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200" w:rsidRDefault="00BF0200" w:rsidP="00AD7EC9">
      <w:pPr>
        <w:jc w:val="center"/>
        <w:rPr>
          <w:rFonts w:ascii="Times New Roman" w:hAnsi="Times New Roman" w:cs="Times New Roman"/>
          <w:b/>
          <w:i/>
          <w:sz w:val="28"/>
          <w:szCs w:val="28"/>
          <w:u w:val="single"/>
          <w:lang w:val="en-US"/>
        </w:rPr>
      </w:pPr>
    </w:p>
    <w:p w:rsidR="00BF0200" w:rsidRDefault="00BF0200" w:rsidP="00AD7EC9">
      <w:pPr>
        <w:jc w:val="center"/>
        <w:rPr>
          <w:rFonts w:ascii="Times New Roman" w:hAnsi="Times New Roman" w:cs="Times New Roman"/>
          <w:b/>
          <w:i/>
          <w:sz w:val="28"/>
          <w:szCs w:val="28"/>
          <w:u w:val="single"/>
          <w:lang w:val="en-US"/>
        </w:rPr>
      </w:pPr>
    </w:p>
    <w:p w:rsidR="00BF0200" w:rsidRDefault="00BF0200" w:rsidP="00AD7EC9">
      <w:pPr>
        <w:jc w:val="center"/>
        <w:rPr>
          <w:rFonts w:ascii="Times New Roman" w:hAnsi="Times New Roman" w:cs="Times New Roman"/>
          <w:b/>
          <w:i/>
          <w:sz w:val="28"/>
          <w:szCs w:val="28"/>
          <w:u w:val="single"/>
          <w:lang w:val="en-US"/>
        </w:rPr>
      </w:pPr>
    </w:p>
    <w:p w:rsidR="00BF0200" w:rsidRDefault="00BF0200" w:rsidP="00AD7EC9">
      <w:pPr>
        <w:jc w:val="center"/>
        <w:rPr>
          <w:rFonts w:ascii="Times New Roman" w:hAnsi="Times New Roman" w:cs="Times New Roman"/>
          <w:b/>
          <w:i/>
          <w:sz w:val="28"/>
          <w:szCs w:val="28"/>
          <w:u w:val="single"/>
          <w:lang w:val="en-US"/>
        </w:rPr>
      </w:pPr>
    </w:p>
    <w:p w:rsidR="00BF0200" w:rsidRDefault="00BF0200" w:rsidP="00AD7EC9">
      <w:pPr>
        <w:jc w:val="center"/>
        <w:rPr>
          <w:rFonts w:ascii="Times New Roman" w:hAnsi="Times New Roman" w:cs="Times New Roman"/>
          <w:b/>
          <w:i/>
          <w:sz w:val="28"/>
          <w:szCs w:val="28"/>
          <w:u w:val="single"/>
          <w:lang w:val="en-US"/>
        </w:rPr>
      </w:pPr>
    </w:p>
    <w:p w:rsidR="00BF0200" w:rsidRPr="00BF0200" w:rsidRDefault="00BF0200" w:rsidP="00AD7EC9">
      <w:pPr>
        <w:jc w:val="center"/>
        <w:rPr>
          <w:rFonts w:ascii="Times New Roman" w:hAnsi="Times New Roman" w:cs="Times New Roman"/>
          <w:b/>
          <w:i/>
          <w:sz w:val="28"/>
          <w:szCs w:val="28"/>
          <w:u w:val="single"/>
          <w:lang w:val="en-US"/>
        </w:rPr>
      </w:pPr>
    </w:p>
    <w:p w:rsidR="00564165" w:rsidRDefault="00564165" w:rsidP="00AD7EC9">
      <w:pPr>
        <w:jc w:val="center"/>
        <w:rPr>
          <w:rFonts w:ascii="Times New Roman" w:hAnsi="Times New Roman" w:cs="Times New Roman"/>
          <w:b/>
          <w:i/>
          <w:sz w:val="28"/>
          <w:szCs w:val="28"/>
          <w:u w:val="single"/>
        </w:rPr>
      </w:pPr>
    </w:p>
    <w:p w:rsidR="00564165" w:rsidRDefault="00564165" w:rsidP="00AD7EC9">
      <w:pPr>
        <w:jc w:val="center"/>
        <w:rPr>
          <w:rFonts w:ascii="Times New Roman" w:hAnsi="Times New Roman" w:cs="Times New Roman"/>
          <w:b/>
          <w:i/>
          <w:sz w:val="28"/>
          <w:szCs w:val="28"/>
          <w:u w:val="single"/>
        </w:rPr>
      </w:pPr>
    </w:p>
    <w:p w:rsidR="00564165" w:rsidRPr="00D54917" w:rsidRDefault="00D54917" w:rsidP="00CF37B6">
      <w:pPr>
        <w:ind w:firstLine="567"/>
        <w:jc w:val="center"/>
        <w:rPr>
          <w:rFonts w:ascii="Times New Roman" w:hAnsi="Times New Roman" w:cs="Times New Roman"/>
          <w:b/>
          <w:sz w:val="32"/>
          <w:szCs w:val="32"/>
        </w:rPr>
      </w:pPr>
      <w:r w:rsidRPr="00D54917">
        <w:rPr>
          <w:rFonts w:ascii="Times New Roman" w:hAnsi="Times New Roman" w:cs="Times New Roman"/>
          <w:b/>
          <w:sz w:val="32"/>
          <w:szCs w:val="32"/>
        </w:rPr>
        <w:t>ПОЯСНЮВАЛЬНА ЗАПИСКА</w:t>
      </w:r>
    </w:p>
    <w:p w:rsidR="00564165" w:rsidRPr="00D54917" w:rsidRDefault="00CF37B6" w:rsidP="00CF37B6">
      <w:pPr>
        <w:ind w:firstLine="567"/>
        <w:jc w:val="center"/>
        <w:rPr>
          <w:rFonts w:ascii="Times New Roman" w:hAnsi="Times New Roman" w:cs="Times New Roman"/>
          <w:b/>
          <w:sz w:val="32"/>
          <w:szCs w:val="32"/>
        </w:rPr>
      </w:pPr>
      <w:r>
        <w:rPr>
          <w:rFonts w:ascii="Times New Roman" w:hAnsi="Times New Roman" w:cs="Times New Roman"/>
          <w:b/>
          <w:sz w:val="32"/>
          <w:szCs w:val="32"/>
        </w:rPr>
        <w:t xml:space="preserve"> </w:t>
      </w:r>
      <w:r w:rsidR="00D54917" w:rsidRPr="00D54917">
        <w:rPr>
          <w:rFonts w:ascii="Times New Roman" w:hAnsi="Times New Roman" w:cs="Times New Roman"/>
          <w:b/>
          <w:sz w:val="32"/>
          <w:szCs w:val="32"/>
        </w:rPr>
        <w:t>до магістерської дисертації</w:t>
      </w:r>
    </w:p>
    <w:p w:rsidR="00C67FAE" w:rsidRDefault="00D54917" w:rsidP="00CF37B6">
      <w:pPr>
        <w:ind w:firstLine="567"/>
        <w:jc w:val="center"/>
        <w:rPr>
          <w:rFonts w:ascii="Times New Roman" w:hAnsi="Times New Roman" w:cs="Times New Roman"/>
          <w:sz w:val="28"/>
          <w:szCs w:val="28"/>
        </w:rPr>
      </w:pPr>
      <w:r>
        <w:rPr>
          <w:rFonts w:ascii="Times New Roman" w:hAnsi="Times New Roman" w:cs="Times New Roman"/>
          <w:sz w:val="28"/>
          <w:szCs w:val="28"/>
        </w:rPr>
        <w:t>на тему: «</w:t>
      </w:r>
      <w:r w:rsidR="00C67FAE">
        <w:rPr>
          <w:rFonts w:ascii="Times New Roman" w:hAnsi="Times New Roman" w:cs="Times New Roman"/>
          <w:sz w:val="28"/>
          <w:szCs w:val="28"/>
        </w:rPr>
        <w:t>Аналіз впливу геометрії дроселя на добротність в ультразвуковому діапазоні частот»</w:t>
      </w:r>
    </w:p>
    <w:p w:rsidR="00564165" w:rsidRDefault="00564165" w:rsidP="00AD7EC9">
      <w:pPr>
        <w:jc w:val="center"/>
        <w:rPr>
          <w:rFonts w:ascii="Times New Roman" w:hAnsi="Times New Roman" w:cs="Times New Roman"/>
          <w:b/>
          <w:i/>
          <w:sz w:val="28"/>
          <w:szCs w:val="28"/>
          <w:u w:val="single"/>
        </w:rPr>
      </w:pPr>
    </w:p>
    <w:p w:rsidR="00564165" w:rsidRDefault="00564165" w:rsidP="00AD7EC9">
      <w:pPr>
        <w:jc w:val="center"/>
        <w:rPr>
          <w:rFonts w:ascii="Times New Roman" w:hAnsi="Times New Roman" w:cs="Times New Roman"/>
          <w:b/>
          <w:i/>
          <w:sz w:val="28"/>
          <w:szCs w:val="28"/>
          <w:u w:val="single"/>
        </w:rPr>
      </w:pPr>
    </w:p>
    <w:p w:rsidR="00564165" w:rsidRDefault="00564165" w:rsidP="00AD7EC9">
      <w:pPr>
        <w:jc w:val="center"/>
        <w:rPr>
          <w:rFonts w:ascii="Times New Roman" w:hAnsi="Times New Roman" w:cs="Times New Roman"/>
          <w:b/>
          <w:i/>
          <w:sz w:val="28"/>
          <w:szCs w:val="28"/>
          <w:u w:val="single"/>
        </w:rPr>
      </w:pPr>
    </w:p>
    <w:p w:rsidR="00564165" w:rsidRDefault="00564165" w:rsidP="00AD7EC9">
      <w:pPr>
        <w:jc w:val="center"/>
        <w:rPr>
          <w:rFonts w:ascii="Times New Roman" w:hAnsi="Times New Roman" w:cs="Times New Roman"/>
          <w:b/>
          <w:i/>
          <w:sz w:val="28"/>
          <w:szCs w:val="28"/>
          <w:u w:val="single"/>
        </w:rPr>
      </w:pPr>
    </w:p>
    <w:p w:rsidR="00564165" w:rsidRDefault="00564165" w:rsidP="00AD7EC9">
      <w:pPr>
        <w:jc w:val="center"/>
        <w:rPr>
          <w:rFonts w:ascii="Times New Roman" w:hAnsi="Times New Roman" w:cs="Times New Roman"/>
          <w:b/>
          <w:i/>
          <w:sz w:val="28"/>
          <w:szCs w:val="28"/>
          <w:u w:val="single"/>
        </w:rPr>
      </w:pPr>
    </w:p>
    <w:p w:rsidR="00564165" w:rsidRDefault="00564165" w:rsidP="00AD7EC9">
      <w:pPr>
        <w:jc w:val="center"/>
        <w:rPr>
          <w:rFonts w:ascii="Times New Roman" w:hAnsi="Times New Roman" w:cs="Times New Roman"/>
          <w:b/>
          <w:i/>
          <w:sz w:val="28"/>
          <w:szCs w:val="28"/>
          <w:u w:val="single"/>
        </w:rPr>
      </w:pPr>
    </w:p>
    <w:p w:rsidR="00564165" w:rsidRDefault="00564165" w:rsidP="00AD7EC9">
      <w:pPr>
        <w:jc w:val="center"/>
        <w:rPr>
          <w:rFonts w:ascii="Times New Roman" w:hAnsi="Times New Roman" w:cs="Times New Roman"/>
          <w:b/>
          <w:i/>
          <w:sz w:val="28"/>
          <w:szCs w:val="28"/>
          <w:u w:val="single"/>
        </w:rPr>
      </w:pPr>
    </w:p>
    <w:p w:rsidR="00564165" w:rsidRDefault="00564165" w:rsidP="00AD7EC9">
      <w:pPr>
        <w:jc w:val="center"/>
        <w:rPr>
          <w:rFonts w:ascii="Times New Roman" w:hAnsi="Times New Roman" w:cs="Times New Roman"/>
          <w:b/>
          <w:i/>
          <w:sz w:val="28"/>
          <w:szCs w:val="28"/>
          <w:u w:val="single"/>
        </w:rPr>
      </w:pPr>
    </w:p>
    <w:p w:rsidR="00564165" w:rsidRDefault="00564165" w:rsidP="00AD7EC9">
      <w:pPr>
        <w:jc w:val="center"/>
        <w:rPr>
          <w:rFonts w:ascii="Times New Roman" w:hAnsi="Times New Roman" w:cs="Times New Roman"/>
          <w:b/>
          <w:i/>
          <w:sz w:val="28"/>
          <w:szCs w:val="28"/>
          <w:u w:val="single"/>
        </w:rPr>
      </w:pPr>
    </w:p>
    <w:p w:rsidR="00564165" w:rsidRPr="000718FD" w:rsidRDefault="00564165" w:rsidP="00AD7EC9">
      <w:pPr>
        <w:jc w:val="center"/>
        <w:rPr>
          <w:rFonts w:ascii="Times New Roman" w:hAnsi="Times New Roman" w:cs="Times New Roman"/>
          <w:b/>
          <w:i/>
          <w:sz w:val="28"/>
          <w:szCs w:val="28"/>
          <w:u w:val="single"/>
          <w:lang w:val="ru-RU"/>
        </w:rPr>
      </w:pPr>
    </w:p>
    <w:p w:rsidR="00713A6E" w:rsidRPr="000718FD" w:rsidRDefault="00713A6E" w:rsidP="00AD7EC9">
      <w:pPr>
        <w:jc w:val="center"/>
        <w:rPr>
          <w:rFonts w:ascii="Times New Roman" w:hAnsi="Times New Roman" w:cs="Times New Roman"/>
          <w:b/>
          <w:i/>
          <w:sz w:val="28"/>
          <w:szCs w:val="28"/>
          <w:u w:val="single"/>
          <w:lang w:val="ru-RU"/>
        </w:rPr>
      </w:pPr>
    </w:p>
    <w:p w:rsidR="00713A6E" w:rsidRPr="000718FD" w:rsidRDefault="00713A6E" w:rsidP="00AD7EC9">
      <w:pPr>
        <w:jc w:val="center"/>
        <w:rPr>
          <w:rFonts w:ascii="Times New Roman" w:hAnsi="Times New Roman" w:cs="Times New Roman"/>
          <w:b/>
          <w:i/>
          <w:sz w:val="28"/>
          <w:szCs w:val="28"/>
          <w:u w:val="single"/>
          <w:lang w:val="ru-RU"/>
        </w:rPr>
      </w:pPr>
    </w:p>
    <w:p w:rsidR="00564165" w:rsidRDefault="00564165" w:rsidP="00AD7EC9">
      <w:pPr>
        <w:jc w:val="center"/>
        <w:rPr>
          <w:rFonts w:ascii="Times New Roman" w:hAnsi="Times New Roman" w:cs="Times New Roman"/>
          <w:b/>
          <w:i/>
          <w:sz w:val="28"/>
          <w:szCs w:val="28"/>
          <w:u w:val="single"/>
        </w:rPr>
      </w:pPr>
    </w:p>
    <w:p w:rsidR="00564165" w:rsidRDefault="00C67FAE" w:rsidP="00AD7EC9">
      <w:pPr>
        <w:jc w:val="center"/>
        <w:rPr>
          <w:rFonts w:ascii="Times New Roman" w:hAnsi="Times New Roman" w:cs="Times New Roman"/>
          <w:sz w:val="28"/>
          <w:szCs w:val="28"/>
        </w:rPr>
      </w:pPr>
      <w:r>
        <w:rPr>
          <w:rFonts w:ascii="Times New Roman" w:hAnsi="Times New Roman" w:cs="Times New Roman"/>
          <w:sz w:val="28"/>
          <w:szCs w:val="28"/>
        </w:rPr>
        <w:t>Київ – 2019 р.</w:t>
      </w:r>
    </w:p>
    <w:p w:rsidR="009821A1" w:rsidRPr="00B77E77" w:rsidRDefault="009821A1" w:rsidP="009821A1">
      <w:pPr>
        <w:jc w:val="center"/>
        <w:rPr>
          <w:rFonts w:ascii="Times New Roman" w:hAnsi="Times New Roman" w:cs="Times New Roman"/>
          <w:b/>
          <w:sz w:val="28"/>
          <w:szCs w:val="28"/>
        </w:rPr>
      </w:pPr>
      <w:r w:rsidRPr="00B77E77">
        <w:rPr>
          <w:rFonts w:ascii="Times New Roman" w:hAnsi="Times New Roman" w:cs="Times New Roman"/>
          <w:b/>
          <w:sz w:val="28"/>
          <w:szCs w:val="28"/>
        </w:rPr>
        <w:lastRenderedPageBreak/>
        <w:t>ЗМІСТ</w:t>
      </w:r>
    </w:p>
    <w:p w:rsidR="009821A1" w:rsidRPr="002334C6" w:rsidRDefault="009821A1" w:rsidP="009821A1">
      <w:pPr>
        <w:pStyle w:val="a3"/>
        <w:spacing w:before="240" w:line="360" w:lineRule="auto"/>
        <w:jc w:val="both"/>
        <w:rPr>
          <w:rFonts w:ascii="Times New Roman" w:hAnsi="Times New Roman" w:cs="Times New Roman"/>
          <w:sz w:val="28"/>
          <w:szCs w:val="28"/>
        </w:rPr>
      </w:pPr>
      <w:r w:rsidRPr="009D013F">
        <w:rPr>
          <w:rFonts w:ascii="Times New Roman" w:hAnsi="Times New Roman" w:cs="Times New Roman"/>
          <w:sz w:val="28"/>
          <w:szCs w:val="28"/>
        </w:rPr>
        <w:t>ПЕРЕЛІК СКОРОЧЕНЬ</w:t>
      </w:r>
      <w:r>
        <w:rPr>
          <w:rFonts w:ascii="Times New Roman" w:hAnsi="Times New Roman" w:cs="Times New Roman"/>
          <w:sz w:val="28"/>
          <w:szCs w:val="28"/>
        </w:rPr>
        <w:t>….………………….…….………………………...5</w:t>
      </w:r>
    </w:p>
    <w:p w:rsidR="009821A1" w:rsidRPr="00F273A2" w:rsidRDefault="009821A1" w:rsidP="009821A1">
      <w:pPr>
        <w:pStyle w:val="a3"/>
        <w:spacing w:before="240" w:line="360" w:lineRule="auto"/>
        <w:jc w:val="both"/>
        <w:rPr>
          <w:rFonts w:ascii="Times New Roman" w:hAnsi="Times New Roman" w:cs="Times New Roman"/>
          <w:sz w:val="28"/>
          <w:szCs w:val="28"/>
        </w:rPr>
      </w:pPr>
      <w:r w:rsidRPr="009D013F">
        <w:rPr>
          <w:rFonts w:ascii="Times New Roman" w:hAnsi="Times New Roman" w:cs="Times New Roman"/>
          <w:sz w:val="28"/>
          <w:szCs w:val="28"/>
        </w:rPr>
        <w:t>ВСТУП</w:t>
      </w:r>
      <w:r w:rsidRPr="002334C6">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i/>
          <w:sz w:val="28"/>
          <w:szCs w:val="28"/>
        </w:rPr>
        <w:t xml:space="preserve"> </w:t>
      </w:r>
      <w:r>
        <w:rPr>
          <w:rFonts w:ascii="Times New Roman" w:hAnsi="Times New Roman" w:cs="Times New Roman"/>
          <w:sz w:val="28"/>
          <w:szCs w:val="28"/>
        </w:rPr>
        <w:t xml:space="preserve">6    </w:t>
      </w:r>
      <w:r w:rsidRPr="00F273A2">
        <w:rPr>
          <w:rFonts w:ascii="Times New Roman" w:hAnsi="Times New Roman" w:cs="Times New Roman"/>
          <w:sz w:val="28"/>
          <w:szCs w:val="28"/>
        </w:rPr>
        <w:t xml:space="preserve">               </w:t>
      </w:r>
    </w:p>
    <w:p w:rsidR="009821A1" w:rsidRPr="00F00D65" w:rsidRDefault="009821A1" w:rsidP="009821A1">
      <w:pPr>
        <w:pStyle w:val="a3"/>
        <w:spacing w:before="240" w:line="360" w:lineRule="auto"/>
        <w:ind w:left="709"/>
        <w:jc w:val="both"/>
        <w:rPr>
          <w:rFonts w:ascii="Times New Roman" w:hAnsi="Times New Roman" w:cs="Times New Roman"/>
          <w:i/>
          <w:sz w:val="28"/>
          <w:szCs w:val="28"/>
        </w:rPr>
      </w:pPr>
      <w:r>
        <w:rPr>
          <w:rFonts w:ascii="Times New Roman" w:hAnsi="Times New Roman" w:cs="Times New Roman"/>
          <w:sz w:val="28"/>
          <w:szCs w:val="28"/>
          <w:lang w:val="ru-RU"/>
        </w:rPr>
        <w:t>1</w:t>
      </w:r>
      <w:r w:rsidRPr="008F7BF1">
        <w:rPr>
          <w:rFonts w:ascii="Times New Roman" w:hAnsi="Times New Roman" w:cs="Times New Roman"/>
          <w:sz w:val="28"/>
          <w:szCs w:val="28"/>
          <w:lang w:val="ru-RU"/>
        </w:rPr>
        <w:t xml:space="preserve"> </w:t>
      </w:r>
      <w:r w:rsidRPr="009D013F">
        <w:rPr>
          <w:rFonts w:ascii="Times New Roman" w:hAnsi="Times New Roman" w:cs="Times New Roman"/>
          <w:sz w:val="28"/>
          <w:szCs w:val="28"/>
        </w:rPr>
        <w:t>ОГЛЯД НАУКОВИХ ДЖЕРЕЛ. ПОСТАНОВКА НАУКОВОЇ ЗАДАЧІ</w:t>
      </w:r>
      <w:r>
        <w:rPr>
          <w:rFonts w:ascii="Times New Roman" w:hAnsi="Times New Roman" w:cs="Times New Roman"/>
          <w:i/>
          <w:sz w:val="28"/>
          <w:szCs w:val="28"/>
        </w:rPr>
        <w:t>…………………………………………….………………………………….</w:t>
      </w:r>
      <w:r>
        <w:rPr>
          <w:rFonts w:ascii="Times New Roman" w:hAnsi="Times New Roman" w:cs="Times New Roman"/>
          <w:sz w:val="28"/>
          <w:szCs w:val="28"/>
        </w:rPr>
        <w:t>9</w:t>
      </w:r>
    </w:p>
    <w:p w:rsidR="009821A1" w:rsidRPr="00620D77" w:rsidRDefault="009821A1" w:rsidP="009821A1">
      <w:pPr>
        <w:pStyle w:val="a3"/>
        <w:numPr>
          <w:ilvl w:val="1"/>
          <w:numId w:val="12"/>
        </w:numPr>
        <w:spacing w:line="360" w:lineRule="auto"/>
        <w:ind w:left="1843"/>
        <w:jc w:val="both"/>
        <w:rPr>
          <w:rFonts w:ascii="Times New Roman" w:hAnsi="Times New Roman" w:cs="Times New Roman"/>
          <w:sz w:val="28"/>
          <w:szCs w:val="28"/>
        </w:rPr>
      </w:pPr>
      <w:r>
        <w:rPr>
          <w:rFonts w:ascii="Times New Roman" w:hAnsi="Times New Roman" w:cs="Times New Roman"/>
          <w:sz w:val="28"/>
          <w:szCs w:val="28"/>
        </w:rPr>
        <w:t>Опір дроселя</w:t>
      </w:r>
      <w:r w:rsidRPr="00620D77">
        <w:rPr>
          <w:rFonts w:ascii="Times New Roman" w:hAnsi="Times New Roman" w:cs="Times New Roman"/>
          <w:sz w:val="28"/>
          <w:szCs w:val="28"/>
        </w:rPr>
        <w:t xml:space="preserve"> змінному струму. Складові опору втрат та їх вплив на величину активної складової імпедансу котушки</w:t>
      </w:r>
      <w:r>
        <w:rPr>
          <w:rFonts w:ascii="Times New Roman" w:hAnsi="Times New Roman" w:cs="Times New Roman"/>
          <w:sz w:val="28"/>
          <w:szCs w:val="28"/>
        </w:rPr>
        <w:t>…………….………………………………………….......9</w:t>
      </w:r>
    </w:p>
    <w:p w:rsidR="009821A1" w:rsidRDefault="009821A1" w:rsidP="009821A1">
      <w:pPr>
        <w:pStyle w:val="a3"/>
        <w:numPr>
          <w:ilvl w:val="1"/>
          <w:numId w:val="12"/>
        </w:numPr>
        <w:spacing w:before="240" w:line="360" w:lineRule="auto"/>
        <w:ind w:left="1843"/>
        <w:rPr>
          <w:rFonts w:ascii="Times New Roman" w:eastAsiaTheme="minorEastAsia" w:hAnsi="Times New Roman" w:cs="Times New Roman"/>
          <w:sz w:val="28"/>
          <w:szCs w:val="28"/>
        </w:rPr>
      </w:pPr>
      <w:r w:rsidRPr="00620D77">
        <w:rPr>
          <w:rFonts w:ascii="Times New Roman" w:eastAsiaTheme="minorEastAsia" w:hAnsi="Times New Roman" w:cs="Times New Roman"/>
          <w:sz w:val="28"/>
          <w:szCs w:val="28"/>
        </w:rPr>
        <w:t>Поверхневий ефект (скін-ефект) та ефект близькості у круглому провіднику</w:t>
      </w:r>
      <w:r>
        <w:rPr>
          <w:rFonts w:ascii="Times New Roman" w:eastAsiaTheme="minorEastAsia" w:hAnsi="Times New Roman" w:cs="Times New Roman"/>
          <w:sz w:val="28"/>
          <w:szCs w:val="28"/>
        </w:rPr>
        <w:t>….…….…………………………………………….... 13</w:t>
      </w:r>
    </w:p>
    <w:p w:rsidR="009821A1" w:rsidRDefault="009821A1" w:rsidP="009821A1">
      <w:pPr>
        <w:pStyle w:val="a3"/>
        <w:numPr>
          <w:ilvl w:val="1"/>
          <w:numId w:val="12"/>
        </w:numPr>
        <w:spacing w:before="240" w:line="360" w:lineRule="auto"/>
        <w:ind w:left="1843"/>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Зв`язок ефекту близькості та поверхневого ефекту. Поняття оптимального діаметру провідника та оптимального кроку намотування……………………………………………………… 20</w:t>
      </w:r>
    </w:p>
    <w:p w:rsidR="009821A1" w:rsidRDefault="009821A1" w:rsidP="009821A1">
      <w:pPr>
        <w:pStyle w:val="a3"/>
        <w:numPr>
          <w:ilvl w:val="1"/>
          <w:numId w:val="12"/>
        </w:numPr>
        <w:spacing w:before="240" w:line="360" w:lineRule="auto"/>
        <w:ind w:left="1843"/>
        <w:rPr>
          <w:rFonts w:ascii="Times New Roman" w:eastAsiaTheme="minorEastAsia" w:hAnsi="Times New Roman" w:cs="Times New Roman"/>
          <w:sz w:val="28"/>
          <w:szCs w:val="28"/>
        </w:rPr>
      </w:pPr>
      <w:r>
        <w:rPr>
          <w:rFonts w:ascii="Times New Roman" w:eastAsiaTheme="minorEastAsia" w:hAnsi="Times New Roman" w:cs="Times New Roman"/>
          <w:sz w:val="28"/>
          <w:szCs w:val="28"/>
        </w:rPr>
        <w:t>Методики розрахунку впливу скін-ефекту та ефекту близькості на опір обмотки……….…………….………….…………………23</w:t>
      </w:r>
    </w:p>
    <w:p w:rsidR="009821A1" w:rsidRPr="00620D77" w:rsidRDefault="009821A1" w:rsidP="009821A1">
      <w:pPr>
        <w:pStyle w:val="a3"/>
        <w:numPr>
          <w:ilvl w:val="1"/>
          <w:numId w:val="12"/>
        </w:numPr>
        <w:spacing w:before="240" w:line="360" w:lineRule="auto"/>
        <w:ind w:left="1843"/>
        <w:rPr>
          <w:rFonts w:ascii="Times New Roman" w:eastAsiaTheme="minorEastAsia" w:hAnsi="Times New Roman" w:cs="Times New Roman"/>
          <w:sz w:val="28"/>
          <w:szCs w:val="28"/>
        </w:rPr>
      </w:pPr>
      <w:r w:rsidRPr="00086562">
        <w:rPr>
          <w:rFonts w:ascii="Times New Roman" w:eastAsiaTheme="minorEastAsia" w:hAnsi="Times New Roman" w:cs="Times New Roman"/>
          <w:sz w:val="28"/>
          <w:szCs w:val="28"/>
        </w:rPr>
        <w:t xml:space="preserve">Постановка </w:t>
      </w:r>
      <w:r>
        <w:rPr>
          <w:rFonts w:ascii="Times New Roman" w:eastAsiaTheme="minorEastAsia" w:hAnsi="Times New Roman" w:cs="Times New Roman"/>
          <w:sz w:val="28"/>
          <w:szCs w:val="28"/>
        </w:rPr>
        <w:t>наукової задачі……………………………………..</w:t>
      </w:r>
      <w:r w:rsidRPr="00086562">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28</w:t>
      </w:r>
    </w:p>
    <w:p w:rsidR="009821A1" w:rsidRPr="006B22EA" w:rsidRDefault="009821A1" w:rsidP="009821A1">
      <w:pPr>
        <w:pStyle w:val="a3"/>
        <w:spacing w:before="24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2 </w:t>
      </w:r>
      <w:r w:rsidRPr="009D013F">
        <w:rPr>
          <w:rFonts w:ascii="Times New Roman" w:hAnsi="Times New Roman" w:cs="Times New Roman"/>
          <w:sz w:val="28"/>
          <w:szCs w:val="28"/>
        </w:rPr>
        <w:t>ЕКСПЕРИМЕНТАЛЬНІ ДОСЛІДЖЕННЯ</w:t>
      </w:r>
      <w:r>
        <w:rPr>
          <w:rFonts w:ascii="Times New Roman" w:hAnsi="Times New Roman" w:cs="Times New Roman"/>
          <w:i/>
          <w:sz w:val="28"/>
          <w:szCs w:val="28"/>
          <w:lang w:val="ru-RU"/>
        </w:rPr>
        <w:t>……</w:t>
      </w:r>
      <w:r>
        <w:rPr>
          <w:rFonts w:ascii="Times New Roman" w:hAnsi="Times New Roman" w:cs="Times New Roman"/>
          <w:sz w:val="28"/>
          <w:szCs w:val="28"/>
          <w:lang w:val="ru-RU"/>
        </w:rPr>
        <w:t>…………</w:t>
      </w:r>
      <w:r>
        <w:rPr>
          <w:rFonts w:ascii="Times New Roman" w:hAnsi="Times New Roman" w:cs="Times New Roman"/>
          <w:i/>
          <w:sz w:val="28"/>
          <w:szCs w:val="28"/>
          <w:lang w:val="ru-RU"/>
        </w:rPr>
        <w:t>………</w:t>
      </w:r>
      <w:r>
        <w:rPr>
          <w:rFonts w:ascii="Times New Roman" w:hAnsi="Times New Roman" w:cs="Times New Roman"/>
          <w:sz w:val="28"/>
          <w:szCs w:val="28"/>
          <w:lang w:val="ru-RU"/>
        </w:rPr>
        <w:t>.......</w:t>
      </w:r>
      <w:r w:rsidRPr="006B22EA">
        <w:rPr>
          <w:rFonts w:ascii="Times New Roman" w:hAnsi="Times New Roman" w:cs="Times New Roman"/>
          <w:sz w:val="28"/>
          <w:szCs w:val="28"/>
          <w:lang w:val="ru-RU"/>
        </w:rPr>
        <w:t>…...</w:t>
      </w:r>
      <w:r>
        <w:rPr>
          <w:rFonts w:ascii="Times New Roman" w:hAnsi="Times New Roman" w:cs="Times New Roman"/>
          <w:sz w:val="28"/>
          <w:szCs w:val="28"/>
          <w:lang w:val="ru-RU"/>
        </w:rPr>
        <w:t>30</w:t>
      </w:r>
    </w:p>
    <w:p w:rsidR="009821A1" w:rsidRPr="00DB6B75" w:rsidRDefault="009821A1" w:rsidP="009821A1">
      <w:pPr>
        <w:pStyle w:val="a3"/>
        <w:spacing w:line="360" w:lineRule="auto"/>
        <w:ind w:left="1134"/>
        <w:jc w:val="both"/>
        <w:rPr>
          <w:rFonts w:ascii="Times New Roman" w:hAnsi="Times New Roman" w:cs="Times New Roman"/>
          <w:sz w:val="28"/>
          <w:szCs w:val="28"/>
        </w:rPr>
      </w:pPr>
      <w:r>
        <w:rPr>
          <w:rFonts w:ascii="Times New Roman" w:hAnsi="Times New Roman" w:cs="Times New Roman"/>
          <w:sz w:val="28"/>
          <w:szCs w:val="28"/>
        </w:rPr>
        <w:t>2.1. Огляд і</w:t>
      </w:r>
      <w:r w:rsidRPr="00BD1278">
        <w:rPr>
          <w:rFonts w:ascii="Times New Roman" w:hAnsi="Times New Roman" w:cs="Times New Roman"/>
          <w:sz w:val="28"/>
          <w:szCs w:val="28"/>
        </w:rPr>
        <w:t xml:space="preserve"> вибір матеріалів та приладів</w:t>
      </w:r>
      <w:r>
        <w:rPr>
          <w:rFonts w:ascii="Times New Roman" w:hAnsi="Times New Roman" w:cs="Times New Roman"/>
          <w:sz w:val="28"/>
          <w:szCs w:val="28"/>
        </w:rPr>
        <w:t>, р</w:t>
      </w:r>
      <w:r w:rsidRPr="00BD1278">
        <w:rPr>
          <w:rFonts w:ascii="Times New Roman" w:hAnsi="Times New Roman" w:cs="Times New Roman"/>
          <w:sz w:val="28"/>
          <w:szCs w:val="28"/>
        </w:rPr>
        <w:t xml:space="preserve">озробка </w:t>
      </w:r>
      <w:r>
        <w:rPr>
          <w:rFonts w:ascii="Times New Roman" w:hAnsi="Times New Roman" w:cs="Times New Roman"/>
          <w:sz w:val="28"/>
          <w:szCs w:val="28"/>
        </w:rPr>
        <w:t xml:space="preserve">плану </w:t>
      </w:r>
      <w:r w:rsidRPr="00BD1278">
        <w:rPr>
          <w:rFonts w:ascii="Times New Roman" w:hAnsi="Times New Roman" w:cs="Times New Roman"/>
          <w:sz w:val="28"/>
          <w:szCs w:val="28"/>
        </w:rPr>
        <w:t>проведення експерименту</w:t>
      </w:r>
      <w:r>
        <w:rPr>
          <w:rFonts w:ascii="Times New Roman" w:hAnsi="Times New Roman" w:cs="Times New Roman"/>
          <w:sz w:val="28"/>
          <w:szCs w:val="28"/>
        </w:rPr>
        <w:t xml:space="preserve"> …</w:t>
      </w:r>
      <w:r>
        <w:rPr>
          <w:rFonts w:ascii="Times New Roman" w:hAnsi="Times New Roman" w:cs="Times New Roman"/>
          <w:sz w:val="28"/>
          <w:szCs w:val="28"/>
          <w:lang w:val="ru-RU"/>
        </w:rPr>
        <w:t>………………….…………….………….………...…30</w:t>
      </w:r>
    </w:p>
    <w:p w:rsidR="009821A1" w:rsidRPr="000F69BD" w:rsidRDefault="009821A1" w:rsidP="009821A1">
      <w:pPr>
        <w:pStyle w:val="a3"/>
        <w:spacing w:after="0" w:line="360" w:lineRule="auto"/>
        <w:ind w:left="1418"/>
        <w:jc w:val="both"/>
        <w:rPr>
          <w:rFonts w:ascii="Times New Roman" w:hAnsi="Times New Roman" w:cs="Times New Roman"/>
          <w:sz w:val="28"/>
          <w:szCs w:val="28"/>
        </w:rPr>
      </w:pPr>
      <w:r>
        <w:rPr>
          <w:rFonts w:ascii="Times New Roman" w:hAnsi="Times New Roman" w:cs="Times New Roman"/>
          <w:sz w:val="28"/>
          <w:szCs w:val="28"/>
          <w:lang w:val="ru-RU"/>
        </w:rPr>
        <w:t>2.1.1 Вибір приладів для проведення експерименту…...…..…….30</w:t>
      </w:r>
    </w:p>
    <w:p w:rsidR="009821A1" w:rsidRPr="00DA05BF" w:rsidRDefault="009821A1" w:rsidP="009821A1">
      <w:pPr>
        <w:spacing w:after="0" w:line="360" w:lineRule="auto"/>
        <w:ind w:left="1418"/>
        <w:jc w:val="both"/>
        <w:rPr>
          <w:rFonts w:ascii="Times New Roman" w:hAnsi="Times New Roman" w:cs="Times New Roman"/>
          <w:sz w:val="28"/>
          <w:szCs w:val="28"/>
        </w:rPr>
      </w:pPr>
      <w:r>
        <w:rPr>
          <w:rFonts w:ascii="Times New Roman" w:hAnsi="Times New Roman" w:cs="Times New Roman"/>
          <w:sz w:val="28"/>
          <w:szCs w:val="28"/>
        </w:rPr>
        <w:t xml:space="preserve">2.1.2 </w:t>
      </w:r>
      <w:r w:rsidRPr="00DA05BF">
        <w:rPr>
          <w:rFonts w:ascii="Times New Roman" w:hAnsi="Times New Roman" w:cs="Times New Roman"/>
          <w:sz w:val="28"/>
          <w:szCs w:val="28"/>
        </w:rPr>
        <w:t>Вибір матеріалів для проведення експерименту………</w:t>
      </w:r>
      <w:r>
        <w:rPr>
          <w:rFonts w:ascii="Times New Roman" w:hAnsi="Times New Roman" w:cs="Times New Roman"/>
          <w:sz w:val="28"/>
          <w:szCs w:val="28"/>
        </w:rPr>
        <w:t>.</w:t>
      </w:r>
      <w:r w:rsidRPr="00DA05BF">
        <w:rPr>
          <w:rFonts w:ascii="Times New Roman" w:hAnsi="Times New Roman" w:cs="Times New Roman"/>
          <w:sz w:val="28"/>
          <w:szCs w:val="28"/>
        </w:rPr>
        <w:t>.…</w:t>
      </w:r>
      <w:r>
        <w:rPr>
          <w:rFonts w:ascii="Times New Roman" w:hAnsi="Times New Roman" w:cs="Times New Roman"/>
          <w:sz w:val="28"/>
          <w:szCs w:val="28"/>
        </w:rPr>
        <w:t>.38</w:t>
      </w:r>
    </w:p>
    <w:p w:rsidR="009821A1" w:rsidRPr="00DA05BF" w:rsidRDefault="009821A1" w:rsidP="009821A1">
      <w:pPr>
        <w:spacing w:line="360" w:lineRule="auto"/>
        <w:ind w:left="1418"/>
        <w:jc w:val="both"/>
        <w:rPr>
          <w:rFonts w:ascii="Times New Roman" w:hAnsi="Times New Roman" w:cs="Times New Roman"/>
          <w:sz w:val="28"/>
          <w:szCs w:val="28"/>
        </w:rPr>
      </w:pPr>
      <w:r>
        <w:rPr>
          <w:rFonts w:ascii="Times New Roman" w:hAnsi="Times New Roman" w:cs="Times New Roman"/>
          <w:sz w:val="28"/>
          <w:szCs w:val="28"/>
        </w:rPr>
        <w:t xml:space="preserve">2.1.3 </w:t>
      </w:r>
      <w:r w:rsidRPr="00DA05BF">
        <w:rPr>
          <w:rFonts w:ascii="Times New Roman" w:hAnsi="Times New Roman" w:cs="Times New Roman"/>
          <w:sz w:val="28"/>
          <w:szCs w:val="28"/>
        </w:rPr>
        <w:t xml:space="preserve">Розробка плану проведення </w:t>
      </w:r>
      <w:r>
        <w:rPr>
          <w:rFonts w:ascii="Times New Roman" w:hAnsi="Times New Roman" w:cs="Times New Roman"/>
          <w:sz w:val="28"/>
          <w:szCs w:val="28"/>
        </w:rPr>
        <w:t>експерименту…………………39</w:t>
      </w:r>
    </w:p>
    <w:p w:rsidR="009821A1" w:rsidRPr="00DA05BF" w:rsidRDefault="009821A1" w:rsidP="009821A1">
      <w:pPr>
        <w:spacing w:after="0" w:line="360" w:lineRule="auto"/>
        <w:ind w:left="1134"/>
        <w:jc w:val="both"/>
        <w:rPr>
          <w:rFonts w:ascii="Times New Roman" w:hAnsi="Times New Roman" w:cs="Times New Roman"/>
          <w:sz w:val="28"/>
          <w:szCs w:val="28"/>
        </w:rPr>
      </w:pPr>
      <w:r>
        <w:rPr>
          <w:rFonts w:ascii="Times New Roman" w:hAnsi="Times New Roman" w:cs="Times New Roman"/>
          <w:sz w:val="28"/>
          <w:szCs w:val="28"/>
        </w:rPr>
        <w:t xml:space="preserve">2.2. </w:t>
      </w:r>
      <w:r w:rsidRPr="00DA05BF">
        <w:rPr>
          <w:rFonts w:ascii="Times New Roman" w:hAnsi="Times New Roman" w:cs="Times New Roman"/>
          <w:sz w:val="28"/>
          <w:szCs w:val="28"/>
        </w:rPr>
        <w:t>Хід проведення експерименту</w:t>
      </w:r>
      <w:r>
        <w:rPr>
          <w:rFonts w:ascii="Times New Roman" w:hAnsi="Times New Roman" w:cs="Times New Roman"/>
          <w:sz w:val="28"/>
          <w:szCs w:val="28"/>
        </w:rPr>
        <w:t xml:space="preserve">, </w:t>
      </w:r>
      <w:r w:rsidRPr="00DA05BF">
        <w:rPr>
          <w:rFonts w:ascii="Times New Roman" w:hAnsi="Times New Roman" w:cs="Times New Roman"/>
          <w:sz w:val="28"/>
          <w:szCs w:val="28"/>
        </w:rPr>
        <w:t>систематизація отриманих результатів………</w:t>
      </w:r>
      <w:r>
        <w:rPr>
          <w:rFonts w:ascii="Times New Roman" w:hAnsi="Times New Roman" w:cs="Times New Roman"/>
          <w:sz w:val="28"/>
          <w:szCs w:val="28"/>
        </w:rPr>
        <w:t>…….</w:t>
      </w:r>
      <w:r w:rsidRPr="00DA05BF">
        <w:rPr>
          <w:rFonts w:ascii="Times New Roman" w:hAnsi="Times New Roman" w:cs="Times New Roman"/>
          <w:sz w:val="28"/>
          <w:szCs w:val="28"/>
        </w:rPr>
        <w:t>………………………</w:t>
      </w:r>
      <w:r>
        <w:rPr>
          <w:rFonts w:ascii="Times New Roman" w:hAnsi="Times New Roman" w:cs="Times New Roman"/>
          <w:sz w:val="28"/>
          <w:szCs w:val="28"/>
        </w:rPr>
        <w:t>.</w:t>
      </w:r>
      <w:r w:rsidRPr="00DA05BF">
        <w:rPr>
          <w:rFonts w:ascii="Times New Roman" w:hAnsi="Times New Roman" w:cs="Times New Roman"/>
          <w:sz w:val="28"/>
          <w:szCs w:val="28"/>
        </w:rPr>
        <w:t>……</w:t>
      </w:r>
      <w:r>
        <w:rPr>
          <w:rFonts w:ascii="Times New Roman" w:hAnsi="Times New Roman" w:cs="Times New Roman"/>
          <w:sz w:val="28"/>
          <w:szCs w:val="28"/>
        </w:rPr>
        <w:t>……………</w:t>
      </w:r>
      <w:r w:rsidRPr="00DA05BF">
        <w:rPr>
          <w:rFonts w:ascii="Times New Roman" w:hAnsi="Times New Roman" w:cs="Times New Roman"/>
          <w:sz w:val="28"/>
          <w:szCs w:val="28"/>
        </w:rPr>
        <w:t>…….4</w:t>
      </w:r>
      <w:r>
        <w:rPr>
          <w:rFonts w:ascii="Times New Roman" w:hAnsi="Times New Roman" w:cs="Times New Roman"/>
          <w:sz w:val="28"/>
          <w:szCs w:val="28"/>
        </w:rPr>
        <w:t>1</w:t>
      </w:r>
    </w:p>
    <w:p w:rsidR="009821A1" w:rsidRPr="00DA05BF" w:rsidRDefault="009821A1" w:rsidP="009821A1">
      <w:pPr>
        <w:spacing w:line="360" w:lineRule="auto"/>
        <w:ind w:left="1134"/>
        <w:jc w:val="both"/>
        <w:rPr>
          <w:rFonts w:ascii="Times New Roman" w:hAnsi="Times New Roman" w:cs="Times New Roman"/>
          <w:sz w:val="28"/>
          <w:szCs w:val="28"/>
        </w:rPr>
      </w:pPr>
      <w:r>
        <w:rPr>
          <w:rFonts w:ascii="Times New Roman" w:hAnsi="Times New Roman" w:cs="Times New Roman"/>
          <w:sz w:val="28"/>
          <w:szCs w:val="28"/>
        </w:rPr>
        <w:t xml:space="preserve">2.3. </w:t>
      </w:r>
      <w:r w:rsidRPr="00DA05BF">
        <w:rPr>
          <w:rFonts w:ascii="Times New Roman" w:hAnsi="Times New Roman" w:cs="Times New Roman"/>
          <w:sz w:val="28"/>
          <w:szCs w:val="28"/>
        </w:rPr>
        <w:t>Висновки по розділу…</w:t>
      </w:r>
      <w:r w:rsidRPr="00DA05BF">
        <w:rPr>
          <w:rFonts w:ascii="Times New Roman" w:hAnsi="Times New Roman" w:cs="Times New Roman"/>
          <w:sz w:val="28"/>
          <w:szCs w:val="28"/>
          <w:lang w:val="ru-RU"/>
        </w:rPr>
        <w:t>…………………………………</w:t>
      </w:r>
      <w:r>
        <w:rPr>
          <w:rFonts w:ascii="Times New Roman" w:hAnsi="Times New Roman" w:cs="Times New Roman"/>
          <w:sz w:val="28"/>
          <w:szCs w:val="28"/>
          <w:lang w:val="ru-RU"/>
        </w:rPr>
        <w:t>..</w:t>
      </w:r>
      <w:r w:rsidRPr="00DA05BF">
        <w:rPr>
          <w:rFonts w:ascii="Times New Roman" w:hAnsi="Times New Roman" w:cs="Times New Roman"/>
          <w:sz w:val="28"/>
          <w:szCs w:val="28"/>
          <w:lang w:val="ru-RU"/>
        </w:rPr>
        <w:t>…...…</w:t>
      </w:r>
      <w:r>
        <w:rPr>
          <w:rFonts w:ascii="Times New Roman" w:hAnsi="Times New Roman" w:cs="Times New Roman"/>
          <w:sz w:val="28"/>
          <w:szCs w:val="28"/>
          <w:lang w:val="ru-RU"/>
        </w:rPr>
        <w:t>.</w:t>
      </w:r>
      <w:r w:rsidRPr="00DA05BF">
        <w:rPr>
          <w:rFonts w:ascii="Times New Roman" w:hAnsi="Times New Roman" w:cs="Times New Roman"/>
          <w:sz w:val="28"/>
          <w:szCs w:val="28"/>
          <w:lang w:val="ru-RU"/>
        </w:rPr>
        <w:t>..4</w:t>
      </w:r>
      <w:r>
        <w:rPr>
          <w:rFonts w:ascii="Times New Roman" w:hAnsi="Times New Roman" w:cs="Times New Roman"/>
          <w:sz w:val="28"/>
          <w:szCs w:val="28"/>
          <w:lang w:val="ru-RU"/>
        </w:rPr>
        <w:t>8</w:t>
      </w:r>
    </w:p>
    <w:p w:rsidR="009821A1" w:rsidRDefault="009821A1" w:rsidP="009821A1">
      <w:pPr>
        <w:pStyle w:val="a3"/>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3 </w:t>
      </w:r>
      <w:r w:rsidRPr="009D013F">
        <w:rPr>
          <w:rFonts w:ascii="Times New Roman" w:hAnsi="Times New Roman" w:cs="Times New Roman"/>
          <w:sz w:val="28"/>
          <w:szCs w:val="28"/>
        </w:rPr>
        <w:t>АНАЛІЗ ОТРИМАНИХ ДАНИХ ТА РОЗРОБКА ПРАКТИЧНИХ РЕКОМЕНДАЦІЙ</w:t>
      </w:r>
      <w:r>
        <w:rPr>
          <w:rFonts w:ascii="Times New Roman" w:hAnsi="Times New Roman" w:cs="Times New Roman"/>
          <w:sz w:val="28"/>
          <w:szCs w:val="28"/>
        </w:rPr>
        <w:t>…………………………………………………………...50</w:t>
      </w:r>
    </w:p>
    <w:p w:rsidR="009821A1" w:rsidRDefault="009821A1" w:rsidP="009821A1">
      <w:pPr>
        <w:pStyle w:val="a3"/>
        <w:spacing w:line="360" w:lineRule="auto"/>
        <w:ind w:left="1134"/>
        <w:jc w:val="both"/>
        <w:rPr>
          <w:rFonts w:ascii="Times New Roman" w:hAnsi="Times New Roman" w:cs="Times New Roman"/>
          <w:sz w:val="28"/>
          <w:szCs w:val="28"/>
        </w:rPr>
      </w:pPr>
      <w:r>
        <w:rPr>
          <w:rFonts w:ascii="Times New Roman" w:hAnsi="Times New Roman" w:cs="Times New Roman"/>
          <w:sz w:val="28"/>
          <w:szCs w:val="28"/>
        </w:rPr>
        <w:t>3.1. Аналіз отриманих експериментальних даних…….…….………50</w:t>
      </w:r>
    </w:p>
    <w:p w:rsidR="009821A1" w:rsidRPr="005678D5" w:rsidRDefault="009821A1" w:rsidP="009821A1">
      <w:pPr>
        <w:pStyle w:val="a3"/>
        <w:spacing w:line="360" w:lineRule="auto"/>
        <w:ind w:left="1418"/>
        <w:jc w:val="both"/>
        <w:rPr>
          <w:rFonts w:ascii="Times New Roman" w:hAnsi="Times New Roman" w:cs="Times New Roman"/>
          <w:sz w:val="28"/>
          <w:szCs w:val="28"/>
          <w:lang w:val="ru-RU"/>
        </w:rPr>
      </w:pPr>
      <w:r>
        <w:rPr>
          <w:rFonts w:ascii="Times New Roman" w:hAnsi="Times New Roman" w:cs="Times New Roman"/>
          <w:sz w:val="28"/>
          <w:szCs w:val="28"/>
          <w:lang w:val="ru-RU"/>
        </w:rPr>
        <w:t>3.1.1 Приклад розрахунку дросселя узгоджуючого фільтра…....71</w:t>
      </w:r>
    </w:p>
    <w:p w:rsidR="009821A1" w:rsidRDefault="009821A1" w:rsidP="009821A1">
      <w:pPr>
        <w:pStyle w:val="a3"/>
        <w:spacing w:line="360" w:lineRule="auto"/>
        <w:ind w:left="1134"/>
        <w:jc w:val="both"/>
        <w:rPr>
          <w:rFonts w:ascii="Times New Roman" w:hAnsi="Times New Roman" w:cs="Times New Roman"/>
          <w:sz w:val="28"/>
          <w:szCs w:val="28"/>
        </w:rPr>
      </w:pPr>
      <w:r>
        <w:rPr>
          <w:rFonts w:ascii="Times New Roman" w:hAnsi="Times New Roman" w:cs="Times New Roman"/>
          <w:sz w:val="28"/>
          <w:szCs w:val="28"/>
        </w:rPr>
        <w:lastRenderedPageBreak/>
        <w:t>3.2. Розробка практичних рекомендацій…………………</w:t>
      </w:r>
      <w:r w:rsidR="00444A61">
        <w:rPr>
          <w:rFonts w:ascii="Times New Roman" w:hAnsi="Times New Roman" w:cs="Times New Roman"/>
          <w:sz w:val="28"/>
          <w:szCs w:val="28"/>
        </w:rPr>
        <w:t>..</w:t>
      </w:r>
      <w:r>
        <w:rPr>
          <w:rFonts w:ascii="Times New Roman" w:hAnsi="Times New Roman" w:cs="Times New Roman"/>
          <w:sz w:val="28"/>
          <w:szCs w:val="28"/>
        </w:rPr>
        <w:t>………….75</w:t>
      </w:r>
    </w:p>
    <w:p w:rsidR="009821A1" w:rsidRPr="007F38F7" w:rsidRDefault="009821A1" w:rsidP="009821A1">
      <w:pPr>
        <w:pStyle w:val="a3"/>
        <w:spacing w:line="360" w:lineRule="auto"/>
        <w:ind w:left="1134"/>
        <w:jc w:val="both"/>
        <w:rPr>
          <w:rFonts w:ascii="Times New Roman" w:hAnsi="Times New Roman" w:cs="Times New Roman"/>
          <w:sz w:val="28"/>
          <w:szCs w:val="28"/>
        </w:rPr>
      </w:pPr>
      <w:r>
        <w:rPr>
          <w:rFonts w:ascii="Times New Roman" w:hAnsi="Times New Roman" w:cs="Times New Roman"/>
          <w:sz w:val="28"/>
          <w:szCs w:val="28"/>
        </w:rPr>
        <w:t>3.3. Висновки по розділу……………………………………</w:t>
      </w:r>
      <w:r w:rsidR="00444A61">
        <w:rPr>
          <w:rFonts w:ascii="Times New Roman" w:hAnsi="Times New Roman" w:cs="Times New Roman"/>
          <w:sz w:val="28"/>
          <w:szCs w:val="28"/>
        </w:rPr>
        <w:t>..</w:t>
      </w:r>
      <w:r>
        <w:rPr>
          <w:rFonts w:ascii="Times New Roman" w:hAnsi="Times New Roman" w:cs="Times New Roman"/>
          <w:sz w:val="28"/>
          <w:szCs w:val="28"/>
        </w:rPr>
        <w:t>………...77</w:t>
      </w:r>
    </w:p>
    <w:p w:rsidR="009821A1" w:rsidRPr="002146F5" w:rsidRDefault="009821A1" w:rsidP="009821A1">
      <w:pPr>
        <w:pStyle w:val="a3"/>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4 </w:t>
      </w:r>
      <w:r w:rsidRPr="009D013F">
        <w:rPr>
          <w:rFonts w:ascii="Times New Roman" w:hAnsi="Times New Roman" w:cs="Times New Roman"/>
          <w:sz w:val="28"/>
          <w:szCs w:val="28"/>
        </w:rPr>
        <w:t>ОХОРОНА ПРАЦІ ТА БЕЗПЕКА У НАДЗВИЧАЙНИХ СИТУАЦІЯХ</w:t>
      </w:r>
      <w:r>
        <w:rPr>
          <w:rFonts w:ascii="Times New Roman" w:hAnsi="Times New Roman" w:cs="Times New Roman"/>
          <w:i/>
          <w:sz w:val="28"/>
          <w:szCs w:val="28"/>
          <w:lang w:val="ru-RU"/>
        </w:rPr>
        <w:t>…………………………………………………………</w:t>
      </w:r>
      <w:r w:rsidR="00444A61">
        <w:rPr>
          <w:rFonts w:ascii="Times New Roman" w:hAnsi="Times New Roman" w:cs="Times New Roman"/>
          <w:i/>
          <w:sz w:val="28"/>
          <w:szCs w:val="28"/>
          <w:lang w:val="ru-RU"/>
        </w:rPr>
        <w:t>..</w:t>
      </w:r>
      <w:r>
        <w:rPr>
          <w:rFonts w:ascii="Times New Roman" w:hAnsi="Times New Roman" w:cs="Times New Roman"/>
          <w:i/>
          <w:sz w:val="28"/>
          <w:szCs w:val="28"/>
          <w:lang w:val="ru-RU"/>
        </w:rPr>
        <w:t>………</w:t>
      </w:r>
      <w:r>
        <w:rPr>
          <w:rFonts w:ascii="Times New Roman" w:hAnsi="Times New Roman" w:cs="Times New Roman"/>
          <w:sz w:val="28"/>
          <w:szCs w:val="28"/>
          <w:lang w:val="ru-RU"/>
        </w:rPr>
        <w:t>….....78</w:t>
      </w:r>
    </w:p>
    <w:p w:rsidR="009821A1" w:rsidRDefault="009821A1" w:rsidP="009821A1">
      <w:pPr>
        <w:pStyle w:val="a3"/>
        <w:spacing w:line="360" w:lineRule="auto"/>
        <w:ind w:left="1843" w:hanging="709"/>
        <w:jc w:val="both"/>
        <w:rPr>
          <w:rFonts w:ascii="Times New Roman" w:hAnsi="Times New Roman" w:cs="Times New Roman"/>
          <w:sz w:val="28"/>
          <w:szCs w:val="28"/>
        </w:rPr>
      </w:pPr>
      <w:r>
        <w:rPr>
          <w:rFonts w:ascii="Times New Roman" w:hAnsi="Times New Roman" w:cs="Times New Roman"/>
          <w:sz w:val="28"/>
          <w:szCs w:val="28"/>
        </w:rPr>
        <w:t>4.1.  Визначення основних потенційно небезпечних та шкідливих виробничих чинників при виконанні науково-дослідної роботи…</w:t>
      </w:r>
      <w:r>
        <w:rPr>
          <w:rFonts w:ascii="Times New Roman" w:hAnsi="Times New Roman" w:cs="Times New Roman"/>
          <w:sz w:val="28"/>
          <w:szCs w:val="28"/>
          <w:lang w:val="ru-RU"/>
        </w:rPr>
        <w:t>……………………………………………</w:t>
      </w:r>
      <w:r w:rsidR="00444A61">
        <w:rPr>
          <w:rFonts w:ascii="Times New Roman" w:hAnsi="Times New Roman" w:cs="Times New Roman"/>
          <w:sz w:val="28"/>
          <w:szCs w:val="28"/>
          <w:lang w:val="ru-RU"/>
        </w:rPr>
        <w:t>..</w:t>
      </w:r>
      <w:r>
        <w:rPr>
          <w:rFonts w:ascii="Times New Roman" w:hAnsi="Times New Roman" w:cs="Times New Roman"/>
          <w:sz w:val="28"/>
          <w:szCs w:val="28"/>
          <w:lang w:val="ru-RU"/>
        </w:rPr>
        <w:t>…………....78</w:t>
      </w:r>
      <w:r>
        <w:rPr>
          <w:rFonts w:ascii="Times New Roman" w:hAnsi="Times New Roman" w:cs="Times New Roman"/>
          <w:sz w:val="28"/>
          <w:szCs w:val="28"/>
        </w:rPr>
        <w:t xml:space="preserve"> </w:t>
      </w:r>
    </w:p>
    <w:p w:rsidR="009821A1" w:rsidRPr="002402A3" w:rsidRDefault="009821A1" w:rsidP="009821A1">
      <w:pPr>
        <w:pStyle w:val="a3"/>
        <w:spacing w:line="360" w:lineRule="auto"/>
        <w:ind w:left="1843" w:hanging="709"/>
        <w:jc w:val="both"/>
        <w:rPr>
          <w:rFonts w:ascii="Times New Roman" w:hAnsi="Times New Roman" w:cs="Times New Roman"/>
          <w:sz w:val="28"/>
          <w:szCs w:val="28"/>
        </w:rPr>
      </w:pPr>
      <w:r>
        <w:rPr>
          <w:rFonts w:ascii="Times New Roman" w:hAnsi="Times New Roman" w:cs="Times New Roman"/>
          <w:sz w:val="28"/>
          <w:szCs w:val="28"/>
        </w:rPr>
        <w:t>4.2.    Технічні рішення та організаційні заходи з безпеки, гігієни праці та виробничої санітарії……………………………</w:t>
      </w:r>
      <w:r w:rsidR="00444A61">
        <w:rPr>
          <w:rFonts w:ascii="Times New Roman" w:hAnsi="Times New Roman" w:cs="Times New Roman"/>
          <w:sz w:val="28"/>
          <w:szCs w:val="28"/>
        </w:rPr>
        <w:t>..</w:t>
      </w:r>
      <w:r>
        <w:rPr>
          <w:rFonts w:ascii="Times New Roman" w:hAnsi="Times New Roman" w:cs="Times New Roman"/>
          <w:sz w:val="28"/>
          <w:szCs w:val="28"/>
        </w:rPr>
        <w:t>…………....81</w:t>
      </w:r>
    </w:p>
    <w:p w:rsidR="009821A1" w:rsidRPr="002402A3" w:rsidRDefault="009821A1" w:rsidP="009821A1">
      <w:pPr>
        <w:pStyle w:val="a3"/>
        <w:spacing w:line="360" w:lineRule="auto"/>
        <w:ind w:left="1843" w:hanging="709"/>
        <w:jc w:val="both"/>
        <w:rPr>
          <w:rFonts w:ascii="Times New Roman" w:hAnsi="Times New Roman" w:cs="Times New Roman"/>
          <w:sz w:val="28"/>
          <w:szCs w:val="28"/>
          <w:lang w:val="ru-RU"/>
        </w:rPr>
      </w:pPr>
      <w:r>
        <w:rPr>
          <w:rFonts w:ascii="Times New Roman" w:hAnsi="Times New Roman" w:cs="Times New Roman"/>
          <w:sz w:val="28"/>
          <w:szCs w:val="28"/>
        </w:rPr>
        <w:t xml:space="preserve">    4.2.1   Електробезпека…</w:t>
      </w:r>
      <w:r>
        <w:rPr>
          <w:rFonts w:ascii="Times New Roman" w:hAnsi="Times New Roman" w:cs="Times New Roman"/>
          <w:sz w:val="28"/>
          <w:szCs w:val="28"/>
          <w:lang w:val="ru-RU"/>
        </w:rPr>
        <w:t>………………………………</w:t>
      </w:r>
      <w:r w:rsidR="00444A61">
        <w:rPr>
          <w:rFonts w:ascii="Times New Roman" w:hAnsi="Times New Roman" w:cs="Times New Roman"/>
          <w:sz w:val="28"/>
          <w:szCs w:val="28"/>
          <w:lang w:val="ru-RU"/>
        </w:rPr>
        <w:t>..</w:t>
      </w:r>
      <w:r>
        <w:rPr>
          <w:rFonts w:ascii="Times New Roman" w:hAnsi="Times New Roman" w:cs="Times New Roman"/>
          <w:sz w:val="28"/>
          <w:szCs w:val="28"/>
          <w:lang w:val="ru-RU"/>
        </w:rPr>
        <w:t>……………81</w:t>
      </w:r>
    </w:p>
    <w:p w:rsidR="009821A1" w:rsidRPr="002402A3" w:rsidRDefault="009821A1" w:rsidP="009821A1">
      <w:pPr>
        <w:pStyle w:val="a3"/>
        <w:spacing w:line="360" w:lineRule="auto"/>
        <w:ind w:left="1843" w:hanging="709"/>
        <w:jc w:val="both"/>
        <w:rPr>
          <w:rFonts w:ascii="Times New Roman" w:hAnsi="Times New Roman" w:cs="Times New Roman"/>
          <w:sz w:val="28"/>
          <w:szCs w:val="28"/>
          <w:lang w:val="ru-RU"/>
        </w:rPr>
      </w:pPr>
      <w:r>
        <w:rPr>
          <w:rFonts w:ascii="Times New Roman" w:hAnsi="Times New Roman" w:cs="Times New Roman"/>
          <w:sz w:val="28"/>
          <w:szCs w:val="28"/>
        </w:rPr>
        <w:t xml:space="preserve">                  4.2.1.1 Розрахунок захисного відключення електромережі при аварійному режимі роботи електрообладнання…</w:t>
      </w:r>
      <w:r>
        <w:rPr>
          <w:rFonts w:ascii="Times New Roman" w:hAnsi="Times New Roman" w:cs="Times New Roman"/>
          <w:sz w:val="28"/>
          <w:szCs w:val="28"/>
          <w:lang w:val="ru-RU"/>
        </w:rPr>
        <w:t>……….83</w:t>
      </w:r>
    </w:p>
    <w:p w:rsidR="009821A1" w:rsidRPr="002402A3" w:rsidRDefault="009821A1" w:rsidP="009821A1">
      <w:pPr>
        <w:pStyle w:val="a3"/>
        <w:spacing w:line="360" w:lineRule="auto"/>
        <w:ind w:left="1843" w:hanging="709"/>
        <w:jc w:val="both"/>
        <w:rPr>
          <w:rFonts w:ascii="Times New Roman" w:hAnsi="Times New Roman" w:cs="Times New Roman"/>
          <w:sz w:val="28"/>
          <w:szCs w:val="28"/>
          <w:lang w:val="ru-RU"/>
        </w:rPr>
      </w:pPr>
      <w:r>
        <w:rPr>
          <w:rFonts w:ascii="Times New Roman" w:hAnsi="Times New Roman" w:cs="Times New Roman"/>
          <w:sz w:val="28"/>
          <w:szCs w:val="28"/>
        </w:rPr>
        <w:t xml:space="preserve">    4.2.2  Організація робочих місць користувачів візуально-дисплейних терміналів персональних електронно-обчислювальних машин…</w:t>
      </w:r>
      <w:r>
        <w:rPr>
          <w:rFonts w:ascii="Times New Roman" w:hAnsi="Times New Roman" w:cs="Times New Roman"/>
          <w:sz w:val="28"/>
          <w:szCs w:val="28"/>
          <w:lang w:val="ru-RU"/>
        </w:rPr>
        <w:t>………………………………….……84</w:t>
      </w:r>
    </w:p>
    <w:p w:rsidR="009821A1" w:rsidRPr="002402A3" w:rsidRDefault="009821A1" w:rsidP="009821A1">
      <w:pPr>
        <w:pStyle w:val="a3"/>
        <w:spacing w:line="360" w:lineRule="auto"/>
        <w:ind w:left="1843" w:hanging="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4.2.3 </w:t>
      </w:r>
      <w:r w:rsidRPr="0015115A">
        <w:rPr>
          <w:rFonts w:ascii="Times New Roman" w:eastAsia="Times New Roman" w:hAnsi="Times New Roman" w:cs="Times New Roman"/>
          <w:sz w:val="28"/>
          <w:szCs w:val="28"/>
          <w:lang w:eastAsia="ru-RU"/>
        </w:rPr>
        <w:t xml:space="preserve">Основні вимоги з електробезпеки при застосуванні </w:t>
      </w:r>
      <w:r w:rsidRPr="009D013F">
        <w:rPr>
          <w:rFonts w:ascii="Times New Roman" w:eastAsia="Times New Roman" w:hAnsi="Times New Roman" w:cs="Times New Roman"/>
          <w:sz w:val="28"/>
          <w:szCs w:val="28"/>
          <w:lang w:eastAsia="ru-RU"/>
        </w:rPr>
        <w:t>ПЕОМ</w:t>
      </w:r>
      <w:r>
        <w:rPr>
          <w:rFonts w:ascii="Times New Roman" w:eastAsia="Times New Roman" w:hAnsi="Times New Roman" w:cs="Times New Roman"/>
          <w:sz w:val="28"/>
          <w:szCs w:val="28"/>
          <w:lang w:eastAsia="ru-RU"/>
        </w:rPr>
        <w:t>………………………….…………………………….....…86</w:t>
      </w:r>
    </w:p>
    <w:p w:rsidR="009821A1" w:rsidRPr="002402A3" w:rsidRDefault="009821A1" w:rsidP="009821A1">
      <w:pPr>
        <w:pStyle w:val="a3"/>
        <w:spacing w:line="360" w:lineRule="auto"/>
        <w:ind w:left="1843" w:hanging="709"/>
        <w:jc w:val="both"/>
        <w:rPr>
          <w:rFonts w:ascii="Times New Roman" w:hAnsi="Times New Roman" w:cs="Times New Roman"/>
          <w:sz w:val="28"/>
          <w:szCs w:val="28"/>
          <w:lang w:val="ru-RU"/>
        </w:rPr>
      </w:pPr>
      <w:r>
        <w:rPr>
          <w:rFonts w:ascii="Times New Roman" w:hAnsi="Times New Roman" w:cs="Times New Roman"/>
          <w:sz w:val="28"/>
          <w:szCs w:val="28"/>
        </w:rPr>
        <w:t xml:space="preserve">    4.2.4  Електростатичні поля </w:t>
      </w:r>
      <w:r w:rsidRPr="009D013F">
        <w:rPr>
          <w:rFonts w:ascii="Times New Roman" w:hAnsi="Times New Roman" w:cs="Times New Roman"/>
          <w:sz w:val="28"/>
          <w:szCs w:val="28"/>
        </w:rPr>
        <w:t>ВДТ</w:t>
      </w:r>
      <w:r>
        <w:rPr>
          <w:rFonts w:ascii="Times New Roman" w:hAnsi="Times New Roman" w:cs="Times New Roman"/>
          <w:sz w:val="28"/>
          <w:szCs w:val="28"/>
        </w:rPr>
        <w:t>…</w:t>
      </w:r>
      <w:r>
        <w:rPr>
          <w:rFonts w:ascii="Times New Roman" w:hAnsi="Times New Roman" w:cs="Times New Roman"/>
          <w:sz w:val="28"/>
          <w:szCs w:val="28"/>
          <w:lang w:val="ru-RU"/>
        </w:rPr>
        <w:t>………………………….……..87</w:t>
      </w:r>
    </w:p>
    <w:p w:rsidR="009821A1" w:rsidRPr="002402A3" w:rsidRDefault="009821A1" w:rsidP="009821A1">
      <w:pPr>
        <w:pStyle w:val="a3"/>
        <w:spacing w:line="360" w:lineRule="auto"/>
        <w:ind w:left="1843" w:hanging="709"/>
        <w:jc w:val="both"/>
        <w:rPr>
          <w:rFonts w:ascii="Times New Roman" w:hAnsi="Times New Roman" w:cs="Times New Roman"/>
          <w:sz w:val="28"/>
          <w:szCs w:val="28"/>
          <w:lang w:val="ru-RU"/>
        </w:rPr>
      </w:pPr>
      <w:r>
        <w:rPr>
          <w:rFonts w:ascii="Times New Roman" w:hAnsi="Times New Roman" w:cs="Times New Roman"/>
          <w:sz w:val="28"/>
          <w:szCs w:val="28"/>
        </w:rPr>
        <w:t xml:space="preserve">    4.2.5 Вимоги до освітлення робочих місць користувачів </w:t>
      </w:r>
      <w:r w:rsidRPr="009D013F">
        <w:rPr>
          <w:rFonts w:ascii="Times New Roman" w:hAnsi="Times New Roman" w:cs="Times New Roman"/>
          <w:sz w:val="28"/>
          <w:szCs w:val="28"/>
        </w:rPr>
        <w:t>ВДТ</w:t>
      </w:r>
      <w:r>
        <w:rPr>
          <w:rFonts w:ascii="Times New Roman" w:hAnsi="Times New Roman" w:cs="Times New Roman"/>
          <w:sz w:val="28"/>
          <w:szCs w:val="28"/>
        </w:rPr>
        <w:t xml:space="preserve"> персональних електронно-обчислювальних машин…</w:t>
      </w:r>
      <w:r>
        <w:rPr>
          <w:rFonts w:ascii="Times New Roman" w:hAnsi="Times New Roman" w:cs="Times New Roman"/>
          <w:sz w:val="28"/>
          <w:szCs w:val="28"/>
          <w:lang w:val="ru-RU"/>
        </w:rPr>
        <w:t>….……88</w:t>
      </w:r>
    </w:p>
    <w:p w:rsidR="009821A1" w:rsidRPr="002402A3" w:rsidRDefault="009821A1" w:rsidP="009821A1">
      <w:pPr>
        <w:pStyle w:val="a3"/>
        <w:spacing w:line="360" w:lineRule="auto"/>
        <w:ind w:left="1843" w:hanging="709"/>
        <w:jc w:val="both"/>
        <w:rPr>
          <w:rFonts w:ascii="Times New Roman" w:hAnsi="Times New Roman" w:cs="Times New Roman"/>
          <w:sz w:val="28"/>
          <w:szCs w:val="28"/>
          <w:lang w:val="ru-RU"/>
        </w:rPr>
      </w:pPr>
      <w:r>
        <w:rPr>
          <w:rFonts w:ascii="Times New Roman" w:hAnsi="Times New Roman" w:cs="Times New Roman"/>
          <w:sz w:val="28"/>
          <w:szCs w:val="28"/>
        </w:rPr>
        <w:t xml:space="preserve">    4.2.6 Відповідність параметрів мікроклімату в робочій зоні санітарним нормам…</w:t>
      </w:r>
      <w:r>
        <w:rPr>
          <w:rFonts w:ascii="Times New Roman" w:hAnsi="Times New Roman" w:cs="Times New Roman"/>
          <w:sz w:val="28"/>
          <w:szCs w:val="28"/>
          <w:lang w:val="ru-RU"/>
        </w:rPr>
        <w:t>……………………………………...….…90</w:t>
      </w:r>
    </w:p>
    <w:p w:rsidR="009821A1" w:rsidRPr="00357FE5" w:rsidRDefault="009821A1" w:rsidP="009821A1">
      <w:pPr>
        <w:pStyle w:val="a3"/>
        <w:spacing w:line="360" w:lineRule="auto"/>
        <w:ind w:left="1843" w:hanging="709"/>
        <w:jc w:val="both"/>
        <w:rPr>
          <w:rFonts w:ascii="Times New Roman" w:hAnsi="Times New Roman" w:cs="Times New Roman"/>
          <w:sz w:val="28"/>
          <w:szCs w:val="28"/>
        </w:rPr>
      </w:pPr>
      <w:r>
        <w:rPr>
          <w:rFonts w:ascii="Times New Roman" w:hAnsi="Times New Roman" w:cs="Times New Roman"/>
          <w:sz w:val="28"/>
          <w:szCs w:val="28"/>
        </w:rPr>
        <w:t xml:space="preserve">    4.2.7 Санітарно-гігієнічні умови праці у приміщенні лаборато-рії</w:t>
      </w:r>
      <w:r w:rsidRPr="00357FE5">
        <w:rPr>
          <w:rFonts w:ascii="Times New Roman" w:hAnsi="Times New Roman" w:cs="Times New Roman"/>
          <w:sz w:val="28"/>
          <w:szCs w:val="28"/>
        </w:rPr>
        <w:t>…………………………………………………………...</w:t>
      </w:r>
      <w:r>
        <w:rPr>
          <w:rFonts w:ascii="Times New Roman" w:hAnsi="Times New Roman" w:cs="Times New Roman"/>
          <w:sz w:val="28"/>
          <w:szCs w:val="28"/>
        </w:rPr>
        <w:t>….….91</w:t>
      </w:r>
    </w:p>
    <w:p w:rsidR="009821A1" w:rsidRPr="00754E8A" w:rsidRDefault="009821A1" w:rsidP="009821A1">
      <w:pPr>
        <w:pStyle w:val="a3"/>
        <w:spacing w:after="0" w:line="360" w:lineRule="auto"/>
        <w:ind w:left="1843" w:hanging="709"/>
        <w:jc w:val="both"/>
        <w:rPr>
          <w:rFonts w:ascii="Times New Roman" w:hAnsi="Times New Roman" w:cs="Times New Roman"/>
          <w:sz w:val="28"/>
          <w:szCs w:val="28"/>
        </w:rPr>
      </w:pPr>
      <w:r>
        <w:rPr>
          <w:rFonts w:ascii="Times New Roman" w:hAnsi="Times New Roman" w:cs="Times New Roman"/>
          <w:sz w:val="28"/>
          <w:szCs w:val="28"/>
        </w:rPr>
        <w:t xml:space="preserve">    4.2.8 Відповідність рівнів виробничого шуму в робочій зоні санітарним нормам……………………………………</w:t>
      </w:r>
      <w:r w:rsidR="00444A61">
        <w:rPr>
          <w:rFonts w:ascii="Times New Roman" w:hAnsi="Times New Roman" w:cs="Times New Roman"/>
          <w:sz w:val="28"/>
          <w:szCs w:val="28"/>
        </w:rPr>
        <w:t>..</w:t>
      </w:r>
      <w:r>
        <w:rPr>
          <w:rFonts w:ascii="Times New Roman" w:hAnsi="Times New Roman" w:cs="Times New Roman"/>
          <w:sz w:val="28"/>
          <w:szCs w:val="28"/>
        </w:rPr>
        <w:t>...………93</w:t>
      </w:r>
    </w:p>
    <w:p w:rsidR="009821A1" w:rsidRPr="00357FE5" w:rsidRDefault="009821A1" w:rsidP="009821A1">
      <w:pPr>
        <w:pStyle w:val="a3"/>
        <w:spacing w:after="0" w:line="360" w:lineRule="auto"/>
        <w:ind w:left="1843" w:hanging="709"/>
        <w:jc w:val="both"/>
        <w:rPr>
          <w:rFonts w:ascii="Times New Roman" w:hAnsi="Times New Roman" w:cs="Times New Roman"/>
          <w:sz w:val="28"/>
          <w:szCs w:val="28"/>
        </w:rPr>
      </w:pPr>
      <w:r>
        <w:rPr>
          <w:rFonts w:ascii="Times New Roman" w:hAnsi="Times New Roman" w:cs="Times New Roman"/>
          <w:sz w:val="28"/>
          <w:szCs w:val="28"/>
        </w:rPr>
        <w:t>4.3.   Безпека у надзвичайних ситуаціях…</w:t>
      </w:r>
      <w:r w:rsidRPr="00357FE5">
        <w:rPr>
          <w:rFonts w:ascii="Times New Roman" w:hAnsi="Times New Roman" w:cs="Times New Roman"/>
          <w:sz w:val="28"/>
          <w:szCs w:val="28"/>
        </w:rPr>
        <w:t>…………………</w:t>
      </w:r>
      <w:r w:rsidR="00444A61">
        <w:rPr>
          <w:rFonts w:ascii="Times New Roman" w:hAnsi="Times New Roman" w:cs="Times New Roman"/>
          <w:sz w:val="28"/>
          <w:szCs w:val="28"/>
        </w:rPr>
        <w:t>..</w:t>
      </w:r>
      <w:r w:rsidRPr="00357FE5">
        <w:rPr>
          <w:rFonts w:ascii="Times New Roman" w:hAnsi="Times New Roman" w:cs="Times New Roman"/>
          <w:sz w:val="28"/>
          <w:szCs w:val="28"/>
        </w:rPr>
        <w:t>………..</w:t>
      </w:r>
      <w:r>
        <w:rPr>
          <w:rFonts w:ascii="Times New Roman" w:hAnsi="Times New Roman" w:cs="Times New Roman"/>
          <w:sz w:val="28"/>
          <w:szCs w:val="28"/>
        </w:rPr>
        <w:t>95</w:t>
      </w:r>
    </w:p>
    <w:p w:rsidR="009821A1" w:rsidRPr="00754E8A" w:rsidRDefault="009821A1" w:rsidP="009821A1">
      <w:pPr>
        <w:pStyle w:val="a3"/>
        <w:spacing w:line="360" w:lineRule="auto"/>
        <w:ind w:left="1843" w:hanging="709"/>
        <w:jc w:val="both"/>
        <w:rPr>
          <w:rFonts w:ascii="Times New Roman" w:hAnsi="Times New Roman" w:cs="Times New Roman"/>
          <w:sz w:val="28"/>
          <w:szCs w:val="28"/>
          <w:lang w:val="ru-RU"/>
        </w:rPr>
      </w:pPr>
      <w:r>
        <w:rPr>
          <w:rFonts w:ascii="Times New Roman" w:hAnsi="Times New Roman" w:cs="Times New Roman"/>
          <w:sz w:val="28"/>
          <w:szCs w:val="28"/>
        </w:rPr>
        <w:t xml:space="preserve">        4.3.1 Обов`язки та дії персоналу у разі виникнення надзвичайної ситуації…</w:t>
      </w:r>
      <w:r>
        <w:rPr>
          <w:rFonts w:ascii="Times New Roman" w:hAnsi="Times New Roman" w:cs="Times New Roman"/>
          <w:sz w:val="28"/>
          <w:szCs w:val="28"/>
          <w:lang w:val="ru-RU"/>
        </w:rPr>
        <w:t>…………………………………………………………95</w:t>
      </w:r>
    </w:p>
    <w:p w:rsidR="009821A1" w:rsidRPr="00754E8A" w:rsidRDefault="009821A1" w:rsidP="009821A1">
      <w:pPr>
        <w:pStyle w:val="a3"/>
        <w:spacing w:line="360" w:lineRule="auto"/>
        <w:ind w:left="1843" w:hanging="709"/>
        <w:jc w:val="both"/>
        <w:rPr>
          <w:rFonts w:ascii="Times New Roman" w:hAnsi="Times New Roman" w:cs="Times New Roman"/>
          <w:sz w:val="28"/>
          <w:szCs w:val="28"/>
          <w:lang w:val="ru-RU"/>
        </w:rPr>
      </w:pPr>
      <w:r>
        <w:rPr>
          <w:rFonts w:ascii="Times New Roman" w:hAnsi="Times New Roman" w:cs="Times New Roman"/>
          <w:sz w:val="28"/>
          <w:szCs w:val="28"/>
        </w:rPr>
        <w:lastRenderedPageBreak/>
        <w:t xml:space="preserve">        4.3.2 Вимоги щодо організації ефективної роботи системи оповіщення персоналу при надзвичайних ситуаціях…</w:t>
      </w:r>
      <w:r>
        <w:rPr>
          <w:rFonts w:ascii="Times New Roman" w:hAnsi="Times New Roman" w:cs="Times New Roman"/>
          <w:sz w:val="28"/>
          <w:szCs w:val="28"/>
          <w:lang w:val="ru-RU"/>
        </w:rPr>
        <w:t>…...…96</w:t>
      </w:r>
    </w:p>
    <w:p w:rsidR="009821A1" w:rsidRPr="00754E8A" w:rsidRDefault="009821A1" w:rsidP="009821A1">
      <w:pPr>
        <w:pStyle w:val="a3"/>
        <w:spacing w:line="360" w:lineRule="auto"/>
        <w:ind w:left="1843" w:hanging="709"/>
        <w:jc w:val="both"/>
        <w:rPr>
          <w:rFonts w:ascii="Times New Roman" w:hAnsi="Times New Roman" w:cs="Times New Roman"/>
          <w:sz w:val="28"/>
          <w:szCs w:val="28"/>
          <w:lang w:val="ru-RU"/>
        </w:rPr>
      </w:pPr>
      <w:r>
        <w:rPr>
          <w:rFonts w:ascii="Times New Roman" w:hAnsi="Times New Roman" w:cs="Times New Roman"/>
          <w:sz w:val="28"/>
          <w:szCs w:val="28"/>
        </w:rPr>
        <w:t xml:space="preserve">        4.3.3 Пожежна безпека…</w:t>
      </w:r>
      <w:r>
        <w:rPr>
          <w:rFonts w:ascii="Times New Roman" w:hAnsi="Times New Roman" w:cs="Times New Roman"/>
          <w:sz w:val="28"/>
          <w:szCs w:val="28"/>
          <w:lang w:val="ru-RU"/>
        </w:rPr>
        <w:t>………………………………</w:t>
      </w:r>
      <w:r w:rsidR="00444A61">
        <w:rPr>
          <w:rFonts w:ascii="Times New Roman" w:hAnsi="Times New Roman" w:cs="Times New Roman"/>
          <w:sz w:val="28"/>
          <w:szCs w:val="28"/>
          <w:lang w:val="ru-RU"/>
        </w:rPr>
        <w:t>.</w:t>
      </w:r>
      <w:r>
        <w:rPr>
          <w:rFonts w:ascii="Times New Roman" w:hAnsi="Times New Roman" w:cs="Times New Roman"/>
          <w:sz w:val="28"/>
          <w:szCs w:val="28"/>
          <w:lang w:val="ru-RU"/>
        </w:rPr>
        <w:t>….……..99</w:t>
      </w:r>
    </w:p>
    <w:p w:rsidR="009821A1" w:rsidRPr="00E0329B" w:rsidRDefault="009821A1" w:rsidP="009821A1">
      <w:pPr>
        <w:pStyle w:val="a3"/>
        <w:spacing w:before="24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5 </w:t>
      </w:r>
      <w:r w:rsidRPr="009D013F">
        <w:rPr>
          <w:rFonts w:ascii="Times New Roman" w:hAnsi="Times New Roman" w:cs="Times New Roman"/>
          <w:sz w:val="28"/>
          <w:szCs w:val="28"/>
        </w:rPr>
        <w:t>РОЗРОБКА СТАРТАП ПРОЕКТУ</w:t>
      </w:r>
      <w:r w:rsidRPr="00444A61">
        <w:rPr>
          <w:rFonts w:ascii="Times New Roman" w:hAnsi="Times New Roman" w:cs="Times New Roman"/>
          <w:i/>
          <w:sz w:val="28"/>
          <w:szCs w:val="28"/>
        </w:rPr>
        <w:t>………………………...…………….....</w:t>
      </w:r>
      <w:r>
        <w:rPr>
          <w:rFonts w:ascii="Times New Roman" w:hAnsi="Times New Roman" w:cs="Times New Roman"/>
          <w:sz w:val="28"/>
          <w:szCs w:val="28"/>
        </w:rPr>
        <w:t>101</w:t>
      </w:r>
    </w:p>
    <w:p w:rsidR="009821A1" w:rsidRPr="00E0329B" w:rsidRDefault="009821A1" w:rsidP="009821A1">
      <w:pPr>
        <w:pStyle w:val="a3"/>
        <w:spacing w:before="240" w:line="360" w:lineRule="auto"/>
        <w:ind w:left="1418" w:hanging="283"/>
        <w:jc w:val="both"/>
        <w:rPr>
          <w:rFonts w:ascii="Times New Roman" w:hAnsi="Times New Roman" w:cs="Times New Roman"/>
          <w:sz w:val="28"/>
          <w:szCs w:val="28"/>
        </w:rPr>
      </w:pPr>
      <w:r>
        <w:rPr>
          <w:rFonts w:ascii="Times New Roman" w:hAnsi="Times New Roman" w:cs="Times New Roman"/>
          <w:sz w:val="28"/>
          <w:szCs w:val="28"/>
        </w:rPr>
        <w:t>5</w:t>
      </w:r>
      <w:r w:rsidRPr="00E0329B">
        <w:rPr>
          <w:rFonts w:ascii="Times New Roman" w:hAnsi="Times New Roman" w:cs="Times New Roman"/>
          <w:sz w:val="28"/>
          <w:szCs w:val="28"/>
        </w:rPr>
        <w:t>.1. Обґрунтування недоцільності створення стартап проекту на базі даної магістерської дисерт</w:t>
      </w:r>
      <w:r>
        <w:rPr>
          <w:rFonts w:ascii="Times New Roman" w:hAnsi="Times New Roman" w:cs="Times New Roman"/>
          <w:sz w:val="28"/>
          <w:szCs w:val="28"/>
        </w:rPr>
        <w:t>ації…………………………………..…101</w:t>
      </w:r>
    </w:p>
    <w:p w:rsidR="009821A1" w:rsidRPr="00470A72" w:rsidRDefault="009821A1" w:rsidP="009821A1">
      <w:pPr>
        <w:pStyle w:val="a3"/>
        <w:spacing w:before="240" w:line="360" w:lineRule="auto"/>
        <w:ind w:left="709"/>
        <w:jc w:val="both"/>
        <w:rPr>
          <w:rFonts w:ascii="Times New Roman" w:hAnsi="Times New Roman" w:cs="Times New Roman"/>
          <w:i/>
          <w:sz w:val="28"/>
          <w:szCs w:val="28"/>
        </w:rPr>
      </w:pPr>
      <w:r w:rsidRPr="00775E2D">
        <w:rPr>
          <w:rFonts w:ascii="Times New Roman" w:hAnsi="Times New Roman" w:cs="Times New Roman"/>
          <w:sz w:val="28"/>
          <w:szCs w:val="28"/>
        </w:rPr>
        <w:t>ВИСНОВКИ</w:t>
      </w:r>
      <w:r>
        <w:rPr>
          <w:rFonts w:ascii="Times New Roman" w:hAnsi="Times New Roman" w:cs="Times New Roman"/>
          <w:i/>
          <w:sz w:val="28"/>
          <w:szCs w:val="28"/>
        </w:rPr>
        <w:t>…………………………..……………………………………….…</w:t>
      </w:r>
      <w:r w:rsidRPr="00E0329B">
        <w:rPr>
          <w:rFonts w:ascii="Times New Roman" w:hAnsi="Times New Roman" w:cs="Times New Roman"/>
          <w:sz w:val="28"/>
          <w:szCs w:val="28"/>
        </w:rPr>
        <w:t>..</w:t>
      </w:r>
      <w:r>
        <w:rPr>
          <w:rFonts w:ascii="Times New Roman" w:hAnsi="Times New Roman" w:cs="Times New Roman"/>
          <w:sz w:val="28"/>
          <w:szCs w:val="28"/>
        </w:rPr>
        <w:t xml:space="preserve"> 102</w:t>
      </w:r>
    </w:p>
    <w:p w:rsidR="009821A1" w:rsidRPr="007466BE" w:rsidRDefault="009821A1" w:rsidP="009821A1">
      <w:pPr>
        <w:spacing w:before="240" w:after="0" w:line="360" w:lineRule="auto"/>
        <w:ind w:left="567"/>
        <w:jc w:val="both"/>
        <w:rPr>
          <w:rFonts w:ascii="Times New Roman" w:hAnsi="Times New Roman" w:cs="Times New Roman"/>
          <w:sz w:val="28"/>
          <w:szCs w:val="28"/>
          <w:lang w:val="ru-RU"/>
        </w:rPr>
      </w:pPr>
      <w:r>
        <w:rPr>
          <w:rFonts w:ascii="Times New Roman" w:hAnsi="Times New Roman" w:cs="Times New Roman"/>
          <w:i/>
          <w:sz w:val="28"/>
          <w:szCs w:val="28"/>
        </w:rPr>
        <w:t xml:space="preserve">  </w:t>
      </w:r>
      <w:r w:rsidRPr="00775E2D">
        <w:rPr>
          <w:rFonts w:ascii="Times New Roman" w:hAnsi="Times New Roman" w:cs="Times New Roman"/>
          <w:sz w:val="28"/>
          <w:szCs w:val="28"/>
        </w:rPr>
        <w:t>СПИСОК ВИКОРИСТАНИХ ДЖЕРЕЛ</w:t>
      </w:r>
      <w:r>
        <w:rPr>
          <w:rFonts w:ascii="Times New Roman" w:hAnsi="Times New Roman" w:cs="Times New Roman"/>
          <w:i/>
          <w:sz w:val="28"/>
          <w:szCs w:val="28"/>
        </w:rPr>
        <w:t>…………………….</w:t>
      </w:r>
      <w:r w:rsidRPr="00F273A2">
        <w:rPr>
          <w:rFonts w:ascii="Times New Roman" w:hAnsi="Times New Roman" w:cs="Times New Roman"/>
          <w:i/>
          <w:sz w:val="28"/>
          <w:szCs w:val="28"/>
        </w:rPr>
        <w:t>………………</w:t>
      </w:r>
      <w:r>
        <w:rPr>
          <w:rFonts w:ascii="Times New Roman" w:hAnsi="Times New Roman" w:cs="Times New Roman"/>
          <w:sz w:val="28"/>
          <w:szCs w:val="28"/>
        </w:rPr>
        <w:t>..103</w:t>
      </w:r>
    </w:p>
    <w:p w:rsidR="009821A1" w:rsidRDefault="009821A1" w:rsidP="009821A1">
      <w:pPr>
        <w:spacing w:before="240" w:after="0" w:line="360" w:lineRule="auto"/>
        <w:ind w:left="993"/>
        <w:jc w:val="both"/>
        <w:rPr>
          <w:rFonts w:ascii="Times New Roman" w:hAnsi="Times New Roman" w:cs="Times New Roman"/>
          <w:b/>
          <w:i/>
          <w:sz w:val="28"/>
          <w:szCs w:val="28"/>
          <w:u w:val="single"/>
        </w:rPr>
      </w:pPr>
      <w:r w:rsidRPr="00775E2D">
        <w:rPr>
          <w:rFonts w:ascii="Times New Roman" w:hAnsi="Times New Roman" w:cs="Times New Roman"/>
          <w:sz w:val="28"/>
          <w:szCs w:val="28"/>
        </w:rPr>
        <w:t>ДОДАТОК А.</w:t>
      </w:r>
      <w:r>
        <w:rPr>
          <w:rFonts w:ascii="Times New Roman" w:hAnsi="Times New Roman" w:cs="Times New Roman"/>
          <w:i/>
          <w:sz w:val="28"/>
          <w:szCs w:val="28"/>
        </w:rPr>
        <w:t xml:space="preserve"> </w:t>
      </w:r>
      <w:r w:rsidRPr="00DD7D46">
        <w:rPr>
          <w:rFonts w:ascii="Times New Roman" w:hAnsi="Times New Roman" w:cs="Times New Roman"/>
          <w:sz w:val="28"/>
          <w:szCs w:val="28"/>
        </w:rPr>
        <w:t>Приклад розрахунку оптимального діаметра провідника</w:t>
      </w:r>
      <w:r>
        <w:rPr>
          <w:rFonts w:ascii="Times New Roman" w:hAnsi="Times New Roman" w:cs="Times New Roman"/>
          <w:sz w:val="28"/>
          <w:szCs w:val="28"/>
        </w:rPr>
        <w:t>……………………………………………………………….107</w:t>
      </w:r>
      <w:r>
        <w:rPr>
          <w:rFonts w:ascii="Times New Roman" w:hAnsi="Times New Roman" w:cs="Times New Roman"/>
          <w:b/>
          <w:i/>
          <w:sz w:val="28"/>
          <w:szCs w:val="28"/>
          <w:u w:val="single"/>
        </w:rPr>
        <w:t xml:space="preserve"> </w:t>
      </w:r>
    </w:p>
    <w:p w:rsidR="009821A1" w:rsidRPr="00756450" w:rsidRDefault="009821A1" w:rsidP="009821A1">
      <w:pPr>
        <w:spacing w:before="240" w:after="0" w:line="360" w:lineRule="auto"/>
        <w:ind w:left="993"/>
        <w:jc w:val="both"/>
        <w:rPr>
          <w:rFonts w:ascii="Times New Roman" w:hAnsi="Times New Roman" w:cs="Times New Roman"/>
          <w:sz w:val="28"/>
          <w:szCs w:val="28"/>
        </w:rPr>
      </w:pPr>
      <w:r w:rsidRPr="00775E2D">
        <w:rPr>
          <w:rFonts w:ascii="Times New Roman" w:hAnsi="Times New Roman" w:cs="Times New Roman"/>
          <w:sz w:val="28"/>
          <w:szCs w:val="28"/>
        </w:rPr>
        <w:t>ДОДАТОК   Б.</w:t>
      </w:r>
      <w:r>
        <w:rPr>
          <w:rFonts w:ascii="Times New Roman" w:hAnsi="Times New Roman" w:cs="Times New Roman"/>
          <w:i/>
          <w:sz w:val="28"/>
          <w:szCs w:val="28"/>
        </w:rPr>
        <w:t xml:space="preserve"> </w:t>
      </w:r>
      <w:r w:rsidRPr="00756450">
        <w:rPr>
          <w:rFonts w:ascii="Times New Roman" w:hAnsi="Times New Roman" w:cs="Times New Roman"/>
          <w:sz w:val="28"/>
          <w:szCs w:val="28"/>
        </w:rPr>
        <w:t>Допоміжний табличний та графічний матеріал до графо-аналітичного методу розрахунку за В.І. Сіфоровим</w:t>
      </w:r>
      <w:r>
        <w:rPr>
          <w:rFonts w:ascii="Times New Roman" w:hAnsi="Times New Roman" w:cs="Times New Roman"/>
          <w:sz w:val="28"/>
          <w:szCs w:val="28"/>
        </w:rPr>
        <w:t>………………………………………………………………..111</w:t>
      </w:r>
    </w:p>
    <w:p w:rsidR="009821A1" w:rsidRPr="002402A3" w:rsidRDefault="009821A1" w:rsidP="009821A1">
      <w:pPr>
        <w:pStyle w:val="a3"/>
        <w:spacing w:before="240" w:after="0" w:line="360" w:lineRule="auto"/>
        <w:ind w:left="993"/>
        <w:jc w:val="both"/>
        <w:rPr>
          <w:rFonts w:ascii="Times New Roman" w:hAnsi="Times New Roman" w:cs="Times New Roman"/>
          <w:sz w:val="28"/>
          <w:szCs w:val="28"/>
          <w:lang w:val="ru-RU"/>
        </w:rPr>
      </w:pPr>
      <w:r w:rsidRPr="00775E2D">
        <w:rPr>
          <w:rFonts w:ascii="Times New Roman" w:hAnsi="Times New Roman" w:cs="Times New Roman"/>
          <w:sz w:val="28"/>
          <w:szCs w:val="28"/>
        </w:rPr>
        <w:t>ДОДАТОК В.</w:t>
      </w:r>
      <w:r>
        <w:rPr>
          <w:rFonts w:ascii="Times New Roman" w:hAnsi="Times New Roman" w:cs="Times New Roman"/>
          <w:i/>
          <w:sz w:val="28"/>
          <w:szCs w:val="28"/>
        </w:rPr>
        <w:t xml:space="preserve"> </w:t>
      </w:r>
      <w:r w:rsidRPr="0036273D">
        <w:rPr>
          <w:rFonts w:ascii="Times New Roman" w:hAnsi="Times New Roman" w:cs="Times New Roman"/>
          <w:sz w:val="28"/>
          <w:szCs w:val="28"/>
        </w:rPr>
        <w:t>Експериментальна установка для вимірювання добротності дроселів в ультразвуковому діапазоні частот</w:t>
      </w:r>
      <w:r>
        <w:rPr>
          <w:rFonts w:ascii="Times New Roman" w:hAnsi="Times New Roman" w:cs="Times New Roman"/>
          <w:sz w:val="28"/>
          <w:szCs w:val="28"/>
          <w:lang w:val="ru-RU"/>
        </w:rPr>
        <w:t xml:space="preserve"> та приклад вимірювання………………………………………………………...……114</w:t>
      </w:r>
    </w:p>
    <w:p w:rsidR="009821A1" w:rsidRPr="00A9262B" w:rsidRDefault="009821A1" w:rsidP="009821A1">
      <w:pPr>
        <w:spacing w:before="240" w:after="0" w:line="360" w:lineRule="auto"/>
        <w:ind w:left="993"/>
        <w:jc w:val="both"/>
        <w:rPr>
          <w:rFonts w:ascii="Times New Roman" w:hAnsi="Times New Roman" w:cs="Times New Roman"/>
          <w:sz w:val="28"/>
          <w:szCs w:val="28"/>
          <w:lang w:val="ru-RU"/>
        </w:rPr>
      </w:pPr>
      <w:r w:rsidRPr="00775E2D">
        <w:rPr>
          <w:rFonts w:ascii="Times New Roman" w:hAnsi="Times New Roman" w:cs="Times New Roman"/>
          <w:sz w:val="28"/>
          <w:szCs w:val="28"/>
        </w:rPr>
        <w:t>ДОДАТОК Г.</w:t>
      </w:r>
      <w:r>
        <w:rPr>
          <w:rFonts w:ascii="Times New Roman" w:hAnsi="Times New Roman" w:cs="Times New Roman"/>
          <w:i/>
          <w:sz w:val="28"/>
          <w:szCs w:val="28"/>
        </w:rPr>
        <w:t xml:space="preserve"> </w:t>
      </w:r>
      <w:r w:rsidRPr="00C74792">
        <w:rPr>
          <w:rFonts w:ascii="Times New Roman" w:hAnsi="Times New Roman" w:cs="Times New Roman"/>
          <w:sz w:val="28"/>
          <w:szCs w:val="28"/>
        </w:rPr>
        <w:t>Результати експериментальних вимірювань зразків дроселів в ультразвуковому діапазоні частот</w:t>
      </w:r>
      <w:r>
        <w:rPr>
          <w:rFonts w:ascii="Times New Roman" w:hAnsi="Times New Roman" w:cs="Times New Roman"/>
          <w:sz w:val="28"/>
          <w:szCs w:val="28"/>
        </w:rPr>
        <w:t>……</w:t>
      </w:r>
      <w:r>
        <w:rPr>
          <w:rFonts w:ascii="Times New Roman" w:hAnsi="Times New Roman" w:cs="Times New Roman"/>
          <w:sz w:val="28"/>
          <w:szCs w:val="28"/>
          <w:lang w:val="ru-RU"/>
        </w:rPr>
        <w:t>……………….……119</w:t>
      </w:r>
    </w:p>
    <w:p w:rsidR="009821A1" w:rsidRPr="00C007E8" w:rsidRDefault="009821A1" w:rsidP="009821A1">
      <w:pPr>
        <w:pStyle w:val="a3"/>
        <w:spacing w:before="240" w:line="360" w:lineRule="auto"/>
        <w:ind w:left="993"/>
        <w:jc w:val="both"/>
        <w:rPr>
          <w:rFonts w:ascii="Times New Roman" w:hAnsi="Times New Roman" w:cs="Times New Roman"/>
          <w:sz w:val="28"/>
          <w:szCs w:val="28"/>
          <w:lang w:val="ru-RU"/>
        </w:rPr>
      </w:pPr>
      <w:r w:rsidRPr="00775E2D">
        <w:rPr>
          <w:rFonts w:ascii="Times New Roman" w:hAnsi="Times New Roman" w:cs="Times New Roman"/>
          <w:sz w:val="28"/>
          <w:szCs w:val="28"/>
        </w:rPr>
        <w:t>ДОДАТОК Д</w:t>
      </w:r>
      <w:r>
        <w:rPr>
          <w:rFonts w:ascii="Times New Roman" w:hAnsi="Times New Roman" w:cs="Times New Roman"/>
          <w:i/>
          <w:sz w:val="28"/>
          <w:szCs w:val="28"/>
        </w:rPr>
        <w:t>.</w:t>
      </w:r>
      <w:r>
        <w:rPr>
          <w:rFonts w:ascii="Times New Roman" w:hAnsi="Times New Roman" w:cs="Times New Roman"/>
          <w:sz w:val="28"/>
          <w:szCs w:val="28"/>
          <w:lang w:val="ru-RU"/>
        </w:rPr>
        <w:t xml:space="preserve"> Публікації за темою магістерської дисертації……</w:t>
      </w:r>
      <w:r w:rsidR="00444A61">
        <w:rPr>
          <w:rFonts w:ascii="Times New Roman" w:hAnsi="Times New Roman" w:cs="Times New Roman"/>
          <w:sz w:val="28"/>
          <w:szCs w:val="28"/>
          <w:lang w:val="ru-RU"/>
        </w:rPr>
        <w:t>.</w:t>
      </w:r>
      <w:r>
        <w:rPr>
          <w:rFonts w:ascii="Times New Roman" w:hAnsi="Times New Roman" w:cs="Times New Roman"/>
          <w:sz w:val="28"/>
          <w:szCs w:val="28"/>
          <w:lang w:val="ru-RU"/>
        </w:rPr>
        <w:t>….124</w:t>
      </w:r>
    </w:p>
    <w:p w:rsidR="00C007E8" w:rsidRPr="00C007E8" w:rsidRDefault="00C007E8" w:rsidP="00357FE5">
      <w:pPr>
        <w:pStyle w:val="a3"/>
        <w:spacing w:before="240" w:line="360" w:lineRule="auto"/>
        <w:ind w:left="993"/>
        <w:jc w:val="both"/>
        <w:rPr>
          <w:rFonts w:ascii="Times New Roman" w:hAnsi="Times New Roman" w:cs="Times New Roman"/>
          <w:sz w:val="28"/>
          <w:szCs w:val="28"/>
          <w:lang w:val="ru-RU"/>
        </w:rPr>
      </w:pPr>
    </w:p>
    <w:p w:rsidR="00B77E77" w:rsidRDefault="00B77E77" w:rsidP="00357FE5">
      <w:pPr>
        <w:spacing w:before="240"/>
        <w:jc w:val="center"/>
        <w:rPr>
          <w:rFonts w:ascii="Times New Roman" w:hAnsi="Times New Roman" w:cs="Times New Roman"/>
          <w:sz w:val="28"/>
          <w:szCs w:val="28"/>
        </w:rPr>
      </w:pPr>
    </w:p>
    <w:p w:rsidR="00B77E77" w:rsidRDefault="00B77E77" w:rsidP="00AD7EC9">
      <w:pPr>
        <w:jc w:val="center"/>
        <w:rPr>
          <w:rFonts w:ascii="Times New Roman" w:hAnsi="Times New Roman" w:cs="Times New Roman"/>
          <w:sz w:val="28"/>
          <w:szCs w:val="28"/>
        </w:rPr>
      </w:pPr>
    </w:p>
    <w:p w:rsidR="00B77E77" w:rsidRDefault="00B77E77" w:rsidP="00AD7EC9">
      <w:pPr>
        <w:jc w:val="center"/>
        <w:rPr>
          <w:rFonts w:ascii="Times New Roman" w:hAnsi="Times New Roman" w:cs="Times New Roman"/>
          <w:sz w:val="28"/>
          <w:szCs w:val="28"/>
        </w:rPr>
      </w:pPr>
    </w:p>
    <w:p w:rsidR="00B77E77" w:rsidRDefault="00B77E77" w:rsidP="00AD7EC9">
      <w:pPr>
        <w:jc w:val="center"/>
        <w:rPr>
          <w:rFonts w:ascii="Times New Roman" w:hAnsi="Times New Roman" w:cs="Times New Roman"/>
          <w:sz w:val="28"/>
          <w:szCs w:val="28"/>
        </w:rPr>
      </w:pPr>
    </w:p>
    <w:p w:rsidR="00B77E77" w:rsidRDefault="00B77E77" w:rsidP="00AD7EC9">
      <w:pPr>
        <w:jc w:val="center"/>
        <w:rPr>
          <w:rFonts w:ascii="Times New Roman" w:hAnsi="Times New Roman" w:cs="Times New Roman"/>
          <w:sz w:val="28"/>
          <w:szCs w:val="28"/>
        </w:rPr>
      </w:pPr>
    </w:p>
    <w:p w:rsidR="0038748C" w:rsidRDefault="0038748C" w:rsidP="00AD7EC9">
      <w:pPr>
        <w:jc w:val="center"/>
        <w:rPr>
          <w:rFonts w:ascii="Times New Roman" w:hAnsi="Times New Roman" w:cs="Times New Roman"/>
          <w:sz w:val="28"/>
          <w:szCs w:val="28"/>
        </w:rPr>
      </w:pPr>
    </w:p>
    <w:p w:rsidR="00C965FD" w:rsidRPr="00357FE5" w:rsidRDefault="00C965FD" w:rsidP="00AD7EC9">
      <w:pPr>
        <w:jc w:val="center"/>
        <w:rPr>
          <w:rFonts w:ascii="Times New Roman" w:hAnsi="Times New Roman" w:cs="Times New Roman"/>
          <w:b/>
          <w:sz w:val="28"/>
          <w:szCs w:val="28"/>
        </w:rPr>
      </w:pPr>
      <w:r w:rsidRPr="00357FE5">
        <w:rPr>
          <w:rFonts w:ascii="Times New Roman" w:hAnsi="Times New Roman" w:cs="Times New Roman"/>
          <w:b/>
          <w:sz w:val="28"/>
          <w:szCs w:val="28"/>
        </w:rPr>
        <w:lastRenderedPageBreak/>
        <w:t>ПЕРЕЛІК СКОРОЧЕНЬ</w:t>
      </w:r>
    </w:p>
    <w:p w:rsidR="00C965FD" w:rsidRPr="00357FE5" w:rsidRDefault="00C965FD" w:rsidP="00C965FD">
      <w:pPr>
        <w:ind w:firstLine="567"/>
        <w:jc w:val="both"/>
        <w:rPr>
          <w:rFonts w:ascii="Times New Roman" w:hAnsi="Times New Roman" w:cs="Times New Roman"/>
          <w:sz w:val="28"/>
          <w:szCs w:val="28"/>
        </w:rPr>
      </w:pPr>
      <w:r w:rsidRPr="00357FE5">
        <w:rPr>
          <w:rFonts w:ascii="Times New Roman" w:hAnsi="Times New Roman" w:cs="Times New Roman"/>
          <w:sz w:val="28"/>
          <w:szCs w:val="28"/>
        </w:rPr>
        <w:t>ВДТ – відео дисплейний термінал.</w:t>
      </w:r>
    </w:p>
    <w:p w:rsidR="007D2099" w:rsidRPr="00357FE5" w:rsidRDefault="007D2099" w:rsidP="00C965FD">
      <w:pPr>
        <w:ind w:firstLine="567"/>
        <w:jc w:val="both"/>
        <w:rPr>
          <w:rFonts w:ascii="Times New Roman" w:hAnsi="Times New Roman" w:cs="Times New Roman"/>
          <w:sz w:val="28"/>
          <w:szCs w:val="28"/>
        </w:rPr>
      </w:pPr>
      <w:r w:rsidRPr="00357FE5">
        <w:rPr>
          <w:rFonts w:ascii="Times New Roman" w:hAnsi="Times New Roman" w:cs="Times New Roman"/>
          <w:sz w:val="28"/>
          <w:szCs w:val="28"/>
        </w:rPr>
        <w:t>ЕПТ – електронно-променева трубка.</w:t>
      </w:r>
    </w:p>
    <w:p w:rsidR="00BD631F" w:rsidRPr="00357FE5" w:rsidRDefault="00BD631F" w:rsidP="00C965FD">
      <w:pPr>
        <w:ind w:firstLine="567"/>
        <w:jc w:val="both"/>
        <w:rPr>
          <w:rFonts w:ascii="Times New Roman" w:hAnsi="Times New Roman" w:cs="Times New Roman"/>
          <w:sz w:val="28"/>
          <w:szCs w:val="28"/>
        </w:rPr>
      </w:pPr>
      <w:r w:rsidRPr="00357FE5">
        <w:rPr>
          <w:rFonts w:ascii="Times New Roman" w:hAnsi="Times New Roman" w:cs="Times New Roman"/>
          <w:sz w:val="28"/>
          <w:szCs w:val="28"/>
        </w:rPr>
        <w:t>ЕРС – електрорушійна сила.</w:t>
      </w:r>
    </w:p>
    <w:p w:rsidR="00BD631F" w:rsidRPr="00357FE5" w:rsidRDefault="00BD631F" w:rsidP="00C965FD">
      <w:pPr>
        <w:ind w:firstLine="567"/>
        <w:jc w:val="both"/>
        <w:rPr>
          <w:rFonts w:ascii="Times New Roman" w:hAnsi="Times New Roman" w:cs="Times New Roman"/>
          <w:sz w:val="28"/>
          <w:szCs w:val="28"/>
        </w:rPr>
      </w:pPr>
      <w:r w:rsidRPr="00357FE5">
        <w:rPr>
          <w:rFonts w:ascii="Times New Roman" w:hAnsi="Times New Roman" w:cs="Times New Roman"/>
          <w:sz w:val="28"/>
          <w:szCs w:val="28"/>
        </w:rPr>
        <w:t xml:space="preserve">НС </w:t>
      </w:r>
      <w:r w:rsidRPr="00357FE5">
        <w:rPr>
          <w:rFonts w:ascii="Times New Roman" w:hAnsi="Times New Roman" w:cs="Times New Roman"/>
          <w:sz w:val="28"/>
          <w:szCs w:val="28"/>
        </w:rPr>
        <w:softHyphen/>
        <w:t>– надзвичайна ситуація.</w:t>
      </w:r>
    </w:p>
    <w:p w:rsidR="00C965FD" w:rsidRPr="00357FE5" w:rsidRDefault="00C965FD" w:rsidP="00C965FD">
      <w:pPr>
        <w:ind w:firstLine="567"/>
        <w:jc w:val="both"/>
        <w:rPr>
          <w:rFonts w:ascii="Times New Roman" w:hAnsi="Times New Roman" w:cs="Times New Roman"/>
          <w:sz w:val="28"/>
          <w:szCs w:val="28"/>
        </w:rPr>
      </w:pPr>
      <w:r w:rsidRPr="00357FE5">
        <w:rPr>
          <w:rFonts w:ascii="Times New Roman" w:hAnsi="Times New Roman" w:cs="Times New Roman"/>
          <w:sz w:val="28"/>
          <w:szCs w:val="28"/>
        </w:rPr>
        <w:t>ПЕОМ – персональна електронно-обчислювальна машина.</w:t>
      </w:r>
    </w:p>
    <w:p w:rsidR="00BD631F" w:rsidRDefault="00BD631F" w:rsidP="00C965FD">
      <w:pPr>
        <w:ind w:firstLine="567"/>
        <w:jc w:val="both"/>
        <w:rPr>
          <w:rFonts w:ascii="Times New Roman" w:hAnsi="Times New Roman" w:cs="Times New Roman"/>
          <w:sz w:val="28"/>
          <w:szCs w:val="28"/>
        </w:rPr>
      </w:pPr>
      <w:r w:rsidRPr="00357FE5">
        <w:rPr>
          <w:rFonts w:ascii="Times New Roman" w:hAnsi="Times New Roman" w:cs="Times New Roman"/>
          <w:sz w:val="28"/>
          <w:szCs w:val="28"/>
        </w:rPr>
        <w:t>РЕА</w:t>
      </w:r>
      <w:r w:rsidR="00FE6E04" w:rsidRPr="00357FE5">
        <w:rPr>
          <w:rFonts w:ascii="Times New Roman" w:hAnsi="Times New Roman" w:cs="Times New Roman"/>
          <w:sz w:val="28"/>
          <w:szCs w:val="28"/>
        </w:rPr>
        <w:t xml:space="preserve"> – радіоелектронний</w:t>
      </w:r>
      <w:r w:rsidR="00FE6E04">
        <w:rPr>
          <w:rFonts w:ascii="Times New Roman" w:hAnsi="Times New Roman" w:cs="Times New Roman"/>
          <w:sz w:val="28"/>
          <w:szCs w:val="28"/>
        </w:rPr>
        <w:t xml:space="preserve"> апарат</w:t>
      </w:r>
      <w:r>
        <w:rPr>
          <w:rFonts w:ascii="Times New Roman" w:hAnsi="Times New Roman" w:cs="Times New Roman"/>
          <w:sz w:val="28"/>
          <w:szCs w:val="28"/>
        </w:rPr>
        <w:t>.</w:t>
      </w:r>
    </w:p>
    <w:p w:rsidR="00C965FD" w:rsidRDefault="00C965FD" w:rsidP="00C965FD">
      <w:pPr>
        <w:ind w:firstLine="567"/>
        <w:jc w:val="both"/>
        <w:rPr>
          <w:rFonts w:ascii="Times New Roman" w:hAnsi="Times New Roman" w:cs="Times New Roman"/>
          <w:sz w:val="28"/>
          <w:szCs w:val="28"/>
        </w:rPr>
      </w:pPr>
    </w:p>
    <w:p w:rsidR="00C965FD" w:rsidRDefault="00C965FD" w:rsidP="00AD7EC9">
      <w:pPr>
        <w:jc w:val="center"/>
        <w:rPr>
          <w:rFonts w:ascii="Times New Roman" w:hAnsi="Times New Roman" w:cs="Times New Roman"/>
          <w:sz w:val="28"/>
          <w:szCs w:val="28"/>
        </w:rPr>
      </w:pPr>
    </w:p>
    <w:p w:rsidR="00C965FD" w:rsidRDefault="00C965FD" w:rsidP="00AD7EC9">
      <w:pPr>
        <w:jc w:val="center"/>
        <w:rPr>
          <w:rFonts w:ascii="Times New Roman" w:hAnsi="Times New Roman" w:cs="Times New Roman"/>
          <w:sz w:val="28"/>
          <w:szCs w:val="28"/>
        </w:rPr>
      </w:pPr>
    </w:p>
    <w:p w:rsidR="00C965FD" w:rsidRDefault="00C965FD" w:rsidP="00AD7EC9">
      <w:pPr>
        <w:jc w:val="center"/>
        <w:rPr>
          <w:rFonts w:ascii="Times New Roman" w:hAnsi="Times New Roman" w:cs="Times New Roman"/>
          <w:sz w:val="28"/>
          <w:szCs w:val="28"/>
        </w:rPr>
      </w:pPr>
    </w:p>
    <w:p w:rsidR="00C965FD" w:rsidRDefault="00C965FD" w:rsidP="00AD7EC9">
      <w:pPr>
        <w:jc w:val="center"/>
        <w:rPr>
          <w:rFonts w:ascii="Times New Roman" w:hAnsi="Times New Roman" w:cs="Times New Roman"/>
          <w:sz w:val="28"/>
          <w:szCs w:val="28"/>
        </w:rPr>
      </w:pPr>
    </w:p>
    <w:p w:rsidR="00C965FD" w:rsidRDefault="00C965FD" w:rsidP="00AD7EC9">
      <w:pPr>
        <w:jc w:val="center"/>
        <w:rPr>
          <w:rFonts w:ascii="Times New Roman" w:hAnsi="Times New Roman" w:cs="Times New Roman"/>
          <w:sz w:val="28"/>
          <w:szCs w:val="28"/>
        </w:rPr>
      </w:pPr>
    </w:p>
    <w:p w:rsidR="00C965FD" w:rsidRDefault="00C965FD" w:rsidP="00AD7EC9">
      <w:pPr>
        <w:jc w:val="center"/>
        <w:rPr>
          <w:rFonts w:ascii="Times New Roman" w:hAnsi="Times New Roman" w:cs="Times New Roman"/>
          <w:sz w:val="28"/>
          <w:szCs w:val="28"/>
        </w:rPr>
      </w:pPr>
    </w:p>
    <w:p w:rsidR="00C965FD" w:rsidRDefault="00C965FD" w:rsidP="00AD7EC9">
      <w:pPr>
        <w:jc w:val="center"/>
        <w:rPr>
          <w:rFonts w:ascii="Times New Roman" w:hAnsi="Times New Roman" w:cs="Times New Roman"/>
          <w:sz w:val="28"/>
          <w:szCs w:val="28"/>
        </w:rPr>
      </w:pPr>
    </w:p>
    <w:p w:rsidR="00C965FD" w:rsidRDefault="00C965FD" w:rsidP="00AD7EC9">
      <w:pPr>
        <w:jc w:val="center"/>
        <w:rPr>
          <w:rFonts w:ascii="Times New Roman" w:hAnsi="Times New Roman" w:cs="Times New Roman"/>
          <w:sz w:val="28"/>
          <w:szCs w:val="28"/>
        </w:rPr>
      </w:pPr>
    </w:p>
    <w:p w:rsidR="00C965FD" w:rsidRDefault="00C965FD" w:rsidP="00AD7EC9">
      <w:pPr>
        <w:jc w:val="center"/>
        <w:rPr>
          <w:rFonts w:ascii="Times New Roman" w:hAnsi="Times New Roman" w:cs="Times New Roman"/>
          <w:sz w:val="28"/>
          <w:szCs w:val="28"/>
        </w:rPr>
      </w:pPr>
    </w:p>
    <w:p w:rsidR="00C965FD" w:rsidRDefault="00C965FD" w:rsidP="00AD7EC9">
      <w:pPr>
        <w:jc w:val="center"/>
        <w:rPr>
          <w:rFonts w:ascii="Times New Roman" w:hAnsi="Times New Roman" w:cs="Times New Roman"/>
          <w:sz w:val="28"/>
          <w:szCs w:val="28"/>
        </w:rPr>
      </w:pPr>
    </w:p>
    <w:p w:rsidR="00C965FD" w:rsidRDefault="00C965FD" w:rsidP="00AD7EC9">
      <w:pPr>
        <w:jc w:val="center"/>
        <w:rPr>
          <w:rFonts w:ascii="Times New Roman" w:hAnsi="Times New Roman" w:cs="Times New Roman"/>
          <w:sz w:val="28"/>
          <w:szCs w:val="28"/>
        </w:rPr>
      </w:pPr>
    </w:p>
    <w:p w:rsidR="00C965FD" w:rsidRDefault="00C965FD" w:rsidP="00AD7EC9">
      <w:pPr>
        <w:jc w:val="center"/>
        <w:rPr>
          <w:rFonts w:ascii="Times New Roman" w:hAnsi="Times New Roman" w:cs="Times New Roman"/>
          <w:sz w:val="28"/>
          <w:szCs w:val="28"/>
        </w:rPr>
      </w:pPr>
    </w:p>
    <w:p w:rsidR="00C965FD" w:rsidRDefault="00C965FD" w:rsidP="00AD7EC9">
      <w:pPr>
        <w:jc w:val="center"/>
        <w:rPr>
          <w:rFonts w:ascii="Times New Roman" w:hAnsi="Times New Roman" w:cs="Times New Roman"/>
          <w:sz w:val="28"/>
          <w:szCs w:val="28"/>
        </w:rPr>
      </w:pPr>
    </w:p>
    <w:p w:rsidR="00C965FD" w:rsidRDefault="00C965FD" w:rsidP="00AD7EC9">
      <w:pPr>
        <w:jc w:val="center"/>
        <w:rPr>
          <w:rFonts w:ascii="Times New Roman" w:hAnsi="Times New Roman" w:cs="Times New Roman"/>
          <w:sz w:val="28"/>
          <w:szCs w:val="28"/>
        </w:rPr>
      </w:pPr>
    </w:p>
    <w:p w:rsidR="00C965FD" w:rsidRDefault="00C965FD" w:rsidP="00AD7EC9">
      <w:pPr>
        <w:jc w:val="center"/>
        <w:rPr>
          <w:rFonts w:ascii="Times New Roman" w:hAnsi="Times New Roman" w:cs="Times New Roman"/>
          <w:sz w:val="28"/>
          <w:szCs w:val="28"/>
        </w:rPr>
      </w:pPr>
    </w:p>
    <w:p w:rsidR="00901194" w:rsidRDefault="00901194" w:rsidP="00AD7EC9">
      <w:pPr>
        <w:jc w:val="center"/>
        <w:rPr>
          <w:rFonts w:ascii="Times New Roman" w:hAnsi="Times New Roman" w:cs="Times New Roman"/>
          <w:sz w:val="28"/>
          <w:szCs w:val="28"/>
        </w:rPr>
      </w:pPr>
    </w:p>
    <w:p w:rsidR="00351E3B" w:rsidRDefault="00351E3B" w:rsidP="00AD7EC9">
      <w:pPr>
        <w:jc w:val="center"/>
        <w:rPr>
          <w:rFonts w:ascii="Times New Roman" w:hAnsi="Times New Roman" w:cs="Times New Roman"/>
          <w:sz w:val="28"/>
          <w:szCs w:val="28"/>
        </w:rPr>
      </w:pPr>
    </w:p>
    <w:p w:rsidR="00C965FD" w:rsidRDefault="00C965FD" w:rsidP="00AD7EC9">
      <w:pPr>
        <w:jc w:val="center"/>
        <w:rPr>
          <w:rFonts w:ascii="Times New Roman" w:hAnsi="Times New Roman" w:cs="Times New Roman"/>
          <w:sz w:val="28"/>
          <w:szCs w:val="28"/>
        </w:rPr>
      </w:pPr>
    </w:p>
    <w:p w:rsidR="00766906" w:rsidRPr="00351E3B" w:rsidRDefault="00AD7EC9" w:rsidP="00AD7EC9">
      <w:pPr>
        <w:jc w:val="center"/>
        <w:rPr>
          <w:rFonts w:ascii="Times New Roman" w:hAnsi="Times New Roman" w:cs="Times New Roman"/>
          <w:b/>
          <w:sz w:val="28"/>
          <w:szCs w:val="28"/>
        </w:rPr>
      </w:pPr>
      <w:r w:rsidRPr="00351E3B">
        <w:rPr>
          <w:rFonts w:ascii="Times New Roman" w:hAnsi="Times New Roman" w:cs="Times New Roman"/>
          <w:b/>
          <w:sz w:val="28"/>
          <w:szCs w:val="28"/>
        </w:rPr>
        <w:lastRenderedPageBreak/>
        <w:t>ВСТУП</w:t>
      </w:r>
    </w:p>
    <w:p w:rsidR="00AD7EC9" w:rsidRDefault="00304850" w:rsidP="00BF00D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Коливання в ультразвуковому </w:t>
      </w:r>
      <w:r w:rsidR="007F4A39">
        <w:rPr>
          <w:rFonts w:ascii="Times New Roman" w:hAnsi="Times New Roman" w:cs="Times New Roman"/>
          <w:sz w:val="28"/>
          <w:szCs w:val="28"/>
        </w:rPr>
        <w:t>діапазон</w:t>
      </w:r>
      <w:r>
        <w:rPr>
          <w:rFonts w:ascii="Times New Roman" w:hAnsi="Times New Roman" w:cs="Times New Roman"/>
          <w:sz w:val="28"/>
          <w:szCs w:val="28"/>
        </w:rPr>
        <w:t>і</w:t>
      </w:r>
      <w:r w:rsidR="007F4A39">
        <w:rPr>
          <w:rFonts w:ascii="Times New Roman" w:hAnsi="Times New Roman" w:cs="Times New Roman"/>
          <w:sz w:val="28"/>
          <w:szCs w:val="28"/>
        </w:rPr>
        <w:t xml:space="preserve"> частот</w:t>
      </w:r>
      <w:r w:rsidR="0084146A">
        <w:rPr>
          <w:rFonts w:ascii="Times New Roman" w:hAnsi="Times New Roman" w:cs="Times New Roman"/>
          <w:sz w:val="28"/>
          <w:szCs w:val="28"/>
        </w:rPr>
        <w:t xml:space="preserve"> </w:t>
      </w:r>
      <w:r w:rsidR="00C12469">
        <w:rPr>
          <w:rFonts w:ascii="Times New Roman" w:hAnsi="Times New Roman" w:cs="Times New Roman"/>
          <w:sz w:val="28"/>
          <w:szCs w:val="28"/>
        </w:rPr>
        <w:t>широко застосовуються</w:t>
      </w:r>
      <w:r w:rsidR="0084146A">
        <w:rPr>
          <w:rFonts w:ascii="Times New Roman" w:hAnsi="Times New Roman" w:cs="Times New Roman"/>
          <w:sz w:val="28"/>
          <w:szCs w:val="28"/>
        </w:rPr>
        <w:t xml:space="preserve"> у баг</w:t>
      </w:r>
      <w:r w:rsidR="007F00EC">
        <w:rPr>
          <w:rFonts w:ascii="Times New Roman" w:hAnsi="Times New Roman" w:cs="Times New Roman"/>
          <w:sz w:val="28"/>
          <w:szCs w:val="28"/>
        </w:rPr>
        <w:t xml:space="preserve">атьох сферах </w:t>
      </w:r>
      <w:r w:rsidR="00D04E35">
        <w:rPr>
          <w:rFonts w:ascii="Times New Roman" w:hAnsi="Times New Roman" w:cs="Times New Roman"/>
          <w:sz w:val="28"/>
          <w:szCs w:val="28"/>
        </w:rPr>
        <w:t>діяльності людини – медицині</w:t>
      </w:r>
      <w:r w:rsidR="009B2000">
        <w:rPr>
          <w:rFonts w:ascii="Times New Roman" w:hAnsi="Times New Roman" w:cs="Times New Roman"/>
          <w:sz w:val="28"/>
          <w:szCs w:val="28"/>
        </w:rPr>
        <w:t xml:space="preserve"> (</w:t>
      </w:r>
      <w:r w:rsidR="00D04E35">
        <w:rPr>
          <w:rFonts w:ascii="Times New Roman" w:hAnsi="Times New Roman" w:cs="Times New Roman"/>
          <w:sz w:val="28"/>
          <w:szCs w:val="28"/>
        </w:rPr>
        <w:t>діагностика та терапія</w:t>
      </w:r>
      <w:r w:rsidR="009B2000">
        <w:rPr>
          <w:rFonts w:ascii="Times New Roman" w:hAnsi="Times New Roman" w:cs="Times New Roman"/>
          <w:sz w:val="28"/>
          <w:szCs w:val="28"/>
        </w:rPr>
        <w:t>)</w:t>
      </w:r>
      <w:r w:rsidR="007F00EC">
        <w:rPr>
          <w:rFonts w:ascii="Times New Roman" w:hAnsi="Times New Roman" w:cs="Times New Roman"/>
          <w:sz w:val="28"/>
          <w:szCs w:val="28"/>
        </w:rPr>
        <w:t>,</w:t>
      </w:r>
      <w:r w:rsidR="009B2000">
        <w:rPr>
          <w:rFonts w:ascii="Times New Roman" w:hAnsi="Times New Roman" w:cs="Times New Roman"/>
          <w:sz w:val="28"/>
          <w:szCs w:val="28"/>
        </w:rPr>
        <w:t xml:space="preserve"> побут</w:t>
      </w:r>
      <w:r w:rsidR="00D04E35">
        <w:rPr>
          <w:rFonts w:ascii="Times New Roman" w:hAnsi="Times New Roman" w:cs="Times New Roman"/>
          <w:sz w:val="28"/>
          <w:szCs w:val="28"/>
        </w:rPr>
        <w:t>і</w:t>
      </w:r>
      <w:r w:rsidR="009B2000">
        <w:rPr>
          <w:rFonts w:ascii="Times New Roman" w:hAnsi="Times New Roman" w:cs="Times New Roman"/>
          <w:sz w:val="28"/>
          <w:szCs w:val="28"/>
        </w:rPr>
        <w:t xml:space="preserve"> (</w:t>
      </w:r>
      <w:r w:rsidR="002F0F52">
        <w:rPr>
          <w:rFonts w:ascii="Times New Roman" w:hAnsi="Times New Roman" w:cs="Times New Roman"/>
          <w:sz w:val="28"/>
          <w:szCs w:val="28"/>
        </w:rPr>
        <w:t>відлякування комах</w:t>
      </w:r>
      <w:r w:rsidR="0016039E">
        <w:rPr>
          <w:rFonts w:ascii="Times New Roman" w:hAnsi="Times New Roman" w:cs="Times New Roman"/>
          <w:sz w:val="28"/>
          <w:szCs w:val="28"/>
        </w:rPr>
        <w:t>, прання тканин</w:t>
      </w:r>
      <w:r w:rsidR="009B2000">
        <w:rPr>
          <w:rFonts w:ascii="Times New Roman" w:hAnsi="Times New Roman" w:cs="Times New Roman"/>
          <w:sz w:val="28"/>
          <w:szCs w:val="28"/>
        </w:rPr>
        <w:t>)</w:t>
      </w:r>
      <w:r w:rsidR="00D04E35">
        <w:rPr>
          <w:rFonts w:ascii="Times New Roman" w:hAnsi="Times New Roman" w:cs="Times New Roman"/>
          <w:sz w:val="28"/>
          <w:szCs w:val="28"/>
        </w:rPr>
        <w:t>, науці</w:t>
      </w:r>
      <w:r w:rsidR="002F0F52">
        <w:rPr>
          <w:rFonts w:ascii="Times New Roman" w:hAnsi="Times New Roman" w:cs="Times New Roman"/>
          <w:sz w:val="28"/>
          <w:szCs w:val="28"/>
        </w:rPr>
        <w:t xml:space="preserve"> (дослідження деяких фізичних властивостей матеріалів, біологічних дослідженнях</w:t>
      </w:r>
      <w:r w:rsidR="0016039E">
        <w:rPr>
          <w:rFonts w:ascii="Times New Roman" w:hAnsi="Times New Roman" w:cs="Times New Roman"/>
          <w:sz w:val="28"/>
          <w:szCs w:val="28"/>
        </w:rPr>
        <w:t>, дефектоскопії</w:t>
      </w:r>
      <w:r w:rsidR="0044495C">
        <w:rPr>
          <w:rFonts w:ascii="Times New Roman" w:hAnsi="Times New Roman" w:cs="Times New Roman"/>
          <w:sz w:val="28"/>
          <w:szCs w:val="28"/>
        </w:rPr>
        <w:t>, ехолокації</w:t>
      </w:r>
      <w:r w:rsidR="002F0F52">
        <w:rPr>
          <w:rFonts w:ascii="Times New Roman" w:hAnsi="Times New Roman" w:cs="Times New Roman"/>
          <w:sz w:val="28"/>
          <w:szCs w:val="28"/>
        </w:rPr>
        <w:t xml:space="preserve">). </w:t>
      </w:r>
      <w:r w:rsidR="006A1C97">
        <w:rPr>
          <w:rFonts w:ascii="Times New Roman" w:hAnsi="Times New Roman" w:cs="Times New Roman"/>
          <w:sz w:val="28"/>
          <w:szCs w:val="28"/>
        </w:rPr>
        <w:t xml:space="preserve">Окремо варто виділити промислове </w:t>
      </w:r>
      <w:r w:rsidR="001D70C6">
        <w:rPr>
          <w:rFonts w:ascii="Times New Roman" w:hAnsi="Times New Roman" w:cs="Times New Roman"/>
          <w:sz w:val="28"/>
          <w:szCs w:val="28"/>
        </w:rPr>
        <w:t>використання</w:t>
      </w:r>
      <w:r w:rsidR="006A1C97">
        <w:rPr>
          <w:rFonts w:ascii="Times New Roman" w:hAnsi="Times New Roman" w:cs="Times New Roman"/>
          <w:sz w:val="28"/>
          <w:szCs w:val="28"/>
        </w:rPr>
        <w:t xml:space="preserve"> потужного ул</w:t>
      </w:r>
      <w:r w:rsidR="001D70C6">
        <w:rPr>
          <w:rFonts w:ascii="Times New Roman" w:hAnsi="Times New Roman" w:cs="Times New Roman"/>
          <w:sz w:val="28"/>
          <w:szCs w:val="28"/>
        </w:rPr>
        <w:t xml:space="preserve">ьтразвуку, який </w:t>
      </w:r>
      <w:r w:rsidR="006A1C97">
        <w:rPr>
          <w:rFonts w:ascii="Times New Roman" w:hAnsi="Times New Roman" w:cs="Times New Roman"/>
          <w:sz w:val="28"/>
          <w:szCs w:val="28"/>
        </w:rPr>
        <w:t>застосов</w:t>
      </w:r>
      <w:r w:rsidR="00AC3479">
        <w:rPr>
          <w:rFonts w:ascii="Times New Roman" w:hAnsi="Times New Roman" w:cs="Times New Roman"/>
          <w:sz w:val="28"/>
          <w:szCs w:val="28"/>
        </w:rPr>
        <w:t>ується для об</w:t>
      </w:r>
      <w:r w:rsidR="00151A96">
        <w:rPr>
          <w:rFonts w:ascii="Times New Roman" w:hAnsi="Times New Roman" w:cs="Times New Roman"/>
          <w:sz w:val="28"/>
          <w:szCs w:val="28"/>
        </w:rPr>
        <w:t>робки металу</w:t>
      </w:r>
      <w:r w:rsidR="00AC3479">
        <w:rPr>
          <w:rFonts w:ascii="Times New Roman" w:hAnsi="Times New Roman" w:cs="Times New Roman"/>
          <w:sz w:val="28"/>
          <w:szCs w:val="28"/>
        </w:rPr>
        <w:t xml:space="preserve"> (різання, фрезерування, свердління)</w:t>
      </w:r>
      <w:r w:rsidR="00AF2C71">
        <w:rPr>
          <w:rFonts w:ascii="Times New Roman" w:hAnsi="Times New Roman" w:cs="Times New Roman"/>
          <w:sz w:val="28"/>
          <w:szCs w:val="28"/>
        </w:rPr>
        <w:t>,</w:t>
      </w:r>
      <w:r w:rsidR="006A1C97">
        <w:rPr>
          <w:rFonts w:ascii="Times New Roman" w:hAnsi="Times New Roman" w:cs="Times New Roman"/>
          <w:sz w:val="28"/>
          <w:szCs w:val="28"/>
        </w:rPr>
        <w:t xml:space="preserve"> </w:t>
      </w:r>
      <w:r w:rsidR="00B473D1">
        <w:rPr>
          <w:rFonts w:ascii="Times New Roman" w:hAnsi="Times New Roman" w:cs="Times New Roman"/>
          <w:sz w:val="28"/>
          <w:szCs w:val="28"/>
        </w:rPr>
        <w:t>холодного зварювання елементів</w:t>
      </w:r>
      <w:r w:rsidR="00151A96">
        <w:rPr>
          <w:rFonts w:ascii="Times New Roman" w:hAnsi="Times New Roman" w:cs="Times New Roman"/>
          <w:sz w:val="28"/>
          <w:szCs w:val="28"/>
        </w:rPr>
        <w:t xml:space="preserve"> з металів та пластиків</w:t>
      </w:r>
      <w:r w:rsidR="00AF2C71">
        <w:rPr>
          <w:rFonts w:ascii="Times New Roman" w:hAnsi="Times New Roman" w:cs="Times New Roman"/>
          <w:sz w:val="28"/>
          <w:szCs w:val="28"/>
        </w:rPr>
        <w:t xml:space="preserve">, для очистки </w:t>
      </w:r>
      <w:r w:rsidR="00B473D1">
        <w:rPr>
          <w:rFonts w:ascii="Times New Roman" w:hAnsi="Times New Roman" w:cs="Times New Roman"/>
          <w:sz w:val="28"/>
          <w:szCs w:val="28"/>
        </w:rPr>
        <w:t>деталей</w:t>
      </w:r>
      <w:r w:rsidR="0016039E">
        <w:rPr>
          <w:rFonts w:ascii="Times New Roman" w:hAnsi="Times New Roman" w:cs="Times New Roman"/>
          <w:sz w:val="28"/>
          <w:szCs w:val="28"/>
        </w:rPr>
        <w:t>, розпилювання рідин, гальваніці і т.д.</w:t>
      </w:r>
      <w:r w:rsidR="00E61CF9">
        <w:rPr>
          <w:rFonts w:ascii="Times New Roman" w:hAnsi="Times New Roman" w:cs="Times New Roman"/>
          <w:sz w:val="28"/>
          <w:szCs w:val="28"/>
        </w:rPr>
        <w:t xml:space="preserve"> Маючи ряд переваг перед звичайними с</w:t>
      </w:r>
      <w:r w:rsidR="00AC3D8C">
        <w:rPr>
          <w:rFonts w:ascii="Times New Roman" w:hAnsi="Times New Roman" w:cs="Times New Roman"/>
          <w:sz w:val="28"/>
          <w:szCs w:val="28"/>
        </w:rPr>
        <w:t>пособами виконання даних</w:t>
      </w:r>
      <w:r w:rsidR="00E61CF9">
        <w:rPr>
          <w:rFonts w:ascii="Times New Roman" w:hAnsi="Times New Roman" w:cs="Times New Roman"/>
          <w:sz w:val="28"/>
          <w:szCs w:val="28"/>
        </w:rPr>
        <w:t xml:space="preserve"> операцій</w:t>
      </w:r>
      <w:r w:rsidR="002A6A4C">
        <w:rPr>
          <w:rFonts w:ascii="Times New Roman" w:hAnsi="Times New Roman" w:cs="Times New Roman"/>
          <w:sz w:val="28"/>
          <w:szCs w:val="28"/>
        </w:rPr>
        <w:t xml:space="preserve"> </w:t>
      </w:r>
      <w:r w:rsidR="001D70C6">
        <w:rPr>
          <w:rFonts w:ascii="Times New Roman" w:hAnsi="Times New Roman" w:cs="Times New Roman"/>
          <w:sz w:val="28"/>
          <w:szCs w:val="28"/>
        </w:rPr>
        <w:t>потужні</w:t>
      </w:r>
      <w:r w:rsidR="00AC3D8C">
        <w:rPr>
          <w:rFonts w:ascii="Times New Roman" w:hAnsi="Times New Roman" w:cs="Times New Roman"/>
          <w:sz w:val="28"/>
          <w:szCs w:val="28"/>
        </w:rPr>
        <w:t xml:space="preserve"> ультразвук</w:t>
      </w:r>
      <w:r w:rsidR="001D70C6">
        <w:rPr>
          <w:rFonts w:ascii="Times New Roman" w:hAnsi="Times New Roman" w:cs="Times New Roman"/>
          <w:sz w:val="28"/>
          <w:szCs w:val="28"/>
        </w:rPr>
        <w:t>ові коливання</w:t>
      </w:r>
      <w:r w:rsidR="00AC3D8C">
        <w:rPr>
          <w:rFonts w:ascii="Times New Roman" w:hAnsi="Times New Roman" w:cs="Times New Roman"/>
          <w:sz w:val="28"/>
          <w:szCs w:val="28"/>
        </w:rPr>
        <w:t xml:space="preserve"> володі</w:t>
      </w:r>
      <w:r w:rsidR="001D70C6">
        <w:rPr>
          <w:rFonts w:ascii="Times New Roman" w:hAnsi="Times New Roman" w:cs="Times New Roman"/>
          <w:sz w:val="28"/>
          <w:szCs w:val="28"/>
        </w:rPr>
        <w:t>ють</w:t>
      </w:r>
      <w:r w:rsidR="00AC3D8C">
        <w:rPr>
          <w:rFonts w:ascii="Times New Roman" w:hAnsi="Times New Roman" w:cs="Times New Roman"/>
          <w:sz w:val="28"/>
          <w:szCs w:val="28"/>
        </w:rPr>
        <w:t xml:space="preserve"> особливою практичною</w:t>
      </w:r>
      <w:r w:rsidR="00F61BC9">
        <w:rPr>
          <w:rFonts w:ascii="Times New Roman" w:hAnsi="Times New Roman" w:cs="Times New Roman"/>
          <w:sz w:val="28"/>
          <w:szCs w:val="28"/>
        </w:rPr>
        <w:t xml:space="preserve"> </w:t>
      </w:r>
      <w:r w:rsidR="00AC3D8C">
        <w:rPr>
          <w:rFonts w:ascii="Times New Roman" w:hAnsi="Times New Roman" w:cs="Times New Roman"/>
          <w:sz w:val="28"/>
          <w:szCs w:val="28"/>
        </w:rPr>
        <w:t>цінністю</w:t>
      </w:r>
      <w:r w:rsidR="00F61BC9">
        <w:rPr>
          <w:rFonts w:ascii="Times New Roman" w:hAnsi="Times New Roman" w:cs="Times New Roman"/>
          <w:sz w:val="28"/>
          <w:szCs w:val="28"/>
        </w:rPr>
        <w:t xml:space="preserve"> для промисловості.</w:t>
      </w:r>
    </w:p>
    <w:p w:rsidR="000E46AB" w:rsidRDefault="007F4A39" w:rsidP="00BF00D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Окрім того, в ультразвуковому діапазоні</w:t>
      </w:r>
      <w:r w:rsidR="000E46AB">
        <w:rPr>
          <w:rFonts w:ascii="Times New Roman" w:hAnsi="Times New Roman" w:cs="Times New Roman"/>
          <w:sz w:val="28"/>
          <w:szCs w:val="28"/>
        </w:rPr>
        <w:t xml:space="preserve"> частотах працює більшість імпульсних вторинних джерел живлення, які </w:t>
      </w:r>
      <w:r w:rsidR="00D04E35">
        <w:rPr>
          <w:rFonts w:ascii="Times New Roman" w:hAnsi="Times New Roman" w:cs="Times New Roman"/>
          <w:sz w:val="28"/>
          <w:szCs w:val="28"/>
        </w:rPr>
        <w:t>застосовуються</w:t>
      </w:r>
      <w:r w:rsidR="000E46AB">
        <w:rPr>
          <w:rFonts w:ascii="Times New Roman" w:hAnsi="Times New Roman" w:cs="Times New Roman"/>
          <w:sz w:val="28"/>
          <w:szCs w:val="28"/>
        </w:rPr>
        <w:t xml:space="preserve"> у найрізноманітніших сферах життя та діяльності людини </w:t>
      </w:r>
      <w:r w:rsidR="000E46AB">
        <w:rPr>
          <w:rFonts w:ascii="Times New Roman" w:hAnsi="Times New Roman" w:cs="Times New Roman"/>
          <w:sz w:val="28"/>
          <w:szCs w:val="28"/>
        </w:rPr>
        <w:softHyphen/>
        <w:t>– від побуту, до промисловості.</w:t>
      </w:r>
    </w:p>
    <w:p w:rsidR="00B473D1" w:rsidRDefault="007919FA" w:rsidP="00BF00D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Розглянемо</w:t>
      </w:r>
      <w:r w:rsidR="00D30445">
        <w:rPr>
          <w:rFonts w:ascii="Times New Roman" w:hAnsi="Times New Roman" w:cs="Times New Roman"/>
          <w:sz w:val="28"/>
          <w:szCs w:val="28"/>
        </w:rPr>
        <w:t xml:space="preserve"> дросел</w:t>
      </w:r>
      <w:r>
        <w:rPr>
          <w:rFonts w:ascii="Times New Roman" w:hAnsi="Times New Roman" w:cs="Times New Roman"/>
          <w:sz w:val="28"/>
          <w:szCs w:val="28"/>
        </w:rPr>
        <w:t>ь</w:t>
      </w:r>
      <w:r w:rsidR="003E40C5">
        <w:rPr>
          <w:rFonts w:ascii="Times New Roman" w:hAnsi="Times New Roman" w:cs="Times New Roman"/>
          <w:sz w:val="28"/>
          <w:szCs w:val="28"/>
        </w:rPr>
        <w:t xml:space="preserve"> як </w:t>
      </w:r>
      <w:r w:rsidR="00C12469">
        <w:rPr>
          <w:rFonts w:ascii="Times New Roman" w:hAnsi="Times New Roman" w:cs="Times New Roman"/>
          <w:sz w:val="28"/>
          <w:szCs w:val="28"/>
        </w:rPr>
        <w:t>один із важливих</w:t>
      </w:r>
      <w:r w:rsidR="00D04E35">
        <w:rPr>
          <w:rFonts w:ascii="Times New Roman" w:hAnsi="Times New Roman" w:cs="Times New Roman"/>
          <w:sz w:val="28"/>
          <w:szCs w:val="28"/>
        </w:rPr>
        <w:t xml:space="preserve"> елементів</w:t>
      </w:r>
      <w:r w:rsidR="007A308D">
        <w:rPr>
          <w:rFonts w:ascii="Times New Roman" w:hAnsi="Times New Roman" w:cs="Times New Roman"/>
          <w:sz w:val="28"/>
          <w:szCs w:val="28"/>
        </w:rPr>
        <w:t xml:space="preserve"> вищезазначених пристроїв</w:t>
      </w:r>
      <w:r w:rsidR="00BF00D3">
        <w:rPr>
          <w:rFonts w:ascii="Times New Roman" w:hAnsi="Times New Roman" w:cs="Times New Roman"/>
          <w:sz w:val="28"/>
          <w:szCs w:val="28"/>
        </w:rPr>
        <w:t>, особливості його роботи в області низьких, середніх та високих частот.</w:t>
      </w:r>
    </w:p>
    <w:p w:rsidR="003E40C5" w:rsidRDefault="007919FA" w:rsidP="00BF00D3">
      <w:pPr>
        <w:spacing w:after="0" w:line="360" w:lineRule="auto"/>
        <w:ind w:firstLine="567"/>
        <w:jc w:val="both"/>
        <w:rPr>
          <w:rFonts w:ascii="Times New Roman" w:hAnsi="Times New Roman" w:cs="Times New Roman"/>
          <w:sz w:val="28"/>
          <w:szCs w:val="28"/>
        </w:rPr>
      </w:pPr>
      <w:r w:rsidRPr="0077125D">
        <w:rPr>
          <w:rFonts w:ascii="Times New Roman" w:hAnsi="Times New Roman" w:cs="Times New Roman"/>
          <w:i/>
          <w:sz w:val="28"/>
          <w:szCs w:val="28"/>
        </w:rPr>
        <w:t>Д</w:t>
      </w:r>
      <w:r w:rsidR="003E40C5" w:rsidRPr="0077125D">
        <w:rPr>
          <w:rFonts w:ascii="Times New Roman" w:hAnsi="Times New Roman" w:cs="Times New Roman"/>
          <w:i/>
          <w:sz w:val="28"/>
          <w:szCs w:val="28"/>
        </w:rPr>
        <w:t>росель</w:t>
      </w:r>
      <w:r w:rsidR="003E40C5">
        <w:rPr>
          <w:rFonts w:ascii="Times New Roman" w:hAnsi="Times New Roman" w:cs="Times New Roman"/>
          <w:sz w:val="28"/>
          <w:szCs w:val="28"/>
        </w:rPr>
        <w:t xml:space="preserve"> – це </w:t>
      </w:r>
      <w:r w:rsidR="00C12469">
        <w:rPr>
          <w:rFonts w:ascii="Times New Roman" w:hAnsi="Times New Roman" w:cs="Times New Roman"/>
          <w:sz w:val="28"/>
          <w:szCs w:val="28"/>
        </w:rPr>
        <w:t>котушка</w:t>
      </w:r>
      <w:r w:rsidR="003D69E5">
        <w:rPr>
          <w:rFonts w:ascii="Times New Roman" w:hAnsi="Times New Roman" w:cs="Times New Roman"/>
          <w:sz w:val="28"/>
          <w:szCs w:val="28"/>
        </w:rPr>
        <w:t xml:space="preserve"> індуктивності, </w:t>
      </w:r>
      <w:r w:rsidR="00C12469">
        <w:rPr>
          <w:rFonts w:ascii="Times New Roman" w:hAnsi="Times New Roman" w:cs="Times New Roman"/>
          <w:sz w:val="28"/>
          <w:szCs w:val="28"/>
        </w:rPr>
        <w:t>яка</w:t>
      </w:r>
      <w:r w:rsidR="00D30445">
        <w:rPr>
          <w:rFonts w:ascii="Times New Roman" w:hAnsi="Times New Roman" w:cs="Times New Roman"/>
          <w:sz w:val="28"/>
          <w:szCs w:val="28"/>
        </w:rPr>
        <w:t xml:space="preserve"> створює опір протіканню змінного</w:t>
      </w:r>
      <w:r w:rsidR="003D69E5">
        <w:rPr>
          <w:rFonts w:ascii="Times New Roman" w:hAnsi="Times New Roman" w:cs="Times New Roman"/>
          <w:sz w:val="28"/>
          <w:szCs w:val="28"/>
        </w:rPr>
        <w:t xml:space="preserve"> струму певної частоти та безперешкодно пропускає постійний</w:t>
      </w:r>
      <w:r w:rsidR="008965A3">
        <w:rPr>
          <w:rFonts w:ascii="Times New Roman" w:hAnsi="Times New Roman" w:cs="Times New Roman"/>
          <w:sz w:val="28"/>
          <w:szCs w:val="28"/>
        </w:rPr>
        <w:t xml:space="preserve">, </w:t>
      </w:r>
      <w:r w:rsidR="00EC3B2B">
        <w:rPr>
          <w:rFonts w:ascii="Times New Roman" w:hAnsi="Times New Roman" w:cs="Times New Roman"/>
          <w:sz w:val="28"/>
          <w:szCs w:val="28"/>
        </w:rPr>
        <w:t xml:space="preserve">залежно від застосування </w:t>
      </w:r>
      <w:r w:rsidR="0004060D">
        <w:rPr>
          <w:rFonts w:ascii="Times New Roman" w:hAnsi="Times New Roman" w:cs="Times New Roman"/>
          <w:sz w:val="28"/>
          <w:szCs w:val="28"/>
        </w:rPr>
        <w:t xml:space="preserve">може виконувати роль </w:t>
      </w:r>
      <w:r w:rsidR="00363191">
        <w:rPr>
          <w:rFonts w:ascii="Times New Roman" w:hAnsi="Times New Roman" w:cs="Times New Roman"/>
          <w:sz w:val="28"/>
          <w:szCs w:val="28"/>
        </w:rPr>
        <w:t>або</w:t>
      </w:r>
      <w:r w:rsidR="008965A3">
        <w:rPr>
          <w:rFonts w:ascii="Times New Roman" w:hAnsi="Times New Roman" w:cs="Times New Roman"/>
          <w:sz w:val="28"/>
          <w:szCs w:val="28"/>
        </w:rPr>
        <w:t xml:space="preserve"> </w:t>
      </w:r>
      <w:r w:rsidR="0004060D">
        <w:rPr>
          <w:rFonts w:ascii="Times New Roman" w:hAnsi="Times New Roman" w:cs="Times New Roman"/>
          <w:sz w:val="28"/>
          <w:szCs w:val="28"/>
        </w:rPr>
        <w:t>елемента</w:t>
      </w:r>
      <w:r w:rsidR="003E3F66">
        <w:rPr>
          <w:rFonts w:ascii="Times New Roman" w:hAnsi="Times New Roman" w:cs="Times New Roman"/>
          <w:sz w:val="28"/>
          <w:szCs w:val="28"/>
        </w:rPr>
        <w:t xml:space="preserve"> фільтра, або </w:t>
      </w:r>
      <w:r w:rsidR="0004060D">
        <w:rPr>
          <w:rFonts w:ascii="Times New Roman" w:hAnsi="Times New Roman" w:cs="Times New Roman"/>
          <w:sz w:val="28"/>
          <w:szCs w:val="28"/>
        </w:rPr>
        <w:t>накопичувача</w:t>
      </w:r>
      <w:r w:rsidR="003E3F66">
        <w:rPr>
          <w:rFonts w:ascii="Times New Roman" w:hAnsi="Times New Roman" w:cs="Times New Roman"/>
          <w:sz w:val="28"/>
          <w:szCs w:val="28"/>
        </w:rPr>
        <w:t xml:space="preserve"> енергії.</w:t>
      </w:r>
    </w:p>
    <w:p w:rsidR="00DD3F1B" w:rsidRDefault="004D24AB" w:rsidP="0063011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Розглянемо його роботу в області низьких частот (</w:t>
      </w:r>
      <w:r w:rsidR="003D28ED">
        <w:rPr>
          <w:rFonts w:ascii="Times New Roman" w:hAnsi="Times New Roman" w:cs="Times New Roman"/>
          <w:sz w:val="28"/>
          <w:szCs w:val="28"/>
        </w:rPr>
        <w:t xml:space="preserve">умовно від 10 </w:t>
      </w:r>
      <w:r w:rsidR="003D28ED" w:rsidRPr="00CC31A5">
        <w:rPr>
          <w:rFonts w:ascii="Times New Roman" w:hAnsi="Times New Roman" w:cs="Times New Roman"/>
          <w:i/>
          <w:sz w:val="28"/>
          <w:szCs w:val="28"/>
        </w:rPr>
        <w:t>Гц</w:t>
      </w:r>
      <w:r w:rsidR="003D28ED">
        <w:rPr>
          <w:rFonts w:ascii="Times New Roman" w:hAnsi="Times New Roman" w:cs="Times New Roman"/>
          <w:sz w:val="28"/>
          <w:szCs w:val="28"/>
        </w:rPr>
        <w:t xml:space="preserve"> до 2</w:t>
      </w:r>
      <w:r w:rsidR="00363191">
        <w:rPr>
          <w:rFonts w:ascii="Times New Roman" w:hAnsi="Times New Roman" w:cs="Times New Roman"/>
          <w:sz w:val="28"/>
          <w:szCs w:val="28"/>
        </w:rPr>
        <w:t xml:space="preserve">0 </w:t>
      </w:r>
      <w:r w:rsidR="00363191" w:rsidRPr="00CC31A5">
        <w:rPr>
          <w:rFonts w:ascii="Times New Roman" w:hAnsi="Times New Roman" w:cs="Times New Roman"/>
          <w:i/>
          <w:sz w:val="28"/>
          <w:szCs w:val="28"/>
        </w:rPr>
        <w:t>кГц</w:t>
      </w:r>
      <w:r>
        <w:rPr>
          <w:rFonts w:ascii="Times New Roman" w:hAnsi="Times New Roman" w:cs="Times New Roman"/>
          <w:sz w:val="28"/>
          <w:szCs w:val="28"/>
        </w:rPr>
        <w:t>)</w:t>
      </w:r>
      <w:r w:rsidR="003A7FE0">
        <w:rPr>
          <w:rFonts w:ascii="Times New Roman" w:hAnsi="Times New Roman" w:cs="Times New Roman"/>
          <w:sz w:val="28"/>
          <w:szCs w:val="28"/>
        </w:rPr>
        <w:t>. У цю область входять звукові</w:t>
      </w:r>
      <w:r w:rsidR="007E2CCF">
        <w:rPr>
          <w:rFonts w:ascii="Times New Roman" w:hAnsi="Times New Roman" w:cs="Times New Roman"/>
          <w:sz w:val="28"/>
          <w:szCs w:val="28"/>
        </w:rPr>
        <w:t xml:space="preserve"> частоти та промислові частоти мереж передачі електроенергії.</w:t>
      </w:r>
      <w:r w:rsidR="008C7C3C">
        <w:rPr>
          <w:rFonts w:ascii="Times New Roman" w:hAnsi="Times New Roman" w:cs="Times New Roman"/>
          <w:sz w:val="28"/>
          <w:szCs w:val="28"/>
        </w:rPr>
        <w:t xml:space="preserve"> </w:t>
      </w:r>
      <w:r w:rsidR="008B5EF4">
        <w:rPr>
          <w:rFonts w:ascii="Times New Roman" w:hAnsi="Times New Roman" w:cs="Times New Roman"/>
          <w:sz w:val="28"/>
          <w:szCs w:val="28"/>
        </w:rPr>
        <w:t>Т</w:t>
      </w:r>
      <w:r w:rsidR="00BC2757">
        <w:rPr>
          <w:rFonts w:ascii="Times New Roman" w:hAnsi="Times New Roman" w:cs="Times New Roman"/>
          <w:sz w:val="28"/>
          <w:szCs w:val="28"/>
        </w:rPr>
        <w:t xml:space="preserve">акі паразитні явища як поверхневий </w:t>
      </w:r>
      <w:r w:rsidR="00CF4B53">
        <w:rPr>
          <w:rFonts w:ascii="Times New Roman" w:hAnsi="Times New Roman" w:cs="Times New Roman"/>
          <w:sz w:val="28"/>
          <w:szCs w:val="28"/>
        </w:rPr>
        <w:t>ефект</w:t>
      </w:r>
      <w:r w:rsidR="00E20A82">
        <w:rPr>
          <w:rFonts w:ascii="Times New Roman" w:hAnsi="Times New Roman" w:cs="Times New Roman"/>
          <w:sz w:val="28"/>
          <w:szCs w:val="28"/>
        </w:rPr>
        <w:t xml:space="preserve"> (</w:t>
      </w:r>
      <w:r w:rsidR="00FA794F">
        <w:rPr>
          <w:rFonts w:ascii="Times New Roman" w:hAnsi="Times New Roman" w:cs="Times New Roman"/>
          <w:sz w:val="28"/>
          <w:szCs w:val="28"/>
        </w:rPr>
        <w:t>витіснення струму до поверхні провідника</w:t>
      </w:r>
      <w:r w:rsidR="00E20A82">
        <w:rPr>
          <w:rFonts w:ascii="Times New Roman" w:hAnsi="Times New Roman" w:cs="Times New Roman"/>
          <w:sz w:val="28"/>
          <w:szCs w:val="28"/>
        </w:rPr>
        <w:t>)</w:t>
      </w:r>
      <w:r w:rsidR="00CF4B53">
        <w:rPr>
          <w:rFonts w:ascii="Times New Roman" w:hAnsi="Times New Roman" w:cs="Times New Roman"/>
          <w:sz w:val="28"/>
          <w:szCs w:val="28"/>
        </w:rPr>
        <w:t xml:space="preserve"> та ефект близькості </w:t>
      </w:r>
      <w:r w:rsidR="00BC2757">
        <w:rPr>
          <w:rFonts w:ascii="Times New Roman" w:hAnsi="Times New Roman" w:cs="Times New Roman"/>
          <w:sz w:val="28"/>
          <w:szCs w:val="28"/>
        </w:rPr>
        <w:t>у провідниках</w:t>
      </w:r>
      <w:r w:rsidR="00FA794F">
        <w:rPr>
          <w:rFonts w:ascii="Times New Roman" w:hAnsi="Times New Roman" w:cs="Times New Roman"/>
          <w:sz w:val="28"/>
          <w:szCs w:val="28"/>
        </w:rPr>
        <w:t xml:space="preserve"> (зміна форми провідної області у провіднику під впливом сусіднього провідника)</w:t>
      </w:r>
      <w:r w:rsidR="00BC2757">
        <w:rPr>
          <w:rFonts w:ascii="Times New Roman" w:hAnsi="Times New Roman" w:cs="Times New Roman"/>
          <w:sz w:val="28"/>
          <w:szCs w:val="28"/>
        </w:rPr>
        <w:t xml:space="preserve"> обмотки</w:t>
      </w:r>
      <w:r w:rsidR="008C7C3C">
        <w:rPr>
          <w:rFonts w:ascii="Times New Roman" w:hAnsi="Times New Roman" w:cs="Times New Roman"/>
          <w:sz w:val="28"/>
          <w:szCs w:val="28"/>
        </w:rPr>
        <w:t xml:space="preserve"> проявляються </w:t>
      </w:r>
      <w:r w:rsidR="003B5BB0">
        <w:rPr>
          <w:rFonts w:ascii="Times New Roman" w:hAnsi="Times New Roman" w:cs="Times New Roman"/>
          <w:sz w:val="28"/>
          <w:szCs w:val="28"/>
        </w:rPr>
        <w:t>не сильно</w:t>
      </w:r>
      <w:r w:rsidR="008B5EF4" w:rsidRPr="005015C6">
        <w:rPr>
          <w:rFonts w:ascii="Times New Roman" w:hAnsi="Times New Roman" w:cs="Times New Roman"/>
          <w:sz w:val="28"/>
          <w:szCs w:val="28"/>
        </w:rPr>
        <w:t xml:space="preserve">, </w:t>
      </w:r>
      <w:r w:rsidR="00727B32" w:rsidRPr="005015C6">
        <w:rPr>
          <w:rFonts w:ascii="Times New Roman" w:hAnsi="Times New Roman" w:cs="Times New Roman"/>
          <w:sz w:val="28"/>
          <w:szCs w:val="28"/>
        </w:rPr>
        <w:t>тому опір</w:t>
      </w:r>
      <w:r w:rsidR="00FA794F" w:rsidRPr="005015C6">
        <w:rPr>
          <w:rFonts w:ascii="Times New Roman" w:hAnsi="Times New Roman" w:cs="Times New Roman"/>
          <w:sz w:val="28"/>
          <w:szCs w:val="28"/>
        </w:rPr>
        <w:t xml:space="preserve"> втрат обмотки дроселя </w:t>
      </w:r>
      <w:r w:rsidR="00727B32" w:rsidRPr="005015C6">
        <w:rPr>
          <w:rFonts w:ascii="Times New Roman" w:hAnsi="Times New Roman" w:cs="Times New Roman"/>
          <w:sz w:val="28"/>
          <w:szCs w:val="28"/>
        </w:rPr>
        <w:t xml:space="preserve">на низьких частотах </w:t>
      </w:r>
      <w:r w:rsidR="00727B32">
        <w:rPr>
          <w:rFonts w:ascii="Times New Roman" w:hAnsi="Times New Roman" w:cs="Times New Roman"/>
          <w:sz w:val="28"/>
          <w:szCs w:val="28"/>
        </w:rPr>
        <w:t>відносно невеликий</w:t>
      </w:r>
      <w:r w:rsidR="00DD3F1B">
        <w:rPr>
          <w:rFonts w:ascii="Times New Roman" w:hAnsi="Times New Roman" w:cs="Times New Roman"/>
          <w:sz w:val="28"/>
          <w:szCs w:val="28"/>
        </w:rPr>
        <w:t>.</w:t>
      </w:r>
      <w:r w:rsidR="008C7C3C">
        <w:rPr>
          <w:rFonts w:ascii="Times New Roman" w:hAnsi="Times New Roman" w:cs="Times New Roman"/>
          <w:sz w:val="28"/>
          <w:szCs w:val="28"/>
        </w:rPr>
        <w:t xml:space="preserve"> </w:t>
      </w:r>
      <w:r w:rsidR="00DD3F1B">
        <w:rPr>
          <w:rFonts w:ascii="Times New Roman" w:hAnsi="Times New Roman" w:cs="Times New Roman"/>
          <w:sz w:val="28"/>
          <w:szCs w:val="28"/>
        </w:rPr>
        <w:t>Д</w:t>
      </w:r>
      <w:r w:rsidR="008C7C3C">
        <w:rPr>
          <w:rFonts w:ascii="Times New Roman" w:hAnsi="Times New Roman" w:cs="Times New Roman"/>
          <w:sz w:val="28"/>
          <w:szCs w:val="28"/>
        </w:rPr>
        <w:t>ля</w:t>
      </w:r>
      <w:r w:rsidR="00F958BC">
        <w:rPr>
          <w:rFonts w:ascii="Times New Roman" w:hAnsi="Times New Roman" w:cs="Times New Roman"/>
          <w:sz w:val="28"/>
          <w:szCs w:val="28"/>
        </w:rPr>
        <w:t xml:space="preserve"> виконання обмотки застосовують доступний та </w:t>
      </w:r>
      <w:r w:rsidR="00CC31A5">
        <w:rPr>
          <w:rFonts w:ascii="Times New Roman" w:hAnsi="Times New Roman" w:cs="Times New Roman"/>
          <w:sz w:val="28"/>
          <w:szCs w:val="28"/>
        </w:rPr>
        <w:t xml:space="preserve">відносно </w:t>
      </w:r>
      <w:r w:rsidR="00F958BC">
        <w:rPr>
          <w:rFonts w:ascii="Times New Roman" w:hAnsi="Times New Roman" w:cs="Times New Roman"/>
          <w:sz w:val="28"/>
          <w:szCs w:val="28"/>
        </w:rPr>
        <w:t>недо</w:t>
      </w:r>
      <w:r w:rsidR="00CC31A5">
        <w:rPr>
          <w:rFonts w:ascii="Times New Roman" w:hAnsi="Times New Roman" w:cs="Times New Roman"/>
          <w:sz w:val="28"/>
          <w:szCs w:val="28"/>
        </w:rPr>
        <w:t>рогий мідний обмотувальний дріт.</w:t>
      </w:r>
      <w:r w:rsidR="00006110">
        <w:rPr>
          <w:rFonts w:ascii="Times New Roman" w:hAnsi="Times New Roman" w:cs="Times New Roman"/>
          <w:sz w:val="28"/>
          <w:szCs w:val="28"/>
        </w:rPr>
        <w:t xml:space="preserve"> Низькочастотні </w:t>
      </w:r>
      <w:r w:rsidR="00006110">
        <w:rPr>
          <w:rFonts w:ascii="Times New Roman" w:hAnsi="Times New Roman" w:cs="Times New Roman"/>
          <w:sz w:val="28"/>
          <w:szCs w:val="28"/>
        </w:rPr>
        <w:lastRenderedPageBreak/>
        <w:t xml:space="preserve">дроселі широко використовуються у фільтрах вторинних джерел живлення </w:t>
      </w:r>
      <w:r w:rsidR="00006110" w:rsidRPr="00EA5FA0">
        <w:rPr>
          <w:rFonts w:ascii="Times New Roman" w:hAnsi="Times New Roman" w:cs="Times New Roman"/>
          <w:i/>
          <w:sz w:val="28"/>
          <w:szCs w:val="28"/>
        </w:rPr>
        <w:t xml:space="preserve">РЕА </w:t>
      </w:r>
      <w:r w:rsidR="00006110">
        <w:rPr>
          <w:rFonts w:ascii="Times New Roman" w:hAnsi="Times New Roman" w:cs="Times New Roman"/>
          <w:sz w:val="28"/>
          <w:szCs w:val="28"/>
        </w:rPr>
        <w:t>для згладжування п</w:t>
      </w:r>
      <w:r w:rsidR="00502DBA">
        <w:rPr>
          <w:rFonts w:ascii="Times New Roman" w:hAnsi="Times New Roman" w:cs="Times New Roman"/>
          <w:sz w:val="28"/>
          <w:szCs w:val="28"/>
        </w:rPr>
        <w:t xml:space="preserve">ульсацій випрямленого струму, </w:t>
      </w:r>
      <w:r w:rsidR="00006110">
        <w:rPr>
          <w:rFonts w:ascii="Times New Roman" w:hAnsi="Times New Roman" w:cs="Times New Roman"/>
          <w:sz w:val="28"/>
          <w:szCs w:val="28"/>
        </w:rPr>
        <w:t xml:space="preserve">для придушення синфазних завад на вході </w:t>
      </w:r>
      <w:r w:rsidR="007D6D2C">
        <w:rPr>
          <w:rFonts w:ascii="Times New Roman" w:hAnsi="Times New Roman" w:cs="Times New Roman"/>
          <w:sz w:val="28"/>
          <w:szCs w:val="28"/>
        </w:rPr>
        <w:t xml:space="preserve">як </w:t>
      </w:r>
      <w:r w:rsidR="00006110">
        <w:rPr>
          <w:rFonts w:ascii="Times New Roman" w:hAnsi="Times New Roman" w:cs="Times New Roman"/>
          <w:sz w:val="28"/>
          <w:szCs w:val="28"/>
        </w:rPr>
        <w:t>імпульсних джерел живлення та</w:t>
      </w:r>
      <w:r w:rsidR="007D6D2C">
        <w:rPr>
          <w:rFonts w:ascii="Times New Roman" w:hAnsi="Times New Roman" w:cs="Times New Roman"/>
          <w:sz w:val="28"/>
          <w:szCs w:val="28"/>
        </w:rPr>
        <w:t>к і у</w:t>
      </w:r>
      <w:r w:rsidR="00006110">
        <w:rPr>
          <w:rFonts w:ascii="Times New Roman" w:hAnsi="Times New Roman" w:cs="Times New Roman"/>
          <w:sz w:val="28"/>
          <w:szCs w:val="28"/>
        </w:rPr>
        <w:t xml:space="preserve"> мережних фільтрах</w:t>
      </w:r>
      <w:r w:rsidR="00BC2757">
        <w:rPr>
          <w:rFonts w:ascii="Times New Roman" w:hAnsi="Times New Roman" w:cs="Times New Roman"/>
          <w:sz w:val="28"/>
          <w:szCs w:val="28"/>
        </w:rPr>
        <w:t>.</w:t>
      </w:r>
      <w:r w:rsidR="0017019A">
        <w:rPr>
          <w:rFonts w:ascii="Times New Roman" w:hAnsi="Times New Roman" w:cs="Times New Roman"/>
          <w:sz w:val="28"/>
          <w:szCs w:val="28"/>
        </w:rPr>
        <w:t xml:space="preserve"> </w:t>
      </w:r>
    </w:p>
    <w:p w:rsidR="00CC31A5" w:rsidRDefault="0017019A" w:rsidP="00BF00D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області високих частот (умовно від 100 </w:t>
      </w:r>
      <w:r w:rsidRPr="00A83E6C">
        <w:rPr>
          <w:rFonts w:ascii="Times New Roman" w:hAnsi="Times New Roman" w:cs="Times New Roman"/>
          <w:i/>
          <w:sz w:val="28"/>
          <w:szCs w:val="28"/>
        </w:rPr>
        <w:t>кГц</w:t>
      </w:r>
      <w:r w:rsidR="00D30445">
        <w:rPr>
          <w:rFonts w:ascii="Times New Roman" w:hAnsi="Times New Roman" w:cs="Times New Roman"/>
          <w:sz w:val="28"/>
          <w:szCs w:val="28"/>
        </w:rPr>
        <w:t xml:space="preserve"> до </w:t>
      </w:r>
      <w:r w:rsidR="00D30445" w:rsidRPr="00CD3806">
        <w:rPr>
          <w:rFonts w:ascii="Times New Roman" w:hAnsi="Times New Roman" w:cs="Times New Roman"/>
          <w:sz w:val="28"/>
          <w:szCs w:val="28"/>
        </w:rPr>
        <w:t>300</w:t>
      </w:r>
      <w:r w:rsidR="00D30445" w:rsidRPr="00D30445">
        <w:rPr>
          <w:rFonts w:ascii="Times New Roman" w:hAnsi="Times New Roman" w:cs="Times New Roman"/>
          <w:i/>
          <w:sz w:val="28"/>
          <w:szCs w:val="28"/>
        </w:rPr>
        <w:t xml:space="preserve"> МГц</w:t>
      </w:r>
      <w:r>
        <w:rPr>
          <w:rFonts w:ascii="Times New Roman" w:hAnsi="Times New Roman" w:cs="Times New Roman"/>
          <w:sz w:val="28"/>
          <w:szCs w:val="28"/>
        </w:rPr>
        <w:t>), у яки</w:t>
      </w:r>
      <w:r w:rsidR="000815A1">
        <w:rPr>
          <w:rFonts w:ascii="Times New Roman" w:hAnsi="Times New Roman" w:cs="Times New Roman"/>
          <w:sz w:val="28"/>
          <w:szCs w:val="28"/>
        </w:rPr>
        <w:t>й входять частоти радіомовного</w:t>
      </w:r>
      <w:r w:rsidR="00AD10FA">
        <w:rPr>
          <w:rFonts w:ascii="Times New Roman" w:hAnsi="Times New Roman" w:cs="Times New Roman"/>
          <w:sz w:val="28"/>
          <w:szCs w:val="28"/>
        </w:rPr>
        <w:t xml:space="preserve"> та телевізійного діапазонів</w:t>
      </w:r>
      <w:r w:rsidR="00D30445">
        <w:rPr>
          <w:rFonts w:ascii="Times New Roman" w:hAnsi="Times New Roman" w:cs="Times New Roman"/>
          <w:sz w:val="28"/>
          <w:szCs w:val="28"/>
        </w:rPr>
        <w:t>, індуктивні елементи</w:t>
      </w:r>
      <w:r w:rsidR="00502DBA">
        <w:rPr>
          <w:rFonts w:ascii="Times New Roman" w:hAnsi="Times New Roman" w:cs="Times New Roman"/>
          <w:sz w:val="28"/>
          <w:szCs w:val="28"/>
        </w:rPr>
        <w:t xml:space="preserve"> мають</w:t>
      </w:r>
      <w:r w:rsidR="00272040">
        <w:rPr>
          <w:rFonts w:ascii="Times New Roman" w:hAnsi="Times New Roman" w:cs="Times New Roman"/>
          <w:sz w:val="28"/>
          <w:szCs w:val="28"/>
        </w:rPr>
        <w:t xml:space="preserve"> </w:t>
      </w:r>
      <w:r w:rsidR="00502DBA">
        <w:rPr>
          <w:rFonts w:ascii="Times New Roman" w:hAnsi="Times New Roman" w:cs="Times New Roman"/>
          <w:sz w:val="28"/>
          <w:szCs w:val="28"/>
        </w:rPr>
        <w:t>деякі</w:t>
      </w:r>
      <w:r w:rsidR="000815A1">
        <w:rPr>
          <w:rFonts w:ascii="Times New Roman" w:hAnsi="Times New Roman" w:cs="Times New Roman"/>
          <w:sz w:val="28"/>
          <w:szCs w:val="28"/>
        </w:rPr>
        <w:t xml:space="preserve"> </w:t>
      </w:r>
      <w:r w:rsidR="00AD10FA">
        <w:rPr>
          <w:rFonts w:ascii="Times New Roman" w:hAnsi="Times New Roman" w:cs="Times New Roman"/>
          <w:sz w:val="28"/>
          <w:szCs w:val="28"/>
        </w:rPr>
        <w:t xml:space="preserve">специфічні особливості, </w:t>
      </w:r>
      <w:r w:rsidR="000815A1">
        <w:rPr>
          <w:rFonts w:ascii="Times New Roman" w:hAnsi="Times New Roman" w:cs="Times New Roman"/>
          <w:sz w:val="28"/>
          <w:szCs w:val="28"/>
        </w:rPr>
        <w:t xml:space="preserve">порівняно із областю низьких частот. Варто зазначити, що на цих частотах </w:t>
      </w:r>
      <w:r w:rsidR="00272040">
        <w:rPr>
          <w:rFonts w:ascii="Times New Roman" w:hAnsi="Times New Roman" w:cs="Times New Roman"/>
          <w:sz w:val="28"/>
          <w:szCs w:val="28"/>
        </w:rPr>
        <w:t xml:space="preserve">у провіднику обмотки </w:t>
      </w:r>
      <w:r w:rsidR="000815A1">
        <w:rPr>
          <w:rFonts w:ascii="Times New Roman" w:hAnsi="Times New Roman" w:cs="Times New Roman"/>
          <w:sz w:val="28"/>
          <w:szCs w:val="28"/>
        </w:rPr>
        <w:t>уж</w:t>
      </w:r>
      <w:r w:rsidR="00DB72EE">
        <w:rPr>
          <w:rFonts w:ascii="Times New Roman" w:hAnsi="Times New Roman" w:cs="Times New Roman"/>
          <w:sz w:val="28"/>
          <w:szCs w:val="28"/>
        </w:rPr>
        <w:t>е досить суттєво проявляються</w:t>
      </w:r>
      <w:r w:rsidR="000815A1">
        <w:rPr>
          <w:rFonts w:ascii="Times New Roman" w:hAnsi="Times New Roman" w:cs="Times New Roman"/>
          <w:sz w:val="28"/>
          <w:szCs w:val="28"/>
        </w:rPr>
        <w:t xml:space="preserve"> ефект близькості</w:t>
      </w:r>
      <w:r w:rsidR="003B5BB0">
        <w:rPr>
          <w:rFonts w:ascii="Times New Roman" w:hAnsi="Times New Roman" w:cs="Times New Roman"/>
          <w:sz w:val="28"/>
          <w:szCs w:val="28"/>
        </w:rPr>
        <w:t xml:space="preserve"> та особливо поверхневий ефект</w:t>
      </w:r>
      <w:r w:rsidR="000815A1">
        <w:rPr>
          <w:rFonts w:ascii="Times New Roman" w:hAnsi="Times New Roman" w:cs="Times New Roman"/>
          <w:sz w:val="28"/>
          <w:szCs w:val="28"/>
        </w:rPr>
        <w:t xml:space="preserve">, однак, </w:t>
      </w:r>
      <w:r w:rsidR="000B670A">
        <w:rPr>
          <w:rFonts w:ascii="Times New Roman" w:hAnsi="Times New Roman" w:cs="Times New Roman"/>
          <w:sz w:val="28"/>
          <w:szCs w:val="28"/>
        </w:rPr>
        <w:t xml:space="preserve"> </w:t>
      </w:r>
      <w:r w:rsidR="00502DBA">
        <w:rPr>
          <w:rFonts w:ascii="Times New Roman" w:hAnsi="Times New Roman" w:cs="Times New Roman"/>
          <w:sz w:val="28"/>
          <w:szCs w:val="28"/>
        </w:rPr>
        <w:t>боротьба з ними не являє</w:t>
      </w:r>
      <w:r w:rsidR="00272040">
        <w:rPr>
          <w:rFonts w:ascii="Times New Roman" w:hAnsi="Times New Roman" w:cs="Times New Roman"/>
          <w:sz w:val="28"/>
          <w:szCs w:val="28"/>
        </w:rPr>
        <w:t xml:space="preserve"> собою складне завдання: </w:t>
      </w:r>
      <w:r w:rsidR="003B5BB0">
        <w:rPr>
          <w:rFonts w:ascii="Times New Roman" w:hAnsi="Times New Roman" w:cs="Times New Roman"/>
          <w:sz w:val="28"/>
          <w:szCs w:val="28"/>
        </w:rPr>
        <w:t>останній</w:t>
      </w:r>
      <w:r w:rsidR="00DB72EE">
        <w:rPr>
          <w:rFonts w:ascii="Times New Roman" w:hAnsi="Times New Roman" w:cs="Times New Roman"/>
          <w:sz w:val="28"/>
          <w:szCs w:val="28"/>
        </w:rPr>
        <w:t>, наприклад,</w:t>
      </w:r>
      <w:r w:rsidR="00272040">
        <w:rPr>
          <w:rFonts w:ascii="Times New Roman" w:hAnsi="Times New Roman" w:cs="Times New Roman"/>
          <w:sz w:val="28"/>
          <w:szCs w:val="28"/>
        </w:rPr>
        <w:t xml:space="preserve"> мінімізується шляхом </w:t>
      </w:r>
      <w:r w:rsidR="00DB72EE">
        <w:rPr>
          <w:rFonts w:ascii="Times New Roman" w:hAnsi="Times New Roman" w:cs="Times New Roman"/>
          <w:sz w:val="28"/>
          <w:szCs w:val="28"/>
        </w:rPr>
        <w:t>нанесення на поверхню дроту покриттів із низьким питомим опором (срібло чи золото)</w:t>
      </w:r>
      <w:r w:rsidR="004D7D54">
        <w:rPr>
          <w:rFonts w:ascii="Times New Roman" w:hAnsi="Times New Roman" w:cs="Times New Roman"/>
          <w:sz w:val="28"/>
          <w:szCs w:val="28"/>
        </w:rPr>
        <w:t xml:space="preserve"> та</w:t>
      </w:r>
      <w:r w:rsidR="00DB72EE">
        <w:rPr>
          <w:rFonts w:ascii="Times New Roman" w:hAnsi="Times New Roman" w:cs="Times New Roman"/>
          <w:sz w:val="28"/>
          <w:szCs w:val="28"/>
        </w:rPr>
        <w:t xml:space="preserve"> використанням спеціального багатожильного із</w:t>
      </w:r>
      <w:r w:rsidR="00EF0E62">
        <w:rPr>
          <w:rFonts w:ascii="Times New Roman" w:hAnsi="Times New Roman" w:cs="Times New Roman"/>
          <w:sz w:val="28"/>
          <w:szCs w:val="28"/>
        </w:rPr>
        <w:t xml:space="preserve">ольованого дроту – літцендрату; </w:t>
      </w:r>
      <w:r w:rsidR="004D7D54">
        <w:rPr>
          <w:rFonts w:ascii="Times New Roman" w:hAnsi="Times New Roman" w:cs="Times New Roman"/>
          <w:sz w:val="28"/>
          <w:szCs w:val="28"/>
        </w:rPr>
        <w:t>вплив ефекту близькості зменшують шляхом секціонування багатошарових обмоток чи намотування одношарових обмоток з примусовим кроком, позитивний ефект дає і використання того ж літцендрату</w:t>
      </w:r>
      <w:r w:rsidR="009A5BC9">
        <w:rPr>
          <w:rFonts w:ascii="Times New Roman" w:hAnsi="Times New Roman" w:cs="Times New Roman"/>
          <w:sz w:val="28"/>
          <w:szCs w:val="28"/>
        </w:rPr>
        <w:t xml:space="preserve"> та виконання обмоток по типу «універсаль»</w:t>
      </w:r>
      <w:r w:rsidR="005635ED">
        <w:rPr>
          <w:rFonts w:ascii="Times New Roman" w:hAnsi="Times New Roman" w:cs="Times New Roman"/>
          <w:sz w:val="28"/>
          <w:szCs w:val="28"/>
        </w:rPr>
        <w:t>.</w:t>
      </w:r>
      <w:r w:rsidR="00EB2479">
        <w:rPr>
          <w:rFonts w:ascii="Times New Roman" w:hAnsi="Times New Roman" w:cs="Times New Roman"/>
          <w:sz w:val="28"/>
          <w:szCs w:val="28"/>
        </w:rPr>
        <w:t xml:space="preserve"> Всі ці заходи дозволяють максимально зменшити активний опір обмотки та підвищити </w:t>
      </w:r>
      <w:r w:rsidR="00731F9C">
        <w:rPr>
          <w:rFonts w:ascii="Times New Roman" w:hAnsi="Times New Roman" w:cs="Times New Roman"/>
          <w:sz w:val="28"/>
          <w:szCs w:val="28"/>
        </w:rPr>
        <w:t xml:space="preserve">кінцеву </w:t>
      </w:r>
      <w:r w:rsidR="00EB2479">
        <w:rPr>
          <w:rFonts w:ascii="Times New Roman" w:hAnsi="Times New Roman" w:cs="Times New Roman"/>
          <w:sz w:val="28"/>
          <w:szCs w:val="28"/>
        </w:rPr>
        <w:t>добротність</w:t>
      </w:r>
      <w:r w:rsidR="00731F9C">
        <w:rPr>
          <w:rFonts w:ascii="Times New Roman" w:hAnsi="Times New Roman" w:cs="Times New Roman"/>
          <w:sz w:val="28"/>
          <w:szCs w:val="28"/>
        </w:rPr>
        <w:t xml:space="preserve"> котушки</w:t>
      </w:r>
      <w:r w:rsidR="00EB2479">
        <w:rPr>
          <w:rFonts w:ascii="Times New Roman" w:hAnsi="Times New Roman" w:cs="Times New Roman"/>
          <w:sz w:val="28"/>
          <w:szCs w:val="28"/>
        </w:rPr>
        <w:t>.</w:t>
      </w:r>
    </w:p>
    <w:p w:rsidR="009E287A" w:rsidRDefault="001B5DA8" w:rsidP="00BF00D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Розглянемо тепер область</w:t>
      </w:r>
      <w:r w:rsidR="007F4A39">
        <w:rPr>
          <w:rFonts w:ascii="Times New Roman" w:hAnsi="Times New Roman" w:cs="Times New Roman"/>
          <w:sz w:val="28"/>
          <w:szCs w:val="28"/>
        </w:rPr>
        <w:t xml:space="preserve"> </w:t>
      </w:r>
      <w:r w:rsidR="00EB2479">
        <w:rPr>
          <w:rFonts w:ascii="Times New Roman" w:hAnsi="Times New Roman" w:cs="Times New Roman"/>
          <w:sz w:val="28"/>
          <w:szCs w:val="28"/>
        </w:rPr>
        <w:t xml:space="preserve">середніх </w:t>
      </w:r>
      <w:r w:rsidR="006D77D2">
        <w:rPr>
          <w:rFonts w:ascii="Times New Roman" w:hAnsi="Times New Roman" w:cs="Times New Roman"/>
          <w:sz w:val="28"/>
          <w:szCs w:val="28"/>
        </w:rPr>
        <w:t xml:space="preserve">(ультразвукових) </w:t>
      </w:r>
      <w:r w:rsidR="00EB2479">
        <w:rPr>
          <w:rFonts w:ascii="Times New Roman" w:hAnsi="Times New Roman" w:cs="Times New Roman"/>
          <w:sz w:val="28"/>
          <w:szCs w:val="28"/>
        </w:rPr>
        <w:t xml:space="preserve">частот </w:t>
      </w:r>
      <w:r w:rsidR="006D77D2">
        <w:rPr>
          <w:rFonts w:ascii="Times New Roman" w:hAnsi="Times New Roman" w:cs="Times New Roman"/>
          <w:sz w:val="28"/>
          <w:szCs w:val="28"/>
        </w:rPr>
        <w:t>(</w:t>
      </w:r>
      <w:r w:rsidR="00EB2479">
        <w:rPr>
          <w:rFonts w:ascii="Times New Roman" w:hAnsi="Times New Roman" w:cs="Times New Roman"/>
          <w:sz w:val="28"/>
          <w:szCs w:val="28"/>
        </w:rPr>
        <w:t xml:space="preserve">від 20 </w:t>
      </w:r>
      <w:r w:rsidR="00EB2479" w:rsidRPr="00FB64FF">
        <w:rPr>
          <w:rFonts w:ascii="Times New Roman" w:hAnsi="Times New Roman" w:cs="Times New Roman"/>
          <w:i/>
          <w:sz w:val="28"/>
          <w:szCs w:val="28"/>
        </w:rPr>
        <w:t>кГц</w:t>
      </w:r>
      <w:r w:rsidR="00EB2479">
        <w:rPr>
          <w:rFonts w:ascii="Times New Roman" w:hAnsi="Times New Roman" w:cs="Times New Roman"/>
          <w:sz w:val="28"/>
          <w:szCs w:val="28"/>
        </w:rPr>
        <w:t xml:space="preserve"> до 100 </w:t>
      </w:r>
      <w:r w:rsidR="00EB2479" w:rsidRPr="00FB64FF">
        <w:rPr>
          <w:rFonts w:ascii="Times New Roman" w:hAnsi="Times New Roman" w:cs="Times New Roman"/>
          <w:i/>
          <w:sz w:val="28"/>
          <w:szCs w:val="28"/>
        </w:rPr>
        <w:t>кГц</w:t>
      </w:r>
      <w:r w:rsidR="00EB2479">
        <w:rPr>
          <w:rFonts w:ascii="Times New Roman" w:hAnsi="Times New Roman" w:cs="Times New Roman"/>
          <w:sz w:val="28"/>
          <w:szCs w:val="28"/>
        </w:rPr>
        <w:t>)</w:t>
      </w:r>
      <w:r w:rsidR="005F5E4C">
        <w:rPr>
          <w:rFonts w:ascii="Times New Roman" w:hAnsi="Times New Roman" w:cs="Times New Roman"/>
          <w:sz w:val="28"/>
          <w:szCs w:val="28"/>
        </w:rPr>
        <w:t>. П</w:t>
      </w:r>
      <w:r w:rsidR="00FB64FF">
        <w:rPr>
          <w:rFonts w:ascii="Times New Roman" w:hAnsi="Times New Roman" w:cs="Times New Roman"/>
          <w:sz w:val="28"/>
          <w:szCs w:val="28"/>
        </w:rPr>
        <w:t xml:space="preserve">орівняно із областю низьких частот, тут уже сильніше </w:t>
      </w:r>
      <w:r w:rsidR="00426645">
        <w:rPr>
          <w:rFonts w:ascii="Times New Roman" w:hAnsi="Times New Roman" w:cs="Times New Roman"/>
          <w:sz w:val="28"/>
          <w:szCs w:val="28"/>
        </w:rPr>
        <w:t>проявлятиметься вплив поверхнев</w:t>
      </w:r>
      <w:r w:rsidR="00C934E9">
        <w:rPr>
          <w:rFonts w:ascii="Times New Roman" w:hAnsi="Times New Roman" w:cs="Times New Roman"/>
          <w:sz w:val="28"/>
          <w:szCs w:val="28"/>
        </w:rPr>
        <w:t>ого ефекту та ефекту близькості</w:t>
      </w:r>
      <w:r w:rsidR="00187219">
        <w:rPr>
          <w:rFonts w:ascii="Times New Roman" w:hAnsi="Times New Roman" w:cs="Times New Roman"/>
          <w:sz w:val="28"/>
          <w:szCs w:val="28"/>
        </w:rPr>
        <w:t>, хоч і не в такій мірі</w:t>
      </w:r>
      <w:r w:rsidR="00176874">
        <w:rPr>
          <w:rFonts w:ascii="Times New Roman" w:hAnsi="Times New Roman" w:cs="Times New Roman"/>
          <w:sz w:val="28"/>
          <w:szCs w:val="28"/>
        </w:rPr>
        <w:t>, як в області високих частот</w:t>
      </w:r>
      <w:r w:rsidR="00C934E9">
        <w:rPr>
          <w:rFonts w:ascii="Times New Roman" w:hAnsi="Times New Roman" w:cs="Times New Roman"/>
          <w:sz w:val="28"/>
          <w:szCs w:val="28"/>
        </w:rPr>
        <w:t>.</w:t>
      </w:r>
      <w:r w:rsidR="00176874">
        <w:rPr>
          <w:rFonts w:ascii="Times New Roman" w:hAnsi="Times New Roman" w:cs="Times New Roman"/>
          <w:sz w:val="28"/>
          <w:szCs w:val="28"/>
        </w:rPr>
        <w:t xml:space="preserve"> Однак</w:t>
      </w:r>
      <w:r w:rsidR="00C934E9">
        <w:rPr>
          <w:rFonts w:ascii="Times New Roman" w:hAnsi="Times New Roman" w:cs="Times New Roman"/>
          <w:sz w:val="28"/>
          <w:szCs w:val="28"/>
        </w:rPr>
        <w:t xml:space="preserve">, уже </w:t>
      </w:r>
      <w:r w:rsidR="00426645">
        <w:rPr>
          <w:rFonts w:ascii="Times New Roman" w:hAnsi="Times New Roman" w:cs="Times New Roman"/>
          <w:sz w:val="28"/>
          <w:szCs w:val="28"/>
        </w:rPr>
        <w:t>доводиться враховувати їх вплив на розпод</w:t>
      </w:r>
      <w:r w:rsidR="00C934E9">
        <w:rPr>
          <w:rFonts w:ascii="Times New Roman" w:hAnsi="Times New Roman" w:cs="Times New Roman"/>
          <w:sz w:val="28"/>
          <w:szCs w:val="28"/>
        </w:rPr>
        <w:t xml:space="preserve">іл струму у провідниках обмотки та </w:t>
      </w:r>
      <w:r w:rsidR="00187219">
        <w:rPr>
          <w:rFonts w:ascii="Times New Roman" w:hAnsi="Times New Roman" w:cs="Times New Roman"/>
          <w:sz w:val="28"/>
          <w:szCs w:val="28"/>
        </w:rPr>
        <w:t>спричинений цим ріст</w:t>
      </w:r>
      <w:r w:rsidR="00C934E9">
        <w:rPr>
          <w:rFonts w:ascii="Times New Roman" w:hAnsi="Times New Roman" w:cs="Times New Roman"/>
          <w:sz w:val="28"/>
          <w:szCs w:val="28"/>
        </w:rPr>
        <w:t xml:space="preserve"> </w:t>
      </w:r>
      <w:r w:rsidR="002B1545">
        <w:rPr>
          <w:rFonts w:ascii="Times New Roman" w:hAnsi="Times New Roman" w:cs="Times New Roman"/>
          <w:sz w:val="28"/>
          <w:szCs w:val="28"/>
        </w:rPr>
        <w:t>активної складової комплексного опору котушки</w:t>
      </w:r>
      <w:r w:rsidR="00C934E9">
        <w:rPr>
          <w:rFonts w:ascii="Times New Roman" w:hAnsi="Times New Roman" w:cs="Times New Roman"/>
          <w:sz w:val="28"/>
          <w:szCs w:val="28"/>
        </w:rPr>
        <w:t>.</w:t>
      </w:r>
      <w:r w:rsidR="00055F8E">
        <w:rPr>
          <w:rFonts w:ascii="Times New Roman" w:hAnsi="Times New Roman" w:cs="Times New Roman"/>
          <w:sz w:val="28"/>
          <w:szCs w:val="28"/>
        </w:rPr>
        <w:t xml:space="preserve"> Звісно, можливий варіант використання літцендрату чи </w:t>
      </w:r>
      <w:r w:rsidR="00D27E16">
        <w:rPr>
          <w:rFonts w:ascii="Times New Roman" w:hAnsi="Times New Roman" w:cs="Times New Roman"/>
          <w:sz w:val="28"/>
          <w:szCs w:val="28"/>
        </w:rPr>
        <w:t>виконання обмотки</w:t>
      </w:r>
      <w:r w:rsidR="004A6439">
        <w:rPr>
          <w:rFonts w:ascii="Times New Roman" w:hAnsi="Times New Roman" w:cs="Times New Roman"/>
          <w:sz w:val="28"/>
          <w:szCs w:val="28"/>
        </w:rPr>
        <w:t xml:space="preserve"> по </w:t>
      </w:r>
      <w:r w:rsidR="00055F8E">
        <w:rPr>
          <w:rFonts w:ascii="Times New Roman" w:hAnsi="Times New Roman" w:cs="Times New Roman"/>
          <w:sz w:val="28"/>
          <w:szCs w:val="28"/>
        </w:rPr>
        <w:t>типу «універсаль»</w:t>
      </w:r>
      <w:r w:rsidR="00D27E16">
        <w:rPr>
          <w:rFonts w:ascii="Times New Roman" w:hAnsi="Times New Roman" w:cs="Times New Roman"/>
          <w:sz w:val="28"/>
          <w:szCs w:val="28"/>
        </w:rPr>
        <w:t>,</w:t>
      </w:r>
      <w:r w:rsidR="00055F8E">
        <w:rPr>
          <w:rFonts w:ascii="Times New Roman" w:hAnsi="Times New Roman" w:cs="Times New Roman"/>
          <w:sz w:val="28"/>
          <w:szCs w:val="28"/>
        </w:rPr>
        <w:t xml:space="preserve"> як в області високих частот</w:t>
      </w:r>
      <w:r w:rsidR="0062717B">
        <w:rPr>
          <w:rFonts w:ascii="Times New Roman" w:hAnsi="Times New Roman" w:cs="Times New Roman"/>
          <w:sz w:val="28"/>
          <w:szCs w:val="28"/>
        </w:rPr>
        <w:t>. Однак т</w:t>
      </w:r>
      <w:r w:rsidR="005A6FE7">
        <w:rPr>
          <w:rFonts w:ascii="Times New Roman" w:hAnsi="Times New Roman" w:cs="Times New Roman"/>
          <w:sz w:val="28"/>
          <w:szCs w:val="28"/>
        </w:rPr>
        <w:t xml:space="preserve">ут з`являються деякі </w:t>
      </w:r>
      <w:r w:rsidR="00AD5CD0">
        <w:rPr>
          <w:rFonts w:ascii="Times New Roman" w:hAnsi="Times New Roman" w:cs="Times New Roman"/>
          <w:sz w:val="28"/>
          <w:szCs w:val="28"/>
        </w:rPr>
        <w:t>обмеження</w:t>
      </w:r>
      <w:r w:rsidR="00307846">
        <w:rPr>
          <w:rFonts w:ascii="Times New Roman" w:hAnsi="Times New Roman" w:cs="Times New Roman"/>
          <w:sz w:val="28"/>
          <w:szCs w:val="28"/>
        </w:rPr>
        <w:t xml:space="preserve">. Перше </w:t>
      </w:r>
      <w:r w:rsidR="00307846">
        <w:rPr>
          <w:rFonts w:ascii="Times New Roman" w:hAnsi="Times New Roman" w:cs="Times New Roman"/>
          <w:sz w:val="28"/>
          <w:szCs w:val="28"/>
        </w:rPr>
        <w:softHyphen/>
        <w:t xml:space="preserve">– висока вартість «силового» літцендрату, </w:t>
      </w:r>
      <w:r w:rsidR="009E287A">
        <w:rPr>
          <w:rFonts w:ascii="Times New Roman" w:hAnsi="Times New Roman" w:cs="Times New Roman"/>
          <w:sz w:val="28"/>
          <w:szCs w:val="28"/>
        </w:rPr>
        <w:t xml:space="preserve">порівняно зі звичайним обмотувальним провідником, </w:t>
      </w:r>
      <w:r w:rsidR="00307846">
        <w:rPr>
          <w:rFonts w:ascii="Times New Roman" w:hAnsi="Times New Roman" w:cs="Times New Roman"/>
          <w:sz w:val="28"/>
          <w:szCs w:val="28"/>
        </w:rPr>
        <w:t xml:space="preserve">що особливо відчутно при масовому виготовленні. Інше обмеження проявляється при виконанні обмотки типу «універсаль» – для отримання тієї ж індуктивності, що і при рядному намотуванні, необхідно застосувати довший дріт, що неминуче призведе до </w:t>
      </w:r>
      <w:r w:rsidR="00307846">
        <w:rPr>
          <w:rFonts w:ascii="Times New Roman" w:hAnsi="Times New Roman" w:cs="Times New Roman"/>
          <w:sz w:val="28"/>
          <w:szCs w:val="28"/>
        </w:rPr>
        <w:lastRenderedPageBreak/>
        <w:t>росту омічного опору обмотки, окрім того, необхідні спеціальні намотувальні станки.</w:t>
      </w:r>
    </w:p>
    <w:p w:rsidR="007C0166" w:rsidRDefault="00307846" w:rsidP="0044506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2497A">
        <w:rPr>
          <w:rFonts w:ascii="Times New Roman" w:hAnsi="Times New Roman" w:cs="Times New Roman"/>
          <w:sz w:val="28"/>
          <w:szCs w:val="28"/>
        </w:rPr>
        <w:t>Ці обмеження</w:t>
      </w:r>
      <w:r w:rsidR="005A6FE7">
        <w:rPr>
          <w:rFonts w:ascii="Times New Roman" w:hAnsi="Times New Roman" w:cs="Times New Roman"/>
          <w:sz w:val="28"/>
          <w:szCs w:val="28"/>
        </w:rPr>
        <w:t xml:space="preserve"> </w:t>
      </w:r>
      <w:r w:rsidR="009A3A47">
        <w:rPr>
          <w:rFonts w:ascii="Times New Roman" w:hAnsi="Times New Roman" w:cs="Times New Roman"/>
          <w:sz w:val="28"/>
          <w:szCs w:val="28"/>
        </w:rPr>
        <w:t xml:space="preserve">також </w:t>
      </w:r>
      <w:r w:rsidR="005A6FE7">
        <w:rPr>
          <w:rFonts w:ascii="Times New Roman" w:hAnsi="Times New Roman" w:cs="Times New Roman"/>
          <w:sz w:val="28"/>
          <w:szCs w:val="28"/>
        </w:rPr>
        <w:t>п</w:t>
      </w:r>
      <w:r w:rsidR="00B2497A">
        <w:rPr>
          <w:rFonts w:ascii="Times New Roman" w:hAnsi="Times New Roman" w:cs="Times New Roman"/>
          <w:sz w:val="28"/>
          <w:szCs w:val="28"/>
        </w:rPr>
        <w:t xml:space="preserve">ов`язані деякою мірою </w:t>
      </w:r>
      <w:r w:rsidR="007D11FC">
        <w:rPr>
          <w:rFonts w:ascii="Times New Roman" w:hAnsi="Times New Roman" w:cs="Times New Roman"/>
          <w:sz w:val="28"/>
          <w:szCs w:val="28"/>
        </w:rPr>
        <w:t xml:space="preserve">із </w:t>
      </w:r>
      <w:r w:rsidR="009E287A">
        <w:rPr>
          <w:rFonts w:ascii="Times New Roman" w:hAnsi="Times New Roman" w:cs="Times New Roman"/>
          <w:sz w:val="28"/>
          <w:szCs w:val="28"/>
        </w:rPr>
        <w:t>значним струмом, що протікає в обмотці</w:t>
      </w:r>
      <w:r w:rsidR="00187219">
        <w:rPr>
          <w:rFonts w:ascii="Times New Roman" w:hAnsi="Times New Roman" w:cs="Times New Roman"/>
          <w:sz w:val="28"/>
          <w:szCs w:val="28"/>
        </w:rPr>
        <w:t xml:space="preserve"> </w:t>
      </w:r>
      <w:r w:rsidR="00B2497A">
        <w:rPr>
          <w:rFonts w:ascii="Times New Roman" w:hAnsi="Times New Roman" w:cs="Times New Roman"/>
          <w:sz w:val="28"/>
          <w:szCs w:val="28"/>
        </w:rPr>
        <w:t>дросел</w:t>
      </w:r>
      <w:r w:rsidR="009E287A">
        <w:rPr>
          <w:rFonts w:ascii="Times New Roman" w:hAnsi="Times New Roman" w:cs="Times New Roman"/>
          <w:sz w:val="28"/>
          <w:szCs w:val="28"/>
        </w:rPr>
        <w:t>я</w:t>
      </w:r>
      <w:r w:rsidR="00B0156B">
        <w:rPr>
          <w:rFonts w:ascii="Times New Roman" w:hAnsi="Times New Roman" w:cs="Times New Roman"/>
          <w:sz w:val="28"/>
          <w:szCs w:val="28"/>
        </w:rPr>
        <w:t>.</w:t>
      </w:r>
      <w:r w:rsidR="0077125D">
        <w:rPr>
          <w:rFonts w:ascii="Times New Roman" w:hAnsi="Times New Roman" w:cs="Times New Roman"/>
          <w:sz w:val="28"/>
          <w:szCs w:val="28"/>
        </w:rPr>
        <w:t xml:space="preserve"> </w:t>
      </w:r>
      <w:r w:rsidR="00A166DE">
        <w:rPr>
          <w:rFonts w:ascii="Times New Roman" w:hAnsi="Times New Roman" w:cs="Times New Roman"/>
          <w:sz w:val="28"/>
          <w:szCs w:val="28"/>
        </w:rPr>
        <w:t xml:space="preserve">Наприклад, в ультразвуковому діапазоні </w:t>
      </w:r>
      <w:r w:rsidR="00B0156B">
        <w:rPr>
          <w:rFonts w:ascii="Times New Roman" w:hAnsi="Times New Roman" w:cs="Times New Roman"/>
          <w:sz w:val="28"/>
          <w:szCs w:val="28"/>
        </w:rPr>
        <w:t>дроселі</w:t>
      </w:r>
      <w:r w:rsidR="0062717B">
        <w:rPr>
          <w:rFonts w:ascii="Times New Roman" w:hAnsi="Times New Roman" w:cs="Times New Roman"/>
          <w:sz w:val="28"/>
          <w:szCs w:val="28"/>
        </w:rPr>
        <w:t xml:space="preserve"> працюють у складі </w:t>
      </w:r>
      <w:r w:rsidR="006F06BF">
        <w:rPr>
          <w:rFonts w:ascii="Times New Roman" w:hAnsi="Times New Roman" w:cs="Times New Roman"/>
          <w:sz w:val="28"/>
          <w:szCs w:val="28"/>
        </w:rPr>
        <w:t>узгоджуючих фільтрів</w:t>
      </w:r>
      <w:r w:rsidR="00AD5CD0">
        <w:rPr>
          <w:rFonts w:ascii="Times New Roman" w:hAnsi="Times New Roman" w:cs="Times New Roman"/>
          <w:sz w:val="28"/>
          <w:szCs w:val="28"/>
        </w:rPr>
        <w:t xml:space="preserve"> пристроїв</w:t>
      </w:r>
      <w:r w:rsidR="0062717B">
        <w:rPr>
          <w:rFonts w:ascii="Times New Roman" w:hAnsi="Times New Roman" w:cs="Times New Roman"/>
          <w:sz w:val="28"/>
          <w:szCs w:val="28"/>
        </w:rPr>
        <w:t xml:space="preserve"> потужного ультразвуку</w:t>
      </w:r>
      <w:r w:rsidR="00AD5CD0">
        <w:rPr>
          <w:rFonts w:ascii="Times New Roman" w:hAnsi="Times New Roman" w:cs="Times New Roman"/>
          <w:sz w:val="28"/>
          <w:szCs w:val="28"/>
        </w:rPr>
        <w:t>,</w:t>
      </w:r>
      <w:r w:rsidR="0077125D">
        <w:rPr>
          <w:rFonts w:ascii="Times New Roman" w:hAnsi="Times New Roman" w:cs="Times New Roman"/>
          <w:sz w:val="28"/>
          <w:szCs w:val="28"/>
        </w:rPr>
        <w:t xml:space="preserve"> вихідн</w:t>
      </w:r>
      <w:r w:rsidR="006F06BF">
        <w:rPr>
          <w:rFonts w:ascii="Times New Roman" w:hAnsi="Times New Roman" w:cs="Times New Roman"/>
          <w:sz w:val="28"/>
          <w:szCs w:val="28"/>
        </w:rPr>
        <w:t>их</w:t>
      </w:r>
      <w:r w:rsidR="0077125D">
        <w:rPr>
          <w:rFonts w:ascii="Times New Roman" w:hAnsi="Times New Roman" w:cs="Times New Roman"/>
          <w:sz w:val="28"/>
          <w:szCs w:val="28"/>
        </w:rPr>
        <w:t xml:space="preserve"> згладжуюч</w:t>
      </w:r>
      <w:r w:rsidR="006F06BF">
        <w:rPr>
          <w:rFonts w:ascii="Times New Roman" w:hAnsi="Times New Roman" w:cs="Times New Roman"/>
          <w:sz w:val="28"/>
          <w:szCs w:val="28"/>
        </w:rPr>
        <w:t>их</w:t>
      </w:r>
      <w:r w:rsidR="0077125D">
        <w:rPr>
          <w:rFonts w:ascii="Times New Roman" w:hAnsi="Times New Roman" w:cs="Times New Roman"/>
          <w:sz w:val="28"/>
          <w:szCs w:val="28"/>
        </w:rPr>
        <w:t xml:space="preserve"> фільтр</w:t>
      </w:r>
      <w:r w:rsidR="006F06BF">
        <w:rPr>
          <w:rFonts w:ascii="Times New Roman" w:hAnsi="Times New Roman" w:cs="Times New Roman"/>
          <w:sz w:val="28"/>
          <w:szCs w:val="28"/>
        </w:rPr>
        <w:t>ів</w:t>
      </w:r>
      <w:r w:rsidR="00AD5CD0">
        <w:rPr>
          <w:rFonts w:ascii="Times New Roman" w:hAnsi="Times New Roman" w:cs="Times New Roman"/>
          <w:sz w:val="28"/>
          <w:szCs w:val="28"/>
        </w:rPr>
        <w:t xml:space="preserve"> чи накопичувальних елементах</w:t>
      </w:r>
      <w:r w:rsidR="0077125D">
        <w:rPr>
          <w:rFonts w:ascii="Times New Roman" w:hAnsi="Times New Roman" w:cs="Times New Roman"/>
          <w:sz w:val="28"/>
          <w:szCs w:val="28"/>
        </w:rPr>
        <w:t xml:space="preserve"> імпульсних джерел жи</w:t>
      </w:r>
      <w:r w:rsidR="00EC084D">
        <w:rPr>
          <w:rFonts w:ascii="Times New Roman" w:hAnsi="Times New Roman" w:cs="Times New Roman"/>
          <w:sz w:val="28"/>
          <w:szCs w:val="28"/>
        </w:rPr>
        <w:t>в</w:t>
      </w:r>
      <w:r w:rsidR="0077125D">
        <w:rPr>
          <w:rFonts w:ascii="Times New Roman" w:hAnsi="Times New Roman" w:cs="Times New Roman"/>
          <w:sz w:val="28"/>
          <w:szCs w:val="28"/>
        </w:rPr>
        <w:t>лення</w:t>
      </w:r>
      <w:r w:rsidR="0062717B">
        <w:rPr>
          <w:rFonts w:ascii="Times New Roman" w:hAnsi="Times New Roman" w:cs="Times New Roman"/>
          <w:sz w:val="28"/>
          <w:szCs w:val="28"/>
        </w:rPr>
        <w:t>, тому і струми, які протікають через об</w:t>
      </w:r>
      <w:r w:rsidR="006B35D7">
        <w:rPr>
          <w:rFonts w:ascii="Times New Roman" w:hAnsi="Times New Roman" w:cs="Times New Roman"/>
          <w:sz w:val="28"/>
          <w:szCs w:val="28"/>
        </w:rPr>
        <w:t>мотку дроселя значно вищі, ніж у дроселях, що працюють в області високих частот</w:t>
      </w:r>
      <w:r w:rsidR="00900452">
        <w:rPr>
          <w:rFonts w:ascii="Times New Roman" w:hAnsi="Times New Roman" w:cs="Times New Roman"/>
          <w:sz w:val="28"/>
          <w:szCs w:val="28"/>
        </w:rPr>
        <w:t xml:space="preserve"> у складі</w:t>
      </w:r>
      <w:r w:rsidR="009A3A47">
        <w:rPr>
          <w:rFonts w:ascii="Times New Roman" w:hAnsi="Times New Roman" w:cs="Times New Roman"/>
          <w:sz w:val="28"/>
          <w:szCs w:val="28"/>
        </w:rPr>
        <w:t>, наприклад,</w:t>
      </w:r>
      <w:r w:rsidR="00900452">
        <w:rPr>
          <w:rFonts w:ascii="Times New Roman" w:hAnsi="Times New Roman" w:cs="Times New Roman"/>
          <w:sz w:val="28"/>
          <w:szCs w:val="28"/>
        </w:rPr>
        <w:t xml:space="preserve"> приймальної радіо апаратури</w:t>
      </w:r>
      <w:r w:rsidR="006B35D7">
        <w:rPr>
          <w:rFonts w:ascii="Times New Roman" w:hAnsi="Times New Roman" w:cs="Times New Roman"/>
          <w:sz w:val="28"/>
          <w:szCs w:val="28"/>
        </w:rPr>
        <w:t>.</w:t>
      </w:r>
      <w:r w:rsidR="00D27E16">
        <w:rPr>
          <w:rFonts w:ascii="Times New Roman" w:hAnsi="Times New Roman" w:cs="Times New Roman"/>
          <w:sz w:val="28"/>
          <w:szCs w:val="28"/>
        </w:rPr>
        <w:t xml:space="preserve"> </w:t>
      </w:r>
      <w:r w:rsidR="002A5635">
        <w:rPr>
          <w:rFonts w:ascii="Times New Roman" w:hAnsi="Times New Roman" w:cs="Times New Roman"/>
          <w:sz w:val="28"/>
          <w:szCs w:val="28"/>
        </w:rPr>
        <w:t xml:space="preserve">Це </w:t>
      </w:r>
      <w:r w:rsidR="00E32C27">
        <w:rPr>
          <w:rFonts w:ascii="Times New Roman" w:hAnsi="Times New Roman" w:cs="Times New Roman"/>
          <w:sz w:val="28"/>
          <w:szCs w:val="28"/>
        </w:rPr>
        <w:t>вимагає</w:t>
      </w:r>
      <w:r w:rsidR="002A5635">
        <w:rPr>
          <w:rFonts w:ascii="Times New Roman" w:hAnsi="Times New Roman" w:cs="Times New Roman"/>
          <w:sz w:val="28"/>
          <w:szCs w:val="28"/>
        </w:rPr>
        <w:t xml:space="preserve"> збільшення перерізу провідника. </w:t>
      </w:r>
      <w:r w:rsidR="00D27E16">
        <w:rPr>
          <w:rFonts w:ascii="Times New Roman" w:hAnsi="Times New Roman" w:cs="Times New Roman"/>
          <w:sz w:val="28"/>
          <w:szCs w:val="28"/>
        </w:rPr>
        <w:t xml:space="preserve">У деяких випадках, доводиться враховувати навіть пробивну напругу ізоляції, якщо мова іде про </w:t>
      </w:r>
      <w:r w:rsidR="00E32C27">
        <w:rPr>
          <w:rFonts w:ascii="Times New Roman" w:hAnsi="Times New Roman" w:cs="Times New Roman"/>
          <w:sz w:val="28"/>
          <w:szCs w:val="28"/>
        </w:rPr>
        <w:t>високовольтні застосування.</w:t>
      </w:r>
      <w:r w:rsidR="006B35D7">
        <w:rPr>
          <w:rFonts w:ascii="Times New Roman" w:hAnsi="Times New Roman" w:cs="Times New Roman"/>
          <w:sz w:val="28"/>
          <w:szCs w:val="28"/>
        </w:rPr>
        <w:t xml:space="preserve"> </w:t>
      </w:r>
      <w:r w:rsidR="001A4AFD">
        <w:rPr>
          <w:rFonts w:ascii="Times New Roman" w:hAnsi="Times New Roman" w:cs="Times New Roman"/>
          <w:sz w:val="28"/>
          <w:szCs w:val="28"/>
        </w:rPr>
        <w:t>Збільшення діаметра провідника</w:t>
      </w:r>
      <w:r w:rsidR="00956CE5" w:rsidRPr="00956CE5">
        <w:rPr>
          <w:rFonts w:ascii="Times New Roman" w:hAnsi="Times New Roman" w:cs="Times New Roman"/>
          <w:sz w:val="28"/>
          <w:szCs w:val="28"/>
        </w:rPr>
        <w:t xml:space="preserve"> (</w:t>
      </w:r>
      <w:r w:rsidR="007F4A39">
        <w:rPr>
          <w:rFonts w:ascii="Times New Roman" w:hAnsi="Times New Roman" w:cs="Times New Roman"/>
          <w:sz w:val="28"/>
          <w:szCs w:val="28"/>
        </w:rPr>
        <w:t>при фіксованому кроці</w:t>
      </w:r>
      <w:r w:rsidR="00956CE5">
        <w:rPr>
          <w:rFonts w:ascii="Times New Roman" w:hAnsi="Times New Roman" w:cs="Times New Roman"/>
          <w:sz w:val="28"/>
          <w:szCs w:val="28"/>
        </w:rPr>
        <w:t xml:space="preserve"> намотки</w:t>
      </w:r>
      <w:r w:rsidR="00956CE5" w:rsidRPr="00956CE5">
        <w:rPr>
          <w:rFonts w:ascii="Times New Roman" w:hAnsi="Times New Roman" w:cs="Times New Roman"/>
          <w:sz w:val="28"/>
          <w:szCs w:val="28"/>
        </w:rPr>
        <w:t>)</w:t>
      </w:r>
      <w:r w:rsidR="001A4AFD">
        <w:rPr>
          <w:rFonts w:ascii="Times New Roman" w:hAnsi="Times New Roman" w:cs="Times New Roman"/>
          <w:sz w:val="28"/>
          <w:szCs w:val="28"/>
        </w:rPr>
        <w:t xml:space="preserve"> дозволить зменшити втрати на скін-ефект, а з</w:t>
      </w:r>
      <w:r w:rsidR="00D45077">
        <w:rPr>
          <w:rFonts w:ascii="Times New Roman" w:hAnsi="Times New Roman" w:cs="Times New Roman"/>
          <w:sz w:val="28"/>
          <w:szCs w:val="28"/>
        </w:rPr>
        <w:t>більшення товщини ізоляції чи кроку намотування в</w:t>
      </w:r>
      <w:r w:rsidR="001A4AFD">
        <w:rPr>
          <w:rFonts w:ascii="Times New Roman" w:hAnsi="Times New Roman" w:cs="Times New Roman"/>
          <w:sz w:val="28"/>
          <w:szCs w:val="28"/>
        </w:rPr>
        <w:t>итків у цьому випадку призведе</w:t>
      </w:r>
      <w:r w:rsidR="00745994">
        <w:rPr>
          <w:rFonts w:ascii="Times New Roman" w:hAnsi="Times New Roman" w:cs="Times New Roman"/>
          <w:sz w:val="28"/>
          <w:szCs w:val="28"/>
        </w:rPr>
        <w:t xml:space="preserve"> також</w:t>
      </w:r>
      <w:r w:rsidR="00D45077">
        <w:rPr>
          <w:rFonts w:ascii="Times New Roman" w:hAnsi="Times New Roman" w:cs="Times New Roman"/>
          <w:sz w:val="28"/>
          <w:szCs w:val="28"/>
        </w:rPr>
        <w:t xml:space="preserve"> до зменшення впливу ефекту близькості </w:t>
      </w:r>
      <w:r w:rsidR="00E32C27">
        <w:rPr>
          <w:rFonts w:ascii="Times New Roman" w:hAnsi="Times New Roman" w:cs="Times New Roman"/>
          <w:sz w:val="28"/>
          <w:szCs w:val="28"/>
        </w:rPr>
        <w:t>у межах одного шару</w:t>
      </w:r>
      <w:r w:rsidR="001A4AFD">
        <w:rPr>
          <w:rFonts w:ascii="Times New Roman" w:hAnsi="Times New Roman" w:cs="Times New Roman"/>
          <w:sz w:val="28"/>
          <w:szCs w:val="28"/>
        </w:rPr>
        <w:t>.</w:t>
      </w:r>
      <w:r w:rsidR="00D13D73">
        <w:rPr>
          <w:rFonts w:ascii="Times New Roman" w:hAnsi="Times New Roman" w:cs="Times New Roman"/>
          <w:sz w:val="28"/>
          <w:szCs w:val="28"/>
        </w:rPr>
        <w:t xml:space="preserve"> </w:t>
      </w:r>
      <w:r w:rsidR="009A3A47">
        <w:rPr>
          <w:rFonts w:ascii="Times New Roman" w:hAnsi="Times New Roman" w:cs="Times New Roman"/>
          <w:sz w:val="28"/>
          <w:szCs w:val="28"/>
        </w:rPr>
        <w:t>Однак тоді</w:t>
      </w:r>
      <w:r w:rsidR="00DF1609">
        <w:rPr>
          <w:rFonts w:ascii="Times New Roman" w:hAnsi="Times New Roman" w:cs="Times New Roman"/>
          <w:sz w:val="28"/>
          <w:szCs w:val="28"/>
        </w:rPr>
        <w:t xml:space="preserve"> </w:t>
      </w:r>
      <w:r w:rsidR="009E7E59">
        <w:rPr>
          <w:rFonts w:ascii="Times New Roman" w:hAnsi="Times New Roman" w:cs="Times New Roman"/>
          <w:sz w:val="28"/>
          <w:szCs w:val="28"/>
        </w:rPr>
        <w:t>для досягнення розрахункової індуктивності доводит</w:t>
      </w:r>
      <w:r w:rsidR="0068312A">
        <w:rPr>
          <w:rFonts w:ascii="Times New Roman" w:hAnsi="Times New Roman" w:cs="Times New Roman"/>
          <w:sz w:val="28"/>
          <w:szCs w:val="28"/>
        </w:rPr>
        <w:t>ь</w:t>
      </w:r>
      <w:r w:rsidR="009E7E59">
        <w:rPr>
          <w:rFonts w:ascii="Times New Roman" w:hAnsi="Times New Roman" w:cs="Times New Roman"/>
          <w:sz w:val="28"/>
          <w:szCs w:val="28"/>
        </w:rPr>
        <w:t xml:space="preserve">ся </w:t>
      </w:r>
      <w:r w:rsidR="000D26A3">
        <w:rPr>
          <w:rFonts w:ascii="Times New Roman" w:hAnsi="Times New Roman" w:cs="Times New Roman"/>
          <w:sz w:val="28"/>
          <w:szCs w:val="28"/>
        </w:rPr>
        <w:t xml:space="preserve">збільшувати кількість шарів, що </w:t>
      </w:r>
      <w:r w:rsidR="009A3A47">
        <w:rPr>
          <w:rFonts w:ascii="Times New Roman" w:hAnsi="Times New Roman" w:cs="Times New Roman"/>
          <w:sz w:val="28"/>
          <w:szCs w:val="28"/>
        </w:rPr>
        <w:t>посилює вплив</w:t>
      </w:r>
      <w:r w:rsidR="000D26A3">
        <w:rPr>
          <w:rFonts w:ascii="Times New Roman" w:hAnsi="Times New Roman" w:cs="Times New Roman"/>
          <w:sz w:val="28"/>
          <w:szCs w:val="28"/>
        </w:rPr>
        <w:t xml:space="preserve"> ефекту близькості між </w:t>
      </w:r>
      <w:r w:rsidR="005F6A7F">
        <w:rPr>
          <w:rFonts w:ascii="Times New Roman" w:hAnsi="Times New Roman" w:cs="Times New Roman"/>
          <w:sz w:val="28"/>
          <w:szCs w:val="28"/>
        </w:rPr>
        <w:t xml:space="preserve">їх </w:t>
      </w:r>
      <w:r w:rsidR="000D26A3">
        <w:rPr>
          <w:rFonts w:ascii="Times New Roman" w:hAnsi="Times New Roman" w:cs="Times New Roman"/>
          <w:sz w:val="28"/>
          <w:szCs w:val="28"/>
        </w:rPr>
        <w:t>провідниками. І чим більше шарів, тим більши</w:t>
      </w:r>
      <w:r w:rsidR="008B7907">
        <w:rPr>
          <w:rFonts w:ascii="Times New Roman" w:hAnsi="Times New Roman" w:cs="Times New Roman"/>
          <w:sz w:val="28"/>
          <w:szCs w:val="28"/>
        </w:rPr>
        <w:t>ми</w:t>
      </w:r>
      <w:r w:rsidR="0082059B">
        <w:rPr>
          <w:rFonts w:ascii="Times New Roman" w:hAnsi="Times New Roman" w:cs="Times New Roman"/>
          <w:sz w:val="28"/>
          <w:szCs w:val="28"/>
        </w:rPr>
        <w:t xml:space="preserve"> є втрати на ефект близькості що</w:t>
      </w:r>
      <w:r w:rsidR="009E1379">
        <w:rPr>
          <w:rFonts w:ascii="Times New Roman" w:hAnsi="Times New Roman" w:cs="Times New Roman"/>
          <w:sz w:val="28"/>
          <w:szCs w:val="28"/>
        </w:rPr>
        <w:t xml:space="preserve"> </w:t>
      </w:r>
      <w:r w:rsidR="0082059B">
        <w:rPr>
          <w:rFonts w:ascii="Times New Roman" w:hAnsi="Times New Roman" w:cs="Times New Roman"/>
          <w:sz w:val="28"/>
          <w:szCs w:val="28"/>
        </w:rPr>
        <w:t xml:space="preserve">сприяє </w:t>
      </w:r>
      <w:r w:rsidR="009E1379">
        <w:rPr>
          <w:rFonts w:ascii="Times New Roman" w:hAnsi="Times New Roman" w:cs="Times New Roman"/>
          <w:sz w:val="28"/>
          <w:szCs w:val="28"/>
        </w:rPr>
        <w:t>росту</w:t>
      </w:r>
      <w:r w:rsidR="0082059B">
        <w:rPr>
          <w:rFonts w:ascii="Times New Roman" w:hAnsi="Times New Roman" w:cs="Times New Roman"/>
          <w:sz w:val="28"/>
          <w:szCs w:val="28"/>
        </w:rPr>
        <w:t xml:space="preserve"> опору</w:t>
      </w:r>
      <w:r w:rsidR="008B7907">
        <w:rPr>
          <w:rFonts w:ascii="Times New Roman" w:hAnsi="Times New Roman" w:cs="Times New Roman"/>
          <w:sz w:val="28"/>
          <w:szCs w:val="28"/>
        </w:rPr>
        <w:t xml:space="preserve"> обмотки </w:t>
      </w:r>
      <w:r w:rsidR="004F3304">
        <w:rPr>
          <w:rFonts w:ascii="Times New Roman" w:hAnsi="Times New Roman" w:cs="Times New Roman"/>
          <w:sz w:val="28"/>
          <w:szCs w:val="28"/>
        </w:rPr>
        <w:t xml:space="preserve">змінному струму, </w:t>
      </w:r>
      <w:r w:rsidR="00A72B69">
        <w:rPr>
          <w:rFonts w:ascii="Times New Roman" w:hAnsi="Times New Roman" w:cs="Times New Roman"/>
          <w:sz w:val="28"/>
          <w:szCs w:val="28"/>
        </w:rPr>
        <w:t xml:space="preserve">можуть </w:t>
      </w:r>
      <w:r w:rsidR="005F6A7F">
        <w:rPr>
          <w:rFonts w:ascii="Times New Roman" w:hAnsi="Times New Roman" w:cs="Times New Roman"/>
          <w:sz w:val="28"/>
          <w:szCs w:val="28"/>
        </w:rPr>
        <w:t xml:space="preserve">також </w:t>
      </w:r>
      <w:r w:rsidR="00A72B69">
        <w:rPr>
          <w:rFonts w:ascii="Times New Roman" w:hAnsi="Times New Roman" w:cs="Times New Roman"/>
          <w:sz w:val="28"/>
          <w:szCs w:val="28"/>
        </w:rPr>
        <w:t xml:space="preserve">виникнути проблеми з охолодженням провідників нижчих шарів. </w:t>
      </w:r>
    </w:p>
    <w:p w:rsidR="00D907DB" w:rsidRDefault="0097232D" w:rsidP="009E137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 </w:t>
      </w:r>
      <w:r w:rsidR="007C0166">
        <w:rPr>
          <w:rFonts w:ascii="Times New Roman" w:hAnsi="Times New Roman" w:cs="Times New Roman"/>
          <w:sz w:val="28"/>
          <w:szCs w:val="28"/>
        </w:rPr>
        <w:t xml:space="preserve">роботі </w:t>
      </w:r>
      <w:r w:rsidR="002419FC">
        <w:rPr>
          <w:rFonts w:ascii="Times New Roman" w:hAnsi="Times New Roman" w:cs="Times New Roman"/>
          <w:sz w:val="28"/>
          <w:szCs w:val="28"/>
        </w:rPr>
        <w:t>буд</w:t>
      </w:r>
      <w:r w:rsidR="009D6597">
        <w:rPr>
          <w:rFonts w:ascii="Times New Roman" w:hAnsi="Times New Roman" w:cs="Times New Roman"/>
          <w:sz w:val="28"/>
          <w:szCs w:val="28"/>
        </w:rPr>
        <w:t>уть</w:t>
      </w:r>
      <w:r w:rsidR="009F0108">
        <w:rPr>
          <w:rFonts w:ascii="Times New Roman" w:hAnsi="Times New Roman" w:cs="Times New Roman"/>
          <w:sz w:val="28"/>
          <w:szCs w:val="28"/>
        </w:rPr>
        <w:t xml:space="preserve"> </w:t>
      </w:r>
      <w:r w:rsidR="002419FC">
        <w:rPr>
          <w:rFonts w:ascii="Times New Roman" w:hAnsi="Times New Roman" w:cs="Times New Roman"/>
          <w:sz w:val="28"/>
          <w:szCs w:val="28"/>
        </w:rPr>
        <w:t>с</w:t>
      </w:r>
      <w:r w:rsidR="009D6597">
        <w:rPr>
          <w:rFonts w:ascii="Times New Roman" w:hAnsi="Times New Roman" w:cs="Times New Roman"/>
          <w:sz w:val="28"/>
          <w:szCs w:val="28"/>
        </w:rPr>
        <w:t>формульо</w:t>
      </w:r>
      <w:r w:rsidR="002419FC">
        <w:rPr>
          <w:rFonts w:ascii="Times New Roman" w:hAnsi="Times New Roman" w:cs="Times New Roman"/>
          <w:sz w:val="28"/>
          <w:szCs w:val="28"/>
        </w:rPr>
        <w:t>ван</w:t>
      </w:r>
      <w:r w:rsidR="009D6597">
        <w:rPr>
          <w:rFonts w:ascii="Times New Roman" w:hAnsi="Times New Roman" w:cs="Times New Roman"/>
          <w:sz w:val="28"/>
          <w:szCs w:val="28"/>
        </w:rPr>
        <w:t>і</w:t>
      </w:r>
      <w:r w:rsidR="002419FC">
        <w:rPr>
          <w:rFonts w:ascii="Times New Roman" w:hAnsi="Times New Roman" w:cs="Times New Roman"/>
          <w:sz w:val="28"/>
          <w:szCs w:val="28"/>
        </w:rPr>
        <w:t xml:space="preserve"> </w:t>
      </w:r>
      <w:r w:rsidR="005B23DD">
        <w:rPr>
          <w:rFonts w:ascii="Times New Roman" w:hAnsi="Times New Roman" w:cs="Times New Roman"/>
          <w:sz w:val="28"/>
          <w:szCs w:val="28"/>
        </w:rPr>
        <w:t xml:space="preserve">практичні </w:t>
      </w:r>
      <w:r w:rsidR="002419FC">
        <w:rPr>
          <w:rFonts w:ascii="Times New Roman" w:hAnsi="Times New Roman" w:cs="Times New Roman"/>
          <w:sz w:val="28"/>
          <w:szCs w:val="28"/>
        </w:rPr>
        <w:t>рекомендації</w:t>
      </w:r>
      <w:r>
        <w:rPr>
          <w:rFonts w:ascii="Times New Roman" w:hAnsi="Times New Roman" w:cs="Times New Roman"/>
          <w:sz w:val="28"/>
          <w:szCs w:val="28"/>
        </w:rPr>
        <w:t xml:space="preserve"> з </w:t>
      </w:r>
      <w:r w:rsidR="009F0108">
        <w:rPr>
          <w:rFonts w:ascii="Times New Roman" w:hAnsi="Times New Roman" w:cs="Times New Roman"/>
          <w:sz w:val="28"/>
          <w:szCs w:val="28"/>
        </w:rPr>
        <w:t xml:space="preserve">виконання </w:t>
      </w:r>
      <w:r>
        <w:rPr>
          <w:rFonts w:ascii="Times New Roman" w:hAnsi="Times New Roman" w:cs="Times New Roman"/>
          <w:sz w:val="28"/>
          <w:szCs w:val="28"/>
        </w:rPr>
        <w:t xml:space="preserve">обмоток </w:t>
      </w:r>
      <w:r w:rsidR="00445063">
        <w:rPr>
          <w:rFonts w:ascii="Times New Roman" w:hAnsi="Times New Roman" w:cs="Times New Roman"/>
          <w:sz w:val="28"/>
          <w:szCs w:val="28"/>
        </w:rPr>
        <w:t xml:space="preserve">високодобротних </w:t>
      </w:r>
      <w:r w:rsidR="009D6597">
        <w:rPr>
          <w:rFonts w:ascii="Times New Roman" w:hAnsi="Times New Roman" w:cs="Times New Roman"/>
          <w:sz w:val="28"/>
          <w:szCs w:val="28"/>
        </w:rPr>
        <w:t xml:space="preserve">силових </w:t>
      </w:r>
      <w:r w:rsidR="009F0108">
        <w:rPr>
          <w:rFonts w:ascii="Times New Roman" w:hAnsi="Times New Roman" w:cs="Times New Roman"/>
          <w:sz w:val="28"/>
          <w:szCs w:val="28"/>
        </w:rPr>
        <w:t>дрос</w:t>
      </w:r>
      <w:r w:rsidR="0015308B">
        <w:rPr>
          <w:rFonts w:ascii="Times New Roman" w:hAnsi="Times New Roman" w:cs="Times New Roman"/>
          <w:sz w:val="28"/>
          <w:szCs w:val="28"/>
        </w:rPr>
        <w:t>елів для цієї частотної</w:t>
      </w:r>
      <w:r w:rsidR="00445063">
        <w:rPr>
          <w:rFonts w:ascii="Times New Roman" w:hAnsi="Times New Roman" w:cs="Times New Roman"/>
          <w:sz w:val="28"/>
          <w:szCs w:val="28"/>
        </w:rPr>
        <w:t xml:space="preserve"> області</w:t>
      </w:r>
      <w:r w:rsidR="009D6597">
        <w:rPr>
          <w:rFonts w:ascii="Times New Roman" w:hAnsi="Times New Roman" w:cs="Times New Roman"/>
          <w:sz w:val="28"/>
          <w:szCs w:val="28"/>
        </w:rPr>
        <w:t xml:space="preserve"> на прикладі найбільш поширених типорозмірів осердь</w:t>
      </w:r>
      <w:r w:rsidR="005B23DD">
        <w:rPr>
          <w:rFonts w:ascii="Times New Roman" w:hAnsi="Times New Roman" w:cs="Times New Roman"/>
          <w:sz w:val="28"/>
          <w:szCs w:val="28"/>
        </w:rPr>
        <w:t xml:space="preserve">, також буде запропоновано модифікований вираз для розрахунку </w:t>
      </w:r>
      <w:r w:rsidR="00212BED">
        <w:rPr>
          <w:rFonts w:ascii="Times New Roman" w:hAnsi="Times New Roman" w:cs="Times New Roman"/>
          <w:sz w:val="28"/>
          <w:szCs w:val="28"/>
        </w:rPr>
        <w:t xml:space="preserve">активного </w:t>
      </w:r>
      <w:r w:rsidR="005B23DD">
        <w:rPr>
          <w:rFonts w:ascii="Times New Roman" w:hAnsi="Times New Roman" w:cs="Times New Roman"/>
          <w:sz w:val="28"/>
          <w:szCs w:val="28"/>
        </w:rPr>
        <w:t>опору обмотки із урахуванням розподілу струму у поперечному перерізі провідника витка, скориговано</w:t>
      </w:r>
      <w:r w:rsidR="00212BED">
        <w:rPr>
          <w:rFonts w:ascii="Times New Roman" w:hAnsi="Times New Roman" w:cs="Times New Roman"/>
          <w:sz w:val="28"/>
          <w:szCs w:val="28"/>
        </w:rPr>
        <w:t xml:space="preserve"> врахування впливу поверхневого ефекту та ефекту близькості. </w:t>
      </w:r>
      <w:r w:rsidR="00956CE5">
        <w:rPr>
          <w:rFonts w:ascii="Times New Roman" w:hAnsi="Times New Roman" w:cs="Times New Roman"/>
          <w:sz w:val="28"/>
          <w:szCs w:val="28"/>
        </w:rPr>
        <w:t>В</w:t>
      </w:r>
      <w:r w:rsidR="00C27FD0">
        <w:rPr>
          <w:rFonts w:ascii="Times New Roman" w:hAnsi="Times New Roman" w:cs="Times New Roman"/>
          <w:sz w:val="28"/>
          <w:szCs w:val="28"/>
        </w:rPr>
        <w:t>икористання</w:t>
      </w:r>
      <w:r w:rsidR="00445063">
        <w:rPr>
          <w:rFonts w:ascii="Times New Roman" w:hAnsi="Times New Roman" w:cs="Times New Roman"/>
          <w:sz w:val="28"/>
          <w:szCs w:val="28"/>
        </w:rPr>
        <w:t xml:space="preserve"> </w:t>
      </w:r>
      <w:r w:rsidR="009A3A47">
        <w:rPr>
          <w:rFonts w:ascii="Times New Roman" w:hAnsi="Times New Roman" w:cs="Times New Roman"/>
          <w:sz w:val="28"/>
          <w:szCs w:val="28"/>
        </w:rPr>
        <w:t xml:space="preserve">оптимізованих таким чином дроселів </w:t>
      </w:r>
      <w:r w:rsidR="00445063">
        <w:rPr>
          <w:rFonts w:ascii="Times New Roman" w:hAnsi="Times New Roman" w:cs="Times New Roman"/>
          <w:sz w:val="28"/>
          <w:szCs w:val="28"/>
        </w:rPr>
        <w:t>дозволить підвищити</w:t>
      </w:r>
      <w:r w:rsidR="00261D4C">
        <w:rPr>
          <w:rFonts w:ascii="Times New Roman" w:hAnsi="Times New Roman" w:cs="Times New Roman"/>
          <w:sz w:val="28"/>
          <w:szCs w:val="28"/>
        </w:rPr>
        <w:t xml:space="preserve"> </w:t>
      </w:r>
      <w:r w:rsidR="002419FC">
        <w:rPr>
          <w:rFonts w:ascii="Times New Roman" w:hAnsi="Times New Roman" w:cs="Times New Roman"/>
          <w:sz w:val="28"/>
          <w:szCs w:val="28"/>
        </w:rPr>
        <w:t>енергоефективність</w:t>
      </w:r>
      <w:r w:rsidR="00261D4C">
        <w:rPr>
          <w:rFonts w:ascii="Times New Roman" w:hAnsi="Times New Roman" w:cs="Times New Roman"/>
          <w:sz w:val="28"/>
          <w:szCs w:val="28"/>
        </w:rPr>
        <w:t xml:space="preserve"> пристроїв</w:t>
      </w:r>
      <w:r w:rsidR="00445063">
        <w:rPr>
          <w:rFonts w:ascii="Times New Roman" w:hAnsi="Times New Roman" w:cs="Times New Roman"/>
          <w:sz w:val="28"/>
          <w:szCs w:val="28"/>
        </w:rPr>
        <w:t>, що сприятиме економії електроенергії</w:t>
      </w:r>
      <w:r w:rsidR="007865F3">
        <w:rPr>
          <w:rFonts w:ascii="Times New Roman" w:hAnsi="Times New Roman" w:cs="Times New Roman"/>
          <w:sz w:val="28"/>
          <w:szCs w:val="28"/>
        </w:rPr>
        <w:t>. У</w:t>
      </w:r>
      <w:r w:rsidR="00445063">
        <w:rPr>
          <w:rFonts w:ascii="Times New Roman" w:hAnsi="Times New Roman" w:cs="Times New Roman"/>
          <w:sz w:val="28"/>
          <w:szCs w:val="28"/>
        </w:rPr>
        <w:t xml:space="preserve"> </w:t>
      </w:r>
      <w:r w:rsidR="007865F3">
        <w:rPr>
          <w:rFonts w:ascii="Times New Roman" w:hAnsi="Times New Roman" w:cs="Times New Roman"/>
          <w:sz w:val="28"/>
          <w:szCs w:val="28"/>
        </w:rPr>
        <w:t>великих</w:t>
      </w:r>
      <w:r w:rsidR="00445063">
        <w:rPr>
          <w:rFonts w:ascii="Times New Roman" w:hAnsi="Times New Roman" w:cs="Times New Roman"/>
          <w:sz w:val="28"/>
          <w:szCs w:val="28"/>
        </w:rPr>
        <w:t xml:space="preserve"> промислових масштабах </w:t>
      </w:r>
      <w:r w:rsidR="007865F3">
        <w:rPr>
          <w:rFonts w:ascii="Times New Roman" w:hAnsi="Times New Roman" w:cs="Times New Roman"/>
          <w:sz w:val="28"/>
          <w:szCs w:val="28"/>
        </w:rPr>
        <w:t xml:space="preserve">це </w:t>
      </w:r>
      <w:r w:rsidR="009137A9">
        <w:rPr>
          <w:rFonts w:ascii="Times New Roman" w:hAnsi="Times New Roman" w:cs="Times New Roman"/>
          <w:sz w:val="28"/>
          <w:szCs w:val="28"/>
        </w:rPr>
        <w:t>дозволить отримати</w:t>
      </w:r>
      <w:r w:rsidR="009A3A47">
        <w:rPr>
          <w:rFonts w:ascii="Times New Roman" w:hAnsi="Times New Roman" w:cs="Times New Roman"/>
          <w:sz w:val="28"/>
          <w:szCs w:val="28"/>
        </w:rPr>
        <w:t xml:space="preserve"> значний</w:t>
      </w:r>
      <w:r w:rsidR="00445063">
        <w:rPr>
          <w:rFonts w:ascii="Times New Roman" w:hAnsi="Times New Roman" w:cs="Times New Roman"/>
          <w:sz w:val="28"/>
          <w:szCs w:val="28"/>
        </w:rPr>
        <w:t xml:space="preserve"> </w:t>
      </w:r>
      <w:r w:rsidR="007865F3">
        <w:rPr>
          <w:rFonts w:ascii="Times New Roman" w:hAnsi="Times New Roman" w:cs="Times New Roman"/>
          <w:sz w:val="28"/>
          <w:szCs w:val="28"/>
        </w:rPr>
        <w:t>позитивний економічний ефект,</w:t>
      </w:r>
      <w:r w:rsidR="00C27FD0">
        <w:rPr>
          <w:rFonts w:ascii="Times New Roman" w:hAnsi="Times New Roman" w:cs="Times New Roman"/>
          <w:sz w:val="28"/>
          <w:szCs w:val="28"/>
        </w:rPr>
        <w:t xml:space="preserve"> тому пошук шляхів його досягнення завжди </w:t>
      </w:r>
      <w:r w:rsidR="009137A9">
        <w:rPr>
          <w:rFonts w:ascii="Times New Roman" w:hAnsi="Times New Roman" w:cs="Times New Roman"/>
          <w:sz w:val="28"/>
          <w:szCs w:val="28"/>
        </w:rPr>
        <w:t>є актуальним завданням</w:t>
      </w:r>
      <w:r w:rsidR="00C27FD0">
        <w:rPr>
          <w:rFonts w:ascii="Times New Roman" w:hAnsi="Times New Roman" w:cs="Times New Roman"/>
          <w:sz w:val="28"/>
          <w:szCs w:val="28"/>
        </w:rPr>
        <w:t>.</w:t>
      </w:r>
    </w:p>
    <w:p w:rsidR="00351E3B" w:rsidRDefault="002014AF" w:rsidP="002014AF">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p>
    <w:p w:rsidR="002014AF" w:rsidRPr="00351E3B" w:rsidRDefault="00351E3B" w:rsidP="002014AF">
      <w:pPr>
        <w:spacing w:line="360" w:lineRule="auto"/>
        <w:ind w:firstLine="567"/>
        <w:jc w:val="center"/>
        <w:rPr>
          <w:rFonts w:ascii="Times New Roman" w:hAnsi="Times New Roman" w:cs="Times New Roman"/>
          <w:b/>
          <w:sz w:val="28"/>
          <w:szCs w:val="28"/>
        </w:rPr>
      </w:pPr>
      <w:r w:rsidRPr="00351E3B">
        <w:rPr>
          <w:rFonts w:ascii="Times New Roman" w:hAnsi="Times New Roman" w:cs="Times New Roman"/>
          <w:b/>
          <w:sz w:val="28"/>
          <w:szCs w:val="28"/>
        </w:rPr>
        <w:lastRenderedPageBreak/>
        <w:t xml:space="preserve">1 </w:t>
      </w:r>
      <w:r w:rsidR="002014AF" w:rsidRPr="00351E3B">
        <w:rPr>
          <w:rFonts w:ascii="Times New Roman" w:hAnsi="Times New Roman" w:cs="Times New Roman"/>
          <w:b/>
          <w:sz w:val="28"/>
          <w:szCs w:val="28"/>
        </w:rPr>
        <w:t>ОГЛЯД ТА АНАЛІЗ НАУКОВИХ ДЖЕРЕЛ. РОЗКРИТТЯ НАУКОВОЇ ЗАДАЧІ</w:t>
      </w:r>
    </w:p>
    <w:p w:rsidR="00943F4C" w:rsidRPr="00351E3B" w:rsidRDefault="00943F4C" w:rsidP="006B0271">
      <w:pPr>
        <w:pStyle w:val="a3"/>
        <w:numPr>
          <w:ilvl w:val="1"/>
          <w:numId w:val="7"/>
        </w:numPr>
        <w:spacing w:line="360" w:lineRule="auto"/>
        <w:rPr>
          <w:rFonts w:ascii="Times New Roman" w:hAnsi="Times New Roman" w:cs="Times New Roman"/>
          <w:b/>
          <w:sz w:val="28"/>
          <w:szCs w:val="28"/>
        </w:rPr>
      </w:pPr>
      <w:r w:rsidRPr="00351E3B">
        <w:rPr>
          <w:rFonts w:ascii="Times New Roman" w:hAnsi="Times New Roman" w:cs="Times New Roman"/>
          <w:b/>
          <w:sz w:val="28"/>
          <w:szCs w:val="28"/>
        </w:rPr>
        <w:t xml:space="preserve">Опір втрат </w:t>
      </w:r>
      <w:r w:rsidR="00F04DB8" w:rsidRPr="00351E3B">
        <w:rPr>
          <w:rFonts w:ascii="Times New Roman" w:hAnsi="Times New Roman" w:cs="Times New Roman"/>
          <w:b/>
          <w:sz w:val="28"/>
          <w:szCs w:val="28"/>
        </w:rPr>
        <w:t>дроселів</w:t>
      </w:r>
      <w:r w:rsidRPr="00351E3B">
        <w:rPr>
          <w:rFonts w:ascii="Times New Roman" w:hAnsi="Times New Roman" w:cs="Times New Roman"/>
          <w:b/>
          <w:sz w:val="28"/>
          <w:szCs w:val="28"/>
        </w:rPr>
        <w:t xml:space="preserve"> змінному струму. Складові опору втрат</w:t>
      </w:r>
      <w:r w:rsidR="00F04DB8" w:rsidRPr="00351E3B">
        <w:rPr>
          <w:rFonts w:ascii="Times New Roman" w:hAnsi="Times New Roman" w:cs="Times New Roman"/>
          <w:b/>
          <w:sz w:val="28"/>
          <w:szCs w:val="28"/>
        </w:rPr>
        <w:t xml:space="preserve"> та їх вплив на величину активної складової імпедансу</w:t>
      </w:r>
      <w:r w:rsidR="005E4CE5" w:rsidRPr="00351E3B">
        <w:rPr>
          <w:rFonts w:ascii="Times New Roman" w:hAnsi="Times New Roman" w:cs="Times New Roman"/>
          <w:b/>
          <w:sz w:val="28"/>
          <w:szCs w:val="28"/>
        </w:rPr>
        <w:t xml:space="preserve"> котушки</w:t>
      </w:r>
    </w:p>
    <w:p w:rsidR="003F070B" w:rsidRDefault="007516F4" w:rsidP="00F34DD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009748EF">
        <w:rPr>
          <w:rFonts w:ascii="Times New Roman" w:hAnsi="Times New Roman" w:cs="Times New Roman"/>
          <w:sz w:val="28"/>
          <w:szCs w:val="28"/>
        </w:rPr>
        <w:t>ідомо,</w:t>
      </w:r>
      <w:r>
        <w:rPr>
          <w:rFonts w:ascii="Times New Roman" w:hAnsi="Times New Roman" w:cs="Times New Roman"/>
          <w:sz w:val="28"/>
          <w:szCs w:val="28"/>
        </w:rPr>
        <w:t xml:space="preserve"> що</w:t>
      </w:r>
      <w:r w:rsidR="009748EF">
        <w:rPr>
          <w:rFonts w:ascii="Times New Roman" w:hAnsi="Times New Roman" w:cs="Times New Roman"/>
          <w:sz w:val="28"/>
          <w:szCs w:val="28"/>
        </w:rPr>
        <w:t xml:space="preserve"> ідеальна котушка індуктивності має</w:t>
      </w:r>
      <w:r w:rsidR="00B9346C">
        <w:rPr>
          <w:rFonts w:ascii="Times New Roman" w:hAnsi="Times New Roman" w:cs="Times New Roman"/>
          <w:sz w:val="28"/>
          <w:szCs w:val="28"/>
        </w:rPr>
        <w:t xml:space="preserve"> чисто</w:t>
      </w:r>
      <w:r w:rsidR="002310DE">
        <w:rPr>
          <w:rFonts w:ascii="Times New Roman" w:hAnsi="Times New Roman" w:cs="Times New Roman"/>
          <w:sz w:val="28"/>
          <w:szCs w:val="28"/>
        </w:rPr>
        <w:t xml:space="preserve"> реактивний повний комплексний опір (імпеданс)</w:t>
      </w:r>
      <w:r w:rsidR="007E24BC">
        <w:rPr>
          <w:rFonts w:ascii="Times New Roman" w:hAnsi="Times New Roman" w:cs="Times New Roman"/>
          <w:sz w:val="28"/>
          <w:szCs w:val="28"/>
        </w:rPr>
        <w:t xml:space="preserve"> і, відповідно, є </w:t>
      </w:r>
      <w:r w:rsidR="009748EF">
        <w:rPr>
          <w:rFonts w:ascii="Times New Roman" w:hAnsi="Times New Roman" w:cs="Times New Roman"/>
          <w:sz w:val="28"/>
          <w:szCs w:val="28"/>
        </w:rPr>
        <w:t xml:space="preserve">елементом, який </w:t>
      </w:r>
      <w:r w:rsidR="002C0028">
        <w:rPr>
          <w:rFonts w:ascii="Times New Roman" w:hAnsi="Times New Roman" w:cs="Times New Roman"/>
          <w:sz w:val="28"/>
          <w:szCs w:val="28"/>
        </w:rPr>
        <w:t>віддає усю накопичену енергію магнітного поля споживачеві без втрат.</w:t>
      </w:r>
    </w:p>
    <w:p w:rsidR="002C0028" w:rsidRDefault="002C0028" w:rsidP="00F34DD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Однак, на практиці ми маємо справу із реальними </w:t>
      </w:r>
      <w:r w:rsidR="00B62078">
        <w:rPr>
          <w:rFonts w:ascii="Times New Roman" w:hAnsi="Times New Roman" w:cs="Times New Roman"/>
          <w:sz w:val="28"/>
          <w:szCs w:val="28"/>
        </w:rPr>
        <w:t>елементами</w:t>
      </w:r>
      <w:r>
        <w:rPr>
          <w:rFonts w:ascii="Times New Roman" w:hAnsi="Times New Roman" w:cs="Times New Roman"/>
          <w:sz w:val="28"/>
          <w:szCs w:val="28"/>
        </w:rPr>
        <w:t xml:space="preserve">, тому при протіканні струму через котушку індуктивності у ній, окрім основного ефекту взаємодії струму та магнітного потоку (що </w:t>
      </w:r>
      <w:r w:rsidR="00B62078">
        <w:rPr>
          <w:rFonts w:ascii="Times New Roman" w:hAnsi="Times New Roman" w:cs="Times New Roman"/>
          <w:sz w:val="28"/>
          <w:szCs w:val="28"/>
        </w:rPr>
        <w:t>визначає</w:t>
      </w:r>
      <w:r w:rsidR="002310DE">
        <w:rPr>
          <w:rFonts w:ascii="Times New Roman" w:hAnsi="Times New Roman" w:cs="Times New Roman"/>
          <w:sz w:val="28"/>
          <w:szCs w:val="28"/>
        </w:rPr>
        <w:t xml:space="preserve"> індуктивність котушки) матиме</w:t>
      </w:r>
      <w:r>
        <w:rPr>
          <w:rFonts w:ascii="Times New Roman" w:hAnsi="Times New Roman" w:cs="Times New Roman"/>
          <w:sz w:val="28"/>
          <w:szCs w:val="28"/>
        </w:rPr>
        <w:t xml:space="preserve"> місце і </w:t>
      </w:r>
      <w:r w:rsidR="00B62078">
        <w:rPr>
          <w:rFonts w:ascii="Times New Roman" w:hAnsi="Times New Roman" w:cs="Times New Roman"/>
          <w:sz w:val="28"/>
          <w:szCs w:val="28"/>
        </w:rPr>
        <w:t>ряд паразитних явищ, внаслідок яких імпеданс котушки індуктивності</w:t>
      </w:r>
      <w:r w:rsidR="002310DE">
        <w:rPr>
          <w:rFonts w:ascii="Times New Roman" w:hAnsi="Times New Roman" w:cs="Times New Roman"/>
          <w:sz w:val="28"/>
          <w:szCs w:val="28"/>
        </w:rPr>
        <w:t xml:space="preserve"> не буде</w:t>
      </w:r>
      <w:r w:rsidR="00B9346C">
        <w:rPr>
          <w:rFonts w:ascii="Times New Roman" w:hAnsi="Times New Roman" w:cs="Times New Roman"/>
          <w:sz w:val="28"/>
          <w:szCs w:val="28"/>
        </w:rPr>
        <w:t xml:space="preserve"> суто реактивним. У цьому випадку у комплексному опорі котушки з`являється активна складова, величина якої і в</w:t>
      </w:r>
      <w:r w:rsidR="00D35639">
        <w:rPr>
          <w:rFonts w:ascii="Times New Roman" w:hAnsi="Times New Roman" w:cs="Times New Roman"/>
          <w:sz w:val="28"/>
          <w:szCs w:val="28"/>
        </w:rPr>
        <w:t>изначатиме</w:t>
      </w:r>
      <w:r w:rsidR="00B9346C">
        <w:rPr>
          <w:rFonts w:ascii="Times New Roman" w:hAnsi="Times New Roman" w:cs="Times New Roman"/>
          <w:sz w:val="28"/>
          <w:szCs w:val="28"/>
        </w:rPr>
        <w:t xml:space="preserve"> втрати індуктивного елемента</w:t>
      </w:r>
      <w:r w:rsidR="00DC3D9C">
        <w:rPr>
          <w:rFonts w:ascii="Times New Roman" w:hAnsi="Times New Roman" w:cs="Times New Roman"/>
          <w:sz w:val="28"/>
          <w:szCs w:val="28"/>
        </w:rPr>
        <w:t>, які оцінюються як</w:t>
      </w:r>
      <w:r w:rsidR="00B9346C">
        <w:rPr>
          <w:rFonts w:ascii="Times New Roman" w:hAnsi="Times New Roman" w:cs="Times New Roman"/>
          <w:sz w:val="28"/>
          <w:szCs w:val="28"/>
        </w:rPr>
        <w:t xml:space="preserve"> опір втрат.</w:t>
      </w:r>
    </w:p>
    <w:p w:rsidR="002D4EF9" w:rsidRDefault="0031798B" w:rsidP="003F070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Приймемо для розгляду індуктивний елемент (дросель), обмотка якого в</w:t>
      </w:r>
      <w:r w:rsidR="00D30E6F">
        <w:rPr>
          <w:rFonts w:ascii="Times New Roman" w:hAnsi="Times New Roman" w:cs="Times New Roman"/>
          <w:sz w:val="28"/>
          <w:szCs w:val="28"/>
        </w:rPr>
        <w:t>иконана на діелектричному каркасі</w:t>
      </w:r>
      <w:r>
        <w:rPr>
          <w:rFonts w:ascii="Times New Roman" w:hAnsi="Times New Roman" w:cs="Times New Roman"/>
          <w:sz w:val="28"/>
          <w:szCs w:val="28"/>
        </w:rPr>
        <w:t xml:space="preserve"> із </w:t>
      </w:r>
      <w:r w:rsidR="00281501">
        <w:rPr>
          <w:rFonts w:ascii="Times New Roman" w:hAnsi="Times New Roman" w:cs="Times New Roman"/>
          <w:sz w:val="28"/>
          <w:szCs w:val="28"/>
        </w:rPr>
        <w:t xml:space="preserve">феромагнітним </w:t>
      </w:r>
      <w:r>
        <w:rPr>
          <w:rFonts w:ascii="Times New Roman" w:hAnsi="Times New Roman" w:cs="Times New Roman"/>
          <w:sz w:val="28"/>
          <w:szCs w:val="28"/>
        </w:rPr>
        <w:t>осердям. Тоді у</w:t>
      </w:r>
      <w:r w:rsidR="002D4EF9">
        <w:rPr>
          <w:rFonts w:ascii="Times New Roman" w:hAnsi="Times New Roman" w:cs="Times New Roman"/>
          <w:sz w:val="28"/>
          <w:szCs w:val="28"/>
        </w:rPr>
        <w:t xml:space="preserve"> загальному випадку втрати в індуктивному елементі складаються із</w:t>
      </w:r>
      <w:r w:rsidR="00DC5310">
        <w:rPr>
          <w:rFonts w:ascii="Times New Roman" w:hAnsi="Times New Roman" w:cs="Times New Roman"/>
          <w:sz w:val="28"/>
          <w:szCs w:val="28"/>
        </w:rPr>
        <w:t xml:space="preserve"> </w:t>
      </w:r>
      <w:r w:rsidR="002D4EF9" w:rsidRPr="00804987">
        <w:rPr>
          <w:rFonts w:ascii="Times New Roman" w:hAnsi="Times New Roman" w:cs="Times New Roman"/>
          <w:i/>
          <w:sz w:val="28"/>
          <w:szCs w:val="28"/>
        </w:rPr>
        <w:t>втрат в осерді</w:t>
      </w:r>
      <w:r w:rsidR="00DC5310" w:rsidRPr="00804987">
        <w:rPr>
          <w:rFonts w:ascii="Times New Roman" w:hAnsi="Times New Roman" w:cs="Times New Roman"/>
          <w:i/>
          <w:sz w:val="28"/>
          <w:szCs w:val="28"/>
        </w:rPr>
        <w:t>, втрат у діелектрику та втрат у провідниках</w:t>
      </w:r>
      <w:r w:rsidR="00807EAD" w:rsidRPr="00807EAD">
        <w:rPr>
          <w:rFonts w:ascii="Times New Roman" w:hAnsi="Times New Roman" w:cs="Times New Roman"/>
          <w:i/>
          <w:sz w:val="28"/>
          <w:szCs w:val="28"/>
          <w:lang w:val="ru-RU"/>
        </w:rPr>
        <w:t xml:space="preserve"> </w:t>
      </w:r>
      <w:r w:rsidR="00807EAD" w:rsidRPr="00807EAD">
        <w:rPr>
          <w:rFonts w:ascii="Times New Roman" w:hAnsi="Times New Roman" w:cs="Times New Roman"/>
          <w:sz w:val="28"/>
          <w:szCs w:val="28"/>
          <w:lang w:val="ru-RU"/>
        </w:rPr>
        <w:t>[1]</w:t>
      </w:r>
      <w:r w:rsidR="002D4EF9">
        <w:rPr>
          <w:rFonts w:ascii="Times New Roman" w:hAnsi="Times New Roman" w:cs="Times New Roman"/>
          <w:sz w:val="28"/>
          <w:szCs w:val="28"/>
        </w:rPr>
        <w:t>.</w:t>
      </w:r>
      <w:r w:rsidR="008D0008">
        <w:rPr>
          <w:rFonts w:ascii="Times New Roman" w:hAnsi="Times New Roman" w:cs="Times New Roman"/>
          <w:sz w:val="28"/>
          <w:szCs w:val="28"/>
        </w:rPr>
        <w:t xml:space="preserve"> Розглянемо </w:t>
      </w:r>
      <w:r w:rsidR="00DB3FD3">
        <w:rPr>
          <w:rFonts w:ascii="Times New Roman" w:hAnsi="Times New Roman" w:cs="Times New Roman"/>
          <w:sz w:val="28"/>
          <w:szCs w:val="28"/>
        </w:rPr>
        <w:t>їх детальніше</w:t>
      </w:r>
      <w:r w:rsidR="008D0008">
        <w:rPr>
          <w:rFonts w:ascii="Times New Roman" w:hAnsi="Times New Roman" w:cs="Times New Roman"/>
          <w:sz w:val="28"/>
          <w:szCs w:val="28"/>
        </w:rPr>
        <w:t>.</w:t>
      </w:r>
    </w:p>
    <w:p w:rsidR="00DC5310" w:rsidRPr="00106CB8" w:rsidRDefault="00DC5310" w:rsidP="003F070B">
      <w:pPr>
        <w:spacing w:after="0" w:line="360" w:lineRule="auto"/>
        <w:ind w:firstLine="567"/>
        <w:jc w:val="both"/>
        <w:rPr>
          <w:rFonts w:ascii="Times New Roman" w:hAnsi="Times New Roman" w:cs="Times New Roman"/>
          <w:sz w:val="28"/>
          <w:szCs w:val="28"/>
        </w:rPr>
      </w:pPr>
      <w:r w:rsidRPr="006B0271">
        <w:rPr>
          <w:rFonts w:ascii="Times New Roman" w:hAnsi="Times New Roman" w:cs="Times New Roman"/>
          <w:b/>
          <w:sz w:val="28"/>
          <w:szCs w:val="28"/>
        </w:rPr>
        <w:t>Втрати в осерді</w:t>
      </w:r>
      <w:r w:rsidR="00D41646" w:rsidRPr="006B0271">
        <w:rPr>
          <w:rFonts w:ascii="Times New Roman" w:hAnsi="Times New Roman" w:cs="Times New Roman"/>
          <w:b/>
          <w:i/>
          <w:sz w:val="28"/>
          <w:szCs w:val="28"/>
        </w:rPr>
        <w:t xml:space="preserve">. </w:t>
      </w:r>
      <w:r w:rsidR="00D41646">
        <w:rPr>
          <w:rFonts w:ascii="Times New Roman" w:hAnsi="Times New Roman" w:cs="Times New Roman"/>
          <w:sz w:val="28"/>
          <w:szCs w:val="28"/>
        </w:rPr>
        <w:t xml:space="preserve">Усі втрати в осерді складаються із двох складових </w:t>
      </w:r>
      <w:r w:rsidR="00D41646">
        <w:rPr>
          <w:rFonts w:ascii="Times New Roman" w:hAnsi="Times New Roman" w:cs="Times New Roman"/>
          <w:sz w:val="28"/>
          <w:szCs w:val="28"/>
        </w:rPr>
        <w:softHyphen/>
      </w:r>
      <w:r w:rsidR="00D41646">
        <w:rPr>
          <w:rFonts w:ascii="Times New Roman" w:hAnsi="Times New Roman" w:cs="Times New Roman"/>
          <w:sz w:val="28"/>
          <w:szCs w:val="28"/>
        </w:rPr>
        <w:softHyphen/>
        <w:t xml:space="preserve">– </w:t>
      </w:r>
      <w:r w:rsidR="00D41646" w:rsidRPr="00F65CA6">
        <w:rPr>
          <w:rFonts w:ascii="Times New Roman" w:hAnsi="Times New Roman" w:cs="Times New Roman"/>
          <w:i/>
          <w:sz w:val="28"/>
          <w:szCs w:val="28"/>
          <w:u w:val="single"/>
        </w:rPr>
        <w:t>втрат на вихрові струми</w:t>
      </w:r>
      <w:r w:rsidR="00D41646">
        <w:rPr>
          <w:rFonts w:ascii="Times New Roman" w:hAnsi="Times New Roman" w:cs="Times New Roman"/>
          <w:sz w:val="28"/>
          <w:szCs w:val="28"/>
        </w:rPr>
        <w:t xml:space="preserve"> та </w:t>
      </w:r>
      <w:r w:rsidR="00D41646" w:rsidRPr="00F65CA6">
        <w:rPr>
          <w:rFonts w:ascii="Times New Roman" w:hAnsi="Times New Roman" w:cs="Times New Roman"/>
          <w:i/>
          <w:sz w:val="28"/>
          <w:szCs w:val="28"/>
          <w:u w:val="single"/>
        </w:rPr>
        <w:t>втрат на гістерезис</w:t>
      </w:r>
      <w:r w:rsidR="00B37CF3">
        <w:rPr>
          <w:rFonts w:ascii="Times New Roman" w:hAnsi="Times New Roman" w:cs="Times New Roman"/>
          <w:sz w:val="28"/>
          <w:szCs w:val="28"/>
        </w:rPr>
        <w:t>:</w:t>
      </w:r>
      <w:r w:rsidRPr="00106CB8">
        <w:rPr>
          <w:rFonts w:ascii="Times New Roman" w:hAnsi="Times New Roman" w:cs="Times New Roman"/>
          <w:sz w:val="28"/>
          <w:szCs w:val="28"/>
          <w:u w:val="single"/>
        </w:rPr>
        <w:t xml:space="preserve"> </w:t>
      </w:r>
    </w:p>
    <w:p w:rsidR="00D41646" w:rsidRDefault="00D41646" w:rsidP="00197CC6">
      <w:pPr>
        <w:pStyle w:val="a3"/>
        <w:numPr>
          <w:ilvl w:val="0"/>
          <w:numId w:val="4"/>
        </w:numPr>
        <w:spacing w:before="240" w:line="360" w:lineRule="auto"/>
        <w:ind w:left="0" w:firstLine="567"/>
        <w:jc w:val="both"/>
        <w:rPr>
          <w:rFonts w:ascii="Times New Roman" w:hAnsi="Times New Roman" w:cs="Times New Roman"/>
          <w:sz w:val="28"/>
          <w:szCs w:val="28"/>
        </w:rPr>
      </w:pPr>
      <w:r w:rsidRPr="006B0271">
        <w:rPr>
          <w:rFonts w:ascii="Times New Roman" w:hAnsi="Times New Roman" w:cs="Times New Roman"/>
          <w:b/>
          <w:sz w:val="28"/>
          <w:szCs w:val="28"/>
        </w:rPr>
        <w:t>Втрати на вихрові струми</w:t>
      </w:r>
      <w:r w:rsidR="002310DE" w:rsidRPr="00C816CF">
        <w:rPr>
          <w:rFonts w:ascii="Times New Roman" w:hAnsi="Times New Roman" w:cs="Times New Roman"/>
          <w:i/>
          <w:sz w:val="28"/>
          <w:szCs w:val="28"/>
          <w:u w:val="single"/>
        </w:rPr>
        <w:t>.</w:t>
      </w:r>
      <w:r w:rsidR="002310DE" w:rsidRPr="00804987">
        <w:rPr>
          <w:rFonts w:ascii="Times New Roman" w:hAnsi="Times New Roman" w:cs="Times New Roman"/>
          <w:sz w:val="28"/>
          <w:szCs w:val="28"/>
        </w:rPr>
        <w:t xml:space="preserve"> </w:t>
      </w:r>
      <w:r w:rsidR="002B5D77" w:rsidRPr="00C816CF">
        <w:rPr>
          <w:rFonts w:ascii="Times New Roman" w:hAnsi="Times New Roman" w:cs="Times New Roman"/>
          <w:sz w:val="28"/>
          <w:szCs w:val="28"/>
        </w:rPr>
        <w:t xml:space="preserve">При протіканні </w:t>
      </w:r>
      <w:r w:rsidR="003B6211" w:rsidRPr="00C816CF">
        <w:rPr>
          <w:rFonts w:ascii="Times New Roman" w:hAnsi="Times New Roman" w:cs="Times New Roman"/>
          <w:sz w:val="28"/>
          <w:szCs w:val="28"/>
        </w:rPr>
        <w:t xml:space="preserve">змінного </w:t>
      </w:r>
      <w:r w:rsidR="002B5D77" w:rsidRPr="00C816CF">
        <w:rPr>
          <w:rFonts w:ascii="Times New Roman" w:hAnsi="Times New Roman" w:cs="Times New Roman"/>
          <w:sz w:val="28"/>
          <w:szCs w:val="28"/>
        </w:rPr>
        <w:t>струму через котушку індуктивності</w:t>
      </w:r>
      <w:r w:rsidR="003B6211" w:rsidRPr="00C816CF">
        <w:rPr>
          <w:rFonts w:ascii="Times New Roman" w:hAnsi="Times New Roman" w:cs="Times New Roman"/>
          <w:sz w:val="28"/>
          <w:szCs w:val="28"/>
        </w:rPr>
        <w:t xml:space="preserve"> створюється змінне магнітне поле навколо провідників</w:t>
      </w:r>
      <w:r w:rsidR="004D217D" w:rsidRPr="00C816CF">
        <w:rPr>
          <w:rFonts w:ascii="Times New Roman" w:hAnsi="Times New Roman" w:cs="Times New Roman"/>
          <w:sz w:val="28"/>
          <w:szCs w:val="28"/>
        </w:rPr>
        <w:t xml:space="preserve"> обмотки</w:t>
      </w:r>
      <w:r w:rsidR="003B6211" w:rsidRPr="00C816CF">
        <w:rPr>
          <w:rFonts w:ascii="Times New Roman" w:hAnsi="Times New Roman" w:cs="Times New Roman"/>
          <w:sz w:val="28"/>
          <w:szCs w:val="28"/>
        </w:rPr>
        <w:t>, яке, у свою чергу, здатне</w:t>
      </w:r>
      <w:r w:rsidR="00C816CF" w:rsidRPr="00C816CF">
        <w:rPr>
          <w:rFonts w:ascii="Times New Roman" w:hAnsi="Times New Roman" w:cs="Times New Roman"/>
          <w:sz w:val="28"/>
          <w:szCs w:val="28"/>
        </w:rPr>
        <w:t xml:space="preserve"> породжувати вихрову</w:t>
      </w:r>
      <w:r w:rsidR="003B6211" w:rsidRPr="00C816CF">
        <w:rPr>
          <w:rFonts w:ascii="Times New Roman" w:hAnsi="Times New Roman" w:cs="Times New Roman"/>
          <w:sz w:val="28"/>
          <w:szCs w:val="28"/>
        </w:rPr>
        <w:t xml:space="preserve"> </w:t>
      </w:r>
      <w:r w:rsidR="003B6211" w:rsidRPr="00C816CF">
        <w:rPr>
          <w:rFonts w:ascii="Times New Roman" w:hAnsi="Times New Roman" w:cs="Times New Roman"/>
          <w:i/>
          <w:sz w:val="28"/>
          <w:szCs w:val="28"/>
        </w:rPr>
        <w:t>ЕРС</w:t>
      </w:r>
      <w:r w:rsidR="003B6211" w:rsidRPr="00C816CF">
        <w:rPr>
          <w:rFonts w:ascii="Times New Roman" w:hAnsi="Times New Roman" w:cs="Times New Roman"/>
          <w:sz w:val="28"/>
          <w:szCs w:val="28"/>
        </w:rPr>
        <w:t xml:space="preserve"> </w:t>
      </w:r>
      <w:r w:rsidR="004D217D" w:rsidRPr="00C816CF">
        <w:rPr>
          <w:rFonts w:ascii="Times New Roman" w:hAnsi="Times New Roman" w:cs="Times New Roman"/>
          <w:sz w:val="28"/>
          <w:szCs w:val="28"/>
        </w:rPr>
        <w:t xml:space="preserve">у сусідніх </w:t>
      </w:r>
      <w:r w:rsidR="00C816CF" w:rsidRPr="00C816CF">
        <w:rPr>
          <w:rFonts w:ascii="Times New Roman" w:hAnsi="Times New Roman" w:cs="Times New Roman"/>
          <w:sz w:val="28"/>
          <w:szCs w:val="28"/>
        </w:rPr>
        <w:t xml:space="preserve">провідних </w:t>
      </w:r>
      <w:r w:rsidR="004D217D" w:rsidRPr="00C816CF">
        <w:rPr>
          <w:rFonts w:ascii="Times New Roman" w:hAnsi="Times New Roman" w:cs="Times New Roman"/>
          <w:sz w:val="28"/>
          <w:szCs w:val="28"/>
        </w:rPr>
        <w:t xml:space="preserve">елементах (провідниках обмотки, осерді, екрані, тощо). </w:t>
      </w:r>
      <w:r w:rsidR="00E66AE2">
        <w:rPr>
          <w:rFonts w:ascii="Times New Roman" w:hAnsi="Times New Roman" w:cs="Times New Roman"/>
          <w:sz w:val="28"/>
          <w:szCs w:val="28"/>
        </w:rPr>
        <w:t>Як наслідок – поява вихрових струмів</w:t>
      </w:r>
      <w:r w:rsidR="004D217D" w:rsidRPr="00C816CF">
        <w:rPr>
          <w:rFonts w:ascii="Times New Roman" w:hAnsi="Times New Roman" w:cs="Times New Roman"/>
          <w:sz w:val="28"/>
          <w:szCs w:val="28"/>
        </w:rPr>
        <w:t xml:space="preserve"> (</w:t>
      </w:r>
      <w:r w:rsidR="00E66AE2">
        <w:rPr>
          <w:rFonts w:ascii="Times New Roman" w:hAnsi="Times New Roman" w:cs="Times New Roman"/>
          <w:sz w:val="28"/>
          <w:szCs w:val="28"/>
        </w:rPr>
        <w:t>струмів</w:t>
      </w:r>
      <w:r w:rsidR="004D217D" w:rsidRPr="00C816CF">
        <w:rPr>
          <w:rFonts w:ascii="Times New Roman" w:hAnsi="Times New Roman" w:cs="Times New Roman"/>
          <w:sz w:val="28"/>
          <w:szCs w:val="28"/>
        </w:rPr>
        <w:t xml:space="preserve"> Фуко), які </w:t>
      </w:r>
      <w:r w:rsidR="00551F92">
        <w:rPr>
          <w:rFonts w:ascii="Times New Roman" w:hAnsi="Times New Roman" w:cs="Times New Roman"/>
          <w:sz w:val="28"/>
          <w:szCs w:val="28"/>
        </w:rPr>
        <w:t>призводять до втрат</w:t>
      </w:r>
      <w:r w:rsidR="00DB3FD3">
        <w:rPr>
          <w:rFonts w:ascii="Times New Roman" w:hAnsi="Times New Roman" w:cs="Times New Roman"/>
          <w:sz w:val="28"/>
          <w:szCs w:val="28"/>
        </w:rPr>
        <w:t xml:space="preserve"> енергії </w:t>
      </w:r>
      <w:r w:rsidR="00551F92">
        <w:rPr>
          <w:rFonts w:ascii="Times New Roman" w:hAnsi="Times New Roman" w:cs="Times New Roman"/>
          <w:sz w:val="28"/>
          <w:szCs w:val="28"/>
        </w:rPr>
        <w:t>у провідних с</w:t>
      </w:r>
      <w:r w:rsidR="00E66AE2">
        <w:rPr>
          <w:rFonts w:ascii="Times New Roman" w:hAnsi="Times New Roman" w:cs="Times New Roman"/>
          <w:sz w:val="28"/>
          <w:szCs w:val="28"/>
        </w:rPr>
        <w:t>ередовищах, у яких вони виникли, у тому числі і в осерді</w:t>
      </w:r>
      <w:r w:rsidR="00F65CA6">
        <w:rPr>
          <w:rFonts w:ascii="Times New Roman" w:hAnsi="Times New Roman" w:cs="Times New Roman"/>
          <w:sz w:val="28"/>
          <w:szCs w:val="28"/>
        </w:rPr>
        <w:t xml:space="preserve"> котушки індуктивності</w:t>
      </w:r>
      <w:r w:rsidR="00E66AE2">
        <w:rPr>
          <w:rFonts w:ascii="Times New Roman" w:hAnsi="Times New Roman" w:cs="Times New Roman"/>
          <w:sz w:val="28"/>
          <w:szCs w:val="28"/>
        </w:rPr>
        <w:t>.</w:t>
      </w:r>
      <w:r w:rsidR="00DB3FD3">
        <w:rPr>
          <w:rFonts w:ascii="Times New Roman" w:hAnsi="Times New Roman" w:cs="Times New Roman"/>
          <w:sz w:val="28"/>
          <w:szCs w:val="28"/>
        </w:rPr>
        <w:t xml:space="preserve"> Ця енергія, як правило, розсіюється у вигляді тепла.</w:t>
      </w:r>
    </w:p>
    <w:p w:rsidR="00F93D98" w:rsidRPr="004A618A" w:rsidRDefault="00F93D98" w:rsidP="004A618A">
      <w:pPr>
        <w:pStyle w:val="a3"/>
        <w:numPr>
          <w:ilvl w:val="0"/>
          <w:numId w:val="4"/>
        </w:numPr>
        <w:spacing w:before="240" w:line="360" w:lineRule="auto"/>
        <w:ind w:left="0" w:firstLine="568"/>
        <w:jc w:val="both"/>
        <w:rPr>
          <w:rFonts w:ascii="Times New Roman" w:hAnsi="Times New Roman" w:cs="Times New Roman"/>
          <w:sz w:val="28"/>
          <w:szCs w:val="28"/>
        </w:rPr>
      </w:pPr>
      <w:r w:rsidRPr="006B0271">
        <w:rPr>
          <w:rFonts w:ascii="Times New Roman" w:hAnsi="Times New Roman" w:cs="Times New Roman"/>
          <w:b/>
          <w:sz w:val="28"/>
          <w:szCs w:val="28"/>
        </w:rPr>
        <w:lastRenderedPageBreak/>
        <w:t>Втрати на гістерезис</w:t>
      </w:r>
      <w:r w:rsidR="00A774C3" w:rsidRPr="006B0271">
        <w:rPr>
          <w:rFonts w:ascii="Times New Roman" w:hAnsi="Times New Roman" w:cs="Times New Roman"/>
          <w:b/>
          <w:i/>
          <w:sz w:val="28"/>
          <w:szCs w:val="28"/>
        </w:rPr>
        <w:t>.</w:t>
      </w:r>
      <w:r w:rsidR="00565638" w:rsidRPr="006B0271">
        <w:rPr>
          <w:rFonts w:ascii="Times New Roman" w:hAnsi="Times New Roman" w:cs="Times New Roman"/>
          <w:sz w:val="28"/>
          <w:szCs w:val="28"/>
        </w:rPr>
        <w:t xml:space="preserve"> </w:t>
      </w:r>
      <w:r w:rsidR="00A774C3">
        <w:rPr>
          <w:rFonts w:ascii="Times New Roman" w:hAnsi="Times New Roman" w:cs="Times New Roman"/>
          <w:sz w:val="28"/>
          <w:szCs w:val="28"/>
        </w:rPr>
        <w:t>При кожному новому намагнічуванні осердя</w:t>
      </w:r>
      <w:r w:rsidR="00281501">
        <w:rPr>
          <w:rFonts w:ascii="Times New Roman" w:hAnsi="Times New Roman" w:cs="Times New Roman"/>
          <w:sz w:val="28"/>
          <w:szCs w:val="28"/>
        </w:rPr>
        <w:t xml:space="preserve"> </w:t>
      </w:r>
      <w:r w:rsidR="00A774C3">
        <w:rPr>
          <w:rFonts w:ascii="Times New Roman" w:hAnsi="Times New Roman" w:cs="Times New Roman"/>
          <w:sz w:val="28"/>
          <w:szCs w:val="28"/>
        </w:rPr>
        <w:t xml:space="preserve">для ліквідації залишкової намагніченості на </w:t>
      </w:r>
      <w:r w:rsidR="00E91FE3">
        <w:rPr>
          <w:rFonts w:ascii="Times New Roman" w:hAnsi="Times New Roman" w:cs="Times New Roman"/>
          <w:sz w:val="28"/>
          <w:szCs w:val="28"/>
        </w:rPr>
        <w:t>нього</w:t>
      </w:r>
      <w:r w:rsidR="00A774C3">
        <w:rPr>
          <w:rFonts w:ascii="Times New Roman" w:hAnsi="Times New Roman" w:cs="Times New Roman"/>
          <w:sz w:val="28"/>
          <w:szCs w:val="28"/>
        </w:rPr>
        <w:t xml:space="preserve"> впливають магнітним потоком протилежного </w:t>
      </w:r>
      <w:r w:rsidR="00B45E8B">
        <w:rPr>
          <w:rFonts w:ascii="Times New Roman" w:hAnsi="Times New Roman" w:cs="Times New Roman"/>
          <w:sz w:val="28"/>
          <w:szCs w:val="28"/>
        </w:rPr>
        <w:t>напрямку</w:t>
      </w:r>
      <w:r w:rsidR="00A774C3">
        <w:rPr>
          <w:rFonts w:ascii="Times New Roman" w:hAnsi="Times New Roman" w:cs="Times New Roman"/>
          <w:sz w:val="28"/>
          <w:szCs w:val="28"/>
        </w:rPr>
        <w:t>. Оскільки повороту доменів у нове положення перешкоджає деяка сила</w:t>
      </w:r>
      <w:r w:rsidR="00B45E8B">
        <w:rPr>
          <w:rFonts w:ascii="Times New Roman" w:hAnsi="Times New Roman" w:cs="Times New Roman"/>
          <w:sz w:val="28"/>
          <w:szCs w:val="28"/>
        </w:rPr>
        <w:t xml:space="preserve"> (коерцитивна)</w:t>
      </w:r>
      <w:r w:rsidR="00A774C3">
        <w:rPr>
          <w:rFonts w:ascii="Times New Roman" w:hAnsi="Times New Roman" w:cs="Times New Roman"/>
          <w:sz w:val="28"/>
          <w:szCs w:val="28"/>
        </w:rPr>
        <w:t>, необхідно затратити додаткову енергі</w:t>
      </w:r>
      <w:r w:rsidR="00E91FE3">
        <w:rPr>
          <w:rFonts w:ascii="Times New Roman" w:hAnsi="Times New Roman" w:cs="Times New Roman"/>
          <w:sz w:val="28"/>
          <w:szCs w:val="28"/>
        </w:rPr>
        <w:t>ю</w:t>
      </w:r>
      <w:r w:rsidR="00281501">
        <w:rPr>
          <w:rFonts w:ascii="Times New Roman" w:hAnsi="Times New Roman" w:cs="Times New Roman"/>
          <w:sz w:val="28"/>
          <w:szCs w:val="28"/>
        </w:rPr>
        <w:t xml:space="preserve"> на її подолання, яка і визначає додаткові втрати на перемагнічування осердя (</w:t>
      </w:r>
      <w:r w:rsidR="00F6332F">
        <w:rPr>
          <w:rFonts w:ascii="Times New Roman" w:hAnsi="Times New Roman" w:cs="Times New Roman"/>
          <w:sz w:val="28"/>
          <w:szCs w:val="28"/>
        </w:rPr>
        <w:t xml:space="preserve">або </w:t>
      </w:r>
      <w:r w:rsidR="00281501">
        <w:rPr>
          <w:rFonts w:ascii="Times New Roman" w:hAnsi="Times New Roman" w:cs="Times New Roman"/>
          <w:sz w:val="28"/>
          <w:szCs w:val="28"/>
        </w:rPr>
        <w:t>гістерезис).</w:t>
      </w:r>
      <w:r w:rsidR="007A76A8" w:rsidRPr="004A618A">
        <w:rPr>
          <w:rFonts w:ascii="Times New Roman" w:hAnsi="Times New Roman" w:cs="Times New Roman"/>
          <w:sz w:val="28"/>
          <w:szCs w:val="28"/>
        </w:rPr>
        <w:t xml:space="preserve">                                                                               </w:t>
      </w:r>
    </w:p>
    <w:p w:rsidR="00D24492" w:rsidRDefault="00D24492" w:rsidP="00905014">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Вищенаведені втрати враховуються як тангенс кута втрат</w:t>
      </w:r>
      <w:r w:rsidR="00706946">
        <w:rPr>
          <w:rFonts w:ascii="Times New Roman" w:hAnsi="Times New Roman" w:cs="Times New Roman"/>
          <w:sz w:val="28"/>
          <w:szCs w:val="28"/>
        </w:rPr>
        <w:t>, з</w:t>
      </w:r>
      <w:r w:rsidR="00D23C66">
        <w:rPr>
          <w:rFonts w:ascii="Times New Roman" w:hAnsi="Times New Roman" w:cs="Times New Roman"/>
          <w:sz w:val="28"/>
          <w:szCs w:val="28"/>
        </w:rPr>
        <w:t>начення</w:t>
      </w:r>
      <w:r w:rsidR="00706946">
        <w:rPr>
          <w:rFonts w:ascii="Times New Roman" w:hAnsi="Times New Roman" w:cs="Times New Roman"/>
          <w:sz w:val="28"/>
          <w:szCs w:val="28"/>
        </w:rPr>
        <w:t xml:space="preserve"> якого</w:t>
      </w:r>
      <w:r w:rsidR="00D23C66">
        <w:rPr>
          <w:rFonts w:ascii="Times New Roman" w:hAnsi="Times New Roman" w:cs="Times New Roman"/>
          <w:sz w:val="28"/>
          <w:szCs w:val="28"/>
        </w:rPr>
        <w:t xml:space="preserve"> зазвичай вка</w:t>
      </w:r>
      <w:r w:rsidR="00E778C0">
        <w:rPr>
          <w:rFonts w:ascii="Times New Roman" w:hAnsi="Times New Roman" w:cs="Times New Roman"/>
          <w:sz w:val="28"/>
          <w:szCs w:val="28"/>
        </w:rPr>
        <w:t>зують у технічній документації н</w:t>
      </w:r>
      <w:r w:rsidR="00D23C66">
        <w:rPr>
          <w:rFonts w:ascii="Times New Roman" w:hAnsi="Times New Roman" w:cs="Times New Roman"/>
          <w:sz w:val="28"/>
          <w:szCs w:val="28"/>
        </w:rPr>
        <w:t>а осердя.</w:t>
      </w:r>
      <w:r w:rsidR="00706946">
        <w:rPr>
          <w:rFonts w:ascii="Times New Roman" w:hAnsi="Times New Roman" w:cs="Times New Roman"/>
          <w:sz w:val="28"/>
          <w:szCs w:val="28"/>
        </w:rPr>
        <w:t xml:space="preserve"> </w:t>
      </w:r>
      <w:r w:rsidR="00F6332F">
        <w:rPr>
          <w:rFonts w:ascii="Times New Roman" w:hAnsi="Times New Roman" w:cs="Times New Roman"/>
          <w:sz w:val="28"/>
          <w:szCs w:val="28"/>
        </w:rPr>
        <w:t>Звідси можна розрахувати</w:t>
      </w:r>
      <w:r w:rsidR="00706946">
        <w:rPr>
          <w:rFonts w:ascii="Times New Roman" w:hAnsi="Times New Roman" w:cs="Times New Roman"/>
          <w:sz w:val="28"/>
          <w:szCs w:val="28"/>
        </w:rPr>
        <w:t xml:space="preserve"> опір втрат </w:t>
      </w:r>
      <w:r w:rsidR="00B45E8B">
        <w:rPr>
          <w:rFonts w:ascii="Times New Roman" w:hAnsi="Times New Roman" w:cs="Times New Roman"/>
          <w:sz w:val="28"/>
          <w:szCs w:val="28"/>
        </w:rPr>
        <w:t>останнього</w:t>
      </w:r>
      <w:r w:rsidR="004264F2">
        <w:rPr>
          <w:rFonts w:ascii="Times New Roman" w:hAnsi="Times New Roman" w:cs="Times New Roman"/>
          <w:sz w:val="28"/>
          <w:szCs w:val="28"/>
        </w:rPr>
        <w:t xml:space="preserve"> за формулою:</w:t>
      </w:r>
    </w:p>
    <w:p w:rsidR="004264F2" w:rsidRDefault="004264F2" w:rsidP="00905014">
      <w:pPr>
        <w:pStyle w:val="a3"/>
        <w:spacing w:after="0" w:line="360" w:lineRule="auto"/>
        <w:ind w:left="0" w:firstLine="567"/>
        <w:jc w:val="both"/>
        <w:rPr>
          <w:rFonts w:ascii="Times New Roman" w:hAnsi="Times New Roman" w:cs="Times New Roman"/>
          <w:sz w:val="28"/>
          <w:szCs w:val="28"/>
        </w:rPr>
      </w:pPr>
    </w:p>
    <w:p w:rsidR="00D23C66" w:rsidRPr="0071589E" w:rsidRDefault="00B4688A" w:rsidP="00706946">
      <w:pPr>
        <w:pStyle w:val="a3"/>
        <w:spacing w:before="240" w:line="360" w:lineRule="auto"/>
        <w:ind w:left="0" w:firstLine="567"/>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ос</m:t>
            </m:r>
          </m:sub>
        </m:sSub>
        <m:r>
          <w:rPr>
            <w:rFonts w:ascii="Cambria Math" w:hAnsi="Cambria Math" w:cs="Times New Roman"/>
            <w:sz w:val="28"/>
            <w:szCs w:val="28"/>
          </w:rPr>
          <m:t>=tg(</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oc</m:t>
            </m:r>
          </m:sub>
        </m:sSub>
        <m:r>
          <w:rPr>
            <w:rFonts w:ascii="Cambria Math" w:hAnsi="Cambria Math" w:cs="Times New Roman"/>
            <w:sz w:val="28"/>
            <w:szCs w:val="28"/>
          </w:rPr>
          <m:t>)∙</m:t>
        </m:r>
        <m:r>
          <w:rPr>
            <w:rFonts w:ascii="Cambria Math" w:hAnsi="Cambria Math" w:cs="Times New Roman"/>
            <w:sz w:val="28"/>
            <w:szCs w:val="28"/>
            <w:lang w:val="en-US"/>
          </w:rPr>
          <m:t>ω</m:t>
        </m:r>
        <m:r>
          <w:rPr>
            <w:rFonts w:ascii="Cambria Math" w:hAnsi="Cambria Math" w:cs="Times New Roman"/>
            <w:sz w:val="28"/>
            <w:szCs w:val="28"/>
          </w:rPr>
          <m:t>∙</m:t>
        </m:r>
        <m:r>
          <w:rPr>
            <w:rFonts w:ascii="Cambria Math" w:hAnsi="Cambria Math" w:cs="Times New Roman"/>
            <w:sz w:val="28"/>
            <w:szCs w:val="28"/>
            <w:lang w:val="en-US"/>
          </w:rPr>
          <m:t>L</m:t>
        </m:r>
      </m:oMath>
      <w:r w:rsidR="00706946" w:rsidRPr="009D013F">
        <w:rPr>
          <w:rFonts w:ascii="Times New Roman" w:eastAsiaTheme="minorEastAsia" w:hAnsi="Times New Roman" w:cs="Times New Roman"/>
          <w:i/>
          <w:sz w:val="28"/>
          <w:szCs w:val="28"/>
        </w:rPr>
        <w:t xml:space="preserve">                  </w:t>
      </w:r>
      <w:r w:rsidR="00706946" w:rsidRPr="009D013F">
        <w:rPr>
          <w:rFonts w:ascii="Times New Roman" w:eastAsiaTheme="minorEastAsia" w:hAnsi="Times New Roman" w:cs="Times New Roman"/>
          <w:sz w:val="28"/>
          <w:szCs w:val="28"/>
        </w:rPr>
        <w:t>(1)</w:t>
      </w:r>
    </w:p>
    <w:p w:rsidR="00706946" w:rsidRDefault="00706946" w:rsidP="007D0B7C">
      <w:pPr>
        <w:pStyle w:val="a3"/>
        <w:spacing w:before="240" w:line="360" w:lineRule="auto"/>
        <w:ind w:left="0" w:firstLine="567"/>
        <w:jc w:val="both"/>
        <w:rPr>
          <w:rFonts w:ascii="Times New Roman" w:eastAsiaTheme="minorEastAsia" w:hAnsi="Times New Roman" w:cs="Times New Roman"/>
          <w:sz w:val="28"/>
          <w:szCs w:val="28"/>
        </w:rPr>
      </w:pPr>
      <w:r w:rsidRPr="00706946">
        <w:rPr>
          <w:rFonts w:ascii="Times New Roman" w:eastAsiaTheme="minorEastAsia" w:hAnsi="Times New Roman" w:cs="Times New Roman"/>
          <w:sz w:val="28"/>
          <w:szCs w:val="28"/>
          <w:lang w:val="ru-RU"/>
        </w:rPr>
        <w:t>де:</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ос</m:t>
            </m:r>
          </m:sub>
        </m:sSub>
      </m:oMath>
      <w:r w:rsidR="001E3472">
        <w:rPr>
          <w:rFonts w:ascii="Times New Roman" w:eastAsiaTheme="minorEastAsia" w:hAnsi="Times New Roman" w:cs="Times New Roman"/>
          <w:sz w:val="28"/>
          <w:szCs w:val="28"/>
        </w:rPr>
        <w:t xml:space="preserve"> – опір втрат в осерді, </w:t>
      </w:r>
      <w:r w:rsidR="00802ECD">
        <w:rPr>
          <w:rFonts w:ascii="Times New Roman" w:eastAsiaTheme="minorEastAsia" w:hAnsi="Times New Roman" w:cs="Times New Roman"/>
          <w:sz w:val="28"/>
          <w:szCs w:val="28"/>
          <w:lang w:val="ru-RU"/>
        </w:rPr>
        <w:t>[</w:t>
      </w:r>
      <w:r w:rsidR="001E3472" w:rsidRPr="001E3472">
        <w:rPr>
          <w:rFonts w:ascii="Times New Roman" w:eastAsiaTheme="minorEastAsia" w:hAnsi="Times New Roman" w:cs="Times New Roman"/>
          <w:i/>
          <w:sz w:val="28"/>
          <w:szCs w:val="28"/>
        </w:rPr>
        <w:t>Ом</w:t>
      </w:r>
      <w:r w:rsidR="00802ECD" w:rsidRPr="00802ECD">
        <w:rPr>
          <w:rFonts w:ascii="Times New Roman" w:eastAsiaTheme="minorEastAsia" w:hAnsi="Times New Roman" w:cs="Times New Roman"/>
          <w:sz w:val="28"/>
          <w:szCs w:val="28"/>
          <w:lang w:val="ru-RU"/>
        </w:rPr>
        <w:t>]</w:t>
      </w:r>
      <w:r w:rsidR="001E3472">
        <w:rPr>
          <w:rFonts w:ascii="Times New Roman" w:eastAsiaTheme="minorEastAsia" w:hAnsi="Times New Roman" w:cs="Times New Roman"/>
          <w:sz w:val="28"/>
          <w:szCs w:val="28"/>
        </w:rPr>
        <w:t>;</w:t>
      </w:r>
      <w:r w:rsidRPr="00706946">
        <w:rPr>
          <w:rFonts w:ascii="Times New Roman" w:eastAsiaTheme="minorEastAsia" w:hAnsi="Times New Roman" w:cs="Times New Roman"/>
          <w:sz w:val="28"/>
          <w:szCs w:val="28"/>
          <w:lang w:val="ru-RU"/>
        </w:rPr>
        <w:t xml:space="preserve"> </w:t>
      </w:r>
      <m:oMath>
        <m:r>
          <w:rPr>
            <w:rFonts w:ascii="Cambria Math" w:hAnsi="Cambria Math" w:cs="Times New Roman"/>
            <w:sz w:val="28"/>
            <w:szCs w:val="28"/>
          </w:rPr>
          <m:t>tg(</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oc</m:t>
            </m:r>
          </m:sub>
        </m:sSub>
        <m:r>
          <w:rPr>
            <w:rFonts w:ascii="Cambria Math" w:hAnsi="Cambria Math" w:cs="Times New Roman"/>
            <w:sz w:val="28"/>
            <w:szCs w:val="28"/>
          </w:rPr>
          <m:t>)</m:t>
        </m:r>
      </m:oMath>
      <w:r>
        <w:rPr>
          <w:rFonts w:ascii="Times New Roman" w:eastAsiaTheme="minorEastAsia" w:hAnsi="Times New Roman" w:cs="Times New Roman"/>
          <w:sz w:val="28"/>
          <w:szCs w:val="28"/>
        </w:rPr>
        <w:t xml:space="preserve"> – тангенс кута діелектричних втрат осердя; </w:t>
      </w:r>
      <m:oMath>
        <m:r>
          <w:rPr>
            <w:rFonts w:ascii="Cambria Math" w:hAnsi="Cambria Math" w:cs="Times New Roman"/>
            <w:sz w:val="28"/>
            <w:szCs w:val="28"/>
            <w:lang w:val="en-US"/>
          </w:rPr>
          <m:t>ω</m:t>
        </m:r>
      </m:oMath>
      <w:r>
        <w:rPr>
          <w:rFonts w:ascii="Times New Roman" w:eastAsiaTheme="minorEastAsia" w:hAnsi="Times New Roman" w:cs="Times New Roman"/>
          <w:sz w:val="28"/>
          <w:szCs w:val="28"/>
        </w:rPr>
        <w:t xml:space="preserve"> – робоча частота</w:t>
      </w:r>
      <w:r w:rsidR="001E3472">
        <w:rPr>
          <w:rFonts w:ascii="Times New Roman" w:eastAsiaTheme="minorEastAsia" w:hAnsi="Times New Roman" w:cs="Times New Roman"/>
          <w:sz w:val="28"/>
          <w:szCs w:val="28"/>
        </w:rPr>
        <w:t xml:space="preserve">, </w:t>
      </w:r>
      <w:r w:rsidR="00802ECD" w:rsidRPr="00802ECD">
        <w:rPr>
          <w:rFonts w:ascii="Times New Roman" w:eastAsiaTheme="minorEastAsia" w:hAnsi="Times New Roman" w:cs="Times New Roman"/>
          <w:sz w:val="28"/>
          <w:szCs w:val="28"/>
          <w:lang w:val="ru-RU"/>
        </w:rPr>
        <w:t>[</w:t>
      </w:r>
      <w:r w:rsidR="001E3472" w:rsidRPr="001E3472">
        <w:rPr>
          <w:rFonts w:ascii="Times New Roman" w:eastAsiaTheme="minorEastAsia" w:hAnsi="Times New Roman" w:cs="Times New Roman"/>
          <w:i/>
          <w:sz w:val="28"/>
          <w:szCs w:val="28"/>
        </w:rPr>
        <w:t>рад/с</w:t>
      </w:r>
      <w:r w:rsidR="00802ECD" w:rsidRPr="00802ECD">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rPr>
        <w:t xml:space="preserve">; </w:t>
      </w:r>
      <m:oMath>
        <m:r>
          <w:rPr>
            <w:rFonts w:ascii="Cambria Math" w:hAnsi="Cambria Math" w:cs="Times New Roman"/>
            <w:sz w:val="28"/>
            <w:szCs w:val="28"/>
            <w:lang w:val="en-US"/>
          </w:rPr>
          <m:t>L</m:t>
        </m:r>
      </m:oMath>
      <w:r>
        <w:rPr>
          <w:rFonts w:ascii="Times New Roman" w:eastAsiaTheme="minorEastAsia" w:hAnsi="Times New Roman" w:cs="Times New Roman"/>
          <w:sz w:val="28"/>
          <w:szCs w:val="28"/>
        </w:rPr>
        <w:t xml:space="preserve"> – індуктивність котушки</w:t>
      </w:r>
      <w:r w:rsidR="001E3472">
        <w:rPr>
          <w:rFonts w:ascii="Times New Roman" w:eastAsiaTheme="minorEastAsia" w:hAnsi="Times New Roman" w:cs="Times New Roman"/>
          <w:sz w:val="28"/>
          <w:szCs w:val="28"/>
        </w:rPr>
        <w:t xml:space="preserve">, </w:t>
      </w:r>
      <w:r w:rsidR="00802ECD" w:rsidRPr="00802ECD">
        <w:rPr>
          <w:rFonts w:ascii="Times New Roman" w:eastAsiaTheme="minorEastAsia" w:hAnsi="Times New Roman" w:cs="Times New Roman"/>
          <w:sz w:val="28"/>
          <w:szCs w:val="28"/>
          <w:lang w:val="ru-RU"/>
        </w:rPr>
        <w:t>[</w:t>
      </w:r>
      <w:r w:rsidR="001E3472" w:rsidRPr="001E3472">
        <w:rPr>
          <w:rFonts w:ascii="Times New Roman" w:eastAsiaTheme="minorEastAsia" w:hAnsi="Times New Roman" w:cs="Times New Roman"/>
          <w:i/>
          <w:sz w:val="28"/>
          <w:szCs w:val="28"/>
        </w:rPr>
        <w:t>Гн</w:t>
      </w:r>
      <w:r w:rsidR="00802ECD" w:rsidRPr="00802ECD">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rPr>
        <w:t>.</w:t>
      </w:r>
    </w:p>
    <w:p w:rsidR="007D0B7C" w:rsidRPr="00706946" w:rsidRDefault="007D0B7C" w:rsidP="007D0B7C">
      <w:pPr>
        <w:pStyle w:val="a3"/>
        <w:spacing w:before="240" w:line="360" w:lineRule="auto"/>
        <w:ind w:left="0" w:firstLine="567"/>
        <w:jc w:val="both"/>
        <w:rPr>
          <w:rFonts w:ascii="Times New Roman" w:hAnsi="Times New Roman" w:cs="Times New Roman"/>
          <w:i/>
          <w:sz w:val="28"/>
          <w:szCs w:val="28"/>
        </w:rPr>
      </w:pPr>
    </w:p>
    <w:p w:rsidR="00F14FFC" w:rsidRDefault="00F14FFC" w:rsidP="007D0B7C">
      <w:pPr>
        <w:pStyle w:val="a3"/>
        <w:spacing w:before="240" w:line="360" w:lineRule="auto"/>
        <w:ind w:left="0" w:firstLine="567"/>
        <w:jc w:val="both"/>
        <w:rPr>
          <w:rFonts w:ascii="Times New Roman" w:hAnsi="Times New Roman" w:cs="Times New Roman"/>
          <w:sz w:val="28"/>
          <w:szCs w:val="28"/>
        </w:rPr>
      </w:pPr>
      <w:r w:rsidRPr="006B0271">
        <w:rPr>
          <w:rFonts w:ascii="Times New Roman" w:hAnsi="Times New Roman" w:cs="Times New Roman"/>
          <w:b/>
          <w:sz w:val="28"/>
          <w:szCs w:val="28"/>
        </w:rPr>
        <w:t>Втрати в діелектрику</w:t>
      </w:r>
      <w:r w:rsidR="00197CC6" w:rsidRPr="006B0271">
        <w:rPr>
          <w:rFonts w:ascii="Times New Roman" w:hAnsi="Times New Roman" w:cs="Times New Roman"/>
          <w:b/>
          <w:i/>
          <w:sz w:val="28"/>
          <w:szCs w:val="28"/>
        </w:rPr>
        <w:t xml:space="preserve"> </w:t>
      </w:r>
      <w:r w:rsidR="002404EF">
        <w:rPr>
          <w:rFonts w:ascii="Times New Roman" w:hAnsi="Times New Roman" w:cs="Times New Roman"/>
          <w:sz w:val="28"/>
          <w:szCs w:val="28"/>
        </w:rPr>
        <w:t xml:space="preserve"> котушки</w:t>
      </w:r>
      <w:r w:rsidR="00E31782">
        <w:rPr>
          <w:rFonts w:ascii="Times New Roman" w:hAnsi="Times New Roman" w:cs="Times New Roman"/>
          <w:sz w:val="28"/>
          <w:szCs w:val="28"/>
        </w:rPr>
        <w:t xml:space="preserve"> можна розділити на:</w:t>
      </w:r>
    </w:p>
    <w:p w:rsidR="00E31782" w:rsidRPr="006B0271" w:rsidRDefault="00F03633" w:rsidP="00E31782">
      <w:pPr>
        <w:pStyle w:val="a3"/>
        <w:numPr>
          <w:ilvl w:val="0"/>
          <w:numId w:val="5"/>
        </w:numPr>
        <w:spacing w:after="0" w:line="360" w:lineRule="auto"/>
        <w:jc w:val="both"/>
        <w:rPr>
          <w:rFonts w:ascii="Times New Roman" w:hAnsi="Times New Roman" w:cs="Times New Roman"/>
          <w:sz w:val="28"/>
          <w:szCs w:val="28"/>
        </w:rPr>
      </w:pPr>
      <w:r w:rsidRPr="006B0271">
        <w:rPr>
          <w:rFonts w:ascii="Times New Roman" w:hAnsi="Times New Roman" w:cs="Times New Roman"/>
          <w:sz w:val="28"/>
          <w:szCs w:val="28"/>
        </w:rPr>
        <w:t>В</w:t>
      </w:r>
      <w:r w:rsidR="00E31782" w:rsidRPr="006B0271">
        <w:rPr>
          <w:rFonts w:ascii="Times New Roman" w:hAnsi="Times New Roman" w:cs="Times New Roman"/>
          <w:sz w:val="28"/>
          <w:szCs w:val="28"/>
        </w:rPr>
        <w:t>трати від міжвиткової паразитної ємності;</w:t>
      </w:r>
    </w:p>
    <w:p w:rsidR="00E31782" w:rsidRPr="006B0271" w:rsidRDefault="00F03633" w:rsidP="00E31782">
      <w:pPr>
        <w:pStyle w:val="a3"/>
        <w:numPr>
          <w:ilvl w:val="0"/>
          <w:numId w:val="5"/>
        </w:numPr>
        <w:spacing w:after="0" w:line="360" w:lineRule="auto"/>
        <w:jc w:val="both"/>
        <w:rPr>
          <w:rFonts w:ascii="Times New Roman" w:hAnsi="Times New Roman" w:cs="Times New Roman"/>
          <w:sz w:val="28"/>
          <w:szCs w:val="28"/>
        </w:rPr>
      </w:pPr>
      <w:r w:rsidRPr="006B0271">
        <w:rPr>
          <w:rFonts w:ascii="Times New Roman" w:hAnsi="Times New Roman" w:cs="Times New Roman"/>
          <w:sz w:val="28"/>
          <w:szCs w:val="28"/>
        </w:rPr>
        <w:t>В</w:t>
      </w:r>
      <w:r w:rsidR="00E31782" w:rsidRPr="006B0271">
        <w:rPr>
          <w:rFonts w:ascii="Times New Roman" w:hAnsi="Times New Roman" w:cs="Times New Roman"/>
          <w:sz w:val="28"/>
          <w:szCs w:val="28"/>
        </w:rPr>
        <w:t>трати, зумовлені магнітними властивостями матеріалу каркаса</w:t>
      </w:r>
      <w:r w:rsidR="00C815F7" w:rsidRPr="006B0271">
        <w:rPr>
          <w:rFonts w:ascii="Times New Roman" w:hAnsi="Times New Roman" w:cs="Times New Roman"/>
          <w:sz w:val="28"/>
          <w:szCs w:val="28"/>
        </w:rPr>
        <w:t xml:space="preserve"> як діелектрика</w:t>
      </w:r>
      <w:r w:rsidR="00E31782" w:rsidRPr="006B0271">
        <w:rPr>
          <w:rFonts w:ascii="Times New Roman" w:hAnsi="Times New Roman" w:cs="Times New Roman"/>
          <w:sz w:val="28"/>
          <w:szCs w:val="28"/>
        </w:rPr>
        <w:t>.</w:t>
      </w:r>
    </w:p>
    <w:p w:rsidR="00F03633" w:rsidRDefault="001E3472" w:rsidP="00A14A39">
      <w:pPr>
        <w:pStyle w:val="a3"/>
        <w:spacing w:before="24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У</w:t>
      </w:r>
      <w:r w:rsidR="00FB6795">
        <w:rPr>
          <w:rFonts w:ascii="Times New Roman" w:hAnsi="Times New Roman" w:cs="Times New Roman"/>
          <w:sz w:val="28"/>
          <w:szCs w:val="28"/>
        </w:rPr>
        <w:t xml:space="preserve"> випадку міжвиткової ємності втрати</w:t>
      </w:r>
      <w:r w:rsidR="00F6332F">
        <w:rPr>
          <w:rFonts w:ascii="Times New Roman" w:hAnsi="Times New Roman" w:cs="Times New Roman"/>
          <w:sz w:val="28"/>
          <w:szCs w:val="28"/>
        </w:rPr>
        <w:t xml:space="preserve"> </w:t>
      </w:r>
      <w:r w:rsidR="00FB6795">
        <w:rPr>
          <w:rFonts w:ascii="Times New Roman" w:hAnsi="Times New Roman" w:cs="Times New Roman"/>
          <w:sz w:val="28"/>
          <w:szCs w:val="28"/>
        </w:rPr>
        <w:t xml:space="preserve">в діелектрику </w:t>
      </w:r>
      <w:r w:rsidR="00F6332F">
        <w:rPr>
          <w:rFonts w:ascii="Times New Roman" w:hAnsi="Times New Roman" w:cs="Times New Roman"/>
          <w:sz w:val="28"/>
          <w:szCs w:val="28"/>
        </w:rPr>
        <w:t xml:space="preserve">зумовлені </w:t>
      </w:r>
      <w:r w:rsidR="0009003E">
        <w:rPr>
          <w:rFonts w:ascii="Times New Roman" w:hAnsi="Times New Roman" w:cs="Times New Roman"/>
          <w:sz w:val="28"/>
          <w:szCs w:val="28"/>
        </w:rPr>
        <w:t>наявністю паразитної ємності між</w:t>
      </w:r>
      <w:r w:rsidR="00F6332F">
        <w:rPr>
          <w:rFonts w:ascii="Times New Roman" w:hAnsi="Times New Roman" w:cs="Times New Roman"/>
          <w:sz w:val="28"/>
          <w:szCs w:val="28"/>
        </w:rPr>
        <w:t xml:space="preserve"> сусідніми витками котушки</w:t>
      </w:r>
      <w:r w:rsidR="00702B18">
        <w:rPr>
          <w:rFonts w:ascii="Times New Roman" w:hAnsi="Times New Roman" w:cs="Times New Roman"/>
          <w:sz w:val="28"/>
          <w:szCs w:val="28"/>
        </w:rPr>
        <w:t>, яка складається із двох складових – ємн</w:t>
      </w:r>
      <w:r w:rsidR="0071589E">
        <w:rPr>
          <w:rFonts w:ascii="Times New Roman" w:hAnsi="Times New Roman" w:cs="Times New Roman"/>
          <w:sz w:val="28"/>
          <w:szCs w:val="28"/>
        </w:rPr>
        <w:t>ості через повітря та ємності через діелектричний каркас</w:t>
      </w:r>
      <w:r w:rsidR="008C3500">
        <w:rPr>
          <w:rFonts w:ascii="Times New Roman" w:hAnsi="Times New Roman" w:cs="Times New Roman"/>
          <w:sz w:val="28"/>
          <w:szCs w:val="28"/>
        </w:rPr>
        <w:t>, що і призводить в кінце</w:t>
      </w:r>
      <w:r w:rsidR="007516F4">
        <w:rPr>
          <w:rFonts w:ascii="Times New Roman" w:hAnsi="Times New Roman" w:cs="Times New Roman"/>
          <w:sz w:val="28"/>
          <w:szCs w:val="28"/>
        </w:rPr>
        <w:t xml:space="preserve">вому випадку до витоку </w:t>
      </w:r>
      <w:r w:rsidR="008C3500">
        <w:rPr>
          <w:rFonts w:ascii="Times New Roman" w:hAnsi="Times New Roman" w:cs="Times New Roman"/>
          <w:sz w:val="28"/>
          <w:szCs w:val="28"/>
        </w:rPr>
        <w:t>струму між витками.</w:t>
      </w:r>
      <w:r w:rsidR="00CF724E">
        <w:rPr>
          <w:rFonts w:ascii="Times New Roman" w:hAnsi="Times New Roman" w:cs="Times New Roman"/>
          <w:sz w:val="28"/>
          <w:szCs w:val="28"/>
        </w:rPr>
        <w:t xml:space="preserve"> Разом ці ємності складають власну міжвиткову ємність котушки (</w:t>
      </w:r>
      <m:oMath>
        <m:sSub>
          <m:sSubPr>
            <m:ctrlPr>
              <w:rPr>
                <w:rFonts w:ascii="Cambria Math" w:hAnsi="Cambria Math" w:cs="Times New Roman"/>
                <w:i/>
                <w:sz w:val="28"/>
                <w:szCs w:val="28"/>
              </w:rPr>
            </m:ctrlPr>
          </m:sSubPr>
          <m:e>
            <m:r>
              <w:rPr>
                <w:rFonts w:ascii="Cambria Math" w:hAnsi="Cambria Math" w:cs="Times New Roman"/>
                <w:sz w:val="28"/>
                <w:szCs w:val="28"/>
                <w:lang w:val="en-US"/>
              </w:rPr>
              <m:t>C</m:t>
            </m:r>
          </m:e>
          <m:sub>
            <m:r>
              <w:rPr>
                <w:rFonts w:ascii="Cambria Math" w:hAnsi="Cambria Math" w:cs="Times New Roman"/>
                <w:sz w:val="28"/>
                <w:szCs w:val="28"/>
              </w:rPr>
              <m:t>о</m:t>
            </m:r>
          </m:sub>
        </m:sSub>
      </m:oMath>
      <w:r w:rsidR="00CF724E">
        <w:rPr>
          <w:rFonts w:ascii="Times New Roman" w:hAnsi="Times New Roman" w:cs="Times New Roman"/>
          <w:sz w:val="28"/>
          <w:szCs w:val="28"/>
        </w:rPr>
        <w:t xml:space="preserve">). </w:t>
      </w:r>
      <w:r w:rsidR="00D00D34">
        <w:rPr>
          <w:rFonts w:ascii="Times New Roman" w:hAnsi="Times New Roman" w:cs="Times New Roman"/>
          <w:sz w:val="28"/>
          <w:szCs w:val="28"/>
        </w:rPr>
        <w:t>За</w:t>
      </w:r>
      <w:r w:rsidR="00CF724E">
        <w:rPr>
          <w:rFonts w:ascii="Times New Roman" w:hAnsi="Times New Roman" w:cs="Times New Roman"/>
          <w:sz w:val="28"/>
          <w:szCs w:val="28"/>
        </w:rPr>
        <w:t xml:space="preserve"> формулою (2)</w:t>
      </w:r>
      <w:r w:rsidR="00D00D34">
        <w:rPr>
          <w:rFonts w:ascii="Times New Roman" w:hAnsi="Times New Roman" w:cs="Times New Roman"/>
          <w:sz w:val="28"/>
          <w:szCs w:val="28"/>
        </w:rPr>
        <w:t xml:space="preserve">, запропонованою </w:t>
      </w:r>
      <w:r w:rsidR="00D00D34" w:rsidRPr="006B0271">
        <w:rPr>
          <w:rFonts w:ascii="Times New Roman" w:hAnsi="Times New Roman" w:cs="Times New Roman"/>
          <w:i/>
          <w:sz w:val="28"/>
          <w:szCs w:val="28"/>
        </w:rPr>
        <w:t>У. Джексоном</w:t>
      </w:r>
      <w:r w:rsidR="00D00D34">
        <w:rPr>
          <w:rFonts w:ascii="Times New Roman" w:hAnsi="Times New Roman" w:cs="Times New Roman"/>
          <w:sz w:val="28"/>
          <w:szCs w:val="28"/>
        </w:rPr>
        <w:t xml:space="preserve"> </w:t>
      </w:r>
      <w:r w:rsidR="00C832BB">
        <w:rPr>
          <w:rFonts w:ascii="Times New Roman" w:hAnsi="Times New Roman" w:cs="Times New Roman"/>
          <w:sz w:val="28"/>
          <w:szCs w:val="28"/>
        </w:rPr>
        <w:t>можна розрахувати опір, що вноситься каркасним матеріалом котушки</w:t>
      </w:r>
      <w:r w:rsidR="00807EAD" w:rsidRPr="00807EAD">
        <w:rPr>
          <w:rFonts w:ascii="Times New Roman" w:hAnsi="Times New Roman" w:cs="Times New Roman"/>
          <w:sz w:val="28"/>
          <w:szCs w:val="28"/>
          <w:lang w:val="ru-RU"/>
        </w:rPr>
        <w:t xml:space="preserve"> </w:t>
      </w:r>
      <w:r w:rsidR="00807EAD">
        <w:rPr>
          <w:rFonts w:ascii="Times New Roman" w:hAnsi="Times New Roman" w:cs="Times New Roman"/>
          <w:sz w:val="28"/>
          <w:szCs w:val="28"/>
          <w:lang w:val="ru-RU"/>
        </w:rPr>
        <w:t>[</w:t>
      </w:r>
      <w:r w:rsidR="00807EAD" w:rsidRPr="00807EAD">
        <w:rPr>
          <w:rFonts w:ascii="Times New Roman" w:hAnsi="Times New Roman" w:cs="Times New Roman"/>
          <w:sz w:val="28"/>
          <w:szCs w:val="28"/>
          <w:lang w:val="ru-RU"/>
        </w:rPr>
        <w:t>2</w:t>
      </w:r>
      <w:r w:rsidR="00807EAD" w:rsidRPr="00A14A39">
        <w:rPr>
          <w:rFonts w:ascii="Times New Roman" w:hAnsi="Times New Roman" w:cs="Times New Roman"/>
          <w:sz w:val="28"/>
          <w:szCs w:val="28"/>
          <w:lang w:val="ru-RU"/>
        </w:rPr>
        <w:t>]</w:t>
      </w:r>
      <w:r w:rsidR="004264F2">
        <w:rPr>
          <w:rFonts w:ascii="Times New Roman" w:hAnsi="Times New Roman" w:cs="Times New Roman"/>
          <w:sz w:val="28"/>
          <w:szCs w:val="28"/>
        </w:rPr>
        <w:t>:</w:t>
      </w:r>
    </w:p>
    <w:p w:rsidR="004A618A" w:rsidRPr="0048744D" w:rsidRDefault="00A14A39" w:rsidP="00A14A39">
      <w:pPr>
        <w:pStyle w:val="a3"/>
        <w:spacing w:before="240" w:line="360" w:lineRule="auto"/>
        <w:ind w:left="0" w:firstLine="567"/>
        <w:jc w:val="center"/>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rPr>
        <w:t xml:space="preserve">               </w:t>
      </w:r>
    </w:p>
    <w:p w:rsidR="00197CC6" w:rsidRDefault="007516F4" w:rsidP="00197CC6">
      <w:pPr>
        <w:pStyle w:val="a3"/>
        <w:spacing w:before="240" w:line="360" w:lineRule="auto"/>
        <w:ind w:left="0" w:firstLine="567"/>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00A14A39">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д</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rPr>
              <m:t>2</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0</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ω</m:t>
            </m:r>
          </m:e>
          <m:sup>
            <m:r>
              <w:rPr>
                <w:rFonts w:ascii="Cambria Math" w:hAnsi="Cambria Math" w:cs="Times New Roman"/>
                <w:sz w:val="28"/>
                <w:szCs w:val="28"/>
              </w:rPr>
              <m:t>3</m:t>
            </m:r>
          </m:sup>
        </m:sSup>
        <m:r>
          <w:rPr>
            <w:rFonts w:ascii="Cambria Math" w:hAnsi="Cambria Math" w:cs="Times New Roman"/>
            <w:sz w:val="28"/>
            <w:szCs w:val="28"/>
          </w:rPr>
          <m:t>∙tg (</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д</m:t>
            </m:r>
          </m:sub>
        </m:sSub>
        <m:r>
          <w:rPr>
            <w:rFonts w:ascii="Cambria Math" w:hAnsi="Cambria Math" w:cs="Times New Roman"/>
            <w:sz w:val="28"/>
            <w:szCs w:val="28"/>
          </w:rPr>
          <m:t>)</m:t>
        </m:r>
      </m:oMath>
      <w:r w:rsidR="00A14A39">
        <w:rPr>
          <w:rFonts w:ascii="Times New Roman" w:eastAsiaTheme="minorEastAsia" w:hAnsi="Times New Roman" w:cs="Times New Roman"/>
          <w:i/>
          <w:sz w:val="28"/>
          <w:szCs w:val="28"/>
        </w:rPr>
        <w:t xml:space="preserve">                            </w:t>
      </w:r>
      <w:r w:rsidR="00A14A39" w:rsidRPr="00A14A39">
        <w:rPr>
          <w:rFonts w:ascii="Times New Roman" w:eastAsiaTheme="minorEastAsia" w:hAnsi="Times New Roman" w:cs="Times New Roman"/>
          <w:sz w:val="28"/>
          <w:szCs w:val="28"/>
        </w:rPr>
        <w:t>(2)</w:t>
      </w:r>
    </w:p>
    <w:p w:rsidR="00F14FFC" w:rsidRDefault="00A14A39" w:rsidP="00513AAA">
      <w:pPr>
        <w:pStyle w:val="a3"/>
        <w:spacing w:before="240" w:line="360" w:lineRule="auto"/>
        <w:ind w:left="0" w:firstLine="567"/>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д</m:t>
            </m:r>
          </m:sub>
        </m:sSub>
      </m:oMath>
      <w:r>
        <w:rPr>
          <w:rFonts w:ascii="Times New Roman" w:eastAsiaTheme="minorEastAsia" w:hAnsi="Times New Roman" w:cs="Times New Roman"/>
          <w:sz w:val="28"/>
          <w:szCs w:val="28"/>
        </w:rPr>
        <w:t xml:space="preserve"> – опір втрат у діелектрику котушки, </w:t>
      </w:r>
      <w:r w:rsidR="00802ECD" w:rsidRPr="00802ECD">
        <w:rPr>
          <w:rFonts w:ascii="Times New Roman" w:eastAsiaTheme="minorEastAsia" w:hAnsi="Times New Roman" w:cs="Times New Roman"/>
          <w:sz w:val="28"/>
          <w:szCs w:val="28"/>
          <w:lang w:val="ru-RU"/>
        </w:rPr>
        <w:t>[</w:t>
      </w:r>
      <w:r w:rsidRPr="00A14A39">
        <w:rPr>
          <w:rFonts w:ascii="Times New Roman" w:eastAsiaTheme="minorEastAsia" w:hAnsi="Times New Roman" w:cs="Times New Roman"/>
          <w:i/>
          <w:sz w:val="28"/>
          <w:szCs w:val="28"/>
        </w:rPr>
        <w:t>Ом</w:t>
      </w:r>
      <w:r w:rsidR="00802ECD" w:rsidRPr="00802ECD">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rPr>
        <w:t>;</w:t>
      </w:r>
      <w:r w:rsidR="001978CD">
        <w:rPr>
          <w:rFonts w:ascii="Times New Roman" w:eastAsiaTheme="minorEastAsia" w:hAnsi="Times New Roman" w:cs="Times New Roman"/>
          <w:sz w:val="28"/>
          <w:szCs w:val="28"/>
        </w:rPr>
        <w:t xml:space="preserve"> </w:t>
      </w:r>
      <m:oMath>
        <m:r>
          <w:rPr>
            <w:rFonts w:ascii="Cambria Math" w:hAnsi="Cambria Math" w:cs="Times New Roman"/>
            <w:sz w:val="28"/>
            <w:szCs w:val="28"/>
          </w:rPr>
          <m:t>L</m:t>
        </m:r>
      </m:oMath>
      <w:r w:rsidR="001978CD">
        <w:rPr>
          <w:rFonts w:ascii="Times New Roman" w:eastAsiaTheme="minorEastAsia" w:hAnsi="Times New Roman" w:cs="Times New Roman"/>
          <w:sz w:val="28"/>
          <w:szCs w:val="28"/>
        </w:rPr>
        <w:t xml:space="preserve"> – індуктивність котушки, </w:t>
      </w:r>
      <w:r w:rsidR="00802ECD" w:rsidRPr="00802ECD">
        <w:rPr>
          <w:rFonts w:ascii="Times New Roman" w:eastAsiaTheme="minorEastAsia" w:hAnsi="Times New Roman" w:cs="Times New Roman"/>
          <w:sz w:val="28"/>
          <w:szCs w:val="28"/>
          <w:lang w:val="ru-RU"/>
        </w:rPr>
        <w:t>[</w:t>
      </w:r>
      <w:r w:rsidR="001978CD" w:rsidRPr="001978CD">
        <w:rPr>
          <w:rFonts w:ascii="Times New Roman" w:eastAsiaTheme="minorEastAsia" w:hAnsi="Times New Roman" w:cs="Times New Roman"/>
          <w:i/>
          <w:sz w:val="28"/>
          <w:szCs w:val="28"/>
        </w:rPr>
        <w:t>Гн</w:t>
      </w:r>
      <w:r w:rsidR="00802ECD" w:rsidRPr="00802ECD">
        <w:rPr>
          <w:rFonts w:ascii="Times New Roman" w:eastAsiaTheme="minorEastAsia" w:hAnsi="Times New Roman" w:cs="Times New Roman"/>
          <w:sz w:val="28"/>
          <w:szCs w:val="28"/>
          <w:lang w:val="ru-RU"/>
        </w:rPr>
        <w:t>]</w:t>
      </w:r>
      <w:r w:rsidR="001978CD">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0</m:t>
            </m:r>
          </m:sub>
        </m:sSub>
      </m:oMath>
      <w:r>
        <w:rPr>
          <w:rFonts w:ascii="Times New Roman" w:eastAsiaTheme="minorEastAsia" w:hAnsi="Times New Roman" w:cs="Times New Roman"/>
          <w:sz w:val="28"/>
          <w:szCs w:val="28"/>
        </w:rPr>
        <w:t xml:space="preserve"> – власна міжвиткова ємність котушки, </w:t>
      </w:r>
      <w:r w:rsidR="00802ECD" w:rsidRPr="00802ECD">
        <w:rPr>
          <w:rFonts w:ascii="Times New Roman" w:eastAsiaTheme="minorEastAsia" w:hAnsi="Times New Roman" w:cs="Times New Roman"/>
          <w:sz w:val="28"/>
          <w:szCs w:val="28"/>
          <w:lang w:val="ru-RU"/>
        </w:rPr>
        <w:t>[</w:t>
      </w:r>
      <w:r w:rsidRPr="00A14A39">
        <w:rPr>
          <w:rFonts w:ascii="Times New Roman" w:eastAsiaTheme="minorEastAsia" w:hAnsi="Times New Roman" w:cs="Times New Roman"/>
          <w:i/>
          <w:sz w:val="28"/>
          <w:szCs w:val="28"/>
        </w:rPr>
        <w:t>Ф</w:t>
      </w:r>
      <w:r w:rsidR="00802ECD" w:rsidRPr="00802ECD">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rPr>
        <w:t>;</w:t>
      </w:r>
      <w:r w:rsidR="001978CD">
        <w:rPr>
          <w:rFonts w:ascii="Times New Roman" w:eastAsiaTheme="minorEastAsia" w:hAnsi="Times New Roman" w:cs="Times New Roman"/>
          <w:sz w:val="28"/>
          <w:szCs w:val="28"/>
        </w:rPr>
        <w:t xml:space="preserve"> </w:t>
      </w:r>
      <m:oMath>
        <m:r>
          <w:rPr>
            <w:rFonts w:ascii="Cambria Math" w:hAnsi="Cambria Math" w:cs="Times New Roman"/>
            <w:sz w:val="28"/>
            <w:szCs w:val="28"/>
          </w:rPr>
          <m:t>ω</m:t>
        </m:r>
      </m:oMath>
      <w:r w:rsidR="001978CD">
        <w:rPr>
          <w:rFonts w:ascii="Times New Roman" w:eastAsiaTheme="minorEastAsia" w:hAnsi="Times New Roman" w:cs="Times New Roman"/>
          <w:sz w:val="28"/>
          <w:szCs w:val="28"/>
        </w:rPr>
        <w:t xml:space="preserve"> – робоча частота, </w:t>
      </w:r>
      <w:r w:rsidR="00802ECD" w:rsidRPr="00802ECD">
        <w:rPr>
          <w:rFonts w:ascii="Times New Roman" w:eastAsiaTheme="minorEastAsia" w:hAnsi="Times New Roman" w:cs="Times New Roman"/>
          <w:sz w:val="28"/>
          <w:szCs w:val="28"/>
          <w:lang w:val="ru-RU"/>
        </w:rPr>
        <w:t>[</w:t>
      </w:r>
      <w:r w:rsidR="001978CD" w:rsidRPr="001978CD">
        <w:rPr>
          <w:rFonts w:ascii="Times New Roman" w:eastAsiaTheme="minorEastAsia" w:hAnsi="Times New Roman" w:cs="Times New Roman"/>
          <w:i/>
          <w:sz w:val="28"/>
          <w:szCs w:val="28"/>
        </w:rPr>
        <w:t>рад/с</w:t>
      </w:r>
      <w:r w:rsidR="00802ECD" w:rsidRPr="00802ECD">
        <w:rPr>
          <w:rFonts w:ascii="Times New Roman" w:eastAsiaTheme="minorEastAsia" w:hAnsi="Times New Roman" w:cs="Times New Roman"/>
          <w:sz w:val="28"/>
          <w:szCs w:val="28"/>
          <w:lang w:val="ru-RU"/>
        </w:rPr>
        <w:t>]</w:t>
      </w:r>
      <w:r w:rsidR="001978CD">
        <w:rPr>
          <w:rFonts w:ascii="Times New Roman" w:eastAsiaTheme="minorEastAsia" w:hAnsi="Times New Roman" w:cs="Times New Roman"/>
          <w:sz w:val="28"/>
          <w:szCs w:val="28"/>
        </w:rPr>
        <w:t xml:space="preserve">; </w:t>
      </w:r>
      <m:oMath>
        <m:r>
          <w:rPr>
            <w:rFonts w:ascii="Cambria Math" w:hAnsi="Cambria Math" w:cs="Times New Roman"/>
            <w:sz w:val="28"/>
            <w:szCs w:val="28"/>
          </w:rPr>
          <m:t>tg (</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д</m:t>
            </m:r>
          </m:sub>
        </m:sSub>
        <m:r>
          <w:rPr>
            <w:rFonts w:ascii="Cambria Math" w:hAnsi="Cambria Math" w:cs="Times New Roman"/>
            <w:sz w:val="28"/>
            <w:szCs w:val="28"/>
          </w:rPr>
          <m:t>)</m:t>
        </m:r>
      </m:oMath>
      <w:r w:rsidR="001978CD">
        <w:rPr>
          <w:rFonts w:ascii="Times New Roman" w:eastAsiaTheme="minorEastAsia" w:hAnsi="Times New Roman" w:cs="Times New Roman"/>
          <w:sz w:val="28"/>
          <w:szCs w:val="28"/>
        </w:rPr>
        <w:t xml:space="preserve"> – тангенс кута втрат діелектри</w:t>
      </w:r>
      <w:r w:rsidR="00331AC6">
        <w:rPr>
          <w:rFonts w:ascii="Times New Roman" w:eastAsiaTheme="minorEastAsia" w:hAnsi="Times New Roman" w:cs="Times New Roman"/>
          <w:sz w:val="28"/>
          <w:szCs w:val="28"/>
        </w:rPr>
        <w:t>чного матеріалу каркаса</w:t>
      </w:r>
      <w:r w:rsidR="00072D45">
        <w:rPr>
          <w:rFonts w:ascii="Times New Roman" w:eastAsiaTheme="minorEastAsia" w:hAnsi="Times New Roman" w:cs="Times New Roman"/>
          <w:sz w:val="28"/>
          <w:szCs w:val="28"/>
        </w:rPr>
        <w:t>.</w:t>
      </w:r>
    </w:p>
    <w:p w:rsidR="003253D4" w:rsidRDefault="00A818EE" w:rsidP="00E94AE5">
      <w:pPr>
        <w:pStyle w:val="a3"/>
        <w:spacing w:after="0" w:line="360" w:lineRule="auto"/>
        <w:ind w:left="0"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Цими втратами можна знехтувати</w:t>
      </w:r>
      <w:r w:rsidR="003253D4">
        <w:rPr>
          <w:rFonts w:ascii="Times New Roman" w:eastAsiaTheme="minorEastAsia" w:hAnsi="Times New Roman" w:cs="Times New Roman"/>
          <w:sz w:val="28"/>
          <w:szCs w:val="28"/>
        </w:rPr>
        <w:t xml:space="preserve">, оскільки робочі частоти невисокі, а сучасні діелектричні матеріали каркасів мають малі значення </w:t>
      </w:r>
      <m:oMath>
        <m:r>
          <w:rPr>
            <w:rFonts w:ascii="Cambria Math" w:hAnsi="Cambria Math" w:cs="Times New Roman"/>
            <w:sz w:val="28"/>
            <w:szCs w:val="28"/>
          </w:rPr>
          <m:t>tg (δ)</m:t>
        </m:r>
      </m:oMath>
      <w:r w:rsidR="003253D4">
        <w:rPr>
          <w:rFonts w:ascii="Times New Roman" w:eastAsiaTheme="minorEastAsia" w:hAnsi="Times New Roman" w:cs="Times New Roman"/>
          <w:sz w:val="28"/>
          <w:szCs w:val="28"/>
        </w:rPr>
        <w:t>.</w:t>
      </w:r>
    </w:p>
    <w:p w:rsidR="00B74B46" w:rsidRDefault="00B74B46" w:rsidP="00B74B46">
      <w:pPr>
        <w:pStyle w:val="a3"/>
        <w:spacing w:after="0" w:line="360" w:lineRule="auto"/>
        <w:ind w:left="0" w:firstLine="928"/>
        <w:jc w:val="both"/>
        <w:rPr>
          <w:rFonts w:ascii="Times New Roman" w:eastAsiaTheme="minorEastAsia" w:hAnsi="Times New Roman" w:cs="Times New Roman"/>
          <w:sz w:val="28"/>
          <w:szCs w:val="28"/>
        </w:rPr>
      </w:pPr>
    </w:p>
    <w:p w:rsidR="006A27D0" w:rsidRDefault="006A27D0" w:rsidP="00197CC6">
      <w:pPr>
        <w:pStyle w:val="a3"/>
        <w:spacing w:before="240" w:line="360" w:lineRule="auto"/>
        <w:ind w:left="0" w:firstLine="567"/>
        <w:jc w:val="both"/>
        <w:rPr>
          <w:rFonts w:ascii="Times New Roman" w:eastAsiaTheme="minorEastAsia" w:hAnsi="Times New Roman" w:cs="Times New Roman"/>
          <w:sz w:val="28"/>
          <w:szCs w:val="28"/>
        </w:rPr>
      </w:pPr>
      <w:r w:rsidRPr="006B0271">
        <w:rPr>
          <w:rFonts w:ascii="Times New Roman" w:eastAsiaTheme="minorEastAsia" w:hAnsi="Times New Roman" w:cs="Times New Roman"/>
          <w:b/>
          <w:sz w:val="28"/>
          <w:szCs w:val="28"/>
        </w:rPr>
        <w:t>Втрати у провіднику</w:t>
      </w:r>
      <w:r>
        <w:rPr>
          <w:rFonts w:ascii="Times New Roman" w:eastAsiaTheme="minorEastAsia" w:hAnsi="Times New Roman" w:cs="Times New Roman"/>
          <w:sz w:val="28"/>
          <w:szCs w:val="28"/>
        </w:rPr>
        <w:t>.</w:t>
      </w:r>
      <w:r w:rsidR="00642257">
        <w:rPr>
          <w:rFonts w:ascii="Times New Roman" w:eastAsiaTheme="minorEastAsia" w:hAnsi="Times New Roman" w:cs="Times New Roman"/>
          <w:sz w:val="28"/>
          <w:szCs w:val="28"/>
        </w:rPr>
        <w:t xml:space="preserve"> </w:t>
      </w:r>
      <w:r w:rsidR="00EF48AD">
        <w:rPr>
          <w:rFonts w:ascii="Times New Roman" w:eastAsiaTheme="minorEastAsia" w:hAnsi="Times New Roman" w:cs="Times New Roman"/>
          <w:sz w:val="28"/>
          <w:szCs w:val="28"/>
        </w:rPr>
        <w:t>Порівняно із розглянутими вище складовими, в області середніх (ультразвукових) частот найбільш значними виявляються втрати у провіднику, величина яких фактичн</w:t>
      </w:r>
      <w:r w:rsidR="00CD3806">
        <w:rPr>
          <w:rFonts w:ascii="Times New Roman" w:eastAsiaTheme="minorEastAsia" w:hAnsi="Times New Roman" w:cs="Times New Roman"/>
          <w:sz w:val="28"/>
          <w:szCs w:val="28"/>
        </w:rPr>
        <w:t>о визначатиме</w:t>
      </w:r>
      <w:r w:rsidR="00566392">
        <w:rPr>
          <w:rFonts w:ascii="Times New Roman" w:eastAsiaTheme="minorEastAsia" w:hAnsi="Times New Roman" w:cs="Times New Roman"/>
          <w:sz w:val="28"/>
          <w:szCs w:val="28"/>
        </w:rPr>
        <w:t xml:space="preserve"> сумарний опір втрат </w:t>
      </w:r>
      <w:r w:rsidR="00A818EE">
        <w:rPr>
          <w:rFonts w:ascii="Times New Roman" w:eastAsiaTheme="minorEastAsia" w:hAnsi="Times New Roman" w:cs="Times New Roman"/>
          <w:sz w:val="28"/>
          <w:szCs w:val="28"/>
          <w:lang w:val="ru-RU"/>
        </w:rPr>
        <w:t>дроселя</w:t>
      </w:r>
      <w:r w:rsidR="00EF48AD">
        <w:rPr>
          <w:rFonts w:ascii="Times New Roman" w:eastAsiaTheme="minorEastAsia" w:hAnsi="Times New Roman" w:cs="Times New Roman"/>
          <w:sz w:val="28"/>
          <w:szCs w:val="28"/>
        </w:rPr>
        <w:t xml:space="preserve">. </w:t>
      </w:r>
      <w:r w:rsidR="00331AC6">
        <w:rPr>
          <w:rFonts w:ascii="Times New Roman" w:eastAsiaTheme="minorEastAsia" w:hAnsi="Times New Roman" w:cs="Times New Roman"/>
          <w:sz w:val="28"/>
          <w:szCs w:val="28"/>
        </w:rPr>
        <w:t xml:space="preserve">Величина опору втрат у провіднику </w:t>
      </w:r>
      <w:r w:rsidR="00566392">
        <w:rPr>
          <w:rFonts w:ascii="Times New Roman" w:eastAsiaTheme="minorEastAsia" w:hAnsi="Times New Roman" w:cs="Times New Roman"/>
          <w:sz w:val="28"/>
          <w:szCs w:val="28"/>
        </w:rPr>
        <w:t xml:space="preserve">визначається </w:t>
      </w:r>
      <w:r w:rsidR="00CD3806">
        <w:rPr>
          <w:rFonts w:ascii="Times New Roman" w:eastAsiaTheme="minorEastAsia" w:hAnsi="Times New Roman" w:cs="Times New Roman"/>
          <w:sz w:val="28"/>
          <w:szCs w:val="28"/>
        </w:rPr>
        <w:t>трьома факторами</w:t>
      </w:r>
      <w:r w:rsidR="00331AC6">
        <w:rPr>
          <w:rFonts w:ascii="Times New Roman" w:eastAsiaTheme="minorEastAsia" w:hAnsi="Times New Roman" w:cs="Times New Roman"/>
          <w:sz w:val="28"/>
          <w:szCs w:val="28"/>
        </w:rPr>
        <w:t>:</w:t>
      </w:r>
    </w:p>
    <w:p w:rsidR="00197E12" w:rsidRPr="00CF724E" w:rsidRDefault="004D6923" w:rsidP="00327E3B">
      <w:pPr>
        <w:pStyle w:val="a3"/>
        <w:numPr>
          <w:ilvl w:val="0"/>
          <w:numId w:val="6"/>
        </w:numPr>
        <w:spacing w:before="240" w:line="360" w:lineRule="auto"/>
        <w:ind w:left="0" w:firstLine="567"/>
        <w:jc w:val="both"/>
        <w:rPr>
          <w:rFonts w:ascii="Times New Roman" w:hAnsi="Times New Roman" w:cs="Times New Roman"/>
          <w:sz w:val="28"/>
          <w:szCs w:val="28"/>
        </w:rPr>
      </w:pPr>
      <w:r w:rsidRPr="006B0271">
        <w:rPr>
          <w:rFonts w:ascii="Times New Roman" w:eastAsiaTheme="minorEastAsia" w:hAnsi="Times New Roman" w:cs="Times New Roman"/>
          <w:b/>
          <w:sz w:val="28"/>
          <w:szCs w:val="28"/>
        </w:rPr>
        <w:t>опором обмотки</w:t>
      </w:r>
      <w:r w:rsidR="00197E12" w:rsidRPr="006B0271">
        <w:rPr>
          <w:rFonts w:ascii="Times New Roman" w:eastAsiaTheme="minorEastAsia" w:hAnsi="Times New Roman" w:cs="Times New Roman"/>
          <w:b/>
          <w:sz w:val="28"/>
          <w:szCs w:val="28"/>
        </w:rPr>
        <w:t xml:space="preserve"> постійному струму</w:t>
      </w:r>
      <w:r w:rsidR="00197E12">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w:r w:rsidR="00A818EE">
        <w:rPr>
          <w:rFonts w:ascii="Times New Roman" w:eastAsiaTheme="minorEastAsia" w:hAnsi="Times New Roman" w:cs="Times New Roman"/>
          <w:sz w:val="28"/>
          <w:szCs w:val="28"/>
        </w:rPr>
        <w:t>Ця в</w:t>
      </w:r>
      <w:r>
        <w:rPr>
          <w:rFonts w:ascii="Times New Roman" w:eastAsiaTheme="minorEastAsia" w:hAnsi="Times New Roman" w:cs="Times New Roman"/>
          <w:sz w:val="28"/>
          <w:szCs w:val="28"/>
        </w:rPr>
        <w:t xml:space="preserve">еличина має прямо пропорційну залежність від довжини дроту та зворотно пропорційну залежність від площі його поперечного </w:t>
      </w:r>
      <w:r w:rsidR="00566392">
        <w:rPr>
          <w:rFonts w:ascii="Times New Roman" w:eastAsiaTheme="minorEastAsia" w:hAnsi="Times New Roman" w:cs="Times New Roman"/>
          <w:sz w:val="28"/>
          <w:szCs w:val="28"/>
        </w:rPr>
        <w:t>перерізу, згідно із виразом</w:t>
      </w:r>
      <w:r w:rsidR="004264F2">
        <w:rPr>
          <w:rFonts w:ascii="Times New Roman" w:eastAsiaTheme="minorEastAsia" w:hAnsi="Times New Roman" w:cs="Times New Roman"/>
          <w:sz w:val="28"/>
          <w:szCs w:val="28"/>
        </w:rPr>
        <w:t>:</w:t>
      </w:r>
      <w:r w:rsidR="00802ECD">
        <w:rPr>
          <w:rFonts w:ascii="Times New Roman" w:eastAsiaTheme="minorEastAsia" w:hAnsi="Times New Roman" w:cs="Times New Roman"/>
          <w:sz w:val="28"/>
          <w:szCs w:val="28"/>
        </w:rPr>
        <w:t xml:space="preserve"> </w:t>
      </w:r>
    </w:p>
    <w:p w:rsidR="00804987" w:rsidRDefault="004743E7" w:rsidP="00106CB8">
      <w:pPr>
        <w:spacing w:line="360" w:lineRule="auto"/>
        <w:ind w:left="567"/>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006257C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 xml:space="preserve">  </m:t>
            </m:r>
            <m:r>
              <w:rPr>
                <w:rFonts w:ascii="Cambria Math" w:hAnsi="Cambria Math" w:cs="Times New Roman"/>
                <w:sz w:val="28"/>
                <w:szCs w:val="28"/>
                <w:lang w:val="en-US"/>
              </w:rPr>
              <m:t>R</m:t>
            </m:r>
          </m:e>
          <m:sub>
            <m:r>
              <w:rPr>
                <w:rFonts w:ascii="Cambria Math" w:hAnsi="Cambria Math" w:cs="Times New Roman"/>
                <w:sz w:val="28"/>
                <w:szCs w:val="28"/>
              </w:rPr>
              <m:t>dc</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ρ</m:t>
        </m:r>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l</m:t>
            </m:r>
          </m:num>
          <m:den>
            <m:r>
              <w:rPr>
                <w:rFonts w:ascii="Cambria Math" w:eastAsiaTheme="minorEastAsia" w:hAnsi="Cambria Math" w:cs="Times New Roman"/>
                <w:sz w:val="28"/>
                <w:szCs w:val="28"/>
                <w:lang w:val="en-US"/>
              </w:rPr>
              <m:t>S</m:t>
            </m:r>
          </m:den>
        </m:f>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ρ</m:t>
        </m:r>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4</m:t>
            </m:r>
            <m:r>
              <w:rPr>
                <w:rFonts w:ascii="Cambria Math" w:eastAsiaTheme="minorEastAsia" w:hAnsi="Cambria Math" w:cs="Times New Roman"/>
                <w:sz w:val="28"/>
                <w:szCs w:val="28"/>
                <w:lang w:val="ru-RU"/>
              </w:rPr>
              <m:t>l</m:t>
            </m:r>
          </m:num>
          <m:den>
            <m:r>
              <w:rPr>
                <w:rFonts w:ascii="Cambria Math" w:eastAsiaTheme="minorEastAsia" w:hAnsi="Cambria Math" w:cs="Times New Roman"/>
                <w:sz w:val="28"/>
                <w:szCs w:val="28"/>
                <w:lang w:val="en-US"/>
              </w:rPr>
              <m:t>π</m:t>
            </m:r>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d</m:t>
                </m:r>
              </m:e>
              <m:sup>
                <m:r>
                  <w:rPr>
                    <w:rFonts w:ascii="Cambria Math" w:eastAsiaTheme="minorEastAsia" w:hAnsi="Cambria Math" w:cs="Times New Roman"/>
                    <w:sz w:val="28"/>
                    <w:szCs w:val="28"/>
                  </w:rPr>
                  <m:t>2</m:t>
                </m:r>
              </m:sup>
            </m:sSup>
          </m:den>
        </m:f>
      </m:oMath>
      <w:r>
        <w:rPr>
          <w:rFonts w:ascii="Times New Roman" w:eastAsiaTheme="minorEastAsia" w:hAnsi="Times New Roman" w:cs="Times New Roman"/>
          <w:sz w:val="28"/>
          <w:szCs w:val="28"/>
        </w:rPr>
        <w:t xml:space="preserve">                                        (3)</w:t>
      </w:r>
    </w:p>
    <w:p w:rsidR="004743E7" w:rsidRDefault="004743E7" w:rsidP="004743E7">
      <w:pPr>
        <w:spacing w:line="360" w:lineRule="auto"/>
        <w:ind w:left="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 xml:space="preserve">  </m:t>
            </m:r>
            <m:r>
              <w:rPr>
                <w:rFonts w:ascii="Cambria Math" w:hAnsi="Cambria Math" w:cs="Times New Roman"/>
                <w:sz w:val="28"/>
                <w:szCs w:val="28"/>
                <w:lang w:val="en-US"/>
              </w:rPr>
              <m:t>R</m:t>
            </m:r>
          </m:e>
          <m:sub>
            <m:r>
              <w:rPr>
                <w:rFonts w:ascii="Cambria Math" w:hAnsi="Cambria Math" w:cs="Times New Roman"/>
                <w:sz w:val="28"/>
                <w:szCs w:val="28"/>
              </w:rPr>
              <m:t>dc</m:t>
            </m:r>
          </m:sub>
        </m:sSub>
      </m:oMath>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softHyphen/>
        <w:t xml:space="preserve">– опір обмотки постійному струму, </w:t>
      </w:r>
      <w:r w:rsidR="00236282" w:rsidRPr="003806A1">
        <w:rPr>
          <w:rFonts w:ascii="Times New Roman" w:eastAsiaTheme="minorEastAsia" w:hAnsi="Times New Roman" w:cs="Times New Roman"/>
          <w:sz w:val="28"/>
          <w:szCs w:val="28"/>
        </w:rPr>
        <w:t>[</w:t>
      </w:r>
      <w:r w:rsidRPr="00802ECD">
        <w:rPr>
          <w:rFonts w:ascii="Times New Roman" w:eastAsiaTheme="minorEastAsia" w:hAnsi="Times New Roman" w:cs="Times New Roman"/>
          <w:i/>
          <w:sz w:val="28"/>
          <w:szCs w:val="28"/>
        </w:rPr>
        <w:t>Ом</w:t>
      </w:r>
      <w:r w:rsidR="00236282" w:rsidRPr="003806A1">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lang w:val="en-US"/>
          </w:rPr>
          <m:t>ρ</m:t>
        </m:r>
      </m:oMath>
      <w:r w:rsidR="00327E3B">
        <w:rPr>
          <w:rFonts w:ascii="Times New Roman" w:eastAsiaTheme="minorEastAsia" w:hAnsi="Times New Roman" w:cs="Times New Roman"/>
          <w:sz w:val="28"/>
          <w:szCs w:val="28"/>
        </w:rPr>
        <w:t xml:space="preserve"> – питомий опір матеріалу провідника</w:t>
      </w:r>
      <w:r>
        <w:rPr>
          <w:rFonts w:ascii="Times New Roman" w:eastAsiaTheme="minorEastAsia" w:hAnsi="Times New Roman" w:cs="Times New Roman"/>
          <w:sz w:val="28"/>
          <w:szCs w:val="28"/>
        </w:rPr>
        <w:t>,</w:t>
      </w:r>
      <w:r w:rsidR="00323540" w:rsidRPr="003806A1">
        <w:rPr>
          <w:rFonts w:ascii="Times New Roman" w:eastAsiaTheme="minorEastAsia" w:hAnsi="Times New Roman" w:cs="Times New Roman"/>
          <w:sz w:val="28"/>
          <w:szCs w:val="28"/>
        </w:rPr>
        <w:t xml:space="preserve"> [</w:t>
      </w:r>
      <w:r w:rsidR="00323540" w:rsidRPr="00323540">
        <w:rPr>
          <w:rFonts w:ascii="Times New Roman" w:eastAsiaTheme="minorEastAsia" w:hAnsi="Times New Roman" w:cs="Times New Roman"/>
          <w:i/>
          <w:sz w:val="28"/>
          <w:szCs w:val="28"/>
        </w:rPr>
        <w:t>Ом</w:t>
      </w:r>
      <m:oMath>
        <m:r>
          <w:rPr>
            <w:rFonts w:ascii="Cambria Math" w:eastAsiaTheme="minorEastAsia" w:hAnsi="Cambria Math" w:cs="Times New Roman"/>
            <w:sz w:val="28"/>
            <w:szCs w:val="28"/>
          </w:rPr>
          <m:t>∙</m:t>
        </m:r>
      </m:oMath>
      <w:r w:rsidR="00323540" w:rsidRPr="00323540">
        <w:rPr>
          <w:rFonts w:ascii="Times New Roman" w:eastAsiaTheme="minorEastAsia" w:hAnsi="Times New Roman" w:cs="Times New Roman"/>
          <w:i/>
          <w:sz w:val="28"/>
          <w:szCs w:val="28"/>
        </w:rPr>
        <w:t>м</w:t>
      </w:r>
      <w:r w:rsidR="00323540" w:rsidRPr="003806A1">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w:t>
      </w:r>
      <w:r w:rsidR="00323540">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lang w:val="en-US"/>
          </w:rPr>
          <m:t>l</m:t>
        </m:r>
      </m:oMath>
      <w:r w:rsidR="00323540">
        <w:rPr>
          <w:rFonts w:ascii="Times New Roman" w:eastAsiaTheme="minorEastAsia" w:hAnsi="Times New Roman" w:cs="Times New Roman"/>
          <w:sz w:val="28"/>
          <w:szCs w:val="28"/>
        </w:rPr>
        <w:t xml:space="preserve"> – довжина провідника, </w:t>
      </w:r>
      <w:r w:rsidR="00323540" w:rsidRPr="003806A1">
        <w:rPr>
          <w:rFonts w:ascii="Times New Roman" w:eastAsiaTheme="minorEastAsia" w:hAnsi="Times New Roman" w:cs="Times New Roman"/>
          <w:sz w:val="28"/>
          <w:szCs w:val="28"/>
        </w:rPr>
        <w:t>[</w:t>
      </w:r>
      <w:r w:rsidR="00323540" w:rsidRPr="00323540">
        <w:rPr>
          <w:rFonts w:ascii="Times New Roman" w:eastAsiaTheme="minorEastAsia" w:hAnsi="Times New Roman" w:cs="Times New Roman"/>
          <w:i/>
          <w:sz w:val="28"/>
          <w:szCs w:val="28"/>
        </w:rPr>
        <w:t>м</w:t>
      </w:r>
      <w:r w:rsidR="00323540" w:rsidRPr="003806A1">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lang w:val="en-US"/>
          </w:rPr>
          <m:t>S</m:t>
        </m:r>
      </m:oMath>
      <w:r w:rsidR="00323540">
        <w:rPr>
          <w:rFonts w:ascii="Times New Roman" w:eastAsiaTheme="minorEastAsia" w:hAnsi="Times New Roman" w:cs="Times New Roman"/>
          <w:sz w:val="28"/>
          <w:szCs w:val="28"/>
        </w:rPr>
        <w:t xml:space="preserve"> – площа поперечного перерізу дроту</w:t>
      </w:r>
      <w:r w:rsidR="003806A1">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lang w:val="en-US"/>
          </w:rPr>
          <m:t>d</m:t>
        </m:r>
      </m:oMath>
      <w:r w:rsidR="003806A1" w:rsidRPr="003806A1">
        <w:rPr>
          <w:rFonts w:ascii="Times New Roman" w:eastAsiaTheme="minorEastAsia" w:hAnsi="Times New Roman" w:cs="Times New Roman"/>
          <w:sz w:val="28"/>
          <w:szCs w:val="28"/>
        </w:rPr>
        <w:t xml:space="preserve"> – </w:t>
      </w:r>
      <w:r w:rsidR="003806A1">
        <w:rPr>
          <w:rFonts w:ascii="Times New Roman" w:eastAsiaTheme="minorEastAsia" w:hAnsi="Times New Roman" w:cs="Times New Roman"/>
          <w:sz w:val="28"/>
          <w:szCs w:val="28"/>
        </w:rPr>
        <w:t>діаметр дроту обмотки</w:t>
      </w:r>
      <w:r w:rsidR="003806A1" w:rsidRPr="003806A1">
        <w:rPr>
          <w:rFonts w:ascii="Times New Roman" w:eastAsiaTheme="minorEastAsia" w:hAnsi="Times New Roman" w:cs="Times New Roman"/>
          <w:sz w:val="28"/>
          <w:szCs w:val="28"/>
        </w:rPr>
        <w:t>.</w:t>
      </w:r>
    </w:p>
    <w:p w:rsidR="00FE066F" w:rsidRDefault="00FE066F" w:rsidP="00FE066F">
      <w:pPr>
        <w:spacing w:line="360" w:lineRule="auto"/>
        <w:ind w:left="142" w:firstLine="425"/>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Для спіральної котушки опір постійному струму м</w:t>
      </w:r>
      <w:r w:rsidR="004264F2">
        <w:rPr>
          <w:rFonts w:ascii="Times New Roman" w:eastAsiaTheme="minorEastAsia" w:hAnsi="Times New Roman" w:cs="Times New Roman"/>
          <w:sz w:val="28"/>
          <w:szCs w:val="28"/>
        </w:rPr>
        <w:t>ожна розрахувати за формулою</w:t>
      </w:r>
      <w:r>
        <w:rPr>
          <w:rFonts w:ascii="Times New Roman" w:eastAsiaTheme="minorEastAsia" w:hAnsi="Times New Roman" w:cs="Times New Roman"/>
          <w:sz w:val="28"/>
          <w:szCs w:val="28"/>
        </w:rPr>
        <w:t>:</w:t>
      </w:r>
    </w:p>
    <w:p w:rsidR="00FE066F" w:rsidRPr="00BF5A6A" w:rsidRDefault="005B67AB" w:rsidP="00FE066F">
      <w:pPr>
        <w:spacing w:line="360" w:lineRule="auto"/>
        <w:ind w:left="142" w:firstLine="425"/>
        <w:jc w:val="both"/>
        <w:rPr>
          <w:rFonts w:ascii="Times New Roman" w:eastAsiaTheme="minorEastAsia" w:hAnsi="Times New Roman" w:cs="Times New Roman"/>
          <w:sz w:val="28"/>
          <w:szCs w:val="28"/>
        </w:rPr>
      </w:pPr>
      <w:r w:rsidRPr="00BF5A6A">
        <w:rPr>
          <w:rFonts w:ascii="Times New Roman" w:eastAsiaTheme="minorEastAsia" w:hAnsi="Times New Roman" w:cs="Times New Roman"/>
          <w:sz w:val="28"/>
          <w:szCs w:val="28"/>
        </w:rPr>
        <w:t xml:space="preserve">               </w:t>
      </w:r>
      <w:r w:rsidR="006257CA" w:rsidRPr="00BF5A6A">
        <w:rPr>
          <w:rFonts w:ascii="Times New Roman" w:eastAsiaTheme="minorEastAsia" w:hAnsi="Times New Roman" w:cs="Times New Roman"/>
          <w:sz w:val="28"/>
          <w:szCs w:val="28"/>
        </w:rPr>
        <w:t xml:space="preserve">                               </w:t>
      </w:r>
      <w:r w:rsidRPr="00BF5A6A">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 xml:space="preserve">  </m:t>
            </m:r>
            <m:r>
              <w:rPr>
                <w:rFonts w:ascii="Cambria Math" w:hAnsi="Cambria Math" w:cs="Times New Roman"/>
                <w:sz w:val="28"/>
                <w:szCs w:val="28"/>
                <w:lang w:val="en-US"/>
              </w:rPr>
              <m:t>R</m:t>
            </m:r>
          </m:e>
          <m:sub>
            <m:r>
              <w:rPr>
                <w:rFonts w:ascii="Cambria Math" w:hAnsi="Cambria Math" w:cs="Times New Roman"/>
                <w:sz w:val="28"/>
                <w:szCs w:val="28"/>
              </w:rPr>
              <m:t>dc</m:t>
            </m:r>
          </m:sub>
        </m:sSub>
        <m:r>
          <w:rPr>
            <w:rFonts w:ascii="Cambria Math" w:hAnsi="Cambria Math" w:cs="Times New Roman"/>
            <w:sz w:val="28"/>
            <w:szCs w:val="28"/>
          </w:rPr>
          <m:t>=ρ∙</m:t>
        </m:r>
        <m:f>
          <m:fPr>
            <m:ctrlPr>
              <w:rPr>
                <w:rFonts w:ascii="Cambria Math" w:hAnsi="Cambria Math" w:cs="Times New Roman"/>
                <w:i/>
                <w:sz w:val="28"/>
                <w:szCs w:val="28"/>
              </w:rPr>
            </m:ctrlPr>
          </m:fPr>
          <m:num>
            <m:r>
              <w:rPr>
                <w:rFonts w:ascii="Cambria Math" w:hAnsi="Cambria Math" w:cs="Times New Roman"/>
                <w:sz w:val="28"/>
                <w:szCs w:val="28"/>
              </w:rPr>
              <m:t>4∙</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c</m:t>
                </m:r>
              </m:sub>
            </m:sSub>
            <m:r>
              <w:rPr>
                <w:rFonts w:ascii="Cambria Math" w:hAnsi="Cambria Math" w:cs="Times New Roman"/>
                <w:sz w:val="28"/>
                <w:szCs w:val="28"/>
              </w:rPr>
              <m:t>∙</m:t>
            </m:r>
            <m:r>
              <w:rPr>
                <w:rFonts w:ascii="Cambria Math" w:hAnsi="Cambria Math" w:cs="Times New Roman"/>
                <w:sz w:val="28"/>
                <w:szCs w:val="28"/>
                <w:lang w:val="en-US"/>
              </w:rPr>
              <m:t>W</m:t>
            </m:r>
          </m:num>
          <m:den>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den>
        </m:f>
      </m:oMath>
      <w:r w:rsidRPr="00BF5A6A">
        <w:rPr>
          <w:rFonts w:ascii="Times New Roman" w:eastAsiaTheme="minorEastAsia" w:hAnsi="Times New Roman" w:cs="Times New Roman"/>
          <w:sz w:val="28"/>
          <w:szCs w:val="28"/>
        </w:rPr>
        <w:t xml:space="preserve">                                            (4)</w:t>
      </w:r>
    </w:p>
    <w:p w:rsidR="00802ECD" w:rsidRPr="003806A1" w:rsidRDefault="00F816B2" w:rsidP="00500FD5">
      <w:pPr>
        <w:spacing w:line="360" w:lineRule="auto"/>
        <w:ind w:left="142" w:firstLine="425"/>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де:</w:t>
      </w:r>
      <w:r w:rsidR="009E68C9">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lang w:val="en-US"/>
          </w:rPr>
          <m:t>ρ</m:t>
        </m:r>
      </m:oMath>
      <w:r w:rsidR="009E68C9">
        <w:rPr>
          <w:rFonts w:ascii="Times New Roman" w:eastAsiaTheme="minorEastAsia" w:hAnsi="Times New Roman" w:cs="Times New Roman"/>
          <w:sz w:val="28"/>
          <w:szCs w:val="28"/>
        </w:rPr>
        <w:t xml:space="preserve"> – питомий опір матеріалу дроту обмотки,</w:t>
      </w:r>
      <w:r w:rsidR="009E68C9" w:rsidRPr="003806A1">
        <w:rPr>
          <w:rFonts w:ascii="Times New Roman" w:eastAsiaTheme="minorEastAsia" w:hAnsi="Times New Roman" w:cs="Times New Roman"/>
          <w:sz w:val="28"/>
          <w:szCs w:val="28"/>
        </w:rPr>
        <w:t xml:space="preserve"> [</w:t>
      </w:r>
      <w:r w:rsidR="009E68C9" w:rsidRPr="00323540">
        <w:rPr>
          <w:rFonts w:ascii="Times New Roman" w:eastAsiaTheme="minorEastAsia" w:hAnsi="Times New Roman" w:cs="Times New Roman"/>
          <w:i/>
          <w:sz w:val="28"/>
          <w:szCs w:val="28"/>
        </w:rPr>
        <w:t>Ом</w:t>
      </w:r>
      <m:oMath>
        <m:r>
          <w:rPr>
            <w:rFonts w:ascii="Cambria Math" w:eastAsiaTheme="minorEastAsia" w:hAnsi="Cambria Math" w:cs="Times New Roman"/>
            <w:sz w:val="28"/>
            <w:szCs w:val="28"/>
          </w:rPr>
          <m:t>∙</m:t>
        </m:r>
      </m:oMath>
      <w:r w:rsidR="009E68C9" w:rsidRPr="00323540">
        <w:rPr>
          <w:rFonts w:ascii="Times New Roman" w:eastAsiaTheme="minorEastAsia" w:hAnsi="Times New Roman" w:cs="Times New Roman"/>
          <w:i/>
          <w:sz w:val="28"/>
          <w:szCs w:val="28"/>
        </w:rPr>
        <w:t>м</w:t>
      </w:r>
      <w:r w:rsidR="009E68C9" w:rsidRPr="003806A1">
        <w:rPr>
          <w:rFonts w:ascii="Times New Roman" w:eastAsiaTheme="minorEastAsia" w:hAnsi="Times New Roman" w:cs="Times New Roman"/>
          <w:sz w:val="28"/>
          <w:szCs w:val="28"/>
        </w:rPr>
        <w:t>]</w:t>
      </w:r>
      <w:r w:rsidR="009E68C9">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c</m:t>
            </m:r>
          </m:sub>
        </m:sSub>
      </m:oMath>
      <w:r>
        <w:rPr>
          <w:rFonts w:ascii="Times New Roman" w:eastAsiaTheme="minorEastAsia" w:hAnsi="Times New Roman" w:cs="Times New Roman"/>
          <w:sz w:val="28"/>
          <w:szCs w:val="28"/>
        </w:rPr>
        <w:t xml:space="preserve"> – середній діаметр обмотки;  </w:t>
      </w:r>
      <m:oMath>
        <m:r>
          <w:rPr>
            <w:rFonts w:ascii="Cambria Math" w:hAnsi="Cambria Math" w:cs="Times New Roman"/>
            <w:sz w:val="28"/>
            <w:szCs w:val="28"/>
            <w:lang w:val="en-US"/>
          </w:rPr>
          <m:t>W</m:t>
        </m:r>
      </m:oMath>
      <w:r>
        <w:rPr>
          <w:rFonts w:ascii="Times New Roman" w:eastAsiaTheme="minorEastAsia" w:hAnsi="Times New Roman" w:cs="Times New Roman"/>
          <w:sz w:val="28"/>
          <w:szCs w:val="28"/>
        </w:rPr>
        <w:t xml:space="preserve"> – кількість витків</w:t>
      </w:r>
      <w:r w:rsidR="000329A6">
        <w:rPr>
          <w:rFonts w:ascii="Times New Roman" w:eastAsiaTheme="minorEastAsia" w:hAnsi="Times New Roman" w:cs="Times New Roman"/>
          <w:sz w:val="28"/>
          <w:szCs w:val="28"/>
        </w:rPr>
        <w:t>;</w:t>
      </w:r>
      <w:r w:rsidR="009E68C9">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lang w:val="en-US"/>
          </w:rPr>
          <m:t>d</m:t>
        </m:r>
      </m:oMath>
      <w:r w:rsidR="009E68C9" w:rsidRPr="003806A1">
        <w:rPr>
          <w:rFonts w:ascii="Times New Roman" w:eastAsiaTheme="minorEastAsia" w:hAnsi="Times New Roman" w:cs="Times New Roman"/>
          <w:sz w:val="28"/>
          <w:szCs w:val="28"/>
        </w:rPr>
        <w:t xml:space="preserve"> – </w:t>
      </w:r>
      <w:r w:rsidR="009E68C9">
        <w:rPr>
          <w:rFonts w:ascii="Times New Roman" w:eastAsiaTheme="minorEastAsia" w:hAnsi="Times New Roman" w:cs="Times New Roman"/>
          <w:sz w:val="28"/>
          <w:szCs w:val="28"/>
        </w:rPr>
        <w:t>діаметр дроту обмотки.</w:t>
      </w:r>
    </w:p>
    <w:p w:rsidR="00802ECD" w:rsidRDefault="004E4AFF" w:rsidP="004743E7">
      <w:pPr>
        <w:spacing w:line="360" w:lineRule="auto"/>
        <w:ind w:left="567"/>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rPr>
        <w:t>Зазначимо, що ф</w:t>
      </w:r>
      <w:r w:rsidR="00802ECD">
        <w:rPr>
          <w:rFonts w:ascii="Times New Roman" w:eastAsiaTheme="minorEastAsia" w:hAnsi="Times New Roman" w:cs="Times New Roman"/>
          <w:sz w:val="28"/>
          <w:szCs w:val="28"/>
        </w:rPr>
        <w:t>ормули</w:t>
      </w:r>
      <w:r>
        <w:rPr>
          <w:rFonts w:ascii="Times New Roman" w:eastAsiaTheme="minorEastAsia" w:hAnsi="Times New Roman" w:cs="Times New Roman"/>
          <w:sz w:val="28"/>
          <w:szCs w:val="28"/>
        </w:rPr>
        <w:t xml:space="preserve"> (3), (4)</w:t>
      </w:r>
      <w:r w:rsidR="00802ECD">
        <w:rPr>
          <w:rFonts w:ascii="Times New Roman" w:eastAsiaTheme="minorEastAsia" w:hAnsi="Times New Roman" w:cs="Times New Roman"/>
          <w:sz w:val="28"/>
          <w:szCs w:val="28"/>
        </w:rPr>
        <w:t xml:space="preserve"> справедливі за умови, що </w:t>
      </w:r>
      <m:oMath>
        <m:r>
          <w:rPr>
            <w:rFonts w:ascii="Cambria Math" w:eastAsiaTheme="minorEastAsia" w:hAnsi="Cambria Math" w:cs="Times New Roman"/>
            <w:sz w:val="28"/>
            <w:szCs w:val="28"/>
            <w:lang w:val="en-US"/>
          </w:rPr>
          <m:t>l</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const</m:t>
        </m:r>
      </m:oMath>
      <w:r w:rsidR="000329A6">
        <w:rPr>
          <w:rFonts w:ascii="Times New Roman" w:eastAsiaTheme="minorEastAsia" w:hAnsi="Times New Roman" w:cs="Times New Roman"/>
          <w:sz w:val="28"/>
          <w:szCs w:val="28"/>
        </w:rPr>
        <w:t xml:space="preserve">, </w:t>
      </w:r>
      <w:r w:rsidR="00802ECD" w:rsidRPr="00802ECD">
        <w:rPr>
          <w:rFonts w:ascii="Times New Roman" w:eastAsiaTheme="minorEastAsia" w:hAnsi="Times New Roman" w:cs="Times New Roman"/>
          <w:sz w:val="28"/>
          <w:szCs w:val="28"/>
          <w:lang w:val="ru-RU"/>
        </w:rPr>
        <w:t xml:space="preserve">а </w:t>
      </w:r>
      <m:oMath>
        <m:r>
          <w:rPr>
            <w:rFonts w:ascii="Cambria Math" w:eastAsiaTheme="minorEastAsia" w:hAnsi="Cambria Math" w:cs="Times New Roman"/>
            <w:sz w:val="28"/>
            <w:szCs w:val="28"/>
            <w:lang w:val="en-US"/>
          </w:rPr>
          <m:t>S</m:t>
        </m:r>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const</m:t>
        </m:r>
      </m:oMath>
      <w:r w:rsidR="00802ECD" w:rsidRPr="00802ECD">
        <w:rPr>
          <w:rFonts w:ascii="Times New Roman" w:eastAsiaTheme="minorEastAsia" w:hAnsi="Times New Roman" w:cs="Times New Roman"/>
          <w:sz w:val="28"/>
          <w:szCs w:val="28"/>
          <w:lang w:val="ru-RU"/>
        </w:rPr>
        <w:t xml:space="preserve"> уздовж </w:t>
      </w:r>
      <w:r w:rsidR="00802ECD">
        <w:rPr>
          <w:rFonts w:ascii="Times New Roman" w:eastAsiaTheme="minorEastAsia" w:hAnsi="Times New Roman" w:cs="Times New Roman"/>
          <w:sz w:val="28"/>
          <w:szCs w:val="28"/>
          <w:lang w:val="ru-RU"/>
        </w:rPr>
        <w:t>провідника</w:t>
      </w:r>
      <w:r>
        <w:rPr>
          <w:rFonts w:ascii="Times New Roman" w:eastAsiaTheme="minorEastAsia" w:hAnsi="Times New Roman" w:cs="Times New Roman"/>
          <w:sz w:val="28"/>
          <w:szCs w:val="28"/>
          <w:lang w:val="ru-RU"/>
        </w:rPr>
        <w:t xml:space="preserve"> обмотки</w:t>
      </w:r>
      <w:r w:rsidR="00802ECD">
        <w:rPr>
          <w:rFonts w:ascii="Times New Roman" w:eastAsiaTheme="minorEastAsia" w:hAnsi="Times New Roman" w:cs="Times New Roman"/>
          <w:sz w:val="28"/>
          <w:szCs w:val="28"/>
          <w:lang w:val="ru-RU"/>
        </w:rPr>
        <w:t>.</w:t>
      </w:r>
    </w:p>
    <w:p w:rsidR="00B76A8F" w:rsidRDefault="00B76A8F" w:rsidP="00327E3B">
      <w:pPr>
        <w:pStyle w:val="a3"/>
        <w:numPr>
          <w:ilvl w:val="0"/>
          <w:numId w:val="6"/>
        </w:numPr>
        <w:spacing w:before="240" w:line="360" w:lineRule="auto"/>
        <w:ind w:left="0" w:firstLine="567"/>
        <w:jc w:val="both"/>
        <w:rPr>
          <w:rFonts w:ascii="Times New Roman" w:eastAsiaTheme="minorEastAsia" w:hAnsi="Times New Roman" w:cs="Times New Roman"/>
          <w:sz w:val="28"/>
          <w:szCs w:val="28"/>
        </w:rPr>
      </w:pPr>
      <w:r w:rsidRPr="006B0271">
        <w:rPr>
          <w:rFonts w:ascii="Times New Roman" w:eastAsiaTheme="minorEastAsia" w:hAnsi="Times New Roman" w:cs="Times New Roman"/>
          <w:b/>
          <w:sz w:val="28"/>
          <w:szCs w:val="28"/>
        </w:rPr>
        <w:t>впливом поверхневого ефекту (скін-ефекту).</w:t>
      </w:r>
      <w:r w:rsidR="00465FE6" w:rsidRPr="00217D65">
        <w:rPr>
          <w:rFonts w:ascii="Times New Roman" w:eastAsiaTheme="minorEastAsia" w:hAnsi="Times New Roman" w:cs="Times New Roman"/>
          <w:b/>
          <w:i/>
          <w:sz w:val="28"/>
          <w:szCs w:val="28"/>
        </w:rPr>
        <w:t xml:space="preserve"> </w:t>
      </w:r>
      <w:r w:rsidR="00465FE6" w:rsidRPr="00217D65">
        <w:rPr>
          <w:rFonts w:ascii="Times New Roman" w:eastAsiaTheme="minorEastAsia" w:hAnsi="Times New Roman" w:cs="Times New Roman"/>
          <w:sz w:val="28"/>
          <w:szCs w:val="28"/>
        </w:rPr>
        <w:t>Збільшення частоти струму, що протікає через провідник, призводить до росту активної складової комплексного опору</w:t>
      </w:r>
      <w:r w:rsidR="00DA19DF" w:rsidRPr="00217D65">
        <w:rPr>
          <w:rFonts w:ascii="Times New Roman" w:eastAsiaTheme="minorEastAsia" w:hAnsi="Times New Roman" w:cs="Times New Roman"/>
          <w:sz w:val="28"/>
          <w:szCs w:val="28"/>
        </w:rPr>
        <w:t xml:space="preserve"> і, відповідно, опору втрат. П</w:t>
      </w:r>
      <w:r w:rsidR="00231DD0" w:rsidRPr="00217D65">
        <w:rPr>
          <w:rFonts w:ascii="Times New Roman" w:eastAsiaTheme="minorEastAsia" w:hAnsi="Times New Roman" w:cs="Times New Roman"/>
          <w:sz w:val="28"/>
          <w:szCs w:val="28"/>
        </w:rPr>
        <w:t xml:space="preserve">ояснюється це тим, що змінний струм </w:t>
      </w:r>
      <w:r w:rsidR="00432F74" w:rsidRPr="00217D65">
        <w:rPr>
          <w:rFonts w:ascii="Times New Roman" w:eastAsiaTheme="minorEastAsia" w:hAnsi="Times New Roman" w:cs="Times New Roman"/>
          <w:sz w:val="28"/>
          <w:szCs w:val="28"/>
        </w:rPr>
        <w:t>розподіляється не по усьому</w:t>
      </w:r>
      <w:r w:rsidR="00231DD0" w:rsidRPr="00217D65">
        <w:rPr>
          <w:rFonts w:ascii="Times New Roman" w:eastAsiaTheme="minorEastAsia" w:hAnsi="Times New Roman" w:cs="Times New Roman"/>
          <w:sz w:val="28"/>
          <w:szCs w:val="28"/>
        </w:rPr>
        <w:t xml:space="preserve"> переріз</w:t>
      </w:r>
      <w:r w:rsidR="00D939F6">
        <w:rPr>
          <w:rFonts w:ascii="Times New Roman" w:eastAsiaTheme="minorEastAsia" w:hAnsi="Times New Roman" w:cs="Times New Roman"/>
          <w:sz w:val="28"/>
          <w:szCs w:val="28"/>
        </w:rPr>
        <w:t>у</w:t>
      </w:r>
      <w:r w:rsidR="00231DD0" w:rsidRPr="00217D65">
        <w:rPr>
          <w:rFonts w:ascii="Times New Roman" w:eastAsiaTheme="minorEastAsia" w:hAnsi="Times New Roman" w:cs="Times New Roman"/>
          <w:sz w:val="28"/>
          <w:szCs w:val="28"/>
        </w:rPr>
        <w:t xml:space="preserve"> провідника,</w:t>
      </w:r>
      <w:r w:rsidR="00432F74" w:rsidRPr="00217D65">
        <w:rPr>
          <w:rFonts w:ascii="Times New Roman" w:eastAsiaTheme="minorEastAsia" w:hAnsi="Times New Roman" w:cs="Times New Roman"/>
          <w:sz w:val="28"/>
          <w:szCs w:val="28"/>
        </w:rPr>
        <w:t xml:space="preserve"> як у випадку з постійним, а</w:t>
      </w:r>
      <w:r w:rsidR="005E4CE5" w:rsidRPr="00217D65">
        <w:rPr>
          <w:rFonts w:ascii="Times New Roman" w:eastAsiaTheme="minorEastAsia" w:hAnsi="Times New Roman" w:cs="Times New Roman"/>
          <w:sz w:val="28"/>
          <w:szCs w:val="28"/>
        </w:rPr>
        <w:t xml:space="preserve"> переважно у поверхневому шарі</w:t>
      </w:r>
      <w:r w:rsidR="00294D57">
        <w:rPr>
          <w:rFonts w:ascii="Times New Roman" w:eastAsiaTheme="minorEastAsia" w:hAnsi="Times New Roman" w:cs="Times New Roman"/>
          <w:sz w:val="28"/>
          <w:szCs w:val="28"/>
        </w:rPr>
        <w:t>. О</w:t>
      </w:r>
      <w:r w:rsidR="00D35EF6" w:rsidRPr="00217D65">
        <w:rPr>
          <w:rFonts w:ascii="Times New Roman" w:eastAsiaTheme="minorEastAsia" w:hAnsi="Times New Roman" w:cs="Times New Roman"/>
          <w:sz w:val="28"/>
          <w:szCs w:val="28"/>
        </w:rPr>
        <w:t>бласть прот</w:t>
      </w:r>
      <w:r w:rsidR="00294D57">
        <w:rPr>
          <w:rFonts w:ascii="Times New Roman" w:eastAsiaTheme="minorEastAsia" w:hAnsi="Times New Roman" w:cs="Times New Roman"/>
          <w:sz w:val="28"/>
          <w:szCs w:val="28"/>
        </w:rPr>
        <w:t>іка</w:t>
      </w:r>
      <w:r w:rsidR="000329A6">
        <w:rPr>
          <w:rFonts w:ascii="Times New Roman" w:eastAsiaTheme="minorEastAsia" w:hAnsi="Times New Roman" w:cs="Times New Roman"/>
          <w:sz w:val="28"/>
          <w:szCs w:val="28"/>
        </w:rPr>
        <w:t xml:space="preserve">ння струму у </w:t>
      </w:r>
      <w:r w:rsidR="003570C2">
        <w:rPr>
          <w:rFonts w:ascii="Times New Roman" w:eastAsiaTheme="minorEastAsia" w:hAnsi="Times New Roman" w:cs="Times New Roman"/>
          <w:sz w:val="28"/>
          <w:szCs w:val="28"/>
        </w:rPr>
        <w:t xml:space="preserve">прямому </w:t>
      </w:r>
      <w:r w:rsidR="000329A6">
        <w:rPr>
          <w:rFonts w:ascii="Times New Roman" w:eastAsiaTheme="minorEastAsia" w:hAnsi="Times New Roman" w:cs="Times New Roman"/>
          <w:sz w:val="28"/>
          <w:szCs w:val="28"/>
        </w:rPr>
        <w:t>провіднику матиме форму кільця</w:t>
      </w:r>
      <w:r w:rsidR="00D35EF6" w:rsidRPr="00217D65">
        <w:rPr>
          <w:rFonts w:ascii="Times New Roman" w:eastAsiaTheme="minorEastAsia" w:hAnsi="Times New Roman" w:cs="Times New Roman"/>
          <w:sz w:val="28"/>
          <w:szCs w:val="28"/>
        </w:rPr>
        <w:t>, товщина якого</w:t>
      </w:r>
      <w:r w:rsidR="00294D57">
        <w:rPr>
          <w:rFonts w:ascii="Times New Roman" w:eastAsiaTheme="minorEastAsia" w:hAnsi="Times New Roman" w:cs="Times New Roman"/>
          <w:sz w:val="28"/>
          <w:szCs w:val="28"/>
        </w:rPr>
        <w:t xml:space="preserve"> залежатиме від </w:t>
      </w:r>
      <w:r w:rsidR="00D35EF6" w:rsidRPr="00217D65">
        <w:rPr>
          <w:rFonts w:ascii="Times New Roman" w:eastAsiaTheme="minorEastAsia" w:hAnsi="Times New Roman" w:cs="Times New Roman"/>
          <w:sz w:val="28"/>
          <w:szCs w:val="28"/>
        </w:rPr>
        <w:lastRenderedPageBreak/>
        <w:t>частоти</w:t>
      </w:r>
      <w:r w:rsidR="003570C2">
        <w:rPr>
          <w:rFonts w:ascii="Times New Roman" w:eastAsiaTheme="minorEastAsia" w:hAnsi="Times New Roman" w:cs="Times New Roman"/>
          <w:sz w:val="28"/>
          <w:szCs w:val="28"/>
        </w:rPr>
        <w:t xml:space="preserve"> – </w:t>
      </w:r>
      <w:r w:rsidR="005E150D">
        <w:rPr>
          <w:rFonts w:ascii="Times New Roman" w:eastAsiaTheme="minorEastAsia" w:hAnsi="Times New Roman" w:cs="Times New Roman"/>
          <w:sz w:val="28"/>
          <w:szCs w:val="28"/>
        </w:rPr>
        <w:t xml:space="preserve">при </w:t>
      </w:r>
      <w:r w:rsidR="003570C2">
        <w:rPr>
          <w:rFonts w:ascii="Times New Roman" w:eastAsiaTheme="minorEastAsia" w:hAnsi="Times New Roman" w:cs="Times New Roman"/>
          <w:sz w:val="28"/>
          <w:szCs w:val="28"/>
        </w:rPr>
        <w:t xml:space="preserve">її </w:t>
      </w:r>
      <w:r w:rsidR="005E150D">
        <w:rPr>
          <w:rFonts w:ascii="Times New Roman" w:eastAsiaTheme="minorEastAsia" w:hAnsi="Times New Roman" w:cs="Times New Roman"/>
          <w:sz w:val="28"/>
          <w:szCs w:val="28"/>
        </w:rPr>
        <w:t xml:space="preserve">збільшенні </w:t>
      </w:r>
      <w:r w:rsidR="00217D65" w:rsidRPr="00217D65">
        <w:rPr>
          <w:rFonts w:ascii="Times New Roman" w:eastAsiaTheme="minorEastAsia" w:hAnsi="Times New Roman" w:cs="Times New Roman"/>
          <w:sz w:val="28"/>
          <w:szCs w:val="28"/>
        </w:rPr>
        <w:t>площа п</w:t>
      </w:r>
      <w:r w:rsidR="005E150D">
        <w:rPr>
          <w:rFonts w:ascii="Times New Roman" w:eastAsiaTheme="minorEastAsia" w:hAnsi="Times New Roman" w:cs="Times New Roman"/>
          <w:sz w:val="28"/>
          <w:szCs w:val="28"/>
        </w:rPr>
        <w:t xml:space="preserve">оперечного перерізу </w:t>
      </w:r>
      <w:r w:rsidR="000329A6">
        <w:rPr>
          <w:rFonts w:ascii="Times New Roman" w:eastAsiaTheme="minorEastAsia" w:hAnsi="Times New Roman" w:cs="Times New Roman"/>
          <w:sz w:val="28"/>
          <w:szCs w:val="28"/>
        </w:rPr>
        <w:t xml:space="preserve">провідної області </w:t>
      </w:r>
      <w:r w:rsidR="005E150D">
        <w:rPr>
          <w:rFonts w:ascii="Times New Roman" w:eastAsiaTheme="minorEastAsia" w:hAnsi="Times New Roman" w:cs="Times New Roman"/>
          <w:sz w:val="28"/>
          <w:szCs w:val="28"/>
        </w:rPr>
        <w:t>провідника (ефективна площа) зменшуватиметься</w:t>
      </w:r>
      <w:r w:rsidR="007D7367">
        <w:rPr>
          <w:rFonts w:ascii="Times New Roman" w:eastAsiaTheme="minorEastAsia" w:hAnsi="Times New Roman" w:cs="Times New Roman"/>
          <w:sz w:val="28"/>
          <w:szCs w:val="28"/>
        </w:rPr>
        <w:t xml:space="preserve">, </w:t>
      </w:r>
      <w:r w:rsidR="003570C2">
        <w:rPr>
          <w:rFonts w:ascii="Times New Roman" w:eastAsiaTheme="minorEastAsia" w:hAnsi="Times New Roman" w:cs="Times New Roman"/>
          <w:sz w:val="28"/>
          <w:szCs w:val="28"/>
        </w:rPr>
        <w:t>що</w:t>
      </w:r>
      <w:r w:rsidR="007D7367">
        <w:rPr>
          <w:rFonts w:ascii="Times New Roman" w:eastAsiaTheme="minorEastAsia" w:hAnsi="Times New Roman" w:cs="Times New Roman"/>
          <w:sz w:val="28"/>
          <w:szCs w:val="28"/>
        </w:rPr>
        <w:t xml:space="preserve"> призведе до росту опору</w:t>
      </w:r>
      <w:r w:rsidR="000329A6">
        <w:rPr>
          <w:rFonts w:ascii="Times New Roman" w:eastAsiaTheme="minorEastAsia" w:hAnsi="Times New Roman" w:cs="Times New Roman"/>
          <w:sz w:val="28"/>
          <w:szCs w:val="28"/>
        </w:rPr>
        <w:t xml:space="preserve"> </w:t>
      </w:r>
      <w:r w:rsidR="00217D65" w:rsidRPr="00217D65">
        <w:rPr>
          <w:rFonts w:ascii="Times New Roman" w:eastAsiaTheme="minorEastAsia" w:hAnsi="Times New Roman" w:cs="Times New Roman"/>
          <w:sz w:val="28"/>
          <w:szCs w:val="28"/>
        </w:rPr>
        <w:t>провідника</w:t>
      </w:r>
      <w:r w:rsidR="00217D65">
        <w:rPr>
          <w:rFonts w:ascii="Times New Roman" w:eastAsiaTheme="minorEastAsia" w:hAnsi="Times New Roman" w:cs="Times New Roman"/>
          <w:sz w:val="28"/>
          <w:szCs w:val="28"/>
        </w:rPr>
        <w:t>.</w:t>
      </w:r>
      <w:r w:rsidR="005E150D">
        <w:rPr>
          <w:rFonts w:ascii="Times New Roman" w:eastAsiaTheme="minorEastAsia" w:hAnsi="Times New Roman" w:cs="Times New Roman"/>
          <w:sz w:val="28"/>
          <w:szCs w:val="28"/>
        </w:rPr>
        <w:t xml:space="preserve"> </w:t>
      </w:r>
      <w:r w:rsidR="00217D65">
        <w:rPr>
          <w:rFonts w:ascii="Times New Roman" w:eastAsiaTheme="minorEastAsia" w:hAnsi="Times New Roman" w:cs="Times New Roman"/>
          <w:sz w:val="28"/>
          <w:szCs w:val="28"/>
        </w:rPr>
        <w:t>Більш детально по</w:t>
      </w:r>
      <w:r w:rsidR="00DE5F94">
        <w:rPr>
          <w:rFonts w:ascii="Times New Roman" w:eastAsiaTheme="minorEastAsia" w:hAnsi="Times New Roman" w:cs="Times New Roman"/>
          <w:sz w:val="28"/>
          <w:szCs w:val="28"/>
        </w:rPr>
        <w:t>верхневий ефект буде розглянуто</w:t>
      </w:r>
      <w:r w:rsidR="00217D65">
        <w:rPr>
          <w:rFonts w:ascii="Times New Roman" w:eastAsiaTheme="minorEastAsia" w:hAnsi="Times New Roman" w:cs="Times New Roman"/>
          <w:sz w:val="28"/>
          <w:szCs w:val="28"/>
        </w:rPr>
        <w:t xml:space="preserve"> </w:t>
      </w:r>
      <w:r w:rsidR="00347252">
        <w:rPr>
          <w:rFonts w:ascii="Times New Roman" w:eastAsiaTheme="minorEastAsia" w:hAnsi="Times New Roman" w:cs="Times New Roman"/>
          <w:sz w:val="28"/>
          <w:szCs w:val="28"/>
        </w:rPr>
        <w:t>у наступному підрозділі.</w:t>
      </w:r>
    </w:p>
    <w:p w:rsidR="00347252" w:rsidRDefault="00347252" w:rsidP="00327E3B">
      <w:pPr>
        <w:pStyle w:val="a3"/>
        <w:numPr>
          <w:ilvl w:val="0"/>
          <w:numId w:val="6"/>
        </w:numPr>
        <w:spacing w:before="240" w:line="360" w:lineRule="auto"/>
        <w:ind w:left="0" w:firstLine="567"/>
        <w:jc w:val="both"/>
        <w:rPr>
          <w:rFonts w:ascii="Times New Roman" w:eastAsiaTheme="minorEastAsia" w:hAnsi="Times New Roman" w:cs="Times New Roman"/>
          <w:sz w:val="28"/>
          <w:szCs w:val="28"/>
        </w:rPr>
      </w:pPr>
      <w:r w:rsidRPr="006B0271">
        <w:rPr>
          <w:rFonts w:ascii="Times New Roman" w:eastAsiaTheme="minorEastAsia" w:hAnsi="Times New Roman" w:cs="Times New Roman"/>
          <w:b/>
          <w:sz w:val="28"/>
          <w:szCs w:val="28"/>
        </w:rPr>
        <w:t>впливом ефекту близькості</w:t>
      </w:r>
      <w:r>
        <w:rPr>
          <w:rFonts w:ascii="Times New Roman" w:eastAsiaTheme="minorEastAsia" w:hAnsi="Times New Roman" w:cs="Times New Roman"/>
          <w:b/>
          <w:i/>
          <w:sz w:val="28"/>
          <w:szCs w:val="28"/>
        </w:rPr>
        <w:t>.</w:t>
      </w:r>
      <w:r>
        <w:rPr>
          <w:rFonts w:ascii="Times New Roman" w:eastAsiaTheme="minorEastAsia" w:hAnsi="Times New Roman" w:cs="Times New Roman"/>
          <w:sz w:val="28"/>
          <w:szCs w:val="28"/>
        </w:rPr>
        <w:t xml:space="preserve"> При скручуванні провідника зі струмом у спір</w:t>
      </w:r>
      <w:r w:rsidR="00ED0F36">
        <w:rPr>
          <w:rFonts w:ascii="Times New Roman" w:eastAsiaTheme="minorEastAsia" w:hAnsi="Times New Roman" w:cs="Times New Roman"/>
          <w:sz w:val="28"/>
          <w:szCs w:val="28"/>
        </w:rPr>
        <w:t>аль, окрім поверхневого ефекту</w:t>
      </w:r>
      <w:r>
        <w:rPr>
          <w:rFonts w:ascii="Times New Roman" w:eastAsiaTheme="minorEastAsia" w:hAnsi="Times New Roman" w:cs="Times New Roman"/>
          <w:sz w:val="28"/>
          <w:szCs w:val="28"/>
        </w:rPr>
        <w:t xml:space="preserve"> почне проявлятися ефект</w:t>
      </w:r>
      <w:r w:rsidR="00ED0F36">
        <w:rPr>
          <w:rFonts w:ascii="Times New Roman" w:eastAsiaTheme="minorEastAsia" w:hAnsi="Times New Roman" w:cs="Times New Roman"/>
          <w:sz w:val="28"/>
          <w:szCs w:val="28"/>
        </w:rPr>
        <w:t xml:space="preserve"> близькості</w:t>
      </w:r>
      <w:r>
        <w:rPr>
          <w:rFonts w:ascii="Times New Roman" w:eastAsiaTheme="minorEastAsia" w:hAnsi="Times New Roman" w:cs="Times New Roman"/>
          <w:sz w:val="28"/>
          <w:szCs w:val="28"/>
        </w:rPr>
        <w:t xml:space="preserve">. Суть цього ефекту полягає у </w:t>
      </w:r>
      <w:r w:rsidR="00C63A5A">
        <w:rPr>
          <w:rFonts w:ascii="Times New Roman" w:eastAsiaTheme="minorEastAsia" w:hAnsi="Times New Roman" w:cs="Times New Roman"/>
          <w:sz w:val="28"/>
          <w:szCs w:val="28"/>
        </w:rPr>
        <w:t xml:space="preserve">витісненні струму з </w:t>
      </w:r>
      <w:r w:rsidR="00DE393C">
        <w:rPr>
          <w:rFonts w:ascii="Times New Roman" w:eastAsiaTheme="minorEastAsia" w:hAnsi="Times New Roman" w:cs="Times New Roman"/>
          <w:sz w:val="28"/>
          <w:szCs w:val="28"/>
        </w:rPr>
        <w:t>провідника</w:t>
      </w:r>
      <w:r w:rsidR="00ED0F36">
        <w:rPr>
          <w:rFonts w:ascii="Times New Roman" w:eastAsiaTheme="minorEastAsia" w:hAnsi="Times New Roman" w:cs="Times New Roman"/>
          <w:sz w:val="28"/>
          <w:szCs w:val="28"/>
        </w:rPr>
        <w:t xml:space="preserve"> </w:t>
      </w:r>
      <w:r w:rsidR="00C63A5A">
        <w:rPr>
          <w:rFonts w:ascii="Times New Roman" w:eastAsiaTheme="minorEastAsia" w:hAnsi="Times New Roman" w:cs="Times New Roman"/>
          <w:sz w:val="28"/>
          <w:szCs w:val="28"/>
        </w:rPr>
        <w:t>під дією вихрових струмів та магнітного поля</w:t>
      </w:r>
      <w:r w:rsidR="002A2074">
        <w:rPr>
          <w:rFonts w:ascii="Times New Roman" w:eastAsiaTheme="minorEastAsia" w:hAnsi="Times New Roman" w:cs="Times New Roman"/>
          <w:sz w:val="28"/>
          <w:szCs w:val="28"/>
        </w:rPr>
        <w:t xml:space="preserve"> сусіднього провідника</w:t>
      </w:r>
      <w:r w:rsidR="00DE393C">
        <w:rPr>
          <w:rFonts w:ascii="Times New Roman" w:eastAsiaTheme="minorEastAsia" w:hAnsi="Times New Roman" w:cs="Times New Roman"/>
          <w:sz w:val="28"/>
          <w:szCs w:val="28"/>
        </w:rPr>
        <w:t xml:space="preserve">. В результаті цього область поперечного перерізу, по якій протікає струм, змінює форму з кільцевої до серповидної, в результаті чого </w:t>
      </w:r>
      <w:r w:rsidR="003570C2">
        <w:rPr>
          <w:rFonts w:ascii="Times New Roman" w:eastAsiaTheme="minorEastAsia" w:hAnsi="Times New Roman" w:cs="Times New Roman"/>
          <w:sz w:val="28"/>
          <w:szCs w:val="28"/>
        </w:rPr>
        <w:t xml:space="preserve">ще більше </w:t>
      </w:r>
      <w:r w:rsidR="00ED0F36">
        <w:rPr>
          <w:rFonts w:ascii="Times New Roman" w:eastAsiaTheme="minorEastAsia" w:hAnsi="Times New Roman" w:cs="Times New Roman"/>
          <w:sz w:val="28"/>
          <w:szCs w:val="28"/>
        </w:rPr>
        <w:t>зменшується ефективна площа</w:t>
      </w:r>
      <w:r w:rsidR="009973BF">
        <w:rPr>
          <w:rFonts w:ascii="Times New Roman" w:eastAsiaTheme="minorEastAsia" w:hAnsi="Times New Roman" w:cs="Times New Roman"/>
          <w:sz w:val="28"/>
          <w:szCs w:val="28"/>
        </w:rPr>
        <w:t xml:space="preserve"> провідної області</w:t>
      </w:r>
      <w:r w:rsidR="00ED0F36">
        <w:rPr>
          <w:rFonts w:ascii="Times New Roman" w:eastAsiaTheme="minorEastAsia" w:hAnsi="Times New Roman" w:cs="Times New Roman"/>
          <w:sz w:val="28"/>
          <w:szCs w:val="28"/>
        </w:rPr>
        <w:t xml:space="preserve">, </w:t>
      </w:r>
      <w:r w:rsidR="00DE393C">
        <w:rPr>
          <w:rFonts w:ascii="Times New Roman" w:eastAsiaTheme="minorEastAsia" w:hAnsi="Times New Roman" w:cs="Times New Roman"/>
          <w:sz w:val="28"/>
          <w:szCs w:val="28"/>
        </w:rPr>
        <w:t>щ</w:t>
      </w:r>
      <w:r w:rsidR="00ED0F36">
        <w:rPr>
          <w:rFonts w:ascii="Times New Roman" w:eastAsiaTheme="minorEastAsia" w:hAnsi="Times New Roman" w:cs="Times New Roman"/>
          <w:sz w:val="28"/>
          <w:szCs w:val="28"/>
        </w:rPr>
        <w:t xml:space="preserve">о </w:t>
      </w:r>
      <w:r w:rsidR="002A2074">
        <w:rPr>
          <w:rFonts w:ascii="Times New Roman" w:eastAsiaTheme="minorEastAsia" w:hAnsi="Times New Roman" w:cs="Times New Roman"/>
          <w:sz w:val="28"/>
          <w:szCs w:val="28"/>
        </w:rPr>
        <w:t>спричиняє</w:t>
      </w:r>
      <w:r w:rsidR="00ED0F36">
        <w:rPr>
          <w:rFonts w:ascii="Times New Roman" w:eastAsiaTheme="minorEastAsia" w:hAnsi="Times New Roman" w:cs="Times New Roman"/>
          <w:sz w:val="28"/>
          <w:szCs w:val="28"/>
        </w:rPr>
        <w:t xml:space="preserve"> </w:t>
      </w:r>
      <w:r w:rsidR="00DE393C">
        <w:rPr>
          <w:rFonts w:ascii="Times New Roman" w:eastAsiaTheme="minorEastAsia" w:hAnsi="Times New Roman" w:cs="Times New Roman"/>
          <w:sz w:val="28"/>
          <w:szCs w:val="28"/>
        </w:rPr>
        <w:t>зроста</w:t>
      </w:r>
      <w:r w:rsidR="00ED0F36">
        <w:rPr>
          <w:rFonts w:ascii="Times New Roman" w:eastAsiaTheme="minorEastAsia" w:hAnsi="Times New Roman" w:cs="Times New Roman"/>
          <w:sz w:val="28"/>
          <w:szCs w:val="28"/>
        </w:rPr>
        <w:t>ння</w:t>
      </w:r>
      <w:r w:rsidR="00DE393C">
        <w:rPr>
          <w:rFonts w:ascii="Times New Roman" w:eastAsiaTheme="minorEastAsia" w:hAnsi="Times New Roman" w:cs="Times New Roman"/>
          <w:sz w:val="28"/>
          <w:szCs w:val="28"/>
        </w:rPr>
        <w:t xml:space="preserve"> активн</w:t>
      </w:r>
      <w:r w:rsidR="00ED0F36">
        <w:rPr>
          <w:rFonts w:ascii="Times New Roman" w:eastAsiaTheme="minorEastAsia" w:hAnsi="Times New Roman" w:cs="Times New Roman"/>
          <w:sz w:val="28"/>
          <w:szCs w:val="28"/>
        </w:rPr>
        <w:t>ої</w:t>
      </w:r>
      <w:r w:rsidR="00DE393C">
        <w:rPr>
          <w:rFonts w:ascii="Times New Roman" w:eastAsiaTheme="minorEastAsia" w:hAnsi="Times New Roman" w:cs="Times New Roman"/>
          <w:sz w:val="28"/>
          <w:szCs w:val="28"/>
        </w:rPr>
        <w:t xml:space="preserve"> складов</w:t>
      </w:r>
      <w:r w:rsidR="00077C1E">
        <w:rPr>
          <w:rFonts w:ascii="Times New Roman" w:eastAsiaTheme="minorEastAsia" w:hAnsi="Times New Roman" w:cs="Times New Roman"/>
          <w:sz w:val="28"/>
          <w:szCs w:val="28"/>
        </w:rPr>
        <w:t>о</w:t>
      </w:r>
      <w:r w:rsidR="00ED0F36">
        <w:rPr>
          <w:rFonts w:ascii="Times New Roman" w:eastAsiaTheme="minorEastAsia" w:hAnsi="Times New Roman" w:cs="Times New Roman"/>
          <w:sz w:val="28"/>
          <w:szCs w:val="28"/>
        </w:rPr>
        <w:t>ї</w:t>
      </w:r>
      <w:r w:rsidR="00DE393C">
        <w:rPr>
          <w:rFonts w:ascii="Times New Roman" w:eastAsiaTheme="minorEastAsia" w:hAnsi="Times New Roman" w:cs="Times New Roman"/>
          <w:sz w:val="28"/>
          <w:szCs w:val="28"/>
        </w:rPr>
        <w:t xml:space="preserve"> комплексного опору.</w:t>
      </w:r>
      <w:r w:rsidR="004A618A">
        <w:rPr>
          <w:rFonts w:ascii="Times New Roman" w:eastAsiaTheme="minorEastAsia" w:hAnsi="Times New Roman" w:cs="Times New Roman"/>
          <w:sz w:val="28"/>
          <w:szCs w:val="28"/>
        </w:rPr>
        <w:t xml:space="preserve"> Детальніше</w:t>
      </w:r>
      <w:r w:rsidR="004F51CE">
        <w:rPr>
          <w:rFonts w:ascii="Times New Roman" w:eastAsiaTheme="minorEastAsia" w:hAnsi="Times New Roman" w:cs="Times New Roman"/>
          <w:sz w:val="28"/>
          <w:szCs w:val="28"/>
        </w:rPr>
        <w:t xml:space="preserve"> е</w:t>
      </w:r>
      <w:r w:rsidR="004A618A">
        <w:rPr>
          <w:rFonts w:ascii="Times New Roman" w:eastAsiaTheme="minorEastAsia" w:hAnsi="Times New Roman" w:cs="Times New Roman"/>
          <w:sz w:val="28"/>
          <w:szCs w:val="28"/>
        </w:rPr>
        <w:t>фект близькості буде розглянуто</w:t>
      </w:r>
      <w:r w:rsidR="004F51CE">
        <w:rPr>
          <w:rFonts w:ascii="Times New Roman" w:eastAsiaTheme="minorEastAsia" w:hAnsi="Times New Roman" w:cs="Times New Roman"/>
          <w:sz w:val="28"/>
          <w:szCs w:val="28"/>
        </w:rPr>
        <w:t xml:space="preserve"> </w:t>
      </w:r>
      <w:r w:rsidR="004A618A">
        <w:rPr>
          <w:rFonts w:ascii="Times New Roman" w:eastAsiaTheme="minorEastAsia" w:hAnsi="Times New Roman" w:cs="Times New Roman"/>
          <w:sz w:val="28"/>
          <w:szCs w:val="28"/>
        </w:rPr>
        <w:t>далі</w:t>
      </w:r>
      <w:r w:rsidR="004F51CE">
        <w:rPr>
          <w:rFonts w:ascii="Times New Roman" w:eastAsiaTheme="minorEastAsia" w:hAnsi="Times New Roman" w:cs="Times New Roman"/>
          <w:sz w:val="28"/>
          <w:szCs w:val="28"/>
        </w:rPr>
        <w:t>.</w:t>
      </w:r>
    </w:p>
    <w:p w:rsidR="00327E3B" w:rsidRPr="00327E3B" w:rsidRDefault="00CD3806" w:rsidP="00197CC6">
      <w:pPr>
        <w:pStyle w:val="a3"/>
        <w:spacing w:before="240" w:line="360" w:lineRule="auto"/>
        <w:ind w:left="0"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Таким чином, на величину активної складової комплексного опору провідника значно впливатимуть </w:t>
      </w:r>
      <w:r w:rsidR="007A7627">
        <w:rPr>
          <w:rFonts w:ascii="Times New Roman" w:eastAsiaTheme="minorEastAsia" w:hAnsi="Times New Roman" w:cs="Times New Roman"/>
          <w:sz w:val="28"/>
          <w:szCs w:val="28"/>
        </w:rPr>
        <w:t xml:space="preserve">розглянуті </w:t>
      </w:r>
      <w:r>
        <w:rPr>
          <w:rFonts w:ascii="Times New Roman" w:eastAsiaTheme="minorEastAsia" w:hAnsi="Times New Roman" w:cs="Times New Roman"/>
          <w:sz w:val="28"/>
          <w:szCs w:val="28"/>
        </w:rPr>
        <w:t xml:space="preserve">останні два паразитні </w:t>
      </w:r>
      <w:r w:rsidR="00E94AE5">
        <w:rPr>
          <w:rFonts w:ascii="Times New Roman" w:eastAsiaTheme="minorEastAsia" w:hAnsi="Times New Roman" w:cs="Times New Roman"/>
          <w:sz w:val="28"/>
          <w:szCs w:val="28"/>
        </w:rPr>
        <w:t xml:space="preserve">частото залежні </w:t>
      </w:r>
      <w:r w:rsidR="00DE5F94">
        <w:rPr>
          <w:rFonts w:ascii="Times New Roman" w:eastAsiaTheme="minorEastAsia" w:hAnsi="Times New Roman" w:cs="Times New Roman"/>
          <w:sz w:val="28"/>
          <w:szCs w:val="28"/>
        </w:rPr>
        <w:t>явища</w:t>
      </w:r>
      <w:r>
        <w:rPr>
          <w:rFonts w:ascii="Times New Roman" w:eastAsiaTheme="minorEastAsia" w:hAnsi="Times New Roman" w:cs="Times New Roman"/>
          <w:sz w:val="28"/>
          <w:szCs w:val="28"/>
        </w:rPr>
        <w:t xml:space="preserve"> – поверхневий ефект та ефект близькості</w:t>
      </w:r>
      <w:r w:rsidR="00E94AE5">
        <w:rPr>
          <w:rFonts w:ascii="Times New Roman" w:eastAsiaTheme="minorEastAsia" w:hAnsi="Times New Roman" w:cs="Times New Roman"/>
          <w:sz w:val="28"/>
          <w:szCs w:val="28"/>
        </w:rPr>
        <w:t xml:space="preserve">. </w:t>
      </w:r>
      <w:r w:rsidR="00F6222A">
        <w:rPr>
          <w:rFonts w:ascii="Times New Roman" w:eastAsiaTheme="minorEastAsia" w:hAnsi="Times New Roman" w:cs="Times New Roman"/>
          <w:sz w:val="28"/>
          <w:szCs w:val="28"/>
        </w:rPr>
        <w:t>Пошук</w:t>
      </w:r>
      <w:r w:rsidR="00327E3B">
        <w:rPr>
          <w:rFonts w:ascii="Times New Roman" w:eastAsiaTheme="minorEastAsia" w:hAnsi="Times New Roman" w:cs="Times New Roman"/>
          <w:sz w:val="28"/>
          <w:szCs w:val="28"/>
        </w:rPr>
        <w:t xml:space="preserve"> шляхів зменшення їх впливу на величину опору втрат індуктивних елементів буде розглянуто далі.</w:t>
      </w:r>
    </w:p>
    <w:p w:rsidR="00327E3B" w:rsidRDefault="006257CA" w:rsidP="00197CC6">
      <w:pPr>
        <w:pStyle w:val="a3"/>
        <w:spacing w:before="240" w:line="360" w:lineRule="auto"/>
        <w:ind w:left="0"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Для зручності, втрати в обмотці дроселя </w:t>
      </w:r>
      <w:r w:rsidR="00327E3B">
        <w:rPr>
          <w:rFonts w:ascii="Times New Roman" w:eastAsiaTheme="minorEastAsia" w:hAnsi="Times New Roman" w:cs="Times New Roman"/>
          <w:sz w:val="28"/>
          <w:szCs w:val="28"/>
        </w:rPr>
        <w:t xml:space="preserve">у цій роботі </w:t>
      </w:r>
      <w:r>
        <w:rPr>
          <w:rFonts w:ascii="Times New Roman" w:eastAsiaTheme="minorEastAsia" w:hAnsi="Times New Roman" w:cs="Times New Roman"/>
          <w:sz w:val="28"/>
          <w:szCs w:val="28"/>
        </w:rPr>
        <w:t xml:space="preserve">будемо оцінювати за допомогою коефіцієнта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oMath>
      <w:r w:rsidR="00327E3B">
        <w:rPr>
          <w:rFonts w:ascii="Times New Roman" w:eastAsiaTheme="minorEastAsia" w:hAnsi="Times New Roman" w:cs="Times New Roman"/>
          <w:sz w:val="28"/>
          <w:szCs w:val="28"/>
        </w:rPr>
        <w:t>:</w:t>
      </w:r>
    </w:p>
    <w:p w:rsidR="00327E3B" w:rsidRDefault="00327E3B" w:rsidP="00327E3B">
      <w:pPr>
        <w:pStyle w:val="a3"/>
        <w:spacing w:before="240" w:line="360" w:lineRule="auto"/>
        <w:ind w:left="284" w:firstLine="567"/>
        <w:jc w:val="center"/>
        <w:rPr>
          <w:rFonts w:ascii="Times New Roman" w:eastAsiaTheme="minorEastAsia" w:hAnsi="Times New Roman" w:cs="Times New Roman"/>
          <w:sz w:val="28"/>
          <w:szCs w:val="28"/>
        </w:rPr>
      </w:pPr>
      <w:r w:rsidRPr="008655FD">
        <w:rPr>
          <w:rFonts w:ascii="Times New Roman" w:eastAsiaTheme="minorEastAsia" w:hAnsi="Times New Roman" w:cs="Times New Roman"/>
          <w:sz w:val="28"/>
          <w:szCs w:val="28"/>
          <w:lang w:val="ru-RU"/>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m:t>
        </m:r>
        <m:f>
          <m:fPr>
            <m:type m:val="skw"/>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ac</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d</m:t>
                </m:r>
                <m:r>
                  <w:rPr>
                    <w:rFonts w:ascii="Cambria Math" w:eastAsiaTheme="minorEastAsia" w:hAnsi="Cambria Math" w:cs="Times New Roman"/>
                    <w:sz w:val="28"/>
                    <w:szCs w:val="28"/>
                  </w:rPr>
                  <m:t>c</m:t>
                </m:r>
              </m:sub>
            </m:sSub>
          </m:den>
        </m:f>
      </m:oMath>
      <w:r w:rsidRPr="008655FD">
        <w:rPr>
          <w:rFonts w:ascii="Times New Roman" w:eastAsiaTheme="minorEastAsia" w:hAnsi="Times New Roman" w:cs="Times New Roman"/>
          <w:sz w:val="28"/>
          <w:szCs w:val="28"/>
          <w:lang w:val="ru-RU"/>
        </w:rPr>
        <w:t xml:space="preserve">                                    (5)</w:t>
      </w:r>
    </w:p>
    <w:p w:rsidR="00327E3B" w:rsidRDefault="00327E3B" w:rsidP="00197CC6">
      <w:pPr>
        <w:pStyle w:val="a3"/>
        <w:spacing w:before="240" w:line="360" w:lineRule="auto"/>
        <w:ind w:left="0" w:firstLine="567"/>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rPr>
        <w:t xml:space="preserve">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ac</m:t>
            </m:r>
          </m:sub>
        </m:sSub>
      </m:oMath>
      <w:r w:rsidR="000B6F9E">
        <w:rPr>
          <w:rFonts w:ascii="Times New Roman" w:eastAsiaTheme="minorEastAsia" w:hAnsi="Times New Roman" w:cs="Times New Roman"/>
          <w:sz w:val="28"/>
          <w:szCs w:val="28"/>
        </w:rPr>
        <w:t xml:space="preserve"> – опір обмотки змінному струму, </w:t>
      </w:r>
      <w:r w:rsidR="000B6F9E" w:rsidRPr="000B6F9E">
        <w:rPr>
          <w:rFonts w:ascii="Times New Roman" w:eastAsiaTheme="minorEastAsia" w:hAnsi="Times New Roman" w:cs="Times New Roman"/>
          <w:sz w:val="28"/>
          <w:szCs w:val="28"/>
          <w:lang w:val="ru-RU"/>
        </w:rPr>
        <w:t>[</w:t>
      </w:r>
      <w:r w:rsidR="000B6F9E" w:rsidRPr="000B6F9E">
        <w:rPr>
          <w:rFonts w:ascii="Times New Roman" w:eastAsiaTheme="minorEastAsia" w:hAnsi="Times New Roman" w:cs="Times New Roman"/>
          <w:i/>
          <w:sz w:val="28"/>
          <w:szCs w:val="28"/>
        </w:rPr>
        <w:t>Ом</w:t>
      </w:r>
      <w:r w:rsidR="000B6F9E" w:rsidRPr="000B6F9E">
        <w:rPr>
          <w:rFonts w:ascii="Times New Roman" w:eastAsiaTheme="minorEastAsia" w:hAnsi="Times New Roman" w:cs="Times New Roman"/>
          <w:sz w:val="28"/>
          <w:szCs w:val="28"/>
          <w:lang w:val="ru-RU"/>
        </w:rPr>
        <w:t>]</w:t>
      </w:r>
      <w:r w:rsidR="000B6F9E">
        <w:rPr>
          <w:rFonts w:ascii="Times New Roman" w:eastAsiaTheme="minorEastAsia" w:hAnsi="Times New Roman" w:cs="Times New Roman"/>
          <w:sz w:val="28"/>
          <w:szCs w:val="28"/>
          <w:lang w:val="ru-RU"/>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dc</m:t>
            </m:r>
          </m:sub>
        </m:sSub>
      </m:oMath>
      <w:r w:rsidR="000B6F9E">
        <w:rPr>
          <w:rFonts w:ascii="Times New Roman" w:eastAsiaTheme="minorEastAsia" w:hAnsi="Times New Roman" w:cs="Times New Roman"/>
          <w:sz w:val="28"/>
          <w:szCs w:val="28"/>
        </w:rPr>
        <w:t xml:space="preserve"> – опір обмотки постійному струму, </w:t>
      </w:r>
      <w:r w:rsidR="000B6F9E" w:rsidRPr="000B6F9E">
        <w:rPr>
          <w:rFonts w:ascii="Times New Roman" w:eastAsiaTheme="minorEastAsia" w:hAnsi="Times New Roman" w:cs="Times New Roman"/>
          <w:sz w:val="28"/>
          <w:szCs w:val="28"/>
          <w:lang w:val="ru-RU"/>
        </w:rPr>
        <w:t>[</w:t>
      </w:r>
      <w:r w:rsidR="000B6F9E" w:rsidRPr="000B6F9E">
        <w:rPr>
          <w:rFonts w:ascii="Times New Roman" w:eastAsiaTheme="minorEastAsia" w:hAnsi="Times New Roman" w:cs="Times New Roman"/>
          <w:i/>
          <w:sz w:val="28"/>
          <w:szCs w:val="28"/>
          <w:lang w:val="ru-RU"/>
        </w:rPr>
        <w:t>Ом</w:t>
      </w:r>
      <w:r w:rsidR="000B6F9E" w:rsidRPr="000B6F9E">
        <w:rPr>
          <w:rFonts w:ascii="Times New Roman" w:eastAsiaTheme="minorEastAsia" w:hAnsi="Times New Roman" w:cs="Times New Roman"/>
          <w:sz w:val="28"/>
          <w:szCs w:val="28"/>
          <w:lang w:val="ru-RU"/>
        </w:rPr>
        <w:t>].</w:t>
      </w:r>
    </w:p>
    <w:p w:rsidR="0037102B" w:rsidRDefault="0037102B" w:rsidP="00197CC6">
      <w:pPr>
        <w:pStyle w:val="a3"/>
        <w:spacing w:before="240" w:line="360" w:lineRule="auto"/>
        <w:ind w:left="0"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Величина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oMath>
      <w:r>
        <w:rPr>
          <w:rFonts w:ascii="Times New Roman" w:eastAsiaTheme="minorEastAsia" w:hAnsi="Times New Roman" w:cs="Times New Roman"/>
          <w:sz w:val="28"/>
          <w:szCs w:val="28"/>
        </w:rPr>
        <w:t xml:space="preserve"> тут визначається двома складовими, що визначаються втратами на скін-ефект та ефект близькості. Способи оцінювання даної величини будуть наведені далі</w:t>
      </w:r>
      <w:r w:rsidR="00D23C12">
        <w:rPr>
          <w:rFonts w:ascii="Times New Roman" w:eastAsiaTheme="minorEastAsia" w:hAnsi="Times New Roman" w:cs="Times New Roman"/>
          <w:sz w:val="28"/>
          <w:szCs w:val="28"/>
        </w:rPr>
        <w:t xml:space="preserve"> в огляді наукових джерел</w:t>
      </w:r>
      <w:r>
        <w:rPr>
          <w:rFonts w:ascii="Times New Roman" w:eastAsiaTheme="minorEastAsia" w:hAnsi="Times New Roman" w:cs="Times New Roman"/>
          <w:sz w:val="28"/>
          <w:szCs w:val="28"/>
        </w:rPr>
        <w:t>.</w:t>
      </w:r>
    </w:p>
    <w:p w:rsidR="006B0271" w:rsidRDefault="006B0271" w:rsidP="00197CC6">
      <w:pPr>
        <w:pStyle w:val="a3"/>
        <w:spacing w:before="240" w:line="360" w:lineRule="auto"/>
        <w:ind w:left="0" w:firstLine="567"/>
        <w:jc w:val="both"/>
        <w:rPr>
          <w:rFonts w:ascii="Times New Roman" w:eastAsiaTheme="minorEastAsia" w:hAnsi="Times New Roman" w:cs="Times New Roman"/>
          <w:sz w:val="28"/>
          <w:szCs w:val="28"/>
        </w:rPr>
      </w:pPr>
    </w:p>
    <w:p w:rsidR="006B0271" w:rsidRDefault="006B0271" w:rsidP="00197CC6">
      <w:pPr>
        <w:pStyle w:val="a3"/>
        <w:spacing w:before="240" w:line="360" w:lineRule="auto"/>
        <w:ind w:left="0" w:firstLine="567"/>
        <w:jc w:val="both"/>
        <w:rPr>
          <w:rFonts w:ascii="Times New Roman" w:eastAsiaTheme="minorEastAsia" w:hAnsi="Times New Roman" w:cs="Times New Roman"/>
          <w:sz w:val="28"/>
          <w:szCs w:val="28"/>
        </w:rPr>
      </w:pPr>
    </w:p>
    <w:p w:rsidR="00DF5B6D" w:rsidRPr="000B6F9E" w:rsidRDefault="00DF5B6D" w:rsidP="00197CC6">
      <w:pPr>
        <w:pStyle w:val="a3"/>
        <w:spacing w:before="240" w:line="360" w:lineRule="auto"/>
        <w:ind w:left="0" w:firstLine="567"/>
        <w:jc w:val="both"/>
        <w:rPr>
          <w:rFonts w:ascii="Times New Roman" w:eastAsiaTheme="minorEastAsia" w:hAnsi="Times New Roman" w:cs="Times New Roman"/>
          <w:sz w:val="28"/>
          <w:szCs w:val="28"/>
        </w:rPr>
      </w:pPr>
    </w:p>
    <w:p w:rsidR="007E274D" w:rsidRPr="006B0271" w:rsidRDefault="00060EDB" w:rsidP="00844573">
      <w:pPr>
        <w:pStyle w:val="a3"/>
        <w:numPr>
          <w:ilvl w:val="1"/>
          <w:numId w:val="7"/>
        </w:numPr>
        <w:spacing w:before="240" w:line="360" w:lineRule="auto"/>
        <w:jc w:val="center"/>
        <w:rPr>
          <w:rFonts w:ascii="Times New Roman" w:eastAsiaTheme="minorEastAsia" w:hAnsi="Times New Roman" w:cs="Times New Roman"/>
          <w:b/>
          <w:sz w:val="28"/>
          <w:szCs w:val="28"/>
        </w:rPr>
      </w:pPr>
      <w:r w:rsidRPr="006B0271">
        <w:rPr>
          <w:rFonts w:ascii="Times New Roman" w:eastAsiaTheme="minorEastAsia" w:hAnsi="Times New Roman" w:cs="Times New Roman"/>
          <w:b/>
          <w:sz w:val="28"/>
          <w:szCs w:val="28"/>
        </w:rPr>
        <w:lastRenderedPageBreak/>
        <w:t>Поверхневий ефект (скін-ефект) та ефект близькості</w:t>
      </w:r>
      <w:r w:rsidR="00844573" w:rsidRPr="006B0271">
        <w:rPr>
          <w:rFonts w:ascii="Times New Roman" w:eastAsiaTheme="minorEastAsia" w:hAnsi="Times New Roman" w:cs="Times New Roman"/>
          <w:b/>
          <w:sz w:val="28"/>
          <w:szCs w:val="28"/>
        </w:rPr>
        <w:t xml:space="preserve"> у круглому провіднику</w:t>
      </w:r>
    </w:p>
    <w:p w:rsidR="00844573" w:rsidRDefault="00744200" w:rsidP="004B75D8">
      <w:pPr>
        <w:pStyle w:val="a3"/>
        <w:spacing w:before="240" w:line="360" w:lineRule="auto"/>
        <w:ind w:left="284"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У цій частині роботи </w:t>
      </w:r>
      <w:r w:rsidR="00DB67CE">
        <w:rPr>
          <w:rFonts w:ascii="Times New Roman" w:eastAsiaTheme="minorEastAsia" w:hAnsi="Times New Roman" w:cs="Times New Roman"/>
          <w:sz w:val="28"/>
          <w:szCs w:val="28"/>
        </w:rPr>
        <w:t>буде</w:t>
      </w:r>
      <w:r>
        <w:rPr>
          <w:rFonts w:ascii="Times New Roman" w:eastAsiaTheme="minorEastAsia" w:hAnsi="Times New Roman" w:cs="Times New Roman"/>
          <w:sz w:val="28"/>
          <w:szCs w:val="28"/>
        </w:rPr>
        <w:t xml:space="preserve"> більш</w:t>
      </w:r>
      <w:r w:rsidR="00DB67CE">
        <w:rPr>
          <w:rFonts w:ascii="Times New Roman" w:eastAsiaTheme="minorEastAsia" w:hAnsi="Times New Roman" w:cs="Times New Roman"/>
          <w:sz w:val="28"/>
          <w:szCs w:val="28"/>
        </w:rPr>
        <w:t xml:space="preserve"> детально розглянуто</w:t>
      </w:r>
      <w:r w:rsidR="004B75D8">
        <w:rPr>
          <w:rFonts w:ascii="Times New Roman" w:eastAsiaTheme="minorEastAsia" w:hAnsi="Times New Roman" w:cs="Times New Roman"/>
          <w:sz w:val="28"/>
          <w:szCs w:val="28"/>
        </w:rPr>
        <w:t xml:space="preserve"> скін-ефект та ефект близькості у круглому провіднику</w:t>
      </w:r>
      <w:r w:rsidR="00044DE2">
        <w:rPr>
          <w:rFonts w:ascii="Times New Roman" w:eastAsiaTheme="minorEastAsia" w:hAnsi="Times New Roman" w:cs="Times New Roman"/>
          <w:sz w:val="28"/>
          <w:szCs w:val="28"/>
        </w:rPr>
        <w:t xml:space="preserve">, зокрема фізичну суть даних явищ, </w:t>
      </w:r>
      <w:r w:rsidR="00F958F1">
        <w:rPr>
          <w:rFonts w:ascii="Times New Roman" w:eastAsiaTheme="minorEastAsia" w:hAnsi="Times New Roman" w:cs="Times New Roman"/>
          <w:sz w:val="28"/>
          <w:szCs w:val="28"/>
        </w:rPr>
        <w:t xml:space="preserve">паразитний </w:t>
      </w:r>
      <w:r w:rsidR="00044DE2">
        <w:rPr>
          <w:rFonts w:ascii="Times New Roman" w:eastAsiaTheme="minorEastAsia" w:hAnsi="Times New Roman" w:cs="Times New Roman"/>
          <w:sz w:val="28"/>
          <w:szCs w:val="28"/>
        </w:rPr>
        <w:t>вплив на опір провідника зм</w:t>
      </w:r>
      <w:r>
        <w:rPr>
          <w:rFonts w:ascii="Times New Roman" w:eastAsiaTheme="minorEastAsia" w:hAnsi="Times New Roman" w:cs="Times New Roman"/>
          <w:sz w:val="28"/>
          <w:szCs w:val="28"/>
        </w:rPr>
        <w:t>і</w:t>
      </w:r>
      <w:r w:rsidR="00F958F1">
        <w:rPr>
          <w:rFonts w:ascii="Times New Roman" w:eastAsiaTheme="minorEastAsia" w:hAnsi="Times New Roman" w:cs="Times New Roman"/>
          <w:sz w:val="28"/>
          <w:szCs w:val="28"/>
        </w:rPr>
        <w:t>нному струму та</w:t>
      </w:r>
      <w:r>
        <w:rPr>
          <w:rFonts w:ascii="Times New Roman" w:eastAsiaTheme="minorEastAsia" w:hAnsi="Times New Roman" w:cs="Times New Roman"/>
          <w:sz w:val="28"/>
          <w:szCs w:val="28"/>
        </w:rPr>
        <w:t xml:space="preserve"> деякі шляхи </w:t>
      </w:r>
      <w:r w:rsidR="00F958F1">
        <w:rPr>
          <w:rFonts w:ascii="Times New Roman" w:eastAsiaTheme="minorEastAsia" w:hAnsi="Times New Roman" w:cs="Times New Roman"/>
          <w:sz w:val="28"/>
          <w:szCs w:val="28"/>
        </w:rPr>
        <w:t>боротьби з ними</w:t>
      </w:r>
      <w:r w:rsidR="004B0AB7">
        <w:rPr>
          <w:rFonts w:ascii="Times New Roman" w:eastAsiaTheme="minorEastAsia" w:hAnsi="Times New Roman" w:cs="Times New Roman"/>
          <w:sz w:val="28"/>
          <w:szCs w:val="28"/>
        </w:rPr>
        <w:t>.</w:t>
      </w:r>
    </w:p>
    <w:p w:rsidR="00C9027C" w:rsidRDefault="00E51984" w:rsidP="004B75D8">
      <w:pPr>
        <w:pStyle w:val="a3"/>
        <w:spacing w:before="240" w:line="360" w:lineRule="auto"/>
        <w:ind w:left="284" w:firstLine="567"/>
        <w:jc w:val="both"/>
        <w:rPr>
          <w:rFonts w:ascii="Times New Roman" w:eastAsiaTheme="minorEastAsia" w:hAnsi="Times New Roman" w:cs="Times New Roman"/>
          <w:sz w:val="28"/>
          <w:szCs w:val="28"/>
        </w:rPr>
      </w:pPr>
      <w:r w:rsidRPr="006B0271">
        <w:rPr>
          <w:rFonts w:ascii="Times New Roman" w:eastAsiaTheme="minorEastAsia" w:hAnsi="Times New Roman" w:cs="Times New Roman"/>
          <w:b/>
          <w:sz w:val="28"/>
          <w:szCs w:val="28"/>
          <w:u w:val="single"/>
        </w:rPr>
        <w:t>Скін-ефект (</w:t>
      </w:r>
      <w:r w:rsidR="004B0AB7" w:rsidRPr="006B0271">
        <w:rPr>
          <w:rFonts w:ascii="Times New Roman" w:eastAsiaTheme="minorEastAsia" w:hAnsi="Times New Roman" w:cs="Times New Roman"/>
          <w:b/>
          <w:sz w:val="28"/>
          <w:szCs w:val="28"/>
          <w:u w:val="single"/>
        </w:rPr>
        <w:t xml:space="preserve">або </w:t>
      </w:r>
      <w:r w:rsidRPr="006B0271">
        <w:rPr>
          <w:rFonts w:ascii="Times New Roman" w:eastAsiaTheme="minorEastAsia" w:hAnsi="Times New Roman" w:cs="Times New Roman"/>
          <w:b/>
          <w:sz w:val="28"/>
          <w:szCs w:val="28"/>
          <w:u w:val="single"/>
        </w:rPr>
        <w:t>поверхневий ефект)</w:t>
      </w:r>
      <w:r w:rsidRPr="006B0271">
        <w:rPr>
          <w:rFonts w:ascii="Times New Roman" w:eastAsiaTheme="minorEastAsia" w:hAnsi="Times New Roman" w:cs="Times New Roman"/>
          <w:sz w:val="28"/>
          <w:szCs w:val="28"/>
        </w:rPr>
        <w:t xml:space="preserve"> </w:t>
      </w:r>
      <w:r w:rsidRPr="006B0271">
        <w:rPr>
          <w:rFonts w:ascii="Times New Roman" w:eastAsiaTheme="minorEastAsia" w:hAnsi="Times New Roman" w:cs="Times New Roman"/>
          <w:sz w:val="28"/>
          <w:szCs w:val="28"/>
        </w:rPr>
        <w:softHyphen/>
      </w:r>
      <w:r>
        <w:rPr>
          <w:rFonts w:ascii="Times New Roman" w:eastAsiaTheme="minorEastAsia" w:hAnsi="Times New Roman" w:cs="Times New Roman"/>
          <w:sz w:val="28"/>
          <w:szCs w:val="28"/>
        </w:rPr>
        <w:t xml:space="preserve">– </w:t>
      </w:r>
      <w:r w:rsidR="004B0AB7">
        <w:rPr>
          <w:rFonts w:ascii="Times New Roman" w:eastAsiaTheme="minorEastAsia" w:hAnsi="Times New Roman" w:cs="Times New Roman"/>
          <w:sz w:val="28"/>
          <w:szCs w:val="28"/>
        </w:rPr>
        <w:t xml:space="preserve">це </w:t>
      </w:r>
      <w:r w:rsidR="00D939F6">
        <w:rPr>
          <w:rFonts w:ascii="Times New Roman" w:eastAsiaTheme="minorEastAsia" w:hAnsi="Times New Roman" w:cs="Times New Roman"/>
          <w:sz w:val="28"/>
          <w:szCs w:val="28"/>
        </w:rPr>
        <w:t xml:space="preserve">явище </w:t>
      </w:r>
      <w:r w:rsidR="00832F18">
        <w:rPr>
          <w:rFonts w:ascii="Times New Roman" w:eastAsiaTheme="minorEastAsia" w:hAnsi="Times New Roman" w:cs="Times New Roman"/>
          <w:sz w:val="28"/>
          <w:szCs w:val="28"/>
        </w:rPr>
        <w:t xml:space="preserve">зменшення амплітуди електромагнітного поля по мірі проникнення його у провідне середовище </w:t>
      </w:r>
      <w:r w:rsidR="00C963EC">
        <w:rPr>
          <w:rFonts w:ascii="Times New Roman" w:eastAsiaTheme="minorEastAsia" w:hAnsi="Times New Roman" w:cs="Times New Roman"/>
          <w:sz w:val="28"/>
          <w:szCs w:val="28"/>
        </w:rPr>
        <w:t>[3</w:t>
      </w:r>
      <w:r w:rsidR="00832F18" w:rsidRPr="00832F18">
        <w:rPr>
          <w:rFonts w:ascii="Times New Roman" w:eastAsiaTheme="minorEastAsia" w:hAnsi="Times New Roman" w:cs="Times New Roman"/>
          <w:sz w:val="28"/>
          <w:szCs w:val="28"/>
        </w:rPr>
        <w:t>]</w:t>
      </w:r>
      <w:r w:rsidR="00D939F6">
        <w:rPr>
          <w:rFonts w:ascii="Times New Roman" w:eastAsiaTheme="minorEastAsia" w:hAnsi="Times New Roman" w:cs="Times New Roman"/>
          <w:sz w:val="28"/>
          <w:szCs w:val="28"/>
        </w:rPr>
        <w:t xml:space="preserve"> </w:t>
      </w:r>
      <w:r w:rsidR="00DB67CE">
        <w:rPr>
          <w:rFonts w:ascii="Times New Roman" w:eastAsiaTheme="minorEastAsia" w:hAnsi="Times New Roman" w:cs="Times New Roman"/>
          <w:sz w:val="28"/>
          <w:szCs w:val="28"/>
        </w:rPr>
        <w:t>та концентрація</w:t>
      </w:r>
      <w:r w:rsidR="00D939F6">
        <w:rPr>
          <w:rFonts w:ascii="Times New Roman" w:eastAsiaTheme="minorEastAsia" w:hAnsi="Times New Roman" w:cs="Times New Roman"/>
          <w:sz w:val="28"/>
          <w:szCs w:val="28"/>
        </w:rPr>
        <w:t xml:space="preserve"> змінного струму </w:t>
      </w:r>
      <w:r w:rsidR="00433E65">
        <w:rPr>
          <w:rFonts w:ascii="Times New Roman" w:eastAsiaTheme="minorEastAsia" w:hAnsi="Times New Roman" w:cs="Times New Roman"/>
          <w:sz w:val="28"/>
          <w:szCs w:val="28"/>
        </w:rPr>
        <w:t>у поверхнев</w:t>
      </w:r>
      <w:r w:rsidR="00921587">
        <w:rPr>
          <w:rFonts w:ascii="Times New Roman" w:eastAsiaTheme="minorEastAsia" w:hAnsi="Times New Roman" w:cs="Times New Roman"/>
          <w:sz w:val="28"/>
          <w:szCs w:val="28"/>
        </w:rPr>
        <w:t>их</w:t>
      </w:r>
      <w:r w:rsidR="00433E65">
        <w:rPr>
          <w:rFonts w:ascii="Times New Roman" w:eastAsiaTheme="minorEastAsia" w:hAnsi="Times New Roman" w:cs="Times New Roman"/>
          <w:sz w:val="28"/>
          <w:szCs w:val="28"/>
        </w:rPr>
        <w:t xml:space="preserve"> шар</w:t>
      </w:r>
      <w:r w:rsidR="00921587">
        <w:rPr>
          <w:rFonts w:ascii="Times New Roman" w:eastAsiaTheme="minorEastAsia" w:hAnsi="Times New Roman" w:cs="Times New Roman"/>
          <w:sz w:val="28"/>
          <w:szCs w:val="28"/>
        </w:rPr>
        <w:t>ах</w:t>
      </w:r>
      <w:r w:rsidR="00D939F6">
        <w:rPr>
          <w:rFonts w:ascii="Times New Roman" w:eastAsiaTheme="minorEastAsia" w:hAnsi="Times New Roman" w:cs="Times New Roman"/>
          <w:sz w:val="28"/>
          <w:szCs w:val="28"/>
        </w:rPr>
        <w:t xml:space="preserve"> провідника</w:t>
      </w:r>
      <w:r w:rsidR="00832F18">
        <w:rPr>
          <w:rFonts w:ascii="Times New Roman" w:eastAsiaTheme="minorEastAsia" w:hAnsi="Times New Roman" w:cs="Times New Roman"/>
          <w:sz w:val="28"/>
          <w:szCs w:val="28"/>
        </w:rPr>
        <w:t>.</w:t>
      </w:r>
      <w:r w:rsidR="00D939F6">
        <w:rPr>
          <w:rFonts w:ascii="Times New Roman" w:eastAsiaTheme="minorEastAsia" w:hAnsi="Times New Roman" w:cs="Times New Roman"/>
          <w:sz w:val="28"/>
          <w:szCs w:val="28"/>
        </w:rPr>
        <w:t xml:space="preserve"> </w:t>
      </w:r>
    </w:p>
    <w:p w:rsidR="0053307A" w:rsidRDefault="0053307A" w:rsidP="004B75D8">
      <w:pPr>
        <w:pStyle w:val="a3"/>
        <w:spacing w:before="240" w:line="360" w:lineRule="auto"/>
        <w:ind w:left="284"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Візьмемо </w:t>
      </w:r>
      <w:r w:rsidR="00921587">
        <w:rPr>
          <w:rFonts w:ascii="Times New Roman" w:eastAsiaTheme="minorEastAsia" w:hAnsi="Times New Roman" w:cs="Times New Roman"/>
          <w:sz w:val="28"/>
          <w:szCs w:val="28"/>
        </w:rPr>
        <w:t xml:space="preserve">для прикладу </w:t>
      </w:r>
      <w:r>
        <w:rPr>
          <w:rFonts w:ascii="Times New Roman" w:eastAsiaTheme="minorEastAsia" w:hAnsi="Times New Roman" w:cs="Times New Roman"/>
          <w:sz w:val="28"/>
          <w:szCs w:val="28"/>
        </w:rPr>
        <w:t xml:space="preserve">прямий круглий </w:t>
      </w:r>
      <w:r w:rsidR="00921587">
        <w:rPr>
          <w:rFonts w:ascii="Times New Roman" w:eastAsiaTheme="minorEastAsia" w:hAnsi="Times New Roman" w:cs="Times New Roman"/>
          <w:sz w:val="28"/>
          <w:szCs w:val="28"/>
        </w:rPr>
        <w:t xml:space="preserve">провідник довільної довжини із незмінним поперечним перерізом. </w:t>
      </w:r>
      <w:r w:rsidR="00433E65">
        <w:rPr>
          <w:rFonts w:ascii="Times New Roman" w:eastAsiaTheme="minorEastAsia" w:hAnsi="Times New Roman" w:cs="Times New Roman"/>
          <w:sz w:val="28"/>
          <w:szCs w:val="28"/>
        </w:rPr>
        <w:t xml:space="preserve">При протіканні </w:t>
      </w:r>
      <w:r w:rsidR="00F058A6">
        <w:rPr>
          <w:rFonts w:ascii="Times New Roman" w:eastAsiaTheme="minorEastAsia" w:hAnsi="Times New Roman" w:cs="Times New Roman"/>
          <w:sz w:val="28"/>
          <w:szCs w:val="28"/>
        </w:rPr>
        <w:t>через нього постійного</w:t>
      </w:r>
      <w:r w:rsidR="00433E65">
        <w:rPr>
          <w:rFonts w:ascii="Times New Roman" w:eastAsiaTheme="minorEastAsia" w:hAnsi="Times New Roman" w:cs="Times New Roman"/>
          <w:sz w:val="28"/>
          <w:szCs w:val="28"/>
        </w:rPr>
        <w:t xml:space="preserve"> струм</w:t>
      </w:r>
      <w:r w:rsidR="00F058A6">
        <w:rPr>
          <w:rFonts w:ascii="Times New Roman" w:eastAsiaTheme="minorEastAsia" w:hAnsi="Times New Roman" w:cs="Times New Roman"/>
          <w:sz w:val="28"/>
          <w:szCs w:val="28"/>
        </w:rPr>
        <w:t>у</w:t>
      </w:r>
      <w:r w:rsidR="00433E65">
        <w:rPr>
          <w:rFonts w:ascii="Times New Roman" w:eastAsiaTheme="minorEastAsia" w:hAnsi="Times New Roman" w:cs="Times New Roman"/>
          <w:sz w:val="28"/>
          <w:szCs w:val="28"/>
        </w:rPr>
        <w:t>,</w:t>
      </w:r>
      <w:r w:rsidR="00F058A6">
        <w:rPr>
          <w:rFonts w:ascii="Times New Roman" w:eastAsiaTheme="minorEastAsia" w:hAnsi="Times New Roman" w:cs="Times New Roman"/>
          <w:sz w:val="28"/>
          <w:szCs w:val="28"/>
        </w:rPr>
        <w:t xml:space="preserve"> останній </w:t>
      </w:r>
      <w:r w:rsidR="00433E65">
        <w:rPr>
          <w:rFonts w:ascii="Times New Roman" w:eastAsiaTheme="minorEastAsia" w:hAnsi="Times New Roman" w:cs="Times New Roman"/>
          <w:sz w:val="28"/>
          <w:szCs w:val="28"/>
        </w:rPr>
        <w:t>розподілятиметься рівномірно по усьому перерізі провідника</w:t>
      </w:r>
      <w:r w:rsidR="00655865" w:rsidRPr="00655865">
        <w:rPr>
          <w:rFonts w:ascii="Times New Roman" w:eastAsiaTheme="minorEastAsia" w:hAnsi="Times New Roman" w:cs="Times New Roman"/>
          <w:sz w:val="28"/>
          <w:szCs w:val="28"/>
          <w:lang w:val="ru-RU"/>
        </w:rPr>
        <w:t xml:space="preserve"> (</w:t>
      </w:r>
      <w:r w:rsidR="00775E2D" w:rsidRPr="006B0271">
        <w:rPr>
          <w:rFonts w:ascii="Times New Roman" w:eastAsiaTheme="minorEastAsia" w:hAnsi="Times New Roman" w:cs="Times New Roman"/>
          <w:sz w:val="28"/>
          <w:szCs w:val="28"/>
          <w:lang w:val="ru-RU"/>
        </w:rPr>
        <w:t>р</w:t>
      </w:r>
      <w:r w:rsidR="00444A61">
        <w:rPr>
          <w:rFonts w:ascii="Times New Roman" w:eastAsiaTheme="minorEastAsia" w:hAnsi="Times New Roman" w:cs="Times New Roman"/>
          <w:sz w:val="28"/>
          <w:szCs w:val="28"/>
        </w:rPr>
        <w:t>ис. 1.</w:t>
      </w:r>
      <w:r w:rsidR="00655865" w:rsidRPr="006B0271">
        <w:rPr>
          <w:rFonts w:ascii="Times New Roman" w:eastAsiaTheme="minorEastAsia" w:hAnsi="Times New Roman" w:cs="Times New Roman"/>
          <w:sz w:val="28"/>
          <w:szCs w:val="28"/>
        </w:rPr>
        <w:t>1</w:t>
      </w:r>
      <w:r w:rsidR="006147BB" w:rsidRPr="006B0271">
        <w:rPr>
          <w:rFonts w:ascii="Times New Roman" w:eastAsiaTheme="minorEastAsia" w:hAnsi="Times New Roman" w:cs="Times New Roman"/>
          <w:sz w:val="28"/>
          <w:szCs w:val="28"/>
        </w:rPr>
        <w:t xml:space="preserve"> а</w:t>
      </w:r>
      <w:r w:rsidR="00655865" w:rsidRPr="00655865">
        <w:rPr>
          <w:rFonts w:ascii="Times New Roman" w:eastAsiaTheme="minorEastAsia" w:hAnsi="Times New Roman" w:cs="Times New Roman"/>
          <w:sz w:val="28"/>
          <w:szCs w:val="28"/>
          <w:lang w:val="ru-RU"/>
        </w:rPr>
        <w:t>)</w:t>
      </w:r>
      <w:r w:rsidR="00433E65">
        <w:rPr>
          <w:rFonts w:ascii="Times New Roman" w:eastAsiaTheme="minorEastAsia" w:hAnsi="Times New Roman" w:cs="Times New Roman"/>
          <w:sz w:val="28"/>
          <w:szCs w:val="28"/>
        </w:rPr>
        <w:t>.</w:t>
      </w:r>
      <w:r w:rsidR="00F058A6">
        <w:rPr>
          <w:rFonts w:ascii="Times New Roman" w:eastAsiaTheme="minorEastAsia" w:hAnsi="Times New Roman" w:cs="Times New Roman"/>
          <w:sz w:val="28"/>
          <w:szCs w:val="28"/>
        </w:rPr>
        <w:t xml:space="preserve"> У випадку ж змінного струму ситуація змінюється </w:t>
      </w:r>
      <w:r w:rsidR="00744200">
        <w:rPr>
          <w:rFonts w:ascii="Times New Roman" w:eastAsiaTheme="minorEastAsia" w:hAnsi="Times New Roman" w:cs="Times New Roman"/>
          <w:sz w:val="28"/>
          <w:szCs w:val="28"/>
        </w:rPr>
        <w:t>і</w:t>
      </w:r>
      <w:r w:rsidR="00F058A6">
        <w:rPr>
          <w:rFonts w:ascii="Times New Roman" w:eastAsiaTheme="minorEastAsia" w:hAnsi="Times New Roman" w:cs="Times New Roman"/>
          <w:sz w:val="28"/>
          <w:szCs w:val="28"/>
        </w:rPr>
        <w:t xml:space="preserve"> щ</w:t>
      </w:r>
      <w:r w:rsidR="00F958F1">
        <w:rPr>
          <w:rFonts w:ascii="Times New Roman" w:eastAsiaTheme="minorEastAsia" w:hAnsi="Times New Roman" w:cs="Times New Roman"/>
          <w:sz w:val="28"/>
          <w:szCs w:val="28"/>
        </w:rPr>
        <w:t>ільність струму стає неоднорідною</w:t>
      </w:r>
      <w:r w:rsidR="00F058A6">
        <w:rPr>
          <w:rFonts w:ascii="Times New Roman" w:eastAsiaTheme="minorEastAsia" w:hAnsi="Times New Roman" w:cs="Times New Roman"/>
          <w:sz w:val="28"/>
          <w:szCs w:val="28"/>
        </w:rPr>
        <w:t xml:space="preserve">: </w:t>
      </w:r>
      <w:r w:rsidR="00D444A6">
        <w:rPr>
          <w:rFonts w:ascii="Times New Roman" w:eastAsiaTheme="minorEastAsia" w:hAnsi="Times New Roman" w:cs="Times New Roman"/>
          <w:sz w:val="28"/>
          <w:szCs w:val="28"/>
        </w:rPr>
        <w:t>у</w:t>
      </w:r>
      <w:r w:rsidR="00F058A6">
        <w:rPr>
          <w:rFonts w:ascii="Times New Roman" w:eastAsiaTheme="minorEastAsia" w:hAnsi="Times New Roman" w:cs="Times New Roman"/>
          <w:sz w:val="28"/>
          <w:szCs w:val="28"/>
        </w:rPr>
        <w:t xml:space="preserve"> поверхневих шарах</w:t>
      </w:r>
      <w:r w:rsidR="00DB67CE">
        <w:rPr>
          <w:rFonts w:ascii="Times New Roman" w:eastAsiaTheme="minorEastAsia" w:hAnsi="Times New Roman" w:cs="Times New Roman"/>
          <w:sz w:val="28"/>
          <w:szCs w:val="28"/>
        </w:rPr>
        <w:t xml:space="preserve"> вона буде найбільшою</w:t>
      </w:r>
      <w:r w:rsidR="00F958F1">
        <w:rPr>
          <w:rFonts w:ascii="Times New Roman" w:eastAsiaTheme="minorEastAsia" w:hAnsi="Times New Roman" w:cs="Times New Roman"/>
          <w:sz w:val="28"/>
          <w:szCs w:val="28"/>
        </w:rPr>
        <w:t xml:space="preserve"> і</w:t>
      </w:r>
      <w:r w:rsidR="00F058A6">
        <w:rPr>
          <w:rFonts w:ascii="Times New Roman" w:eastAsiaTheme="minorEastAsia" w:hAnsi="Times New Roman" w:cs="Times New Roman"/>
          <w:sz w:val="28"/>
          <w:szCs w:val="28"/>
        </w:rPr>
        <w:t xml:space="preserve"> по мірі </w:t>
      </w:r>
      <w:r w:rsidR="00921587">
        <w:rPr>
          <w:rFonts w:ascii="Times New Roman" w:eastAsiaTheme="minorEastAsia" w:hAnsi="Times New Roman" w:cs="Times New Roman"/>
          <w:sz w:val="28"/>
          <w:szCs w:val="28"/>
        </w:rPr>
        <w:t xml:space="preserve">руху </w:t>
      </w:r>
      <w:r w:rsidR="00EF28A2">
        <w:rPr>
          <w:rFonts w:ascii="Times New Roman" w:eastAsiaTheme="minorEastAsia" w:hAnsi="Times New Roman" w:cs="Times New Roman"/>
          <w:sz w:val="28"/>
          <w:szCs w:val="28"/>
        </w:rPr>
        <w:t xml:space="preserve">до </w:t>
      </w:r>
      <w:r w:rsidR="00921587">
        <w:rPr>
          <w:rFonts w:ascii="Times New Roman" w:eastAsiaTheme="minorEastAsia" w:hAnsi="Times New Roman" w:cs="Times New Roman"/>
          <w:sz w:val="28"/>
          <w:szCs w:val="28"/>
        </w:rPr>
        <w:t>центру</w:t>
      </w:r>
      <w:r w:rsidR="00F058A6">
        <w:rPr>
          <w:rFonts w:ascii="Times New Roman" w:eastAsiaTheme="minorEastAsia" w:hAnsi="Times New Roman" w:cs="Times New Roman"/>
          <w:sz w:val="28"/>
          <w:szCs w:val="28"/>
        </w:rPr>
        <w:t xml:space="preserve"> провідника</w:t>
      </w:r>
      <w:r w:rsidR="00DB67CE">
        <w:rPr>
          <w:rFonts w:ascii="Times New Roman" w:eastAsiaTheme="minorEastAsia" w:hAnsi="Times New Roman" w:cs="Times New Roman"/>
          <w:sz w:val="28"/>
          <w:szCs w:val="28"/>
        </w:rPr>
        <w:t xml:space="preserve"> зменшуватиме своє значення</w:t>
      </w:r>
      <w:r w:rsidR="00C963EC">
        <w:rPr>
          <w:rFonts w:ascii="Times New Roman" w:eastAsiaTheme="minorEastAsia" w:hAnsi="Times New Roman" w:cs="Times New Roman"/>
          <w:sz w:val="28"/>
          <w:szCs w:val="28"/>
        </w:rPr>
        <w:t xml:space="preserve"> за експоненційним законом</w:t>
      </w:r>
      <w:r w:rsidR="00AB2441" w:rsidRPr="00AB2441">
        <w:rPr>
          <w:rFonts w:ascii="Times New Roman" w:eastAsiaTheme="minorEastAsia" w:hAnsi="Times New Roman" w:cs="Times New Roman"/>
          <w:sz w:val="28"/>
          <w:szCs w:val="28"/>
        </w:rPr>
        <w:t xml:space="preserve"> (</w:t>
      </w:r>
      <w:r w:rsidR="00F67F97">
        <w:rPr>
          <w:rFonts w:ascii="Times New Roman" w:eastAsiaTheme="minorEastAsia" w:hAnsi="Times New Roman" w:cs="Times New Roman"/>
          <w:sz w:val="28"/>
          <w:szCs w:val="28"/>
        </w:rPr>
        <w:t>згідно із виразом (7</w:t>
      </w:r>
      <w:r w:rsidR="00AB2441">
        <w:rPr>
          <w:rFonts w:ascii="Times New Roman" w:eastAsiaTheme="minorEastAsia" w:hAnsi="Times New Roman" w:cs="Times New Roman"/>
          <w:sz w:val="28"/>
          <w:szCs w:val="28"/>
        </w:rPr>
        <w:t>)</w:t>
      </w:r>
      <w:r w:rsidR="00AB2441" w:rsidRPr="00AB2441">
        <w:rPr>
          <w:rFonts w:ascii="Times New Roman" w:eastAsiaTheme="minorEastAsia" w:hAnsi="Times New Roman" w:cs="Times New Roman"/>
          <w:sz w:val="28"/>
          <w:szCs w:val="28"/>
        </w:rPr>
        <w:t>)</w:t>
      </w:r>
      <w:r w:rsidR="00F058A6">
        <w:rPr>
          <w:rFonts w:ascii="Times New Roman" w:eastAsiaTheme="minorEastAsia" w:hAnsi="Times New Roman" w:cs="Times New Roman"/>
          <w:sz w:val="28"/>
          <w:szCs w:val="28"/>
        </w:rPr>
        <w:t xml:space="preserve">. Таким чином, поверхневий шар виступає у ролі своєрідного екрану, </w:t>
      </w:r>
      <w:r w:rsidR="00921587">
        <w:rPr>
          <w:rFonts w:ascii="Times New Roman" w:eastAsiaTheme="minorEastAsia" w:hAnsi="Times New Roman" w:cs="Times New Roman"/>
          <w:sz w:val="28"/>
          <w:szCs w:val="28"/>
        </w:rPr>
        <w:t>створюючи опір</w:t>
      </w:r>
      <w:r w:rsidR="00F058A6">
        <w:rPr>
          <w:rFonts w:ascii="Times New Roman" w:eastAsiaTheme="minorEastAsia" w:hAnsi="Times New Roman" w:cs="Times New Roman"/>
          <w:sz w:val="28"/>
          <w:szCs w:val="28"/>
        </w:rPr>
        <w:t xml:space="preserve"> </w:t>
      </w:r>
      <w:r w:rsidR="00921587">
        <w:rPr>
          <w:rFonts w:ascii="Times New Roman" w:eastAsiaTheme="minorEastAsia" w:hAnsi="Times New Roman" w:cs="Times New Roman"/>
          <w:sz w:val="28"/>
          <w:szCs w:val="28"/>
        </w:rPr>
        <w:t>проникн</w:t>
      </w:r>
      <w:r w:rsidR="00655865">
        <w:rPr>
          <w:rFonts w:ascii="Times New Roman" w:eastAsiaTheme="minorEastAsia" w:hAnsi="Times New Roman" w:cs="Times New Roman"/>
          <w:sz w:val="28"/>
          <w:szCs w:val="28"/>
        </w:rPr>
        <w:t>енню поля</w:t>
      </w:r>
      <w:r w:rsidR="00921587">
        <w:rPr>
          <w:rFonts w:ascii="Times New Roman" w:eastAsiaTheme="minorEastAsia" w:hAnsi="Times New Roman" w:cs="Times New Roman"/>
          <w:sz w:val="28"/>
          <w:szCs w:val="28"/>
        </w:rPr>
        <w:t xml:space="preserve"> </w:t>
      </w:r>
      <w:r w:rsidR="00C963EC">
        <w:rPr>
          <w:rFonts w:ascii="Times New Roman" w:eastAsiaTheme="minorEastAsia" w:hAnsi="Times New Roman" w:cs="Times New Roman"/>
          <w:sz w:val="28"/>
          <w:szCs w:val="28"/>
        </w:rPr>
        <w:t>вглиб</w:t>
      </w:r>
      <w:r w:rsidR="00921587">
        <w:rPr>
          <w:rFonts w:ascii="Times New Roman" w:eastAsiaTheme="minorEastAsia" w:hAnsi="Times New Roman" w:cs="Times New Roman"/>
          <w:sz w:val="28"/>
          <w:szCs w:val="28"/>
        </w:rPr>
        <w:t xml:space="preserve"> провідника</w:t>
      </w:r>
      <w:r w:rsidR="00655865">
        <w:rPr>
          <w:rFonts w:ascii="Times New Roman" w:eastAsiaTheme="minorEastAsia" w:hAnsi="Times New Roman" w:cs="Times New Roman"/>
          <w:sz w:val="28"/>
          <w:szCs w:val="28"/>
        </w:rPr>
        <w:t xml:space="preserve"> </w:t>
      </w:r>
      <w:r w:rsidR="00655865" w:rsidRPr="00C963EC">
        <w:rPr>
          <w:rFonts w:ascii="Times New Roman" w:eastAsiaTheme="minorEastAsia" w:hAnsi="Times New Roman" w:cs="Times New Roman"/>
          <w:sz w:val="28"/>
          <w:szCs w:val="28"/>
        </w:rPr>
        <w:t>[3]</w:t>
      </w:r>
      <w:r w:rsidR="00921587">
        <w:rPr>
          <w:rFonts w:ascii="Times New Roman" w:eastAsiaTheme="minorEastAsia" w:hAnsi="Times New Roman" w:cs="Times New Roman"/>
          <w:sz w:val="28"/>
          <w:szCs w:val="28"/>
        </w:rPr>
        <w:t>.</w:t>
      </w:r>
      <w:r w:rsidR="00F058A6">
        <w:rPr>
          <w:rFonts w:ascii="Times New Roman" w:eastAsiaTheme="minorEastAsia" w:hAnsi="Times New Roman" w:cs="Times New Roman"/>
          <w:sz w:val="28"/>
          <w:szCs w:val="28"/>
        </w:rPr>
        <w:t xml:space="preserve"> </w:t>
      </w:r>
    </w:p>
    <w:p w:rsidR="00744200" w:rsidRPr="00DB67CE" w:rsidRDefault="00744200" w:rsidP="00744200">
      <w:pPr>
        <w:pStyle w:val="a3"/>
        <w:spacing w:line="360" w:lineRule="auto"/>
        <w:ind w:left="284"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Внаслідок скін-ефекту весь струм</w:t>
      </w:r>
      <w:r w:rsidR="006041D8">
        <w:rPr>
          <w:rFonts w:ascii="Times New Roman" w:eastAsiaTheme="minorEastAsia" w:hAnsi="Times New Roman" w:cs="Times New Roman"/>
          <w:sz w:val="28"/>
          <w:szCs w:val="28"/>
        </w:rPr>
        <w:t>, як було вказано вище,</w:t>
      </w:r>
      <w:r>
        <w:rPr>
          <w:rFonts w:ascii="Times New Roman" w:eastAsiaTheme="minorEastAsia" w:hAnsi="Times New Roman" w:cs="Times New Roman"/>
          <w:sz w:val="28"/>
          <w:szCs w:val="28"/>
        </w:rPr>
        <w:t xml:space="preserve"> концентрується поблизу поверхні провідника, що еквівалентно тому, що </w:t>
      </w:r>
      <w:r w:rsidR="00F958F1">
        <w:rPr>
          <w:rFonts w:ascii="Times New Roman" w:eastAsiaTheme="minorEastAsia" w:hAnsi="Times New Roman" w:cs="Times New Roman"/>
          <w:sz w:val="28"/>
          <w:szCs w:val="28"/>
        </w:rPr>
        <w:t>він</w:t>
      </w:r>
      <w:r w:rsidR="00C06B7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протікає в порожнистому циліндричному провіднику товщиною </w:t>
      </w:r>
      <m:oMath>
        <m:r>
          <w:rPr>
            <w:rFonts w:ascii="Cambria Math" w:eastAsiaTheme="minorEastAsia" w:hAnsi="Cambria Math" w:cs="Times New Roman"/>
            <w:sz w:val="28"/>
            <w:szCs w:val="28"/>
          </w:rPr>
          <m:t>δ</m:t>
        </m:r>
      </m:oMath>
      <w:r>
        <w:rPr>
          <w:rFonts w:ascii="Times New Roman" w:eastAsiaTheme="minorEastAsia" w:hAnsi="Times New Roman" w:cs="Times New Roman"/>
          <w:sz w:val="28"/>
          <w:szCs w:val="28"/>
        </w:rPr>
        <w:t xml:space="preserve"> (</w:t>
      </w:r>
      <w:r w:rsidR="00775E2D" w:rsidRPr="006B0271">
        <w:rPr>
          <w:rFonts w:ascii="Times New Roman" w:eastAsiaTheme="minorEastAsia" w:hAnsi="Times New Roman" w:cs="Times New Roman"/>
          <w:sz w:val="28"/>
          <w:szCs w:val="28"/>
        </w:rPr>
        <w:t>р</w:t>
      </w:r>
      <w:r w:rsidR="00444A61">
        <w:rPr>
          <w:rFonts w:ascii="Times New Roman" w:eastAsiaTheme="minorEastAsia" w:hAnsi="Times New Roman" w:cs="Times New Roman"/>
          <w:sz w:val="28"/>
          <w:szCs w:val="28"/>
        </w:rPr>
        <w:t>ис. 1.1</w:t>
      </w:r>
      <w:r w:rsidRPr="006B0271">
        <w:rPr>
          <w:rFonts w:ascii="Times New Roman" w:eastAsiaTheme="minorEastAsia" w:hAnsi="Times New Roman" w:cs="Times New Roman"/>
          <w:sz w:val="28"/>
          <w:szCs w:val="28"/>
        </w:rPr>
        <w:t>. б</w:t>
      </w:r>
      <w:r>
        <w:rPr>
          <w:rFonts w:ascii="Times New Roman" w:eastAsiaTheme="minorEastAsia" w:hAnsi="Times New Roman" w:cs="Times New Roman"/>
          <w:sz w:val="28"/>
          <w:szCs w:val="28"/>
        </w:rPr>
        <w:t xml:space="preserve">). </w:t>
      </w:r>
    </w:p>
    <w:p w:rsidR="006147BB" w:rsidRDefault="002B57F5" w:rsidP="006147BB">
      <w:pPr>
        <w:pStyle w:val="a3"/>
        <w:spacing w:before="240" w:line="360" w:lineRule="auto"/>
        <w:ind w:left="284" w:firstLine="567"/>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uk-UA"/>
        </w:rPr>
        <w:drawing>
          <wp:inline distT="0" distB="0" distL="0" distR="0">
            <wp:extent cx="4206811" cy="1979189"/>
            <wp:effectExtent l="19050" t="0" r="3239" b="0"/>
            <wp:docPr id="1" name="Рисунок 0" descr="555-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1-21.png"/>
                    <pic:cNvPicPr/>
                  </pic:nvPicPr>
                  <pic:blipFill>
                    <a:blip r:embed="rId8"/>
                    <a:stretch>
                      <a:fillRect/>
                    </a:stretch>
                  </pic:blipFill>
                  <pic:spPr>
                    <a:xfrm>
                      <a:off x="0" y="0"/>
                      <a:ext cx="4208333" cy="1979905"/>
                    </a:xfrm>
                    <a:prstGeom prst="rect">
                      <a:avLst/>
                    </a:prstGeom>
                  </pic:spPr>
                </pic:pic>
              </a:graphicData>
            </a:graphic>
          </wp:inline>
        </w:drawing>
      </w:r>
    </w:p>
    <w:p w:rsidR="00D939F6" w:rsidRPr="006B0271" w:rsidRDefault="006147BB" w:rsidP="005D6870">
      <w:pPr>
        <w:pStyle w:val="a3"/>
        <w:spacing w:line="360" w:lineRule="auto"/>
        <w:ind w:left="284" w:firstLine="567"/>
        <w:jc w:val="center"/>
        <w:rPr>
          <w:rFonts w:ascii="Times New Roman" w:eastAsiaTheme="minorEastAsia" w:hAnsi="Times New Roman" w:cs="Times New Roman"/>
          <w:sz w:val="28"/>
          <w:szCs w:val="28"/>
        </w:rPr>
      </w:pPr>
      <w:r w:rsidRPr="006B0271">
        <w:rPr>
          <w:rFonts w:ascii="Times New Roman" w:eastAsiaTheme="minorEastAsia" w:hAnsi="Times New Roman" w:cs="Times New Roman"/>
          <w:sz w:val="28"/>
          <w:szCs w:val="28"/>
        </w:rPr>
        <w:t>Рис</w:t>
      </w:r>
      <w:r w:rsidR="00444A61">
        <w:rPr>
          <w:rFonts w:ascii="Times New Roman" w:eastAsiaTheme="minorEastAsia" w:hAnsi="Times New Roman" w:cs="Times New Roman"/>
          <w:sz w:val="28"/>
          <w:szCs w:val="28"/>
        </w:rPr>
        <w:t>унок 1.</w:t>
      </w:r>
      <w:r w:rsidR="00D66903" w:rsidRPr="006B0271">
        <w:rPr>
          <w:rFonts w:ascii="Times New Roman" w:eastAsiaTheme="minorEastAsia" w:hAnsi="Times New Roman" w:cs="Times New Roman"/>
          <w:sz w:val="28"/>
          <w:szCs w:val="28"/>
        </w:rPr>
        <w:t>1</w:t>
      </w:r>
      <w:r w:rsidRPr="006B0271">
        <w:rPr>
          <w:rFonts w:ascii="Times New Roman" w:eastAsiaTheme="minorEastAsia" w:hAnsi="Times New Roman" w:cs="Times New Roman"/>
          <w:sz w:val="28"/>
          <w:szCs w:val="28"/>
        </w:rPr>
        <w:t xml:space="preserve"> </w:t>
      </w:r>
      <w:r w:rsidR="00D66903" w:rsidRPr="006B0271">
        <w:rPr>
          <w:rFonts w:ascii="Times New Roman" w:eastAsiaTheme="minorEastAsia" w:hAnsi="Times New Roman" w:cs="Times New Roman"/>
          <w:sz w:val="28"/>
          <w:szCs w:val="28"/>
        </w:rPr>
        <w:t xml:space="preserve">– </w:t>
      </w:r>
      <w:r w:rsidR="007C1E13" w:rsidRPr="006B0271">
        <w:rPr>
          <w:rFonts w:ascii="Times New Roman" w:eastAsiaTheme="minorEastAsia" w:hAnsi="Times New Roman" w:cs="Times New Roman"/>
          <w:sz w:val="28"/>
          <w:szCs w:val="28"/>
        </w:rPr>
        <w:t>Розподіл постійного (а)</w:t>
      </w:r>
      <w:r w:rsidR="007C1E13" w:rsidRPr="006B0271">
        <w:rPr>
          <w:rFonts w:ascii="Times New Roman" w:eastAsiaTheme="minorEastAsia" w:hAnsi="Times New Roman" w:cs="Times New Roman"/>
          <w:b/>
          <w:sz w:val="28"/>
          <w:szCs w:val="28"/>
        </w:rPr>
        <w:t xml:space="preserve"> </w:t>
      </w:r>
      <w:r w:rsidR="007C1E13" w:rsidRPr="006B0271">
        <w:rPr>
          <w:rFonts w:ascii="Times New Roman" w:eastAsiaTheme="minorEastAsia" w:hAnsi="Times New Roman" w:cs="Times New Roman"/>
          <w:sz w:val="28"/>
          <w:szCs w:val="28"/>
        </w:rPr>
        <w:t>та змінного (б) струму у провіднику</w:t>
      </w:r>
    </w:p>
    <w:p w:rsidR="005D6870" w:rsidRDefault="00910F70" w:rsidP="007058AC">
      <w:pPr>
        <w:pStyle w:val="a3"/>
        <w:spacing w:after="0" w:line="360" w:lineRule="auto"/>
        <w:ind w:left="284"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Величина </w:t>
      </w:r>
      <m:oMath>
        <m:r>
          <m:rPr>
            <m:sty m:val="bi"/>
          </m:rPr>
          <w:rPr>
            <w:rFonts w:ascii="Cambria Math" w:eastAsiaTheme="minorEastAsia" w:hAnsi="Cambria Math" w:cs="Times New Roman"/>
            <w:sz w:val="28"/>
            <w:szCs w:val="28"/>
          </w:rPr>
          <m:t>δ</m:t>
        </m:r>
      </m:oMath>
      <w:r>
        <w:rPr>
          <w:rFonts w:ascii="Times New Roman" w:eastAsiaTheme="minorEastAsia" w:hAnsi="Times New Roman" w:cs="Times New Roman"/>
          <w:sz w:val="28"/>
          <w:szCs w:val="28"/>
        </w:rPr>
        <w:t xml:space="preserve"> визначає глибину проник</w:t>
      </w:r>
      <w:r w:rsidR="00ED06B1">
        <w:rPr>
          <w:rFonts w:ascii="Times New Roman" w:eastAsiaTheme="minorEastAsia" w:hAnsi="Times New Roman" w:cs="Times New Roman"/>
          <w:sz w:val="28"/>
          <w:szCs w:val="28"/>
        </w:rPr>
        <w:t>нення</w:t>
      </w:r>
      <w:r>
        <w:rPr>
          <w:rFonts w:ascii="Times New Roman" w:eastAsiaTheme="minorEastAsia" w:hAnsi="Times New Roman" w:cs="Times New Roman"/>
          <w:sz w:val="28"/>
          <w:szCs w:val="28"/>
        </w:rPr>
        <w:t xml:space="preserve"> струму </w:t>
      </w:r>
      <w:r w:rsidR="00ED06B1">
        <w:rPr>
          <w:rFonts w:ascii="Times New Roman" w:eastAsiaTheme="minorEastAsia" w:hAnsi="Times New Roman" w:cs="Times New Roman"/>
          <w:sz w:val="28"/>
          <w:szCs w:val="28"/>
        </w:rPr>
        <w:t>всередину</w:t>
      </w:r>
      <w:r>
        <w:rPr>
          <w:rFonts w:ascii="Times New Roman" w:eastAsiaTheme="minorEastAsia" w:hAnsi="Times New Roman" w:cs="Times New Roman"/>
          <w:sz w:val="28"/>
          <w:szCs w:val="28"/>
        </w:rPr>
        <w:t xml:space="preserve"> провідника та називається </w:t>
      </w:r>
      <w:r w:rsidRPr="006B0271">
        <w:rPr>
          <w:rFonts w:ascii="Times New Roman" w:eastAsiaTheme="minorEastAsia" w:hAnsi="Times New Roman" w:cs="Times New Roman"/>
          <w:b/>
          <w:sz w:val="28"/>
          <w:szCs w:val="28"/>
        </w:rPr>
        <w:t>товщиною скін-шару</w:t>
      </w:r>
      <w:r w:rsidR="00ED06B1">
        <w:rPr>
          <w:rFonts w:ascii="Times New Roman" w:eastAsiaTheme="minorEastAsia" w:hAnsi="Times New Roman" w:cs="Times New Roman"/>
          <w:sz w:val="28"/>
          <w:szCs w:val="28"/>
        </w:rPr>
        <w:t>,</w:t>
      </w:r>
      <w:r w:rsidR="00F67F97">
        <w:rPr>
          <w:rFonts w:ascii="Times New Roman" w:eastAsiaTheme="minorEastAsia" w:hAnsi="Times New Roman" w:cs="Times New Roman"/>
          <w:sz w:val="28"/>
          <w:szCs w:val="28"/>
        </w:rPr>
        <w:t xml:space="preserve"> яка визначається за формулою (6</w:t>
      </w:r>
      <w:r w:rsidR="00ED06B1">
        <w:rPr>
          <w:rFonts w:ascii="Times New Roman" w:eastAsiaTheme="minorEastAsia" w:hAnsi="Times New Roman" w:cs="Times New Roman"/>
          <w:sz w:val="28"/>
          <w:szCs w:val="28"/>
        </w:rPr>
        <w:t>)</w:t>
      </w:r>
      <w:r w:rsidR="00A15252">
        <w:rPr>
          <w:rFonts w:ascii="Times New Roman" w:eastAsiaTheme="minorEastAsia" w:hAnsi="Times New Roman" w:cs="Times New Roman"/>
          <w:sz w:val="28"/>
          <w:szCs w:val="28"/>
        </w:rPr>
        <w:t xml:space="preserve"> (збережено оригінальні позначення)</w:t>
      </w:r>
      <w:r w:rsidR="007058AC">
        <w:rPr>
          <w:rFonts w:ascii="Times New Roman" w:eastAsiaTheme="minorEastAsia" w:hAnsi="Times New Roman" w:cs="Times New Roman"/>
          <w:sz w:val="28"/>
          <w:szCs w:val="28"/>
        </w:rPr>
        <w:t xml:space="preserve"> </w:t>
      </w:r>
      <w:r w:rsidR="007058AC" w:rsidRPr="00BF5A6A">
        <w:rPr>
          <w:rFonts w:ascii="Times New Roman" w:eastAsiaTheme="minorEastAsia" w:hAnsi="Times New Roman" w:cs="Times New Roman"/>
          <w:sz w:val="28"/>
          <w:szCs w:val="28"/>
        </w:rPr>
        <w:t>[4]</w:t>
      </w:r>
      <w:r w:rsidR="00CC2D3D">
        <w:rPr>
          <w:rFonts w:ascii="Times New Roman" w:eastAsiaTheme="minorEastAsia" w:hAnsi="Times New Roman" w:cs="Times New Roman"/>
          <w:sz w:val="28"/>
          <w:szCs w:val="28"/>
        </w:rPr>
        <w:t>:</w:t>
      </w:r>
      <w:r w:rsidR="001F1865">
        <w:rPr>
          <w:rFonts w:ascii="Times New Roman" w:eastAsiaTheme="minorEastAsia" w:hAnsi="Times New Roman" w:cs="Times New Roman"/>
          <w:sz w:val="28"/>
          <w:szCs w:val="28"/>
        </w:rPr>
        <w:t xml:space="preserve"> </w:t>
      </w:r>
    </w:p>
    <w:p w:rsidR="00895561" w:rsidRPr="00BF5A6A" w:rsidRDefault="00895561" w:rsidP="007058AC">
      <w:pPr>
        <w:pStyle w:val="a3"/>
        <w:spacing w:after="0" w:line="360" w:lineRule="auto"/>
        <w:ind w:left="284" w:firstLine="567"/>
        <w:jc w:val="both"/>
        <w:rPr>
          <w:rFonts w:ascii="Times New Roman" w:eastAsiaTheme="minorEastAsia" w:hAnsi="Times New Roman" w:cs="Times New Roman"/>
          <w:sz w:val="28"/>
          <w:szCs w:val="28"/>
        </w:rPr>
      </w:pPr>
    </w:p>
    <w:p w:rsidR="00C963EC" w:rsidRPr="00BF5A6A" w:rsidRDefault="007058AC" w:rsidP="007058AC">
      <w:pPr>
        <w:pStyle w:val="a3"/>
        <w:spacing w:after="0" w:line="360" w:lineRule="auto"/>
        <w:ind w:left="284" w:firstLine="567"/>
        <w:jc w:val="center"/>
        <w:rPr>
          <w:rFonts w:ascii="Times New Roman" w:eastAsiaTheme="minorEastAsia" w:hAnsi="Times New Roman" w:cs="Times New Roman"/>
          <w:sz w:val="28"/>
          <w:szCs w:val="28"/>
        </w:rPr>
      </w:pPr>
      <w:r w:rsidRPr="00BF5A6A">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δ=</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с</m:t>
            </m:r>
          </m:num>
          <m:den>
            <m:rad>
              <m:radPr>
                <m:degHide m:val="on"/>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8∙π∙μ∙λ∙ν</m:t>
                </m:r>
              </m:e>
            </m:rad>
          </m:den>
        </m:f>
      </m:oMath>
      <w:r w:rsidRPr="00BF5A6A">
        <w:rPr>
          <w:rFonts w:ascii="Times New Roman" w:eastAsiaTheme="minorEastAsia" w:hAnsi="Times New Roman" w:cs="Times New Roman"/>
          <w:sz w:val="28"/>
          <w:szCs w:val="28"/>
        </w:rPr>
        <w:t xml:space="preserve">           </w:t>
      </w:r>
      <w:r w:rsidR="00F67F97" w:rsidRPr="00BF5A6A">
        <w:rPr>
          <w:rFonts w:ascii="Times New Roman" w:eastAsiaTheme="minorEastAsia" w:hAnsi="Times New Roman" w:cs="Times New Roman"/>
          <w:sz w:val="28"/>
          <w:szCs w:val="28"/>
        </w:rPr>
        <w:t xml:space="preserve">                              (6</w:t>
      </w:r>
      <w:r w:rsidRPr="00BF5A6A">
        <w:rPr>
          <w:rFonts w:ascii="Times New Roman" w:eastAsiaTheme="minorEastAsia" w:hAnsi="Times New Roman" w:cs="Times New Roman"/>
          <w:sz w:val="28"/>
          <w:szCs w:val="28"/>
        </w:rPr>
        <w:t>)</w:t>
      </w:r>
    </w:p>
    <w:p w:rsidR="007413BE" w:rsidRDefault="007058AC" w:rsidP="006041D8">
      <w:pPr>
        <w:pStyle w:val="a3"/>
        <w:spacing w:before="240" w:line="360" w:lineRule="auto"/>
        <w:ind w:left="284"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де: </w:t>
      </w:r>
      <m:oMath>
        <m:r>
          <w:rPr>
            <w:rFonts w:ascii="Cambria Math" w:eastAsiaTheme="minorEastAsia" w:hAnsi="Cambria Math" w:cs="Times New Roman"/>
            <w:sz w:val="28"/>
            <w:szCs w:val="28"/>
          </w:rPr>
          <m:t>δ</m:t>
        </m:r>
      </m:oMath>
      <w:r w:rsidRPr="007058AC">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товщина скін-шару; с – швидкість світла (</w:t>
      </w:r>
      <m:oMath>
        <m:r>
          <w:rPr>
            <w:rFonts w:ascii="Cambria Math" w:eastAsiaTheme="minorEastAsia" w:hAnsi="Cambria Math" w:cs="Times New Roman"/>
            <w:sz w:val="28"/>
            <w:szCs w:val="28"/>
          </w:rPr>
          <m:t>3∙</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 xml:space="preserve"> м/с</m:t>
        </m:r>
      </m:oMath>
      <w:r>
        <w:rPr>
          <w:rFonts w:ascii="Times New Roman" w:eastAsiaTheme="minorEastAsia" w:hAnsi="Times New Roman" w:cs="Times New Roman"/>
          <w:sz w:val="28"/>
          <w:szCs w:val="28"/>
        </w:rPr>
        <w:t>);</w:t>
      </w:r>
      <w:r w:rsidR="0007629B">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μ</m:t>
        </m:r>
      </m:oMath>
      <w:r w:rsidR="0007629B">
        <w:rPr>
          <w:rFonts w:ascii="Times New Roman" w:eastAsiaTheme="minorEastAsia" w:hAnsi="Times New Roman" w:cs="Times New Roman"/>
          <w:sz w:val="28"/>
          <w:szCs w:val="28"/>
        </w:rPr>
        <w:t xml:space="preserve"> – магнітна проникність матеріалу провідника; </w:t>
      </w:r>
      <m:oMath>
        <m:r>
          <w:rPr>
            <w:rFonts w:ascii="Cambria Math" w:eastAsiaTheme="minorEastAsia" w:hAnsi="Cambria Math" w:cs="Times New Roman"/>
            <w:sz w:val="28"/>
            <w:szCs w:val="28"/>
          </w:rPr>
          <m:t>λ</m:t>
        </m:r>
      </m:oMath>
      <w:r w:rsidR="0007629B">
        <w:rPr>
          <w:rFonts w:ascii="Times New Roman" w:eastAsiaTheme="minorEastAsia" w:hAnsi="Times New Roman" w:cs="Times New Roman"/>
          <w:sz w:val="28"/>
          <w:szCs w:val="28"/>
        </w:rPr>
        <w:t xml:space="preserve"> – електропровідність матеріалу провідника; </w:t>
      </w:r>
      <m:oMath>
        <m:r>
          <w:rPr>
            <w:rFonts w:ascii="Cambria Math" w:eastAsiaTheme="minorEastAsia" w:hAnsi="Cambria Math" w:cs="Times New Roman"/>
            <w:sz w:val="28"/>
            <w:szCs w:val="28"/>
          </w:rPr>
          <m:t>ν</m:t>
        </m:r>
      </m:oMath>
      <w:r w:rsidR="0096470E">
        <w:rPr>
          <w:rFonts w:ascii="Times New Roman" w:eastAsiaTheme="minorEastAsia" w:hAnsi="Times New Roman" w:cs="Times New Roman"/>
          <w:sz w:val="28"/>
          <w:szCs w:val="28"/>
        </w:rPr>
        <w:t xml:space="preserve"> – лінійна частота.</w:t>
      </w:r>
    </w:p>
    <w:p w:rsidR="00CC2D3D" w:rsidRDefault="00CC2D3D" w:rsidP="006041D8">
      <w:pPr>
        <w:pStyle w:val="a3"/>
        <w:spacing w:before="240" w:line="360" w:lineRule="auto"/>
        <w:ind w:left="284" w:firstLine="567"/>
        <w:jc w:val="both"/>
        <w:rPr>
          <w:rFonts w:ascii="Times New Roman" w:eastAsiaTheme="minorEastAsia" w:hAnsi="Times New Roman" w:cs="Times New Roman"/>
          <w:sz w:val="28"/>
          <w:szCs w:val="28"/>
        </w:rPr>
      </w:pPr>
    </w:p>
    <w:p w:rsidR="002F5EA2" w:rsidRDefault="002F5EA2" w:rsidP="006041D8">
      <w:pPr>
        <w:pStyle w:val="a3"/>
        <w:spacing w:before="240" w:line="360" w:lineRule="auto"/>
        <w:ind w:left="284"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Згідно із </w:t>
      </w:r>
      <w:r w:rsidRPr="002F5EA2">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3</w:t>
      </w:r>
      <w:r w:rsidRPr="002F5EA2">
        <w:rPr>
          <w:rFonts w:ascii="Times New Roman" w:eastAsiaTheme="minorEastAsia" w:hAnsi="Times New Roman" w:cs="Times New Roman"/>
          <w:sz w:val="28"/>
          <w:szCs w:val="28"/>
        </w:rPr>
        <w:t>]</w:t>
      </w:r>
      <w:r w:rsidR="00661599">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якщо товщина скін-шару набагато менша діаметра дроту (</w:t>
      </w:r>
      <m:oMath>
        <m:r>
          <w:rPr>
            <w:rFonts w:ascii="Cambria Math" w:eastAsiaTheme="minorEastAsia" w:hAnsi="Cambria Math" w:cs="Times New Roman"/>
            <w:sz w:val="28"/>
            <w:szCs w:val="28"/>
          </w:rPr>
          <m:t>δ≪</m:t>
        </m:r>
        <m:r>
          <w:rPr>
            <w:rFonts w:ascii="Cambria Math" w:eastAsiaTheme="minorEastAsia" w:hAnsi="Cambria Math" w:cs="Times New Roman"/>
            <w:sz w:val="28"/>
            <w:szCs w:val="28"/>
            <w:lang w:val="en-US"/>
          </w:rPr>
          <m:t>D</m:t>
        </m:r>
      </m:oMath>
      <w:r>
        <w:rPr>
          <w:rFonts w:ascii="Times New Roman" w:eastAsiaTheme="minorEastAsia" w:hAnsi="Times New Roman" w:cs="Times New Roman"/>
          <w:sz w:val="28"/>
          <w:szCs w:val="28"/>
        </w:rPr>
        <w:t>)</w:t>
      </w:r>
      <w:r w:rsidR="000273F9">
        <w:rPr>
          <w:rFonts w:ascii="Times New Roman" w:eastAsiaTheme="minorEastAsia" w:hAnsi="Times New Roman" w:cs="Times New Roman"/>
          <w:sz w:val="28"/>
          <w:szCs w:val="28"/>
        </w:rPr>
        <w:t>, що відповідає сильному скін-ефекту, закон розподілу приблизно матиме вигляд:</w:t>
      </w:r>
    </w:p>
    <w:p w:rsidR="000273F9" w:rsidRDefault="00AB2441" w:rsidP="000273F9">
      <w:pPr>
        <w:pStyle w:val="a3"/>
        <w:spacing w:before="240" w:line="360" w:lineRule="auto"/>
        <w:ind w:left="284" w:firstLine="567"/>
        <w:jc w:val="center"/>
        <w:rPr>
          <w:rFonts w:ascii="Times New Roman" w:eastAsiaTheme="minorEastAsia" w:hAnsi="Times New Roman" w:cs="Times New Roman"/>
          <w:sz w:val="28"/>
          <w:szCs w:val="28"/>
        </w:rPr>
      </w:pPr>
      <w:r w:rsidRPr="00AB2441">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j</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y</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j</m:t>
            </m:r>
          </m:e>
          <m:sub>
            <m:r>
              <w:rPr>
                <w:rFonts w:ascii="Cambria Math" w:eastAsiaTheme="minorEastAsia" w:hAnsi="Cambria Math" w:cs="Times New Roman"/>
                <w:sz w:val="28"/>
                <w:szCs w:val="28"/>
              </w:rPr>
              <m:t>пов.</m:t>
            </m:r>
          </m:sub>
        </m:sSub>
        <m:r>
          <m:rPr>
            <m:sty m:val="p"/>
          </m:rPr>
          <w:rPr>
            <w:rFonts w:ascii="Cambria Math" w:eastAsiaTheme="minorEastAsia" w:hAnsi="Cambria Math" w:cs="Times New Roman"/>
            <w:sz w:val="28"/>
            <w:szCs w:val="28"/>
            <w:lang w:val="en-US"/>
          </w:rPr>
          <m:t>exp</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y</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δ</m:t>
        </m:r>
        <m:r>
          <w:rPr>
            <w:rFonts w:ascii="Cambria Math" w:eastAsiaTheme="minorEastAsia" w:hAnsi="Cambria Math" w:cs="Times New Roman"/>
            <w:sz w:val="28"/>
            <w:szCs w:val="28"/>
          </w:rPr>
          <m:t>)</m:t>
        </m:r>
      </m:oMath>
      <w:r w:rsidRPr="00AB2441">
        <w:rPr>
          <w:rFonts w:ascii="Times New Roman" w:eastAsiaTheme="minorEastAsia" w:hAnsi="Times New Roman" w:cs="Times New Roman"/>
          <w:sz w:val="28"/>
          <w:szCs w:val="28"/>
        </w:rPr>
        <w:t xml:space="preserve">  </w:t>
      </w:r>
      <w:r w:rsidR="00F67F97">
        <w:rPr>
          <w:rFonts w:ascii="Times New Roman" w:eastAsiaTheme="minorEastAsia" w:hAnsi="Times New Roman" w:cs="Times New Roman"/>
          <w:sz w:val="28"/>
          <w:szCs w:val="28"/>
        </w:rPr>
        <w:t xml:space="preserve">                              (7</w:t>
      </w:r>
      <w:r w:rsidRPr="00AB2441">
        <w:rPr>
          <w:rFonts w:ascii="Times New Roman" w:eastAsiaTheme="minorEastAsia" w:hAnsi="Times New Roman" w:cs="Times New Roman"/>
          <w:sz w:val="28"/>
          <w:szCs w:val="28"/>
        </w:rPr>
        <w:t>)</w:t>
      </w:r>
    </w:p>
    <w:p w:rsidR="0048744D" w:rsidRDefault="0048744D" w:rsidP="0048744D">
      <w:pPr>
        <w:pStyle w:val="a3"/>
        <w:spacing w:before="240" w:line="360" w:lineRule="auto"/>
        <w:ind w:left="284"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де: </w:t>
      </w:r>
      <m:oMath>
        <m:r>
          <w:rPr>
            <w:rFonts w:ascii="Cambria Math" w:eastAsiaTheme="minorEastAsia" w:hAnsi="Cambria Math" w:cs="Times New Roman"/>
            <w:sz w:val="28"/>
            <w:szCs w:val="28"/>
          </w:rPr>
          <m:t>j</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y</m:t>
            </m:r>
          </m:e>
        </m:d>
      </m:oMath>
      <w:r w:rsidRPr="0048744D">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 xml:space="preserve">щільність струму на відстані </w:t>
      </w:r>
      <w:r w:rsidRPr="0048744D">
        <w:rPr>
          <w:rFonts w:ascii="Times New Roman" w:eastAsiaTheme="minorEastAsia" w:hAnsi="Times New Roman" w:cs="Times New Roman"/>
          <w:b/>
          <w:i/>
          <w:sz w:val="28"/>
          <w:szCs w:val="28"/>
          <w:lang w:val="en-US"/>
        </w:rPr>
        <w:t>y</w:t>
      </w:r>
      <w:r>
        <w:rPr>
          <w:rFonts w:ascii="Times New Roman" w:eastAsiaTheme="minorEastAsia" w:hAnsi="Times New Roman" w:cs="Times New Roman"/>
          <w:sz w:val="28"/>
          <w:szCs w:val="28"/>
        </w:rPr>
        <w:t xml:space="preserve"> від поверхні провідника;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j</m:t>
            </m:r>
          </m:e>
          <m:sub>
            <m:r>
              <w:rPr>
                <w:rFonts w:ascii="Cambria Math" w:eastAsiaTheme="minorEastAsia" w:hAnsi="Cambria Math" w:cs="Times New Roman"/>
                <w:sz w:val="28"/>
                <w:szCs w:val="28"/>
              </w:rPr>
              <m:t>пов.</m:t>
            </m:r>
          </m:sub>
        </m:sSub>
      </m:oMath>
      <w:r>
        <w:rPr>
          <w:rFonts w:ascii="Times New Roman" w:eastAsiaTheme="minorEastAsia" w:hAnsi="Times New Roman" w:cs="Times New Roman"/>
          <w:sz w:val="28"/>
          <w:szCs w:val="28"/>
        </w:rPr>
        <w:t xml:space="preserve"> – щільність струму біля поверхні; </w:t>
      </w:r>
      <m:oMath>
        <m:r>
          <w:rPr>
            <w:rFonts w:ascii="Cambria Math" w:eastAsiaTheme="minorEastAsia" w:hAnsi="Cambria Math" w:cs="Times New Roman"/>
            <w:sz w:val="28"/>
            <w:szCs w:val="28"/>
            <w:lang w:val="en-US"/>
          </w:rPr>
          <m:t>δ</m:t>
        </m:r>
      </m:oMath>
      <w:r>
        <w:rPr>
          <w:rFonts w:ascii="Times New Roman" w:eastAsiaTheme="minorEastAsia" w:hAnsi="Times New Roman" w:cs="Times New Roman"/>
          <w:sz w:val="28"/>
          <w:szCs w:val="28"/>
        </w:rPr>
        <w:t xml:space="preserve"> – товщина скін-шару.</w:t>
      </w:r>
    </w:p>
    <w:p w:rsidR="00CC2D3D" w:rsidRDefault="00CC2D3D" w:rsidP="0048744D">
      <w:pPr>
        <w:pStyle w:val="a3"/>
        <w:spacing w:before="240" w:line="360" w:lineRule="auto"/>
        <w:ind w:left="284" w:firstLine="567"/>
        <w:jc w:val="both"/>
        <w:rPr>
          <w:rFonts w:ascii="Times New Roman" w:eastAsiaTheme="minorEastAsia" w:hAnsi="Times New Roman" w:cs="Times New Roman"/>
          <w:sz w:val="28"/>
          <w:szCs w:val="28"/>
        </w:rPr>
      </w:pPr>
    </w:p>
    <w:p w:rsidR="0048744D" w:rsidRDefault="00F661D7" w:rsidP="0048744D">
      <w:pPr>
        <w:pStyle w:val="a3"/>
        <w:spacing w:before="240" w:line="360" w:lineRule="auto"/>
        <w:ind w:left="284"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Можна дати</w:t>
      </w:r>
      <w:r w:rsidR="0048744D">
        <w:rPr>
          <w:rFonts w:ascii="Times New Roman" w:eastAsiaTheme="minorEastAsia" w:hAnsi="Times New Roman" w:cs="Times New Roman"/>
          <w:sz w:val="28"/>
          <w:szCs w:val="28"/>
        </w:rPr>
        <w:t xml:space="preserve"> ще одне визначення товщини скін-шару</w:t>
      </w:r>
      <w:r w:rsidR="003579DA">
        <w:rPr>
          <w:rFonts w:ascii="Times New Roman" w:eastAsiaTheme="minorEastAsia" w:hAnsi="Times New Roman" w:cs="Times New Roman"/>
          <w:sz w:val="28"/>
          <w:szCs w:val="28"/>
        </w:rPr>
        <w:t>:</w:t>
      </w:r>
    </w:p>
    <w:p w:rsidR="003579DA" w:rsidRDefault="003579DA" w:rsidP="0048744D">
      <w:pPr>
        <w:pStyle w:val="a3"/>
        <w:spacing w:before="240" w:line="360" w:lineRule="auto"/>
        <w:ind w:left="284" w:firstLine="567"/>
        <w:jc w:val="both"/>
        <w:rPr>
          <w:rFonts w:ascii="Times New Roman" w:eastAsiaTheme="minorEastAsia" w:hAnsi="Times New Roman" w:cs="Times New Roman"/>
          <w:sz w:val="28"/>
          <w:szCs w:val="28"/>
        </w:rPr>
      </w:pPr>
      <w:r w:rsidRPr="006B0271">
        <w:rPr>
          <w:rFonts w:ascii="Times New Roman" w:eastAsiaTheme="minorEastAsia" w:hAnsi="Times New Roman" w:cs="Times New Roman"/>
          <w:b/>
          <w:sz w:val="28"/>
          <w:szCs w:val="28"/>
        </w:rPr>
        <w:t>Глибина проникнення (або товщина скін-шару)</w:t>
      </w:r>
      <w:r>
        <w:rPr>
          <w:rFonts w:ascii="Times New Roman" w:eastAsiaTheme="minorEastAsia" w:hAnsi="Times New Roman" w:cs="Times New Roman"/>
          <w:sz w:val="28"/>
          <w:szCs w:val="28"/>
        </w:rPr>
        <w:t xml:space="preserve"> – це така відстань від поверхні провідника, на якій щільність струму зменшується в </w:t>
      </w:r>
      <m:oMath>
        <m:r>
          <w:rPr>
            <w:rFonts w:ascii="Cambria Math" w:eastAsiaTheme="minorEastAsia" w:hAnsi="Cambria Math" w:cs="Times New Roman"/>
            <w:sz w:val="28"/>
            <w:szCs w:val="28"/>
          </w:rPr>
          <m:t>e</m:t>
        </m:r>
      </m:oMath>
      <w:r w:rsidRPr="003579D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раз</w:t>
      </w:r>
      <w:r w:rsidR="00147618">
        <w:rPr>
          <w:rFonts w:ascii="Times New Roman" w:eastAsiaTheme="minorEastAsia" w:hAnsi="Times New Roman" w:cs="Times New Roman"/>
          <w:sz w:val="28"/>
          <w:szCs w:val="28"/>
        </w:rPr>
        <w:t xml:space="preserve"> </w:t>
      </w:r>
      <w:r w:rsidR="00147618" w:rsidRPr="00147618">
        <w:rPr>
          <w:rFonts w:ascii="Times New Roman" w:eastAsiaTheme="minorEastAsia" w:hAnsi="Times New Roman" w:cs="Times New Roman"/>
          <w:sz w:val="28"/>
          <w:szCs w:val="28"/>
          <w:lang w:val="ru-RU"/>
        </w:rPr>
        <w:t>[1</w:t>
      </w:r>
      <w:r w:rsidR="00147618" w:rsidRPr="007C3065">
        <w:rPr>
          <w:rFonts w:ascii="Times New Roman" w:eastAsiaTheme="minorEastAsia" w:hAnsi="Times New Roman" w:cs="Times New Roman"/>
          <w:sz w:val="28"/>
          <w:szCs w:val="28"/>
          <w:lang w:val="ru-RU"/>
        </w:rPr>
        <w:t>1</w:t>
      </w:r>
      <w:r w:rsidR="00147618" w:rsidRPr="00147618">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rPr>
        <w:t>.</w:t>
      </w:r>
      <w:r w:rsidR="00661599">
        <w:rPr>
          <w:rFonts w:ascii="Times New Roman" w:eastAsiaTheme="minorEastAsia" w:hAnsi="Times New Roman" w:cs="Times New Roman"/>
          <w:sz w:val="28"/>
          <w:szCs w:val="28"/>
        </w:rPr>
        <w:t xml:space="preserve"> </w:t>
      </w:r>
      <w:r w:rsidR="00F661D7">
        <w:rPr>
          <w:rFonts w:ascii="Times New Roman" w:eastAsiaTheme="minorEastAsia" w:hAnsi="Times New Roman" w:cs="Times New Roman"/>
          <w:sz w:val="28"/>
          <w:szCs w:val="28"/>
        </w:rPr>
        <w:t>При розгляді виразу (6) видно</w:t>
      </w:r>
      <w:r w:rsidR="00661599">
        <w:rPr>
          <w:rFonts w:ascii="Times New Roman" w:eastAsiaTheme="minorEastAsia" w:hAnsi="Times New Roman" w:cs="Times New Roman"/>
          <w:sz w:val="28"/>
          <w:szCs w:val="28"/>
        </w:rPr>
        <w:t xml:space="preserve">, </w:t>
      </w:r>
      <w:r w:rsidR="00F661D7">
        <w:rPr>
          <w:rFonts w:ascii="Times New Roman" w:eastAsiaTheme="minorEastAsia" w:hAnsi="Times New Roman" w:cs="Times New Roman"/>
          <w:sz w:val="28"/>
          <w:szCs w:val="28"/>
        </w:rPr>
        <w:t xml:space="preserve">що </w:t>
      </w:r>
      <w:r w:rsidR="00661599">
        <w:rPr>
          <w:rFonts w:ascii="Times New Roman" w:eastAsiaTheme="minorEastAsia" w:hAnsi="Times New Roman" w:cs="Times New Roman"/>
          <w:sz w:val="28"/>
          <w:szCs w:val="28"/>
        </w:rPr>
        <w:t xml:space="preserve">струм існуватиме і за межами глибини проникнення, але, зважаючи на його </w:t>
      </w:r>
      <w:r w:rsidR="00CC2168">
        <w:rPr>
          <w:rFonts w:ascii="Times New Roman" w:eastAsiaTheme="minorEastAsia" w:hAnsi="Times New Roman" w:cs="Times New Roman"/>
          <w:sz w:val="28"/>
          <w:szCs w:val="28"/>
        </w:rPr>
        <w:t>мізерну величину</w:t>
      </w:r>
      <w:r w:rsidR="00661599">
        <w:rPr>
          <w:rFonts w:ascii="Times New Roman" w:eastAsiaTheme="minorEastAsia" w:hAnsi="Times New Roman" w:cs="Times New Roman"/>
          <w:sz w:val="28"/>
          <w:szCs w:val="28"/>
        </w:rPr>
        <w:t xml:space="preserve">, ним, як правило, нехтують. </w:t>
      </w:r>
    </w:p>
    <w:p w:rsidR="00975D67" w:rsidRPr="00CC2168" w:rsidRDefault="0086656C" w:rsidP="00CC2168">
      <w:pPr>
        <w:pStyle w:val="a3"/>
        <w:spacing w:before="240" w:line="360" w:lineRule="auto"/>
        <w:ind w:left="284"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Розглянемо коротко фізичну природу виникнення скін-ефекту.</w:t>
      </w:r>
      <w:r w:rsidR="00A92462">
        <w:rPr>
          <w:rFonts w:ascii="Times New Roman" w:eastAsiaTheme="minorEastAsia" w:hAnsi="Times New Roman" w:cs="Times New Roman"/>
          <w:sz w:val="28"/>
          <w:szCs w:val="28"/>
        </w:rPr>
        <w:t xml:space="preserve"> </w:t>
      </w:r>
      <w:r w:rsidR="00A92462" w:rsidRPr="00CC2168">
        <w:rPr>
          <w:rFonts w:ascii="Times New Roman" w:eastAsiaTheme="minorEastAsia" w:hAnsi="Times New Roman" w:cs="Times New Roman"/>
          <w:sz w:val="28"/>
          <w:szCs w:val="28"/>
        </w:rPr>
        <w:t xml:space="preserve">Візьмемо провідник, через який протікає змінний струм. Припустимо, що у даний момент часу струм </w:t>
      </w:r>
      <w:r w:rsidR="00A92462" w:rsidRPr="00CC2168">
        <w:rPr>
          <w:rFonts w:ascii="Times New Roman" w:eastAsiaTheme="minorEastAsia" w:hAnsi="Times New Roman" w:cs="Times New Roman"/>
          <w:b/>
          <w:i/>
          <w:sz w:val="28"/>
          <w:szCs w:val="28"/>
        </w:rPr>
        <w:t xml:space="preserve">і </w:t>
      </w:r>
      <w:r w:rsidR="00A92462" w:rsidRPr="00CC2168">
        <w:rPr>
          <w:rFonts w:ascii="Times New Roman" w:eastAsiaTheme="minorEastAsia" w:hAnsi="Times New Roman" w:cs="Times New Roman"/>
          <w:sz w:val="28"/>
          <w:szCs w:val="28"/>
        </w:rPr>
        <w:t xml:space="preserve">має напрям, вказаний на </w:t>
      </w:r>
      <w:r w:rsidR="00775E2D" w:rsidRPr="006B0271">
        <w:rPr>
          <w:rFonts w:ascii="Times New Roman" w:eastAsiaTheme="minorEastAsia" w:hAnsi="Times New Roman" w:cs="Times New Roman"/>
          <w:sz w:val="28"/>
          <w:szCs w:val="28"/>
        </w:rPr>
        <w:t>р</w:t>
      </w:r>
      <w:r w:rsidR="00A92462" w:rsidRPr="006B0271">
        <w:rPr>
          <w:rFonts w:ascii="Times New Roman" w:eastAsiaTheme="minorEastAsia" w:hAnsi="Times New Roman" w:cs="Times New Roman"/>
          <w:sz w:val="28"/>
          <w:szCs w:val="28"/>
        </w:rPr>
        <w:t>ис.1.2.2.</w:t>
      </w:r>
      <w:r w:rsidR="00975D67" w:rsidRPr="006B0271">
        <w:rPr>
          <w:rFonts w:ascii="Times New Roman" w:eastAsiaTheme="minorEastAsia" w:hAnsi="Times New Roman" w:cs="Times New Roman"/>
          <w:sz w:val="28"/>
          <w:szCs w:val="28"/>
        </w:rPr>
        <w:t>,</w:t>
      </w:r>
      <w:r w:rsidR="00975D67" w:rsidRPr="00CC2168">
        <w:rPr>
          <w:rFonts w:ascii="Times New Roman" w:eastAsiaTheme="minorEastAsia" w:hAnsi="Times New Roman" w:cs="Times New Roman"/>
          <w:sz w:val="28"/>
          <w:szCs w:val="28"/>
        </w:rPr>
        <w:t xml:space="preserve"> який</w:t>
      </w:r>
      <w:r w:rsidR="00A92462" w:rsidRPr="00CC2168">
        <w:rPr>
          <w:rFonts w:ascii="Times New Roman" w:eastAsiaTheme="minorEastAsia" w:hAnsi="Times New Roman" w:cs="Times New Roman"/>
          <w:sz w:val="28"/>
          <w:szCs w:val="28"/>
        </w:rPr>
        <w:t xml:space="preserve"> створює всередині </w:t>
      </w:r>
      <w:r w:rsidR="00975D67" w:rsidRPr="00CC2168">
        <w:rPr>
          <w:rFonts w:ascii="Times New Roman" w:eastAsiaTheme="minorEastAsia" w:hAnsi="Times New Roman" w:cs="Times New Roman"/>
          <w:sz w:val="28"/>
          <w:szCs w:val="28"/>
        </w:rPr>
        <w:t>провідника магнітне поле, лінії інду</w:t>
      </w:r>
      <w:r w:rsidR="00CC2168">
        <w:rPr>
          <w:rFonts w:ascii="Times New Roman" w:eastAsiaTheme="minorEastAsia" w:hAnsi="Times New Roman" w:cs="Times New Roman"/>
          <w:sz w:val="28"/>
          <w:szCs w:val="28"/>
        </w:rPr>
        <w:t>кції якого лежать у площині, перпендикулярній</w:t>
      </w:r>
      <w:r w:rsidR="00975D67" w:rsidRPr="00CC2168">
        <w:rPr>
          <w:rFonts w:ascii="Times New Roman" w:eastAsiaTheme="minorEastAsia" w:hAnsi="Times New Roman" w:cs="Times New Roman"/>
          <w:sz w:val="28"/>
          <w:szCs w:val="28"/>
        </w:rPr>
        <w:t xml:space="preserve"> вісі провідника. </w:t>
      </w:r>
    </w:p>
    <w:p w:rsidR="00CC2168" w:rsidRDefault="00975D67" w:rsidP="0048744D">
      <w:pPr>
        <w:pStyle w:val="a3"/>
        <w:spacing w:before="240" w:line="360" w:lineRule="auto"/>
        <w:ind w:left="284"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Нехай значення струму </w:t>
      </w:r>
      <w:r w:rsidRPr="00975D67">
        <w:rPr>
          <w:rFonts w:ascii="Times New Roman" w:eastAsiaTheme="minorEastAsia" w:hAnsi="Times New Roman" w:cs="Times New Roman"/>
          <w:b/>
          <w:i/>
          <w:sz w:val="28"/>
          <w:szCs w:val="28"/>
        </w:rPr>
        <w:t xml:space="preserve">і </w:t>
      </w:r>
      <w:r>
        <w:rPr>
          <w:rFonts w:ascii="Times New Roman" w:eastAsiaTheme="minorEastAsia" w:hAnsi="Times New Roman" w:cs="Times New Roman"/>
          <w:sz w:val="28"/>
          <w:szCs w:val="28"/>
        </w:rPr>
        <w:t>збільшується (</w:t>
      </w:r>
      <w:r w:rsidR="00775E2D" w:rsidRPr="006B0271">
        <w:rPr>
          <w:rFonts w:ascii="Times New Roman" w:eastAsiaTheme="minorEastAsia" w:hAnsi="Times New Roman" w:cs="Times New Roman"/>
          <w:sz w:val="28"/>
          <w:szCs w:val="28"/>
        </w:rPr>
        <w:t>р</w:t>
      </w:r>
      <w:r w:rsidRPr="006B0271">
        <w:rPr>
          <w:rFonts w:ascii="Times New Roman" w:eastAsiaTheme="minorEastAsia" w:hAnsi="Times New Roman" w:cs="Times New Roman"/>
          <w:sz w:val="28"/>
          <w:szCs w:val="28"/>
        </w:rPr>
        <w:t>ис.1.2.2, а</w:t>
      </w:r>
      <w:r>
        <w:rPr>
          <w:rFonts w:ascii="Times New Roman" w:eastAsiaTheme="minorEastAsia" w:hAnsi="Times New Roman" w:cs="Times New Roman"/>
          <w:sz w:val="28"/>
          <w:szCs w:val="28"/>
        </w:rPr>
        <w:t xml:space="preserve">). У цьому випадку зростання значення магнітної індукції </w:t>
      </w:r>
      <w:r w:rsidRPr="00975D67">
        <w:rPr>
          <w:rFonts w:ascii="Times New Roman" w:eastAsiaTheme="minorEastAsia" w:hAnsi="Times New Roman" w:cs="Times New Roman"/>
          <w:b/>
          <w:i/>
          <w:sz w:val="28"/>
          <w:szCs w:val="28"/>
        </w:rPr>
        <w:t>В</w:t>
      </w:r>
      <w:r>
        <w:rPr>
          <w:rFonts w:ascii="Times New Roman" w:eastAsiaTheme="minorEastAsia" w:hAnsi="Times New Roman" w:cs="Times New Roman"/>
          <w:sz w:val="28"/>
          <w:szCs w:val="28"/>
        </w:rPr>
        <w:t xml:space="preserve"> викликає появу вихрового електричного поля </w:t>
      </w:r>
      <w:r w:rsidRPr="00975D67">
        <w:rPr>
          <w:rFonts w:ascii="Times New Roman" w:eastAsiaTheme="minorEastAsia" w:hAnsi="Times New Roman" w:cs="Times New Roman"/>
          <w:b/>
          <w:i/>
          <w:sz w:val="28"/>
          <w:szCs w:val="28"/>
        </w:rPr>
        <w:t>Е</w:t>
      </w:r>
      <w:r w:rsidR="00DB7026">
        <w:rPr>
          <w:rFonts w:ascii="Times New Roman" w:eastAsiaTheme="minorEastAsia" w:hAnsi="Times New Roman" w:cs="Times New Roman"/>
          <w:sz w:val="28"/>
          <w:szCs w:val="28"/>
        </w:rPr>
        <w:t xml:space="preserve">, яке біля поверхні провідника спрямоване так само, як і </w:t>
      </w:r>
      <w:r w:rsidR="00DB7026">
        <w:rPr>
          <w:rFonts w:ascii="Times New Roman" w:eastAsiaTheme="minorEastAsia" w:hAnsi="Times New Roman" w:cs="Times New Roman"/>
          <w:sz w:val="28"/>
          <w:szCs w:val="28"/>
        </w:rPr>
        <w:lastRenderedPageBreak/>
        <w:t xml:space="preserve">струм </w:t>
      </w:r>
      <w:r w:rsidR="00DB7026" w:rsidRPr="00DB7026">
        <w:rPr>
          <w:rFonts w:ascii="Times New Roman" w:eastAsiaTheme="minorEastAsia" w:hAnsi="Times New Roman" w:cs="Times New Roman"/>
          <w:b/>
          <w:i/>
          <w:sz w:val="28"/>
          <w:szCs w:val="28"/>
        </w:rPr>
        <w:t>і</w:t>
      </w:r>
      <w:r w:rsidR="00DB7026">
        <w:rPr>
          <w:rFonts w:ascii="Times New Roman" w:eastAsiaTheme="minorEastAsia" w:hAnsi="Times New Roman" w:cs="Times New Roman"/>
          <w:sz w:val="28"/>
          <w:szCs w:val="28"/>
        </w:rPr>
        <w:t>, а на вісі провідника – протилежно йому. Напрям вихрового поля Е направлений так, що, відповідно, він буде підсилювати струм на поверхні провідника та ослаблювати його всередині.</w:t>
      </w:r>
      <w:r w:rsidR="00CC2168">
        <w:rPr>
          <w:rFonts w:ascii="Times New Roman" w:eastAsiaTheme="minorEastAsia" w:hAnsi="Times New Roman" w:cs="Times New Roman"/>
          <w:sz w:val="28"/>
          <w:szCs w:val="28"/>
        </w:rPr>
        <w:t xml:space="preserve"> </w:t>
      </w:r>
    </w:p>
    <w:p w:rsidR="00A92462" w:rsidRDefault="00CC2168" w:rsidP="0048744D">
      <w:pPr>
        <w:pStyle w:val="a3"/>
        <w:spacing w:before="240" w:line="360" w:lineRule="auto"/>
        <w:ind w:left="284"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Розглянемо тепер випадок, коли сила струму </w:t>
      </w:r>
      <w:r w:rsidRPr="00451250">
        <w:rPr>
          <w:rFonts w:ascii="Times New Roman" w:eastAsiaTheme="minorEastAsia" w:hAnsi="Times New Roman" w:cs="Times New Roman"/>
          <w:b/>
          <w:i/>
          <w:sz w:val="28"/>
          <w:szCs w:val="28"/>
        </w:rPr>
        <w:t>і</w:t>
      </w:r>
      <w:r>
        <w:rPr>
          <w:rFonts w:ascii="Times New Roman" w:eastAsiaTheme="minorEastAsia" w:hAnsi="Times New Roman" w:cs="Times New Roman"/>
          <w:sz w:val="28"/>
          <w:szCs w:val="28"/>
        </w:rPr>
        <w:t xml:space="preserve"> зменшується. У цьому випадку, магнітна індукція </w:t>
      </w:r>
      <w:r w:rsidRPr="00451250">
        <w:rPr>
          <w:rFonts w:ascii="Times New Roman" w:eastAsiaTheme="minorEastAsia" w:hAnsi="Times New Roman" w:cs="Times New Roman"/>
          <w:b/>
          <w:i/>
          <w:sz w:val="28"/>
          <w:szCs w:val="28"/>
        </w:rPr>
        <w:t>В</w:t>
      </w:r>
      <w:r>
        <w:rPr>
          <w:rFonts w:ascii="Times New Roman" w:eastAsiaTheme="minorEastAsia" w:hAnsi="Times New Roman" w:cs="Times New Roman"/>
          <w:sz w:val="28"/>
          <w:szCs w:val="28"/>
        </w:rPr>
        <w:t xml:space="preserve">, що теж зменшується, викличе появу електричного поля </w:t>
      </w:r>
      <w:r w:rsidRPr="00451250">
        <w:rPr>
          <w:rFonts w:ascii="Times New Roman" w:eastAsiaTheme="minorEastAsia" w:hAnsi="Times New Roman" w:cs="Times New Roman"/>
          <w:b/>
          <w:i/>
          <w:sz w:val="28"/>
          <w:szCs w:val="28"/>
        </w:rPr>
        <w:t>Е</w:t>
      </w:r>
      <w:r w:rsidR="00563A47">
        <w:rPr>
          <w:rFonts w:ascii="Times New Roman" w:eastAsiaTheme="minorEastAsia" w:hAnsi="Times New Roman" w:cs="Times New Roman"/>
          <w:sz w:val="28"/>
          <w:szCs w:val="28"/>
        </w:rPr>
        <w:t>, яке буде направлене</w:t>
      </w:r>
      <w:r>
        <w:rPr>
          <w:rFonts w:ascii="Times New Roman" w:eastAsiaTheme="minorEastAsia" w:hAnsi="Times New Roman" w:cs="Times New Roman"/>
          <w:sz w:val="28"/>
          <w:szCs w:val="28"/>
        </w:rPr>
        <w:t xml:space="preserve"> у протилежному напряму, порівняно з першим випадком, тобто, біля поверхні провідника електричне поле буде протилежне струму, а на вісі співпадатиме з ним (</w:t>
      </w:r>
      <w:r w:rsidR="00775E2D" w:rsidRPr="006B0271">
        <w:rPr>
          <w:rFonts w:ascii="Times New Roman" w:eastAsiaTheme="minorEastAsia" w:hAnsi="Times New Roman" w:cs="Times New Roman"/>
          <w:sz w:val="28"/>
          <w:szCs w:val="28"/>
        </w:rPr>
        <w:t>р</w:t>
      </w:r>
      <w:r w:rsidR="00444A61">
        <w:rPr>
          <w:rFonts w:ascii="Times New Roman" w:eastAsiaTheme="minorEastAsia" w:hAnsi="Times New Roman" w:cs="Times New Roman"/>
          <w:sz w:val="28"/>
          <w:szCs w:val="28"/>
        </w:rPr>
        <w:t>ис. 1.2</w:t>
      </w:r>
      <w:r w:rsidRPr="006B0271">
        <w:rPr>
          <w:rFonts w:ascii="Times New Roman" w:eastAsiaTheme="minorEastAsia" w:hAnsi="Times New Roman" w:cs="Times New Roman"/>
          <w:sz w:val="28"/>
          <w:szCs w:val="28"/>
        </w:rPr>
        <w:t>, б</w:t>
      </w:r>
      <w:r>
        <w:rPr>
          <w:rFonts w:ascii="Times New Roman" w:eastAsiaTheme="minorEastAsia" w:hAnsi="Times New Roman" w:cs="Times New Roman"/>
          <w:sz w:val="28"/>
          <w:szCs w:val="28"/>
        </w:rPr>
        <w:t>).</w:t>
      </w:r>
    </w:p>
    <w:p w:rsidR="00DB7026" w:rsidRDefault="00094DCA" w:rsidP="00094DCA">
      <w:pPr>
        <w:pStyle w:val="a3"/>
        <w:spacing w:before="240" w:line="360" w:lineRule="auto"/>
        <w:ind w:left="284" w:firstLine="567"/>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uk-UA"/>
        </w:rPr>
        <w:drawing>
          <wp:inline distT="0" distB="0" distL="0" distR="0">
            <wp:extent cx="3456820" cy="2477387"/>
            <wp:effectExtent l="19050" t="0" r="0" b="0"/>
            <wp:docPr id="2" name="Рисунок 1" descr="Записа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писати.PNG"/>
                    <pic:cNvPicPr/>
                  </pic:nvPicPr>
                  <pic:blipFill>
                    <a:blip r:embed="rId9"/>
                    <a:stretch>
                      <a:fillRect/>
                    </a:stretch>
                  </pic:blipFill>
                  <pic:spPr>
                    <a:xfrm>
                      <a:off x="0" y="0"/>
                      <a:ext cx="3450504" cy="2472860"/>
                    </a:xfrm>
                    <a:prstGeom prst="rect">
                      <a:avLst/>
                    </a:prstGeom>
                  </pic:spPr>
                </pic:pic>
              </a:graphicData>
            </a:graphic>
          </wp:inline>
        </w:drawing>
      </w:r>
    </w:p>
    <w:p w:rsidR="00094DCA" w:rsidRPr="006B0271" w:rsidRDefault="00094DCA" w:rsidP="00094DCA">
      <w:pPr>
        <w:pStyle w:val="a3"/>
        <w:spacing w:before="240" w:line="360" w:lineRule="auto"/>
        <w:ind w:left="284" w:firstLine="567"/>
        <w:jc w:val="center"/>
        <w:rPr>
          <w:rFonts w:ascii="Times New Roman" w:eastAsiaTheme="minorEastAsia" w:hAnsi="Times New Roman" w:cs="Times New Roman"/>
          <w:sz w:val="28"/>
          <w:szCs w:val="28"/>
        </w:rPr>
      </w:pPr>
      <w:r w:rsidRPr="006B0271">
        <w:rPr>
          <w:rFonts w:ascii="Times New Roman" w:eastAsiaTheme="minorEastAsia" w:hAnsi="Times New Roman" w:cs="Times New Roman"/>
          <w:sz w:val="28"/>
          <w:szCs w:val="28"/>
        </w:rPr>
        <w:t>Рис</w:t>
      </w:r>
      <w:r w:rsidR="00444A61">
        <w:rPr>
          <w:rFonts w:ascii="Times New Roman" w:eastAsiaTheme="minorEastAsia" w:hAnsi="Times New Roman" w:cs="Times New Roman"/>
          <w:sz w:val="28"/>
          <w:szCs w:val="28"/>
        </w:rPr>
        <w:t>унок 1.2</w:t>
      </w:r>
      <w:r w:rsidRPr="006B0271">
        <w:rPr>
          <w:rFonts w:ascii="Times New Roman" w:eastAsiaTheme="minorEastAsia" w:hAnsi="Times New Roman" w:cs="Times New Roman"/>
          <w:sz w:val="28"/>
          <w:szCs w:val="28"/>
        </w:rPr>
        <w:t xml:space="preserve"> </w:t>
      </w:r>
      <w:r w:rsidR="00D66903" w:rsidRPr="006B0271">
        <w:rPr>
          <w:rFonts w:ascii="Times New Roman" w:eastAsiaTheme="minorEastAsia" w:hAnsi="Times New Roman" w:cs="Times New Roman"/>
          <w:sz w:val="28"/>
          <w:szCs w:val="28"/>
        </w:rPr>
        <w:t>– Д</w:t>
      </w:r>
      <w:r w:rsidRPr="006B0271">
        <w:rPr>
          <w:rFonts w:ascii="Times New Roman" w:eastAsiaTheme="minorEastAsia" w:hAnsi="Times New Roman" w:cs="Times New Roman"/>
          <w:sz w:val="28"/>
          <w:szCs w:val="28"/>
        </w:rPr>
        <w:t>о пояснення витіснення струму на поверхню провідника: а) сила струму зростає; б) сила струму зменшується</w:t>
      </w:r>
    </w:p>
    <w:p w:rsidR="00895561" w:rsidRPr="00094DCA" w:rsidRDefault="00895561" w:rsidP="00094DCA">
      <w:pPr>
        <w:pStyle w:val="a3"/>
        <w:spacing w:before="240" w:line="360" w:lineRule="auto"/>
        <w:ind w:left="284" w:firstLine="567"/>
        <w:jc w:val="center"/>
        <w:rPr>
          <w:rFonts w:ascii="Times New Roman" w:eastAsiaTheme="minorEastAsia" w:hAnsi="Times New Roman" w:cs="Times New Roman"/>
          <w:i/>
          <w:sz w:val="28"/>
          <w:szCs w:val="28"/>
          <w:u w:val="single"/>
        </w:rPr>
      </w:pPr>
    </w:p>
    <w:p w:rsidR="00A92462" w:rsidRPr="00895561" w:rsidRDefault="00582BA2" w:rsidP="0048744D">
      <w:pPr>
        <w:pStyle w:val="a3"/>
        <w:spacing w:before="240" w:line="360" w:lineRule="auto"/>
        <w:ind w:left="284"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 обох випадках і при підсиленні, і при ослабленні струму вихрове електричне поле на вісі провідника перешкоджає, а на поверхні сприяє зміні струму, тому на вісі провідника змінний струм слабший, а на поверхні сильніший</w:t>
      </w:r>
      <w:r w:rsidR="00206EEB">
        <w:rPr>
          <w:rFonts w:ascii="Times New Roman" w:eastAsiaTheme="minorEastAsia" w:hAnsi="Times New Roman" w:cs="Times New Roman"/>
          <w:sz w:val="28"/>
          <w:szCs w:val="28"/>
        </w:rPr>
        <w:t xml:space="preserve"> </w:t>
      </w:r>
      <w:r w:rsidR="00206EEB" w:rsidRPr="00895561">
        <w:rPr>
          <w:rFonts w:ascii="Times New Roman" w:eastAsiaTheme="minorEastAsia" w:hAnsi="Times New Roman" w:cs="Times New Roman"/>
          <w:sz w:val="28"/>
          <w:szCs w:val="28"/>
        </w:rPr>
        <w:t>[3]</w:t>
      </w:r>
      <w:r>
        <w:rPr>
          <w:rFonts w:ascii="Times New Roman" w:eastAsiaTheme="minorEastAsia" w:hAnsi="Times New Roman" w:cs="Times New Roman"/>
          <w:sz w:val="28"/>
          <w:szCs w:val="28"/>
        </w:rPr>
        <w:t>.</w:t>
      </w:r>
    </w:p>
    <w:p w:rsidR="00895561" w:rsidRDefault="00895561" w:rsidP="0048744D">
      <w:pPr>
        <w:pStyle w:val="a3"/>
        <w:spacing w:before="240" w:line="360" w:lineRule="auto"/>
        <w:ind w:left="284"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Виходячи із природи скін-ефекту можна визначити залежність омічного опору провідника від частоти, або ж вплив скін-ефекту на опір провідника змінному струму.</w:t>
      </w:r>
    </w:p>
    <w:p w:rsidR="00BE2086" w:rsidRPr="009B412B" w:rsidRDefault="009B412B" w:rsidP="0048744D">
      <w:pPr>
        <w:pStyle w:val="a3"/>
        <w:spacing w:before="240" w:line="360" w:lineRule="auto"/>
        <w:ind w:left="284"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Внаслідок</w:t>
      </w:r>
      <w:r w:rsidR="00F630B2">
        <w:rPr>
          <w:rFonts w:ascii="Times New Roman" w:eastAsiaTheme="minorEastAsia" w:hAnsi="Times New Roman" w:cs="Times New Roman"/>
          <w:sz w:val="28"/>
          <w:szCs w:val="28"/>
        </w:rPr>
        <w:t xml:space="preserve"> скін-ефекту весь струм концентрується поблизу поверхні циліндричного провідника. Це еквівалентно тому, що весь струм тече по порожнистому циліндричному провіднику</w:t>
      </w:r>
      <w:r w:rsidR="00563A47">
        <w:rPr>
          <w:rFonts w:ascii="Times New Roman" w:eastAsiaTheme="minorEastAsia" w:hAnsi="Times New Roman" w:cs="Times New Roman"/>
          <w:sz w:val="28"/>
          <w:szCs w:val="28"/>
        </w:rPr>
        <w:t xml:space="preserve"> із товщиною стінок, рівній товщині скін-шару.</w:t>
      </w:r>
      <w:r w:rsidR="00251F90">
        <w:rPr>
          <w:rFonts w:ascii="Times New Roman" w:eastAsiaTheme="minorEastAsia" w:hAnsi="Times New Roman" w:cs="Times New Roman"/>
          <w:sz w:val="28"/>
          <w:szCs w:val="28"/>
        </w:rPr>
        <w:t xml:space="preserve"> Опір такого провідника буде більший, ніж опір </w:t>
      </w:r>
      <w:r w:rsidR="00251F90">
        <w:rPr>
          <w:rFonts w:ascii="Times New Roman" w:eastAsiaTheme="minorEastAsia" w:hAnsi="Times New Roman" w:cs="Times New Roman"/>
          <w:sz w:val="28"/>
          <w:szCs w:val="28"/>
        </w:rPr>
        <w:lastRenderedPageBreak/>
        <w:t>суцільного циліндричного п</w:t>
      </w:r>
      <w:r w:rsidR="00996955">
        <w:rPr>
          <w:rFonts w:ascii="Times New Roman" w:eastAsiaTheme="minorEastAsia" w:hAnsi="Times New Roman" w:cs="Times New Roman"/>
          <w:sz w:val="28"/>
          <w:szCs w:val="28"/>
        </w:rPr>
        <w:t xml:space="preserve">ровідника, оскільки й діюча (провідна) </w:t>
      </w:r>
      <w:r w:rsidR="00251F90">
        <w:rPr>
          <w:rFonts w:ascii="Times New Roman" w:eastAsiaTheme="minorEastAsia" w:hAnsi="Times New Roman" w:cs="Times New Roman"/>
          <w:sz w:val="28"/>
          <w:szCs w:val="28"/>
        </w:rPr>
        <w:t>площа перерізу буде меншою. При збільшенні частоти, товщина циліндричного шару</w:t>
      </w:r>
      <w:r w:rsidR="00F67F97">
        <w:rPr>
          <w:rFonts w:ascii="Times New Roman" w:eastAsiaTheme="minorEastAsia" w:hAnsi="Times New Roman" w:cs="Times New Roman"/>
          <w:sz w:val="28"/>
          <w:szCs w:val="28"/>
        </w:rPr>
        <w:t xml:space="preserve"> (відповідно до виразу (6</w:t>
      </w:r>
      <w:r>
        <w:rPr>
          <w:rFonts w:ascii="Times New Roman" w:eastAsiaTheme="minorEastAsia" w:hAnsi="Times New Roman" w:cs="Times New Roman"/>
          <w:sz w:val="28"/>
          <w:szCs w:val="28"/>
        </w:rPr>
        <w:t>))</w:t>
      </w:r>
      <w:r w:rsidR="00251F90">
        <w:rPr>
          <w:rFonts w:ascii="Times New Roman" w:eastAsiaTheme="minorEastAsia" w:hAnsi="Times New Roman" w:cs="Times New Roman"/>
          <w:sz w:val="28"/>
          <w:szCs w:val="28"/>
        </w:rPr>
        <w:t xml:space="preserve">, в якому протікає струм, зменшується, а опір струму, відповідно, збільшується. </w:t>
      </w:r>
    </w:p>
    <w:p w:rsidR="00895561" w:rsidRDefault="00251F90" w:rsidP="0048744D">
      <w:pPr>
        <w:pStyle w:val="a3"/>
        <w:spacing w:before="240" w:line="360" w:lineRule="auto"/>
        <w:ind w:left="284"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Таким чином, </w:t>
      </w:r>
      <w:r w:rsidR="00BE2086">
        <w:rPr>
          <w:rFonts w:ascii="Times New Roman" w:eastAsiaTheme="minorEastAsia" w:hAnsi="Times New Roman" w:cs="Times New Roman"/>
          <w:sz w:val="28"/>
          <w:szCs w:val="28"/>
        </w:rPr>
        <w:t>основною струмопровідною частиною провідника для струмів високої частоти є поверхневий шар.</w:t>
      </w:r>
      <w:r w:rsidR="00684635" w:rsidRPr="00684635">
        <w:rPr>
          <w:rFonts w:ascii="Times New Roman" w:eastAsiaTheme="minorEastAsia" w:hAnsi="Times New Roman" w:cs="Times New Roman"/>
          <w:sz w:val="28"/>
          <w:szCs w:val="28"/>
          <w:lang w:val="ru-RU"/>
        </w:rPr>
        <w:t xml:space="preserve"> </w:t>
      </w:r>
      <w:r w:rsidR="00684635">
        <w:rPr>
          <w:rFonts w:ascii="Times New Roman" w:eastAsiaTheme="minorEastAsia" w:hAnsi="Times New Roman" w:cs="Times New Roman"/>
          <w:sz w:val="28"/>
          <w:szCs w:val="28"/>
        </w:rPr>
        <w:t xml:space="preserve">Тому у потужних високочастотних системах для </w:t>
      </w:r>
      <w:r w:rsidR="00646C6A">
        <w:rPr>
          <w:rFonts w:ascii="Times New Roman" w:eastAsiaTheme="minorEastAsia" w:hAnsi="Times New Roman" w:cs="Times New Roman"/>
          <w:sz w:val="28"/>
          <w:szCs w:val="28"/>
        </w:rPr>
        <w:t xml:space="preserve">мінімізації втрат </w:t>
      </w:r>
      <w:r w:rsidR="00684635">
        <w:rPr>
          <w:rFonts w:ascii="Times New Roman" w:eastAsiaTheme="minorEastAsia" w:hAnsi="Times New Roman" w:cs="Times New Roman"/>
          <w:sz w:val="28"/>
          <w:szCs w:val="28"/>
        </w:rPr>
        <w:t>застосовують</w:t>
      </w:r>
      <w:r w:rsidR="00646C6A">
        <w:rPr>
          <w:rFonts w:ascii="Times New Roman" w:eastAsiaTheme="minorEastAsia" w:hAnsi="Times New Roman" w:cs="Times New Roman"/>
          <w:sz w:val="28"/>
          <w:szCs w:val="28"/>
        </w:rPr>
        <w:t xml:space="preserve"> провідні елементи у вигляді трубок, часто заповнених охолоджуючою рідиною.</w:t>
      </w:r>
      <w:r w:rsidR="00CE7EB7">
        <w:rPr>
          <w:rFonts w:ascii="Times New Roman" w:eastAsiaTheme="minorEastAsia" w:hAnsi="Times New Roman" w:cs="Times New Roman"/>
          <w:sz w:val="28"/>
          <w:szCs w:val="28"/>
        </w:rPr>
        <w:t xml:space="preserve"> </w:t>
      </w:r>
      <w:r w:rsidR="00563A47">
        <w:rPr>
          <w:rFonts w:ascii="Times New Roman" w:eastAsiaTheme="minorEastAsia" w:hAnsi="Times New Roman" w:cs="Times New Roman"/>
          <w:sz w:val="28"/>
          <w:szCs w:val="28"/>
        </w:rPr>
        <w:t>Застосовують</w:t>
      </w:r>
      <w:r w:rsidR="00CE7EB7">
        <w:rPr>
          <w:rFonts w:ascii="Times New Roman" w:eastAsiaTheme="minorEastAsia" w:hAnsi="Times New Roman" w:cs="Times New Roman"/>
          <w:sz w:val="28"/>
          <w:szCs w:val="28"/>
        </w:rPr>
        <w:t xml:space="preserve"> тако</w:t>
      </w:r>
      <w:r w:rsidR="00DB50B2">
        <w:rPr>
          <w:rFonts w:ascii="Times New Roman" w:eastAsiaTheme="minorEastAsia" w:hAnsi="Times New Roman" w:cs="Times New Roman"/>
          <w:sz w:val="28"/>
          <w:szCs w:val="28"/>
        </w:rPr>
        <w:t>ж нанесення на провідники покриття</w:t>
      </w:r>
      <w:r w:rsidR="009123AB">
        <w:rPr>
          <w:rFonts w:ascii="Times New Roman" w:eastAsiaTheme="minorEastAsia" w:hAnsi="Times New Roman" w:cs="Times New Roman"/>
          <w:sz w:val="28"/>
          <w:szCs w:val="28"/>
        </w:rPr>
        <w:t xml:space="preserve"> з кращою провідністю (срібло чи золото)</w:t>
      </w:r>
      <w:r w:rsidR="00557D80">
        <w:rPr>
          <w:rFonts w:ascii="Times New Roman" w:eastAsiaTheme="minorEastAsia" w:hAnsi="Times New Roman" w:cs="Times New Roman"/>
          <w:sz w:val="28"/>
          <w:szCs w:val="28"/>
        </w:rPr>
        <w:t>: к</w:t>
      </w:r>
      <w:r w:rsidR="00DB50B2">
        <w:rPr>
          <w:rFonts w:ascii="Times New Roman" w:eastAsiaTheme="minorEastAsia" w:hAnsi="Times New Roman" w:cs="Times New Roman"/>
          <w:sz w:val="28"/>
          <w:szCs w:val="28"/>
        </w:rPr>
        <w:t>отушки індуктивності ВЧ апаратури виготовляють із посрібленого дроту</w:t>
      </w:r>
      <w:r w:rsidR="00557D80">
        <w:rPr>
          <w:rFonts w:ascii="Times New Roman" w:eastAsiaTheme="minorEastAsia" w:hAnsi="Times New Roman" w:cs="Times New Roman"/>
          <w:sz w:val="28"/>
          <w:szCs w:val="28"/>
        </w:rPr>
        <w:t>, покривають тонким шаром срібла друковані провідники, екрани, обкладки конденсаторів, стінки хвилеводів і т.д. Практикують виконання обмотки спеціальним дротом – літцендратом.</w:t>
      </w:r>
      <w:r w:rsidR="00A832A2">
        <w:rPr>
          <w:rFonts w:ascii="Times New Roman" w:eastAsiaTheme="minorEastAsia" w:hAnsi="Times New Roman" w:cs="Times New Roman"/>
          <w:sz w:val="28"/>
          <w:szCs w:val="28"/>
        </w:rPr>
        <w:t xml:space="preserve"> Він складається з певної кількості ізольованих емаллю жилок, перевитих між собою спеціальною скруткою та покритих зверху декількома шарами шовкової ізоляції. Така конструкція дроту</w:t>
      </w:r>
      <w:r w:rsidR="000B1875">
        <w:rPr>
          <w:rFonts w:ascii="Times New Roman" w:eastAsiaTheme="minorEastAsia" w:hAnsi="Times New Roman" w:cs="Times New Roman"/>
          <w:sz w:val="28"/>
          <w:szCs w:val="28"/>
        </w:rPr>
        <w:t xml:space="preserve"> значно збільшує провідну поверхню та зменшує його опір, внаслідок зменшення впливу поверхневого ефекту</w:t>
      </w:r>
      <w:r w:rsidR="00070A44">
        <w:rPr>
          <w:rFonts w:ascii="Times New Roman" w:eastAsiaTheme="minorEastAsia" w:hAnsi="Times New Roman" w:cs="Times New Roman"/>
          <w:sz w:val="28"/>
          <w:szCs w:val="28"/>
        </w:rPr>
        <w:t>, а скрутка зменшує прояв ефекту близькості</w:t>
      </w:r>
      <w:r w:rsidR="000B1875">
        <w:rPr>
          <w:rFonts w:ascii="Times New Roman" w:eastAsiaTheme="minorEastAsia" w:hAnsi="Times New Roman" w:cs="Times New Roman"/>
          <w:sz w:val="28"/>
          <w:szCs w:val="28"/>
        </w:rPr>
        <w:t xml:space="preserve"> </w:t>
      </w:r>
      <w:r w:rsidR="000B1875" w:rsidRPr="000B1875">
        <w:rPr>
          <w:rFonts w:ascii="Times New Roman" w:eastAsiaTheme="minorEastAsia" w:hAnsi="Times New Roman" w:cs="Times New Roman"/>
          <w:sz w:val="28"/>
          <w:szCs w:val="28"/>
        </w:rPr>
        <w:t>[10]</w:t>
      </w:r>
      <w:r w:rsidR="000B1875">
        <w:rPr>
          <w:rFonts w:ascii="Times New Roman" w:eastAsiaTheme="minorEastAsia" w:hAnsi="Times New Roman" w:cs="Times New Roman"/>
          <w:sz w:val="28"/>
          <w:szCs w:val="28"/>
        </w:rPr>
        <w:t>.</w:t>
      </w:r>
    </w:p>
    <w:p w:rsidR="00F62704" w:rsidRDefault="00F62704" w:rsidP="0048744D">
      <w:pPr>
        <w:pStyle w:val="a3"/>
        <w:spacing w:before="240" w:line="360" w:lineRule="auto"/>
        <w:ind w:left="284" w:firstLine="567"/>
        <w:jc w:val="both"/>
        <w:rPr>
          <w:rFonts w:ascii="Times New Roman" w:eastAsiaTheme="minorEastAsia" w:hAnsi="Times New Roman" w:cs="Times New Roman"/>
          <w:sz w:val="28"/>
          <w:szCs w:val="28"/>
        </w:rPr>
      </w:pPr>
    </w:p>
    <w:p w:rsidR="00F62704" w:rsidRDefault="00F62704" w:rsidP="003A644F">
      <w:pPr>
        <w:pStyle w:val="a3"/>
        <w:spacing w:after="0" w:line="360" w:lineRule="auto"/>
        <w:ind w:left="284" w:firstLine="567"/>
        <w:jc w:val="both"/>
        <w:rPr>
          <w:rFonts w:ascii="Times New Roman" w:eastAsiaTheme="minorEastAsia" w:hAnsi="Times New Roman" w:cs="Times New Roman"/>
          <w:sz w:val="28"/>
          <w:szCs w:val="28"/>
        </w:rPr>
      </w:pPr>
      <w:r w:rsidRPr="006B0271">
        <w:rPr>
          <w:rFonts w:ascii="Times New Roman" w:eastAsiaTheme="minorEastAsia" w:hAnsi="Times New Roman" w:cs="Times New Roman"/>
          <w:b/>
          <w:sz w:val="28"/>
          <w:szCs w:val="28"/>
        </w:rPr>
        <w:t>Ефект близькості</w:t>
      </w: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softHyphen/>
        <w:t>– це</w:t>
      </w:r>
      <w:r w:rsidR="00192321">
        <w:rPr>
          <w:rFonts w:ascii="Times New Roman" w:eastAsiaTheme="minorEastAsia" w:hAnsi="Times New Roman" w:cs="Times New Roman"/>
          <w:sz w:val="28"/>
          <w:szCs w:val="28"/>
        </w:rPr>
        <w:t xml:space="preserve"> взаємний вплив </w:t>
      </w:r>
      <w:r w:rsidR="00EF7133">
        <w:rPr>
          <w:rFonts w:ascii="Times New Roman" w:eastAsiaTheme="minorEastAsia" w:hAnsi="Times New Roman" w:cs="Times New Roman"/>
          <w:sz w:val="28"/>
          <w:szCs w:val="28"/>
        </w:rPr>
        <w:t xml:space="preserve">двох </w:t>
      </w:r>
      <w:r w:rsidR="005734D1">
        <w:rPr>
          <w:rFonts w:ascii="Times New Roman" w:eastAsiaTheme="minorEastAsia" w:hAnsi="Times New Roman" w:cs="Times New Roman"/>
          <w:sz w:val="28"/>
          <w:szCs w:val="28"/>
        </w:rPr>
        <w:t>і</w:t>
      </w:r>
      <w:r w:rsidR="00EF7133">
        <w:rPr>
          <w:rFonts w:ascii="Times New Roman" w:eastAsiaTheme="minorEastAsia" w:hAnsi="Times New Roman" w:cs="Times New Roman"/>
          <w:sz w:val="28"/>
          <w:szCs w:val="28"/>
        </w:rPr>
        <w:t xml:space="preserve"> більше </w:t>
      </w:r>
      <w:r w:rsidR="005734D1">
        <w:rPr>
          <w:rFonts w:ascii="Times New Roman" w:eastAsiaTheme="minorEastAsia" w:hAnsi="Times New Roman" w:cs="Times New Roman"/>
          <w:sz w:val="28"/>
          <w:szCs w:val="28"/>
        </w:rPr>
        <w:t>провідників зі струмом</w:t>
      </w:r>
      <w:r w:rsidR="008E3848">
        <w:rPr>
          <w:rFonts w:ascii="Times New Roman" w:eastAsiaTheme="minorEastAsia" w:hAnsi="Times New Roman" w:cs="Times New Roman"/>
          <w:sz w:val="28"/>
          <w:szCs w:val="28"/>
        </w:rPr>
        <w:t>, розташованих</w:t>
      </w:r>
      <w:r w:rsidR="00192321">
        <w:rPr>
          <w:rFonts w:ascii="Times New Roman" w:eastAsiaTheme="minorEastAsia" w:hAnsi="Times New Roman" w:cs="Times New Roman"/>
          <w:sz w:val="28"/>
          <w:szCs w:val="28"/>
        </w:rPr>
        <w:t xml:space="preserve"> поряд, що </w:t>
      </w:r>
      <w:r w:rsidR="005F7276">
        <w:rPr>
          <w:rFonts w:ascii="Times New Roman" w:eastAsiaTheme="minorEastAsia" w:hAnsi="Times New Roman" w:cs="Times New Roman"/>
          <w:sz w:val="28"/>
          <w:szCs w:val="28"/>
        </w:rPr>
        <w:t xml:space="preserve">проявляється у зміні розподілу електричного та магнітного поля по перерізу </w:t>
      </w:r>
      <w:r w:rsidR="00EF7133">
        <w:rPr>
          <w:rFonts w:ascii="Times New Roman" w:eastAsiaTheme="minorEastAsia" w:hAnsi="Times New Roman" w:cs="Times New Roman"/>
          <w:sz w:val="28"/>
          <w:szCs w:val="28"/>
        </w:rPr>
        <w:t xml:space="preserve">даних </w:t>
      </w:r>
      <w:r w:rsidR="005F7276">
        <w:rPr>
          <w:rFonts w:ascii="Times New Roman" w:eastAsiaTheme="minorEastAsia" w:hAnsi="Times New Roman" w:cs="Times New Roman"/>
          <w:sz w:val="28"/>
          <w:szCs w:val="28"/>
        </w:rPr>
        <w:t xml:space="preserve">провідників та додатковому рості їх внутрішнього опору </w:t>
      </w:r>
      <w:r w:rsidR="005F7276" w:rsidRPr="005F7276">
        <w:rPr>
          <w:rFonts w:ascii="Times New Roman" w:eastAsiaTheme="minorEastAsia" w:hAnsi="Times New Roman" w:cs="Times New Roman"/>
          <w:sz w:val="28"/>
          <w:szCs w:val="28"/>
        </w:rPr>
        <w:t>[</w:t>
      </w:r>
      <w:r w:rsidR="005F7276">
        <w:rPr>
          <w:rFonts w:ascii="Times New Roman" w:eastAsiaTheme="minorEastAsia" w:hAnsi="Times New Roman" w:cs="Times New Roman"/>
          <w:sz w:val="28"/>
          <w:szCs w:val="28"/>
        </w:rPr>
        <w:t>6</w:t>
      </w:r>
      <w:r w:rsidR="005F7276" w:rsidRPr="005F7276">
        <w:rPr>
          <w:rFonts w:ascii="Times New Roman" w:eastAsiaTheme="minorEastAsia" w:hAnsi="Times New Roman" w:cs="Times New Roman"/>
          <w:sz w:val="28"/>
          <w:szCs w:val="28"/>
        </w:rPr>
        <w:t>]</w:t>
      </w:r>
      <w:r w:rsidR="005F7276">
        <w:rPr>
          <w:rFonts w:ascii="Times New Roman" w:eastAsiaTheme="minorEastAsia" w:hAnsi="Times New Roman" w:cs="Times New Roman"/>
          <w:sz w:val="28"/>
          <w:szCs w:val="28"/>
        </w:rPr>
        <w:t xml:space="preserve">. </w:t>
      </w:r>
    </w:p>
    <w:p w:rsidR="003A644F" w:rsidRDefault="009451A3" w:rsidP="008E3848">
      <w:pPr>
        <w:spacing w:after="0" w:line="360" w:lineRule="auto"/>
        <w:ind w:left="284" w:firstLine="567"/>
        <w:jc w:val="both"/>
        <w:rPr>
          <w:rFonts w:ascii="Times New Roman" w:eastAsiaTheme="minorEastAsia" w:hAnsi="Times New Roman" w:cs="Times New Roman"/>
          <w:sz w:val="28"/>
          <w:szCs w:val="28"/>
        </w:rPr>
      </w:pPr>
      <w:r w:rsidRPr="009451A3">
        <w:rPr>
          <w:rFonts w:ascii="Times New Roman" w:eastAsiaTheme="minorEastAsia" w:hAnsi="Times New Roman" w:cs="Times New Roman"/>
          <w:sz w:val="28"/>
          <w:szCs w:val="28"/>
        </w:rPr>
        <w:t xml:space="preserve">До цього розглядався прямий круглий одиночний провідник, розподіл струму у поперечному перерізі якого визначався лише поверхневим </w:t>
      </w:r>
      <w:r>
        <w:rPr>
          <w:rFonts w:ascii="Times New Roman" w:eastAsiaTheme="minorEastAsia" w:hAnsi="Times New Roman" w:cs="Times New Roman"/>
          <w:sz w:val="28"/>
          <w:szCs w:val="28"/>
        </w:rPr>
        <w:t>ефектом</w:t>
      </w:r>
      <w:r w:rsidR="00603B01">
        <w:rPr>
          <w:rFonts w:ascii="Times New Roman" w:eastAsiaTheme="minorEastAsia" w:hAnsi="Times New Roman" w:cs="Times New Roman"/>
          <w:sz w:val="28"/>
          <w:szCs w:val="28"/>
        </w:rPr>
        <w:t xml:space="preserve">, а область протікання струму </w:t>
      </w:r>
      <w:r w:rsidR="005734D1">
        <w:rPr>
          <w:rFonts w:ascii="Times New Roman" w:eastAsiaTheme="minorEastAsia" w:hAnsi="Times New Roman" w:cs="Times New Roman"/>
          <w:sz w:val="28"/>
          <w:szCs w:val="28"/>
        </w:rPr>
        <w:t xml:space="preserve">була рівномірною та </w:t>
      </w:r>
      <w:r w:rsidR="007A611D">
        <w:rPr>
          <w:rFonts w:ascii="Times New Roman" w:eastAsiaTheme="minorEastAsia" w:hAnsi="Times New Roman" w:cs="Times New Roman"/>
          <w:sz w:val="28"/>
          <w:szCs w:val="28"/>
        </w:rPr>
        <w:t>ма</w:t>
      </w:r>
      <w:r w:rsidR="00603B01">
        <w:rPr>
          <w:rFonts w:ascii="Times New Roman" w:eastAsiaTheme="minorEastAsia" w:hAnsi="Times New Roman" w:cs="Times New Roman"/>
          <w:sz w:val="28"/>
          <w:szCs w:val="28"/>
        </w:rPr>
        <w:t>ла</w:t>
      </w:r>
      <w:r w:rsidR="007A611D">
        <w:rPr>
          <w:rFonts w:ascii="Times New Roman" w:eastAsiaTheme="minorEastAsia" w:hAnsi="Times New Roman" w:cs="Times New Roman"/>
          <w:sz w:val="28"/>
          <w:szCs w:val="28"/>
        </w:rPr>
        <w:t xml:space="preserve"> форму кільця</w:t>
      </w:r>
      <w:r>
        <w:rPr>
          <w:rFonts w:ascii="Times New Roman" w:eastAsiaTheme="minorEastAsia" w:hAnsi="Times New Roman" w:cs="Times New Roman"/>
          <w:sz w:val="28"/>
          <w:szCs w:val="28"/>
        </w:rPr>
        <w:t>.</w:t>
      </w:r>
      <w:r w:rsidR="007A611D">
        <w:rPr>
          <w:rFonts w:ascii="Times New Roman" w:eastAsiaTheme="minorEastAsia" w:hAnsi="Times New Roman" w:cs="Times New Roman"/>
          <w:sz w:val="28"/>
          <w:szCs w:val="28"/>
        </w:rPr>
        <w:t xml:space="preserve"> При розташуванні поруч двох і більше провідників, картина розподілу струмів у </w:t>
      </w:r>
      <w:r w:rsidR="00603B01">
        <w:rPr>
          <w:rFonts w:ascii="Times New Roman" w:eastAsiaTheme="minorEastAsia" w:hAnsi="Times New Roman" w:cs="Times New Roman"/>
          <w:sz w:val="28"/>
          <w:szCs w:val="28"/>
        </w:rPr>
        <w:t>них</w:t>
      </w:r>
      <w:r w:rsidR="008E3848">
        <w:rPr>
          <w:rFonts w:ascii="Times New Roman" w:eastAsiaTheme="minorEastAsia" w:hAnsi="Times New Roman" w:cs="Times New Roman"/>
          <w:sz w:val="28"/>
          <w:szCs w:val="28"/>
        </w:rPr>
        <w:t xml:space="preserve"> змінює</w:t>
      </w:r>
      <w:r w:rsidR="007A611D">
        <w:rPr>
          <w:rFonts w:ascii="Times New Roman" w:eastAsiaTheme="minorEastAsia" w:hAnsi="Times New Roman" w:cs="Times New Roman"/>
          <w:sz w:val="28"/>
          <w:szCs w:val="28"/>
        </w:rPr>
        <w:t>ться.</w:t>
      </w:r>
      <w:r w:rsidR="003A644F">
        <w:rPr>
          <w:rFonts w:ascii="Times New Roman" w:eastAsiaTheme="minorEastAsia" w:hAnsi="Times New Roman" w:cs="Times New Roman"/>
          <w:sz w:val="28"/>
          <w:szCs w:val="28"/>
        </w:rPr>
        <w:t xml:space="preserve"> Як саме – залежить від напрямків протікання струмів у кожному провіднику.</w:t>
      </w:r>
    </w:p>
    <w:p w:rsidR="008E3848" w:rsidRDefault="003A644F" w:rsidP="008E3848">
      <w:pPr>
        <w:spacing w:after="0" w:line="360" w:lineRule="auto"/>
        <w:ind w:left="284"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На </w:t>
      </w:r>
      <w:r w:rsidR="00775E2D" w:rsidRPr="006B0271">
        <w:rPr>
          <w:rFonts w:ascii="Times New Roman" w:eastAsiaTheme="minorEastAsia" w:hAnsi="Times New Roman" w:cs="Times New Roman"/>
          <w:sz w:val="28"/>
          <w:szCs w:val="28"/>
        </w:rPr>
        <w:t>р</w:t>
      </w:r>
      <w:r w:rsidR="00444A61">
        <w:rPr>
          <w:rFonts w:ascii="Times New Roman" w:eastAsiaTheme="minorEastAsia" w:hAnsi="Times New Roman" w:cs="Times New Roman"/>
          <w:sz w:val="28"/>
          <w:szCs w:val="28"/>
        </w:rPr>
        <w:t>ис. 1.</w:t>
      </w:r>
      <w:r w:rsidRPr="006B0271">
        <w:rPr>
          <w:rFonts w:ascii="Times New Roman" w:eastAsiaTheme="minorEastAsia" w:hAnsi="Times New Roman" w:cs="Times New Roman"/>
          <w:sz w:val="28"/>
          <w:szCs w:val="28"/>
        </w:rPr>
        <w:t>3</w:t>
      </w:r>
      <w:r>
        <w:rPr>
          <w:rFonts w:ascii="Times New Roman" w:eastAsiaTheme="minorEastAsia" w:hAnsi="Times New Roman" w:cs="Times New Roman"/>
          <w:sz w:val="28"/>
          <w:szCs w:val="28"/>
        </w:rPr>
        <w:t xml:space="preserve"> схематично представлено взаємодію магнітних полів двох провідників </w:t>
      </w:r>
      <w:r w:rsidR="00C267BD">
        <w:rPr>
          <w:rFonts w:ascii="Times New Roman" w:eastAsiaTheme="minorEastAsia" w:hAnsi="Times New Roman" w:cs="Times New Roman"/>
          <w:sz w:val="28"/>
          <w:szCs w:val="28"/>
        </w:rPr>
        <w:t>для випадку однакового та протил</w:t>
      </w:r>
      <w:r w:rsidR="005734D1">
        <w:rPr>
          <w:rFonts w:ascii="Times New Roman" w:eastAsiaTheme="minorEastAsia" w:hAnsi="Times New Roman" w:cs="Times New Roman"/>
          <w:sz w:val="28"/>
          <w:szCs w:val="28"/>
        </w:rPr>
        <w:t>ежного спрямування струмів</w:t>
      </w:r>
      <w:r w:rsidR="00DA6E87">
        <w:rPr>
          <w:rFonts w:ascii="Times New Roman" w:eastAsiaTheme="minorEastAsia" w:hAnsi="Times New Roman" w:cs="Times New Roman"/>
          <w:sz w:val="28"/>
          <w:szCs w:val="28"/>
        </w:rPr>
        <w:t>.</w:t>
      </w:r>
      <w:r w:rsidR="008E3848">
        <w:rPr>
          <w:rFonts w:ascii="Times New Roman" w:eastAsiaTheme="minorEastAsia" w:hAnsi="Times New Roman" w:cs="Times New Roman"/>
          <w:sz w:val="28"/>
          <w:szCs w:val="28"/>
        </w:rPr>
        <w:t xml:space="preserve"> Як видно із рисунків, різні частини перерізів провідників зчеплені з неоднаковою кількістю ліній магнітного поля. Очевидно, що найбільша щільність струму буде в тих частинах перерізу провідників, які зчеплені з найменшою кількістю ліній магнітного поля. Для випадку однакового спрямування струмів у провідниках (</w:t>
      </w:r>
      <w:r w:rsidR="00775E2D" w:rsidRPr="006B0271">
        <w:rPr>
          <w:rFonts w:ascii="Times New Roman" w:eastAsiaTheme="minorEastAsia" w:hAnsi="Times New Roman" w:cs="Times New Roman"/>
          <w:sz w:val="28"/>
          <w:szCs w:val="28"/>
        </w:rPr>
        <w:t>р</w:t>
      </w:r>
      <w:r w:rsidR="00444A61">
        <w:rPr>
          <w:rFonts w:ascii="Times New Roman" w:eastAsiaTheme="minorEastAsia" w:hAnsi="Times New Roman" w:cs="Times New Roman"/>
          <w:sz w:val="28"/>
          <w:szCs w:val="28"/>
        </w:rPr>
        <w:t>ис.1.</w:t>
      </w:r>
      <w:r w:rsidR="008E3848" w:rsidRPr="006B0271">
        <w:rPr>
          <w:rFonts w:ascii="Times New Roman" w:eastAsiaTheme="minorEastAsia" w:hAnsi="Times New Roman" w:cs="Times New Roman"/>
          <w:sz w:val="28"/>
          <w:szCs w:val="28"/>
        </w:rPr>
        <w:t>3, а</w:t>
      </w:r>
      <w:r w:rsidR="008E3848" w:rsidRPr="00775E2D">
        <w:rPr>
          <w:rFonts w:ascii="Times New Roman" w:eastAsiaTheme="minorEastAsia" w:hAnsi="Times New Roman" w:cs="Times New Roman"/>
          <w:sz w:val="28"/>
          <w:szCs w:val="28"/>
        </w:rPr>
        <w:t>),</w:t>
      </w:r>
      <w:r w:rsidR="008E3848">
        <w:rPr>
          <w:rFonts w:ascii="Times New Roman" w:eastAsiaTheme="minorEastAsia" w:hAnsi="Times New Roman" w:cs="Times New Roman"/>
          <w:sz w:val="28"/>
          <w:szCs w:val="28"/>
        </w:rPr>
        <w:t xml:space="preserve"> найбільша щільність струму спостерігатиметься у найбільш віддалених один від одного частинах перерізів провідників.</w:t>
      </w:r>
    </w:p>
    <w:p w:rsidR="00DA6E87" w:rsidRDefault="00DA6E87" w:rsidP="003A644F">
      <w:pPr>
        <w:spacing w:after="0" w:line="360" w:lineRule="auto"/>
        <w:ind w:left="284" w:firstLine="567"/>
        <w:jc w:val="both"/>
        <w:rPr>
          <w:rFonts w:ascii="Times New Roman" w:eastAsiaTheme="minorEastAsia" w:hAnsi="Times New Roman" w:cs="Times New Roman"/>
          <w:sz w:val="28"/>
          <w:szCs w:val="28"/>
        </w:rPr>
      </w:pPr>
    </w:p>
    <w:p w:rsidR="00DA6E87" w:rsidRDefault="00DA6E87" w:rsidP="00DA6E87">
      <w:pPr>
        <w:spacing w:after="0" w:line="360" w:lineRule="auto"/>
        <w:ind w:left="284" w:firstLine="567"/>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uk-UA"/>
        </w:rPr>
        <w:drawing>
          <wp:inline distT="0" distB="0" distL="0" distR="0">
            <wp:extent cx="1998921" cy="1584330"/>
            <wp:effectExtent l="19050" t="0" r="1329" b="0"/>
            <wp:docPr id="3" name="Рисунок 2" descr="Записа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писати.PNG"/>
                    <pic:cNvPicPr/>
                  </pic:nvPicPr>
                  <pic:blipFill>
                    <a:blip r:embed="rId10"/>
                    <a:stretch>
                      <a:fillRect/>
                    </a:stretch>
                  </pic:blipFill>
                  <pic:spPr>
                    <a:xfrm>
                      <a:off x="0" y="0"/>
                      <a:ext cx="1997903" cy="1583523"/>
                    </a:xfrm>
                    <a:prstGeom prst="rect">
                      <a:avLst/>
                    </a:prstGeom>
                  </pic:spPr>
                </pic:pic>
              </a:graphicData>
            </a:graphic>
          </wp:inline>
        </w:drawing>
      </w:r>
    </w:p>
    <w:p w:rsidR="00DA6E87" w:rsidRPr="006B0271" w:rsidRDefault="00DA6E87" w:rsidP="00DA6E87">
      <w:pPr>
        <w:spacing w:line="360" w:lineRule="auto"/>
        <w:ind w:left="284" w:firstLine="567"/>
        <w:jc w:val="center"/>
        <w:rPr>
          <w:rFonts w:ascii="Times New Roman" w:eastAsiaTheme="minorEastAsia" w:hAnsi="Times New Roman" w:cs="Times New Roman"/>
          <w:sz w:val="28"/>
          <w:szCs w:val="28"/>
        </w:rPr>
      </w:pPr>
      <w:r w:rsidRPr="006B0271">
        <w:rPr>
          <w:rFonts w:ascii="Times New Roman" w:eastAsiaTheme="minorEastAsia" w:hAnsi="Times New Roman" w:cs="Times New Roman"/>
          <w:sz w:val="28"/>
          <w:szCs w:val="28"/>
        </w:rPr>
        <w:t>Рис</w:t>
      </w:r>
      <w:r w:rsidR="006D3F46" w:rsidRPr="006B0271">
        <w:rPr>
          <w:rFonts w:ascii="Times New Roman" w:eastAsiaTheme="minorEastAsia" w:hAnsi="Times New Roman" w:cs="Times New Roman"/>
          <w:sz w:val="28"/>
          <w:szCs w:val="28"/>
        </w:rPr>
        <w:t xml:space="preserve">унок </w:t>
      </w:r>
      <w:r w:rsidR="00444A61">
        <w:rPr>
          <w:rFonts w:ascii="Times New Roman" w:eastAsiaTheme="minorEastAsia" w:hAnsi="Times New Roman" w:cs="Times New Roman"/>
          <w:sz w:val="28"/>
          <w:szCs w:val="28"/>
        </w:rPr>
        <w:t>1.</w:t>
      </w:r>
      <w:r w:rsidR="008E4A1E" w:rsidRPr="006B0271">
        <w:rPr>
          <w:rFonts w:ascii="Times New Roman" w:eastAsiaTheme="minorEastAsia" w:hAnsi="Times New Roman" w:cs="Times New Roman"/>
          <w:sz w:val="28"/>
          <w:szCs w:val="28"/>
        </w:rPr>
        <w:t>3</w:t>
      </w:r>
      <w:r w:rsidR="006D3F46" w:rsidRPr="006B0271">
        <w:rPr>
          <w:rFonts w:ascii="Times New Roman" w:eastAsiaTheme="minorEastAsia" w:hAnsi="Times New Roman" w:cs="Times New Roman"/>
          <w:sz w:val="28"/>
          <w:szCs w:val="28"/>
        </w:rPr>
        <w:t xml:space="preserve"> –</w:t>
      </w:r>
      <w:r w:rsidR="008E4A1E" w:rsidRPr="006B0271">
        <w:rPr>
          <w:rFonts w:ascii="Times New Roman" w:eastAsiaTheme="minorEastAsia" w:hAnsi="Times New Roman" w:cs="Times New Roman"/>
          <w:sz w:val="28"/>
          <w:szCs w:val="28"/>
        </w:rPr>
        <w:t xml:space="preserve"> До пояснення ефекту близькості двох провідників: а) струми спрямовані в одному напрямі; б) струми спрямовані у протилежні напрями</w:t>
      </w:r>
    </w:p>
    <w:p w:rsidR="00DE5599" w:rsidRDefault="00DE5599" w:rsidP="00DE5599">
      <w:pPr>
        <w:spacing w:after="0" w:line="360" w:lineRule="auto"/>
        <w:ind w:left="284"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Для випадку ж протилежного спрямування струмів</w:t>
      </w:r>
      <w:r w:rsidR="00855C2B">
        <w:rPr>
          <w:rFonts w:ascii="Times New Roman" w:eastAsiaTheme="minorEastAsia" w:hAnsi="Times New Roman" w:cs="Times New Roman"/>
          <w:sz w:val="28"/>
          <w:szCs w:val="28"/>
        </w:rPr>
        <w:t xml:space="preserve"> у провідниках (</w:t>
      </w:r>
      <w:r w:rsidR="00775E2D" w:rsidRPr="006B0271">
        <w:rPr>
          <w:rFonts w:ascii="Times New Roman" w:eastAsiaTheme="minorEastAsia" w:hAnsi="Times New Roman" w:cs="Times New Roman"/>
          <w:sz w:val="28"/>
          <w:szCs w:val="28"/>
        </w:rPr>
        <w:t>р</w:t>
      </w:r>
      <w:r w:rsidR="00444A61">
        <w:rPr>
          <w:rFonts w:ascii="Times New Roman" w:eastAsiaTheme="minorEastAsia" w:hAnsi="Times New Roman" w:cs="Times New Roman"/>
          <w:sz w:val="28"/>
          <w:szCs w:val="28"/>
        </w:rPr>
        <w:t>ис.1.</w:t>
      </w:r>
      <w:r w:rsidR="00855C2B" w:rsidRPr="006B0271">
        <w:rPr>
          <w:rFonts w:ascii="Times New Roman" w:eastAsiaTheme="minorEastAsia" w:hAnsi="Times New Roman" w:cs="Times New Roman"/>
          <w:sz w:val="28"/>
          <w:szCs w:val="28"/>
        </w:rPr>
        <w:t>3, б</w:t>
      </w:r>
      <w:r w:rsidR="00855C2B">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найбільша </w:t>
      </w:r>
      <w:r w:rsidR="00855C2B">
        <w:rPr>
          <w:rFonts w:ascii="Times New Roman" w:eastAsiaTheme="minorEastAsia" w:hAnsi="Times New Roman" w:cs="Times New Roman"/>
          <w:sz w:val="28"/>
          <w:szCs w:val="28"/>
        </w:rPr>
        <w:t xml:space="preserve">їх </w:t>
      </w:r>
      <w:r>
        <w:rPr>
          <w:rFonts w:ascii="Times New Roman" w:eastAsiaTheme="minorEastAsia" w:hAnsi="Times New Roman" w:cs="Times New Roman"/>
          <w:sz w:val="28"/>
          <w:szCs w:val="28"/>
        </w:rPr>
        <w:t xml:space="preserve">щільність </w:t>
      </w:r>
      <w:r w:rsidR="008341AF">
        <w:rPr>
          <w:rFonts w:ascii="Times New Roman" w:eastAsiaTheme="minorEastAsia" w:hAnsi="Times New Roman" w:cs="Times New Roman"/>
          <w:sz w:val="28"/>
          <w:szCs w:val="28"/>
        </w:rPr>
        <w:t>спостерігатиметься</w:t>
      </w:r>
      <w:r w:rsidR="00855C2B">
        <w:rPr>
          <w:rFonts w:ascii="Times New Roman" w:eastAsiaTheme="minorEastAsia" w:hAnsi="Times New Roman" w:cs="Times New Roman"/>
          <w:sz w:val="28"/>
          <w:szCs w:val="28"/>
        </w:rPr>
        <w:t xml:space="preserve"> у найбільш близьких частинах перерізів провідників</w:t>
      </w:r>
      <w:r w:rsidR="00C772A0">
        <w:rPr>
          <w:rFonts w:ascii="Times New Roman" w:eastAsiaTheme="minorEastAsia" w:hAnsi="Times New Roman" w:cs="Times New Roman"/>
          <w:sz w:val="28"/>
          <w:szCs w:val="28"/>
        </w:rPr>
        <w:t xml:space="preserve"> </w:t>
      </w:r>
      <w:r w:rsidR="00C772A0" w:rsidRPr="008341AF">
        <w:rPr>
          <w:rFonts w:ascii="Times New Roman" w:eastAsiaTheme="minorEastAsia" w:hAnsi="Times New Roman" w:cs="Times New Roman"/>
          <w:sz w:val="28"/>
          <w:szCs w:val="28"/>
        </w:rPr>
        <w:t>[7]</w:t>
      </w:r>
      <w:r w:rsidR="00855C2B">
        <w:rPr>
          <w:rFonts w:ascii="Times New Roman" w:eastAsiaTheme="minorEastAsia" w:hAnsi="Times New Roman" w:cs="Times New Roman"/>
          <w:sz w:val="28"/>
          <w:szCs w:val="28"/>
        </w:rPr>
        <w:t xml:space="preserve">. </w:t>
      </w:r>
    </w:p>
    <w:p w:rsidR="00855C2B" w:rsidRPr="00775E2D" w:rsidRDefault="00855C2B" w:rsidP="00DE5599">
      <w:pPr>
        <w:spacing w:after="0" w:line="360" w:lineRule="auto"/>
        <w:ind w:left="284" w:firstLine="567"/>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rPr>
        <w:t xml:space="preserve">Області </w:t>
      </w:r>
      <w:r w:rsidR="008341AF">
        <w:rPr>
          <w:rFonts w:ascii="Times New Roman" w:eastAsiaTheme="minorEastAsia" w:hAnsi="Times New Roman" w:cs="Times New Roman"/>
          <w:sz w:val="28"/>
          <w:szCs w:val="28"/>
        </w:rPr>
        <w:t>найбільшої концентрації</w:t>
      </w:r>
      <w:r>
        <w:rPr>
          <w:rFonts w:ascii="Times New Roman" w:eastAsiaTheme="minorEastAsia" w:hAnsi="Times New Roman" w:cs="Times New Roman"/>
          <w:sz w:val="28"/>
          <w:szCs w:val="28"/>
        </w:rPr>
        <w:t xml:space="preserve"> струму позначені на </w:t>
      </w:r>
      <w:r w:rsidR="008341AF">
        <w:rPr>
          <w:rFonts w:ascii="Times New Roman" w:eastAsiaTheme="minorEastAsia" w:hAnsi="Times New Roman" w:cs="Times New Roman"/>
          <w:sz w:val="28"/>
          <w:szCs w:val="28"/>
        </w:rPr>
        <w:t xml:space="preserve">рисунках потовщеною лінією. Хоч для </w:t>
      </w:r>
      <w:r>
        <w:rPr>
          <w:rFonts w:ascii="Times New Roman" w:eastAsiaTheme="minorEastAsia" w:hAnsi="Times New Roman" w:cs="Times New Roman"/>
          <w:sz w:val="28"/>
          <w:szCs w:val="28"/>
        </w:rPr>
        <w:t>ілюстрації взят</w:t>
      </w:r>
      <w:r w:rsidR="008341AF">
        <w:rPr>
          <w:rFonts w:ascii="Times New Roman" w:eastAsiaTheme="minorEastAsia" w:hAnsi="Times New Roman" w:cs="Times New Roman"/>
          <w:sz w:val="28"/>
          <w:szCs w:val="28"/>
        </w:rPr>
        <w:t xml:space="preserve">і прямокутні провідники, однак  і для </w:t>
      </w:r>
      <w:r>
        <w:rPr>
          <w:rFonts w:ascii="Times New Roman" w:eastAsiaTheme="minorEastAsia" w:hAnsi="Times New Roman" w:cs="Times New Roman"/>
          <w:sz w:val="28"/>
          <w:szCs w:val="28"/>
        </w:rPr>
        <w:t>круглих характер розподілу поля залежно від спрямування струмів залишиться таким самим.</w:t>
      </w:r>
      <w:r w:rsidR="00E266BD">
        <w:rPr>
          <w:rFonts w:ascii="Times New Roman" w:eastAsiaTheme="minorEastAsia" w:hAnsi="Times New Roman" w:cs="Times New Roman"/>
          <w:sz w:val="28"/>
          <w:szCs w:val="28"/>
        </w:rPr>
        <w:t xml:space="preserve"> Для </w:t>
      </w:r>
      <w:r w:rsidR="00BA5525">
        <w:rPr>
          <w:rFonts w:ascii="Times New Roman" w:eastAsiaTheme="minorEastAsia" w:hAnsi="Times New Roman" w:cs="Times New Roman"/>
          <w:sz w:val="28"/>
          <w:szCs w:val="28"/>
        </w:rPr>
        <w:t>дроселів</w:t>
      </w:r>
      <w:r w:rsidR="00E266BD">
        <w:rPr>
          <w:rFonts w:ascii="Times New Roman" w:eastAsiaTheme="minorEastAsia" w:hAnsi="Times New Roman" w:cs="Times New Roman"/>
          <w:sz w:val="28"/>
          <w:szCs w:val="28"/>
        </w:rPr>
        <w:t xml:space="preserve"> витки</w:t>
      </w:r>
      <w:r w:rsidR="00651BBA">
        <w:rPr>
          <w:rFonts w:ascii="Times New Roman" w:eastAsiaTheme="minorEastAsia" w:hAnsi="Times New Roman" w:cs="Times New Roman"/>
          <w:sz w:val="28"/>
          <w:szCs w:val="28"/>
        </w:rPr>
        <w:t>, як правило,</w:t>
      </w:r>
      <w:r w:rsidR="00E266BD">
        <w:rPr>
          <w:rFonts w:ascii="Times New Roman" w:eastAsiaTheme="minorEastAsia" w:hAnsi="Times New Roman" w:cs="Times New Roman"/>
          <w:sz w:val="28"/>
          <w:szCs w:val="28"/>
        </w:rPr>
        <w:t xml:space="preserve"> укладаються в одну сторону, тому і струми у них будуть спрямовані </w:t>
      </w:r>
      <w:r w:rsidR="00BA5525">
        <w:rPr>
          <w:rFonts w:ascii="Times New Roman" w:eastAsiaTheme="minorEastAsia" w:hAnsi="Times New Roman" w:cs="Times New Roman"/>
          <w:sz w:val="28"/>
          <w:szCs w:val="28"/>
        </w:rPr>
        <w:t>аналогічно</w:t>
      </w:r>
      <w:r w:rsidR="00E266BD">
        <w:rPr>
          <w:rFonts w:ascii="Times New Roman" w:eastAsiaTheme="minorEastAsia" w:hAnsi="Times New Roman" w:cs="Times New Roman"/>
          <w:sz w:val="28"/>
          <w:szCs w:val="28"/>
        </w:rPr>
        <w:t xml:space="preserve">, що відповідає розподілу на </w:t>
      </w:r>
      <w:r w:rsidR="00775E2D" w:rsidRPr="006B0271">
        <w:rPr>
          <w:rFonts w:ascii="Times New Roman" w:eastAsiaTheme="minorEastAsia" w:hAnsi="Times New Roman" w:cs="Times New Roman"/>
          <w:sz w:val="28"/>
          <w:szCs w:val="28"/>
        </w:rPr>
        <w:t>р</w:t>
      </w:r>
      <w:r w:rsidR="00444A61">
        <w:rPr>
          <w:rFonts w:ascii="Times New Roman" w:eastAsiaTheme="minorEastAsia" w:hAnsi="Times New Roman" w:cs="Times New Roman"/>
          <w:sz w:val="28"/>
          <w:szCs w:val="28"/>
        </w:rPr>
        <w:t>ис.1.</w:t>
      </w:r>
      <w:r w:rsidR="00E266BD" w:rsidRPr="006B0271">
        <w:rPr>
          <w:rFonts w:ascii="Times New Roman" w:eastAsiaTheme="minorEastAsia" w:hAnsi="Times New Roman" w:cs="Times New Roman"/>
          <w:sz w:val="28"/>
          <w:szCs w:val="28"/>
        </w:rPr>
        <w:t>3, а.</w:t>
      </w:r>
    </w:p>
    <w:p w:rsidR="00B5668A" w:rsidRDefault="00FA14A0" w:rsidP="00DE5599">
      <w:pPr>
        <w:spacing w:after="0" w:line="360" w:lineRule="auto"/>
        <w:ind w:left="284"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Для цього випадку н</w:t>
      </w:r>
      <w:r w:rsidR="00290F18">
        <w:rPr>
          <w:rFonts w:ascii="Times New Roman" w:eastAsiaTheme="minorEastAsia" w:hAnsi="Times New Roman" w:cs="Times New Roman"/>
          <w:sz w:val="28"/>
          <w:szCs w:val="28"/>
        </w:rPr>
        <w:t xml:space="preserve">а </w:t>
      </w:r>
      <w:r w:rsidR="00775E2D" w:rsidRPr="006B0271">
        <w:rPr>
          <w:rFonts w:ascii="Times New Roman" w:eastAsiaTheme="minorEastAsia" w:hAnsi="Times New Roman" w:cs="Times New Roman"/>
          <w:sz w:val="28"/>
          <w:szCs w:val="28"/>
        </w:rPr>
        <w:t>р</w:t>
      </w:r>
      <w:r w:rsidR="00444A61">
        <w:rPr>
          <w:rFonts w:ascii="Times New Roman" w:eastAsiaTheme="minorEastAsia" w:hAnsi="Times New Roman" w:cs="Times New Roman"/>
          <w:sz w:val="28"/>
          <w:szCs w:val="28"/>
        </w:rPr>
        <w:t>ис. 1.</w:t>
      </w:r>
      <w:r w:rsidR="00290F18" w:rsidRPr="006B0271">
        <w:rPr>
          <w:rFonts w:ascii="Times New Roman" w:eastAsiaTheme="minorEastAsia" w:hAnsi="Times New Roman" w:cs="Times New Roman"/>
          <w:sz w:val="28"/>
          <w:szCs w:val="28"/>
        </w:rPr>
        <w:t>4</w:t>
      </w:r>
      <w:r w:rsidR="00290F18">
        <w:rPr>
          <w:rFonts w:ascii="Times New Roman" w:eastAsiaTheme="minorEastAsia" w:hAnsi="Times New Roman" w:cs="Times New Roman"/>
          <w:sz w:val="28"/>
          <w:szCs w:val="28"/>
        </w:rPr>
        <w:t xml:space="preserve"> </w:t>
      </w:r>
      <w:r w:rsidR="00E266BD">
        <w:rPr>
          <w:rFonts w:ascii="Times New Roman" w:eastAsiaTheme="minorEastAsia" w:hAnsi="Times New Roman" w:cs="Times New Roman"/>
          <w:sz w:val="28"/>
          <w:szCs w:val="28"/>
        </w:rPr>
        <w:t>п</w:t>
      </w:r>
      <w:r w:rsidR="00651BBA">
        <w:rPr>
          <w:rFonts w:ascii="Times New Roman" w:eastAsiaTheme="minorEastAsia" w:hAnsi="Times New Roman" w:cs="Times New Roman"/>
          <w:sz w:val="28"/>
          <w:szCs w:val="28"/>
        </w:rPr>
        <w:t>редставлено</w:t>
      </w:r>
      <w:r w:rsidR="00E266BD">
        <w:rPr>
          <w:rFonts w:ascii="Times New Roman" w:eastAsiaTheme="minorEastAsia" w:hAnsi="Times New Roman" w:cs="Times New Roman"/>
          <w:sz w:val="28"/>
          <w:szCs w:val="28"/>
        </w:rPr>
        <w:t xml:space="preserve"> розподіл струмів у </w:t>
      </w:r>
      <w:r w:rsidR="00651BBA">
        <w:rPr>
          <w:rFonts w:ascii="Times New Roman" w:eastAsiaTheme="minorEastAsia" w:hAnsi="Times New Roman" w:cs="Times New Roman"/>
          <w:sz w:val="28"/>
          <w:szCs w:val="28"/>
        </w:rPr>
        <w:t xml:space="preserve">двох </w:t>
      </w:r>
      <w:r w:rsidR="00E266BD">
        <w:rPr>
          <w:rFonts w:ascii="Times New Roman" w:eastAsiaTheme="minorEastAsia" w:hAnsi="Times New Roman" w:cs="Times New Roman"/>
          <w:sz w:val="28"/>
          <w:szCs w:val="28"/>
        </w:rPr>
        <w:t>круглих сусідніх провідниках шляхом комп</w:t>
      </w:r>
      <w:r w:rsidR="00E266BD" w:rsidRPr="00E266BD">
        <w:rPr>
          <w:rFonts w:ascii="Times New Roman" w:eastAsiaTheme="minorEastAsia" w:hAnsi="Times New Roman" w:cs="Times New Roman"/>
          <w:sz w:val="28"/>
          <w:szCs w:val="28"/>
          <w:lang w:val="ru-RU"/>
        </w:rPr>
        <w:t>`</w:t>
      </w:r>
      <w:r w:rsidR="00E266BD">
        <w:rPr>
          <w:rFonts w:ascii="Times New Roman" w:eastAsiaTheme="minorEastAsia" w:hAnsi="Times New Roman" w:cs="Times New Roman"/>
          <w:sz w:val="28"/>
          <w:szCs w:val="28"/>
        </w:rPr>
        <w:t>ютерного моделювання</w:t>
      </w:r>
      <w:r w:rsidR="00280B9E">
        <w:rPr>
          <w:rFonts w:ascii="Times New Roman" w:eastAsiaTheme="minorEastAsia" w:hAnsi="Times New Roman" w:cs="Times New Roman"/>
          <w:sz w:val="28"/>
          <w:szCs w:val="28"/>
        </w:rPr>
        <w:t>, проведеного у статт</w:t>
      </w:r>
      <w:r w:rsidR="00BA5525">
        <w:rPr>
          <w:rFonts w:ascii="Times New Roman" w:eastAsiaTheme="minorEastAsia" w:hAnsi="Times New Roman" w:cs="Times New Roman"/>
          <w:sz w:val="28"/>
          <w:szCs w:val="28"/>
        </w:rPr>
        <w:t>і</w:t>
      </w:r>
      <w:r>
        <w:rPr>
          <w:rFonts w:ascii="Times New Roman" w:eastAsiaTheme="minorEastAsia" w:hAnsi="Times New Roman" w:cs="Times New Roman"/>
          <w:sz w:val="28"/>
          <w:szCs w:val="28"/>
        </w:rPr>
        <w:t xml:space="preserve"> </w:t>
      </w:r>
      <w:r w:rsidRPr="00FA14A0">
        <w:rPr>
          <w:rFonts w:ascii="Times New Roman" w:eastAsiaTheme="minorEastAsia" w:hAnsi="Times New Roman" w:cs="Times New Roman"/>
          <w:sz w:val="28"/>
          <w:szCs w:val="28"/>
          <w:lang w:val="ru-RU"/>
        </w:rPr>
        <w:t>[8]</w:t>
      </w:r>
      <w:r w:rsidR="00E266BD">
        <w:rPr>
          <w:rFonts w:ascii="Times New Roman" w:eastAsiaTheme="minorEastAsia" w:hAnsi="Times New Roman" w:cs="Times New Roman"/>
          <w:sz w:val="28"/>
          <w:szCs w:val="28"/>
        </w:rPr>
        <w:t>.</w:t>
      </w:r>
    </w:p>
    <w:p w:rsidR="00CC2D3D" w:rsidRDefault="00CC2D3D" w:rsidP="00DE5599">
      <w:pPr>
        <w:spacing w:after="0" w:line="360" w:lineRule="auto"/>
        <w:ind w:left="284" w:firstLine="567"/>
        <w:jc w:val="both"/>
        <w:rPr>
          <w:rFonts w:ascii="Times New Roman" w:eastAsiaTheme="minorEastAsia" w:hAnsi="Times New Roman" w:cs="Times New Roman"/>
          <w:sz w:val="28"/>
          <w:szCs w:val="28"/>
        </w:rPr>
      </w:pPr>
    </w:p>
    <w:p w:rsidR="00FA14A0" w:rsidRDefault="00FA14A0" w:rsidP="00FA14A0">
      <w:pPr>
        <w:spacing w:after="0" w:line="360" w:lineRule="auto"/>
        <w:ind w:left="284" w:firstLine="567"/>
        <w:jc w:val="center"/>
        <w:rPr>
          <w:rFonts w:ascii="Times New Roman" w:eastAsiaTheme="minorEastAsia" w:hAnsi="Times New Roman" w:cs="Times New Roman"/>
          <w:sz w:val="28"/>
          <w:szCs w:val="28"/>
          <w:lang w:val="en-US"/>
        </w:rPr>
      </w:pPr>
      <w:r>
        <w:rPr>
          <w:rFonts w:ascii="Times New Roman" w:eastAsiaTheme="minorEastAsia" w:hAnsi="Times New Roman" w:cs="Times New Roman"/>
          <w:noProof/>
          <w:sz w:val="28"/>
          <w:szCs w:val="28"/>
          <w:lang w:eastAsia="uk-UA"/>
        </w:rPr>
        <w:drawing>
          <wp:inline distT="0" distB="0" distL="0" distR="0">
            <wp:extent cx="3286987" cy="1673531"/>
            <wp:effectExtent l="19050" t="0" r="8663" b="0"/>
            <wp:docPr id="4" name="Рисунок 3" descr="Записа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писати.PNG"/>
                    <pic:cNvPicPr/>
                  </pic:nvPicPr>
                  <pic:blipFill>
                    <a:blip r:embed="rId11"/>
                    <a:stretch>
                      <a:fillRect/>
                    </a:stretch>
                  </pic:blipFill>
                  <pic:spPr>
                    <a:xfrm>
                      <a:off x="0" y="0"/>
                      <a:ext cx="3285579" cy="1672814"/>
                    </a:xfrm>
                    <a:prstGeom prst="rect">
                      <a:avLst/>
                    </a:prstGeom>
                  </pic:spPr>
                </pic:pic>
              </a:graphicData>
            </a:graphic>
          </wp:inline>
        </w:drawing>
      </w:r>
    </w:p>
    <w:p w:rsidR="00FA14A0" w:rsidRPr="006B0271" w:rsidRDefault="00FA14A0" w:rsidP="00FA14A0">
      <w:pPr>
        <w:spacing w:line="360" w:lineRule="auto"/>
        <w:ind w:left="284" w:firstLine="567"/>
        <w:jc w:val="center"/>
        <w:rPr>
          <w:rFonts w:ascii="Times New Roman" w:eastAsiaTheme="minorEastAsia" w:hAnsi="Times New Roman" w:cs="Times New Roman"/>
          <w:sz w:val="28"/>
          <w:szCs w:val="28"/>
        </w:rPr>
      </w:pPr>
      <w:r w:rsidRPr="006B0271">
        <w:rPr>
          <w:rFonts w:ascii="Times New Roman" w:eastAsiaTheme="minorEastAsia" w:hAnsi="Times New Roman" w:cs="Times New Roman"/>
          <w:sz w:val="28"/>
          <w:szCs w:val="28"/>
        </w:rPr>
        <w:t>Рис</w:t>
      </w:r>
      <w:r w:rsidR="00444A61">
        <w:rPr>
          <w:rFonts w:ascii="Times New Roman" w:eastAsiaTheme="minorEastAsia" w:hAnsi="Times New Roman" w:cs="Times New Roman"/>
          <w:sz w:val="28"/>
          <w:szCs w:val="28"/>
        </w:rPr>
        <w:t>унок 1.</w:t>
      </w:r>
      <w:r w:rsidR="006D3F46" w:rsidRPr="006B0271">
        <w:rPr>
          <w:rFonts w:ascii="Times New Roman" w:eastAsiaTheme="minorEastAsia" w:hAnsi="Times New Roman" w:cs="Times New Roman"/>
          <w:sz w:val="28"/>
          <w:szCs w:val="28"/>
        </w:rPr>
        <w:t>4 –</w:t>
      </w:r>
      <w:r w:rsidRPr="006B0271">
        <w:rPr>
          <w:rFonts w:ascii="Times New Roman" w:eastAsiaTheme="minorEastAsia" w:hAnsi="Times New Roman" w:cs="Times New Roman"/>
          <w:sz w:val="28"/>
          <w:szCs w:val="28"/>
        </w:rPr>
        <w:t xml:space="preserve"> Ілюстрація розподілу щільності струму у двох провідниках при ефекті близькості</w:t>
      </w:r>
    </w:p>
    <w:p w:rsidR="000B1875" w:rsidRPr="000B1875" w:rsidRDefault="00651BBA" w:rsidP="00F67F97">
      <w:pPr>
        <w:spacing w:after="0" w:line="360" w:lineRule="auto"/>
        <w:ind w:firstLine="567"/>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rPr>
        <w:t xml:space="preserve">Як бачимо, характер розподілу струмів тут практично такий самий, як і на </w:t>
      </w:r>
      <w:r w:rsidR="00775E2D" w:rsidRPr="006B0271">
        <w:rPr>
          <w:rFonts w:ascii="Times New Roman" w:eastAsiaTheme="minorEastAsia" w:hAnsi="Times New Roman" w:cs="Times New Roman"/>
          <w:sz w:val="28"/>
          <w:szCs w:val="28"/>
        </w:rPr>
        <w:t>р</w:t>
      </w:r>
      <w:r w:rsidRPr="006B0271">
        <w:rPr>
          <w:rFonts w:ascii="Times New Roman" w:eastAsiaTheme="minorEastAsia" w:hAnsi="Times New Roman" w:cs="Times New Roman"/>
          <w:sz w:val="28"/>
          <w:szCs w:val="28"/>
        </w:rPr>
        <w:t>ис.</w:t>
      </w:r>
      <w:r w:rsidR="00444A61">
        <w:rPr>
          <w:rFonts w:ascii="Times New Roman" w:eastAsiaTheme="minorEastAsia" w:hAnsi="Times New Roman" w:cs="Times New Roman"/>
          <w:sz w:val="28"/>
          <w:szCs w:val="28"/>
        </w:rPr>
        <w:t xml:space="preserve"> 1.</w:t>
      </w:r>
      <w:r w:rsidRPr="006B0271">
        <w:rPr>
          <w:rFonts w:ascii="Times New Roman" w:eastAsiaTheme="minorEastAsia" w:hAnsi="Times New Roman" w:cs="Times New Roman"/>
          <w:sz w:val="28"/>
          <w:szCs w:val="28"/>
        </w:rPr>
        <w:t>3,</w:t>
      </w:r>
      <w:r w:rsidR="00E734D5">
        <w:rPr>
          <w:rFonts w:ascii="Times New Roman" w:eastAsiaTheme="minorEastAsia" w:hAnsi="Times New Roman" w:cs="Times New Roman"/>
          <w:sz w:val="28"/>
          <w:szCs w:val="28"/>
        </w:rPr>
        <w:t xml:space="preserve"> </w:t>
      </w:r>
      <w:r w:rsidRPr="006B0271">
        <w:rPr>
          <w:rFonts w:ascii="Times New Roman" w:eastAsiaTheme="minorEastAsia" w:hAnsi="Times New Roman" w:cs="Times New Roman"/>
          <w:sz w:val="28"/>
          <w:szCs w:val="28"/>
        </w:rPr>
        <w:t>а</w:t>
      </w:r>
      <w:r>
        <w:rPr>
          <w:rFonts w:ascii="Times New Roman" w:eastAsiaTheme="minorEastAsia" w:hAnsi="Times New Roman" w:cs="Times New Roman"/>
          <w:sz w:val="28"/>
          <w:szCs w:val="28"/>
        </w:rPr>
        <w:t xml:space="preserve"> – максимальна щільність струмів спостерігається на найбільш віддалених частинах перерізів провідників</w:t>
      </w:r>
      <w:r w:rsidR="004723A8">
        <w:rPr>
          <w:rFonts w:ascii="Times New Roman" w:eastAsiaTheme="minorEastAsia" w:hAnsi="Times New Roman" w:cs="Times New Roman"/>
          <w:sz w:val="28"/>
          <w:szCs w:val="28"/>
        </w:rPr>
        <w:t>, на найбільш близьких струм практично не протікає.</w:t>
      </w:r>
    </w:p>
    <w:p w:rsidR="000B1875" w:rsidRPr="00147618" w:rsidRDefault="00A734D4" w:rsidP="00F67F97">
      <w:pPr>
        <w:spacing w:after="0" w:line="360" w:lineRule="auto"/>
        <w:ind w:firstLine="567"/>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rPr>
        <w:t>При згортанні провідника зі струмом у кільце проявляється так званий кільцевий ефект (</w:t>
      </w:r>
      <w:r w:rsidR="00775E2D">
        <w:rPr>
          <w:rFonts w:ascii="Times New Roman" w:eastAsiaTheme="minorEastAsia" w:hAnsi="Times New Roman" w:cs="Times New Roman"/>
          <w:sz w:val="28"/>
          <w:szCs w:val="28"/>
        </w:rPr>
        <w:t>р</w:t>
      </w:r>
      <w:r w:rsidR="00444A61">
        <w:rPr>
          <w:rFonts w:ascii="Times New Roman" w:eastAsiaTheme="minorEastAsia" w:hAnsi="Times New Roman" w:cs="Times New Roman"/>
          <w:sz w:val="28"/>
          <w:szCs w:val="28"/>
        </w:rPr>
        <w:t>ис.1.</w:t>
      </w:r>
      <w:r w:rsidRPr="00775E2D">
        <w:rPr>
          <w:rFonts w:ascii="Times New Roman" w:eastAsiaTheme="minorEastAsia" w:hAnsi="Times New Roman" w:cs="Times New Roman"/>
          <w:sz w:val="28"/>
          <w:szCs w:val="28"/>
        </w:rPr>
        <w:t>5</w:t>
      </w:r>
      <w:r>
        <w:rPr>
          <w:rFonts w:ascii="Times New Roman" w:eastAsiaTheme="minorEastAsia" w:hAnsi="Times New Roman" w:cs="Times New Roman"/>
          <w:sz w:val="28"/>
          <w:szCs w:val="28"/>
        </w:rPr>
        <w:t xml:space="preserve">), який є різновидом ефекту близькості. </w:t>
      </w:r>
      <w:r w:rsidR="000B1875">
        <w:rPr>
          <w:rFonts w:ascii="Times New Roman" w:eastAsiaTheme="minorEastAsia" w:hAnsi="Times New Roman" w:cs="Times New Roman"/>
          <w:sz w:val="28"/>
          <w:szCs w:val="28"/>
        </w:rPr>
        <w:t xml:space="preserve">Суть ефекту полягає у концентрації струму у провіднику поблизу внутрішньої частини витка. Такий розподіл відповідає випадку, зображеному на </w:t>
      </w:r>
      <w:r w:rsidR="00775E2D" w:rsidRPr="00E734D5">
        <w:rPr>
          <w:rFonts w:ascii="Times New Roman" w:eastAsiaTheme="minorEastAsia" w:hAnsi="Times New Roman" w:cs="Times New Roman"/>
          <w:sz w:val="28"/>
          <w:szCs w:val="28"/>
        </w:rPr>
        <w:t>р</w:t>
      </w:r>
      <w:r w:rsidR="00444A61">
        <w:rPr>
          <w:rFonts w:ascii="Times New Roman" w:eastAsiaTheme="minorEastAsia" w:hAnsi="Times New Roman" w:cs="Times New Roman"/>
          <w:sz w:val="28"/>
          <w:szCs w:val="28"/>
        </w:rPr>
        <w:t>ис. 1.</w:t>
      </w:r>
      <w:r w:rsidR="000B1875" w:rsidRPr="00E734D5">
        <w:rPr>
          <w:rFonts w:ascii="Times New Roman" w:eastAsiaTheme="minorEastAsia" w:hAnsi="Times New Roman" w:cs="Times New Roman"/>
          <w:sz w:val="28"/>
          <w:szCs w:val="28"/>
        </w:rPr>
        <w:t>3,б</w:t>
      </w:r>
      <w:r w:rsidR="000B1875">
        <w:rPr>
          <w:rFonts w:ascii="Times New Roman" w:eastAsiaTheme="minorEastAsia" w:hAnsi="Times New Roman" w:cs="Times New Roman"/>
          <w:sz w:val="28"/>
          <w:szCs w:val="28"/>
        </w:rPr>
        <w:t xml:space="preserve">, коли у двох сусідніх провідниках струми протікають у протилежних напрямках. </w:t>
      </w:r>
    </w:p>
    <w:p w:rsidR="00F67F97" w:rsidRDefault="000B1875" w:rsidP="00F67F97">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Дана картина спостерігається у тих частинах провідника,  які розташовані діаметрально протилежно у витку.</w:t>
      </w:r>
      <w:r w:rsidRPr="000B1875">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Пояснюється це явище деякою асиметрією магнітного поля витка – у внутрішній області воно набагато сильніше, ніж у зовнішній (</w:t>
      </w:r>
      <w:r w:rsidR="00775E2D" w:rsidRPr="00E734D5">
        <w:rPr>
          <w:rFonts w:ascii="Times New Roman" w:eastAsiaTheme="minorEastAsia" w:hAnsi="Times New Roman" w:cs="Times New Roman"/>
          <w:sz w:val="28"/>
          <w:szCs w:val="28"/>
        </w:rPr>
        <w:t>р</w:t>
      </w:r>
      <w:r w:rsidR="00444A61">
        <w:rPr>
          <w:rFonts w:ascii="Times New Roman" w:eastAsiaTheme="minorEastAsia" w:hAnsi="Times New Roman" w:cs="Times New Roman"/>
          <w:sz w:val="28"/>
          <w:szCs w:val="28"/>
        </w:rPr>
        <w:t>ис.1.</w:t>
      </w:r>
      <w:r w:rsidRPr="00E734D5">
        <w:rPr>
          <w:rFonts w:ascii="Times New Roman" w:eastAsiaTheme="minorEastAsia" w:hAnsi="Times New Roman" w:cs="Times New Roman"/>
          <w:sz w:val="28"/>
          <w:szCs w:val="28"/>
        </w:rPr>
        <w:t>5</w:t>
      </w:r>
      <w:r>
        <w:rPr>
          <w:rFonts w:ascii="Times New Roman" w:eastAsiaTheme="minorEastAsia" w:hAnsi="Times New Roman" w:cs="Times New Roman"/>
          <w:sz w:val="28"/>
          <w:szCs w:val="28"/>
        </w:rPr>
        <w:t>)</w:t>
      </w:r>
      <w:r w:rsidR="00DF5B6D">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тому щільність ліній магнітного поля вища всередині кільця. Внаслідок цього, більша частина електромагнітної енергії надходить у провідник зсередини </w:t>
      </w:r>
      <w:r w:rsidRPr="00FD6423">
        <w:rPr>
          <w:rFonts w:ascii="Times New Roman" w:eastAsiaTheme="minorEastAsia" w:hAnsi="Times New Roman" w:cs="Times New Roman"/>
          <w:sz w:val="28"/>
          <w:szCs w:val="28"/>
          <w:lang w:val="ru-RU"/>
        </w:rPr>
        <w:t>[9]</w:t>
      </w:r>
      <w:r>
        <w:rPr>
          <w:rFonts w:ascii="Times New Roman" w:eastAsiaTheme="minorEastAsia" w:hAnsi="Times New Roman" w:cs="Times New Roman"/>
          <w:sz w:val="28"/>
          <w:szCs w:val="28"/>
        </w:rPr>
        <w:t>.</w:t>
      </w:r>
    </w:p>
    <w:p w:rsidR="00F67F97" w:rsidRDefault="00F67F97" w:rsidP="00F67F97">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Таким чином, ефект близькості спричиняє додатковий ріст активного опору провідника, згорнутого у спіраль. Пояснюється це визначеним вище нерівномірним розподілом струму у перерізі провідника, що рівноцінно </w:t>
      </w:r>
      <w:r>
        <w:rPr>
          <w:rFonts w:ascii="Times New Roman" w:eastAsiaTheme="minorEastAsia" w:hAnsi="Times New Roman" w:cs="Times New Roman"/>
          <w:sz w:val="28"/>
          <w:szCs w:val="28"/>
        </w:rPr>
        <w:lastRenderedPageBreak/>
        <w:t>зменшенню діючого (провідного) перерізу та ростом активної складової опору (згідно із виразом (3)).</w:t>
      </w:r>
    </w:p>
    <w:p w:rsidR="000B1875" w:rsidRPr="00F67F97" w:rsidRDefault="000B1875" w:rsidP="00F67F97">
      <w:pPr>
        <w:tabs>
          <w:tab w:val="left" w:pos="5793"/>
        </w:tabs>
        <w:jc w:val="both"/>
        <w:rPr>
          <w:rFonts w:ascii="Times New Roman" w:eastAsiaTheme="minorEastAsia" w:hAnsi="Times New Roman" w:cs="Times New Roman"/>
          <w:sz w:val="28"/>
          <w:szCs w:val="28"/>
        </w:rPr>
      </w:pPr>
    </w:p>
    <w:p w:rsidR="00A734D4" w:rsidRPr="00E266BD" w:rsidRDefault="007906F4" w:rsidP="007906F4">
      <w:pPr>
        <w:spacing w:after="0" w:line="360" w:lineRule="auto"/>
        <w:ind w:left="284" w:firstLine="567"/>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uk-UA"/>
        </w:rPr>
        <w:drawing>
          <wp:inline distT="0" distB="0" distL="0" distR="0">
            <wp:extent cx="1881963" cy="2061856"/>
            <wp:effectExtent l="19050" t="0" r="3987" b="0"/>
            <wp:docPr id="5" name="Рисунок 4" descr="Записа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писати.PNG"/>
                    <pic:cNvPicPr/>
                  </pic:nvPicPr>
                  <pic:blipFill>
                    <a:blip r:embed="rId12"/>
                    <a:stretch>
                      <a:fillRect/>
                    </a:stretch>
                  </pic:blipFill>
                  <pic:spPr>
                    <a:xfrm>
                      <a:off x="0" y="0"/>
                      <a:ext cx="1885773" cy="2066030"/>
                    </a:xfrm>
                    <a:prstGeom prst="rect">
                      <a:avLst/>
                    </a:prstGeom>
                  </pic:spPr>
                </pic:pic>
              </a:graphicData>
            </a:graphic>
          </wp:inline>
        </w:drawing>
      </w:r>
    </w:p>
    <w:p w:rsidR="00EF7133" w:rsidRDefault="007906F4" w:rsidP="00E962A9">
      <w:pPr>
        <w:pStyle w:val="a3"/>
        <w:spacing w:before="240" w:line="360" w:lineRule="auto"/>
        <w:ind w:left="284" w:firstLine="567"/>
        <w:jc w:val="center"/>
        <w:rPr>
          <w:rFonts w:ascii="Times New Roman" w:eastAsiaTheme="minorEastAsia" w:hAnsi="Times New Roman" w:cs="Times New Roman"/>
          <w:sz w:val="28"/>
          <w:szCs w:val="28"/>
        </w:rPr>
      </w:pPr>
      <w:r w:rsidRPr="00E734D5">
        <w:rPr>
          <w:rFonts w:ascii="Times New Roman" w:eastAsiaTheme="minorEastAsia" w:hAnsi="Times New Roman" w:cs="Times New Roman"/>
          <w:sz w:val="28"/>
          <w:szCs w:val="28"/>
        </w:rPr>
        <w:t>Рис</w:t>
      </w:r>
      <w:r w:rsidR="00444A61">
        <w:rPr>
          <w:rFonts w:ascii="Times New Roman" w:eastAsiaTheme="minorEastAsia" w:hAnsi="Times New Roman" w:cs="Times New Roman"/>
          <w:sz w:val="28"/>
          <w:szCs w:val="28"/>
        </w:rPr>
        <w:t>унок 1.</w:t>
      </w:r>
      <w:r w:rsidR="006D3F46" w:rsidRPr="00E734D5">
        <w:rPr>
          <w:rFonts w:ascii="Times New Roman" w:eastAsiaTheme="minorEastAsia" w:hAnsi="Times New Roman" w:cs="Times New Roman"/>
          <w:sz w:val="28"/>
          <w:szCs w:val="28"/>
        </w:rPr>
        <w:t>5 –</w:t>
      </w:r>
      <w:r w:rsidRPr="00E734D5">
        <w:rPr>
          <w:rFonts w:ascii="Times New Roman" w:eastAsiaTheme="minorEastAsia" w:hAnsi="Times New Roman" w:cs="Times New Roman"/>
          <w:sz w:val="28"/>
          <w:szCs w:val="28"/>
        </w:rPr>
        <w:t xml:space="preserve"> До ілюстрації кільцевого ефекту.</w:t>
      </w:r>
      <w:r w:rsidR="00E962A9" w:rsidRPr="00E734D5">
        <w:rPr>
          <w:rFonts w:ascii="Times New Roman" w:eastAsiaTheme="minorEastAsia" w:hAnsi="Times New Roman" w:cs="Times New Roman"/>
          <w:sz w:val="28"/>
          <w:szCs w:val="28"/>
        </w:rPr>
        <w:t xml:space="preserve"> Магнітне поле індуктора та розподіл струмів у поперечному перерізі витка</w:t>
      </w:r>
    </w:p>
    <w:p w:rsidR="0085761D" w:rsidRPr="00E734D5" w:rsidRDefault="0085761D" w:rsidP="00E962A9">
      <w:pPr>
        <w:pStyle w:val="a3"/>
        <w:spacing w:before="240" w:line="360" w:lineRule="auto"/>
        <w:ind w:left="284" w:firstLine="567"/>
        <w:jc w:val="center"/>
        <w:rPr>
          <w:rFonts w:ascii="Times New Roman" w:eastAsiaTheme="minorEastAsia" w:hAnsi="Times New Roman" w:cs="Times New Roman"/>
          <w:sz w:val="28"/>
          <w:szCs w:val="28"/>
        </w:rPr>
      </w:pPr>
    </w:p>
    <w:p w:rsidR="00166609" w:rsidRDefault="000C72C8" w:rsidP="002F4DC6">
      <w:pPr>
        <w:pStyle w:val="a3"/>
        <w:spacing w:before="240" w:line="360" w:lineRule="auto"/>
        <w:ind w:left="0"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Основними шляхами, спрямованими на мінімізацію</w:t>
      </w:r>
      <w:r w:rsidR="00733B24">
        <w:rPr>
          <w:rFonts w:ascii="Times New Roman" w:eastAsiaTheme="minorEastAsia" w:hAnsi="Times New Roman" w:cs="Times New Roman"/>
          <w:sz w:val="28"/>
          <w:szCs w:val="28"/>
        </w:rPr>
        <w:t xml:space="preserve"> ефекту близькості є збільшення діаметр</w:t>
      </w:r>
      <w:r w:rsidR="006626EA">
        <w:rPr>
          <w:rFonts w:ascii="Times New Roman" w:eastAsiaTheme="minorEastAsia" w:hAnsi="Times New Roman" w:cs="Times New Roman"/>
          <w:sz w:val="28"/>
          <w:szCs w:val="28"/>
        </w:rPr>
        <w:t>а</w:t>
      </w:r>
      <w:r w:rsidR="00733B24">
        <w:rPr>
          <w:rFonts w:ascii="Times New Roman" w:eastAsiaTheme="minorEastAsia" w:hAnsi="Times New Roman" w:cs="Times New Roman"/>
          <w:sz w:val="28"/>
          <w:szCs w:val="28"/>
        </w:rPr>
        <w:t xml:space="preserve"> витка</w:t>
      </w:r>
      <w:r w:rsidR="00E21781">
        <w:rPr>
          <w:rFonts w:ascii="Times New Roman" w:eastAsiaTheme="minorEastAsia" w:hAnsi="Times New Roman" w:cs="Times New Roman"/>
          <w:sz w:val="28"/>
          <w:szCs w:val="28"/>
        </w:rPr>
        <w:t>, відстані між сусідніми витками (тобто, кроку намотки) та відстані між шарами</w:t>
      </w:r>
      <w:r w:rsidR="006626EA">
        <w:rPr>
          <w:rFonts w:ascii="Times New Roman" w:eastAsiaTheme="minorEastAsia" w:hAnsi="Times New Roman" w:cs="Times New Roman"/>
          <w:sz w:val="28"/>
          <w:szCs w:val="28"/>
        </w:rPr>
        <w:t xml:space="preserve">, хоч </w:t>
      </w:r>
      <w:r w:rsidR="00E21781">
        <w:rPr>
          <w:rFonts w:ascii="Times New Roman" w:eastAsiaTheme="minorEastAsia" w:hAnsi="Times New Roman" w:cs="Times New Roman"/>
          <w:sz w:val="28"/>
          <w:szCs w:val="28"/>
        </w:rPr>
        <w:t>це</w:t>
      </w:r>
      <w:r w:rsidR="006626EA">
        <w:rPr>
          <w:rFonts w:ascii="Times New Roman" w:eastAsiaTheme="minorEastAsia" w:hAnsi="Times New Roman" w:cs="Times New Roman"/>
          <w:sz w:val="28"/>
          <w:szCs w:val="28"/>
        </w:rPr>
        <w:t xml:space="preserve"> і</w:t>
      </w:r>
      <w:r w:rsidR="00E21781">
        <w:rPr>
          <w:rFonts w:ascii="Times New Roman" w:eastAsiaTheme="minorEastAsia" w:hAnsi="Times New Roman" w:cs="Times New Roman"/>
          <w:sz w:val="28"/>
          <w:szCs w:val="28"/>
        </w:rPr>
        <w:t xml:space="preserve"> призведе до збільшення розмірів індуктивного елемента</w:t>
      </w:r>
      <w:r w:rsidR="00533102">
        <w:rPr>
          <w:rFonts w:ascii="Times New Roman" w:eastAsiaTheme="minorEastAsia" w:hAnsi="Times New Roman" w:cs="Times New Roman"/>
          <w:sz w:val="28"/>
          <w:szCs w:val="28"/>
        </w:rPr>
        <w:t xml:space="preserve">. </w:t>
      </w:r>
      <w:r w:rsidR="00845340">
        <w:rPr>
          <w:rFonts w:ascii="Times New Roman" w:eastAsiaTheme="minorEastAsia" w:hAnsi="Times New Roman" w:cs="Times New Roman"/>
          <w:sz w:val="28"/>
          <w:szCs w:val="28"/>
        </w:rPr>
        <w:t>На прояв ефекту близькості впливає також і поверхневий ефект, тому вжиття заходів, спрямованих на мінімізацію останнього дозволить зменшити і прояв ефекту близькості.</w:t>
      </w:r>
    </w:p>
    <w:p w:rsidR="00A34590" w:rsidRDefault="00A34590" w:rsidP="002F4DC6">
      <w:pPr>
        <w:pStyle w:val="a3"/>
        <w:spacing w:before="240" w:line="360" w:lineRule="auto"/>
        <w:ind w:left="0"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У високочастотній радіоапаратурі застосовують </w:t>
      </w:r>
      <w:r w:rsidR="00845340">
        <w:rPr>
          <w:rFonts w:ascii="Times New Roman" w:eastAsiaTheme="minorEastAsia" w:hAnsi="Times New Roman" w:cs="Times New Roman"/>
          <w:sz w:val="28"/>
          <w:szCs w:val="28"/>
        </w:rPr>
        <w:t xml:space="preserve">також </w:t>
      </w:r>
      <w:r>
        <w:rPr>
          <w:rFonts w:ascii="Times New Roman" w:eastAsiaTheme="minorEastAsia" w:hAnsi="Times New Roman" w:cs="Times New Roman"/>
          <w:sz w:val="28"/>
          <w:szCs w:val="28"/>
        </w:rPr>
        <w:t>с</w:t>
      </w:r>
      <w:r w:rsidR="00577EEB">
        <w:rPr>
          <w:rFonts w:ascii="Times New Roman" w:eastAsiaTheme="minorEastAsia" w:hAnsi="Times New Roman" w:cs="Times New Roman"/>
          <w:sz w:val="28"/>
          <w:szCs w:val="28"/>
        </w:rPr>
        <w:t xml:space="preserve">пеціальний тип виконання обмоток котушок </w:t>
      </w:r>
      <w:r w:rsidR="00577EEB">
        <w:rPr>
          <w:rFonts w:ascii="Times New Roman" w:eastAsiaTheme="minorEastAsia" w:hAnsi="Times New Roman" w:cs="Times New Roman"/>
          <w:sz w:val="28"/>
          <w:szCs w:val="28"/>
        </w:rPr>
        <w:softHyphen/>
        <w:t xml:space="preserve">– універсальний (або </w:t>
      </w:r>
      <w:r w:rsidR="00577EEB" w:rsidRPr="000B1875">
        <w:rPr>
          <w:rFonts w:ascii="Times New Roman" w:eastAsiaTheme="minorEastAsia" w:hAnsi="Times New Roman" w:cs="Times New Roman"/>
          <w:i/>
          <w:sz w:val="28"/>
          <w:szCs w:val="28"/>
        </w:rPr>
        <w:t>«універсаль»</w:t>
      </w:r>
      <w:r w:rsidR="00577EEB">
        <w:rPr>
          <w:rFonts w:ascii="Times New Roman" w:eastAsiaTheme="minorEastAsia" w:hAnsi="Times New Roman" w:cs="Times New Roman"/>
          <w:sz w:val="28"/>
          <w:szCs w:val="28"/>
        </w:rPr>
        <w:t xml:space="preserve">). Цей тип </w:t>
      </w:r>
      <w:r w:rsidR="004457E0">
        <w:rPr>
          <w:rFonts w:ascii="Times New Roman" w:eastAsiaTheme="minorEastAsia" w:hAnsi="Times New Roman" w:cs="Times New Roman"/>
          <w:sz w:val="28"/>
          <w:szCs w:val="28"/>
        </w:rPr>
        <w:t>є</w:t>
      </w:r>
      <w:r w:rsidR="00577EEB">
        <w:rPr>
          <w:rFonts w:ascii="Times New Roman" w:eastAsiaTheme="minorEastAsia" w:hAnsi="Times New Roman" w:cs="Times New Roman"/>
          <w:sz w:val="28"/>
          <w:szCs w:val="28"/>
        </w:rPr>
        <w:t xml:space="preserve"> спеціальним багатошаровим намотуванням, за якого витки розміщуються н</w:t>
      </w:r>
      <w:r w:rsidR="00BA5525">
        <w:rPr>
          <w:rFonts w:ascii="Times New Roman" w:eastAsiaTheme="minorEastAsia" w:hAnsi="Times New Roman" w:cs="Times New Roman"/>
          <w:sz w:val="28"/>
          <w:szCs w:val="28"/>
        </w:rPr>
        <w:t>е</w:t>
      </w:r>
      <w:r w:rsidR="00577EEB">
        <w:rPr>
          <w:rFonts w:ascii="Times New Roman" w:eastAsiaTheme="minorEastAsia" w:hAnsi="Times New Roman" w:cs="Times New Roman"/>
          <w:sz w:val="28"/>
          <w:szCs w:val="28"/>
        </w:rPr>
        <w:t xml:space="preserve"> паралельно один одному, а намотуються почергово від одного краю котушки до іншого, пересікаючись під деяким кутом. </w:t>
      </w:r>
      <w:r w:rsidR="00186866">
        <w:rPr>
          <w:rFonts w:ascii="Times New Roman" w:eastAsiaTheme="minorEastAsia" w:hAnsi="Times New Roman" w:cs="Times New Roman"/>
          <w:sz w:val="28"/>
          <w:szCs w:val="28"/>
        </w:rPr>
        <w:t>Т</w:t>
      </w:r>
      <w:r w:rsidR="00577EEB">
        <w:rPr>
          <w:rFonts w:ascii="Times New Roman" w:eastAsiaTheme="minorEastAsia" w:hAnsi="Times New Roman" w:cs="Times New Roman"/>
          <w:sz w:val="28"/>
          <w:szCs w:val="28"/>
        </w:rPr>
        <w:t>аке розміщення витків забезпечує високу механічну міцність</w:t>
      </w:r>
      <w:r w:rsidR="00186866">
        <w:rPr>
          <w:rFonts w:ascii="Times New Roman" w:eastAsiaTheme="minorEastAsia" w:hAnsi="Times New Roman" w:cs="Times New Roman"/>
          <w:sz w:val="28"/>
          <w:szCs w:val="28"/>
        </w:rPr>
        <w:t xml:space="preserve"> котушки без каркасу, невелику власну ємність</w:t>
      </w:r>
      <w:r w:rsidR="00127F54">
        <w:rPr>
          <w:rFonts w:ascii="Times New Roman" w:eastAsiaTheme="minorEastAsia" w:hAnsi="Times New Roman" w:cs="Times New Roman"/>
          <w:sz w:val="28"/>
          <w:szCs w:val="28"/>
        </w:rPr>
        <w:t xml:space="preserve">, </w:t>
      </w:r>
      <w:r w:rsidR="00845340">
        <w:rPr>
          <w:rFonts w:ascii="Times New Roman" w:eastAsiaTheme="minorEastAsia" w:hAnsi="Times New Roman" w:cs="Times New Roman"/>
          <w:sz w:val="28"/>
          <w:szCs w:val="28"/>
        </w:rPr>
        <w:t xml:space="preserve">мінімізацію ефекту близькості і як наслідок – </w:t>
      </w:r>
      <w:r w:rsidR="008E75EE">
        <w:rPr>
          <w:rFonts w:ascii="Times New Roman" w:eastAsiaTheme="minorEastAsia" w:hAnsi="Times New Roman" w:cs="Times New Roman"/>
          <w:sz w:val="28"/>
          <w:szCs w:val="28"/>
        </w:rPr>
        <w:t>вищу добротність</w:t>
      </w:r>
      <w:r w:rsidR="00E07752">
        <w:rPr>
          <w:rFonts w:ascii="Times New Roman" w:eastAsiaTheme="minorEastAsia" w:hAnsi="Times New Roman" w:cs="Times New Roman"/>
          <w:sz w:val="28"/>
          <w:szCs w:val="28"/>
        </w:rPr>
        <w:t xml:space="preserve"> </w:t>
      </w:r>
      <w:r w:rsidR="00E07752" w:rsidRPr="00E07752">
        <w:rPr>
          <w:rFonts w:ascii="Times New Roman" w:eastAsiaTheme="minorEastAsia" w:hAnsi="Times New Roman" w:cs="Times New Roman"/>
          <w:sz w:val="28"/>
          <w:szCs w:val="28"/>
        </w:rPr>
        <w:t>[10]</w:t>
      </w:r>
      <w:r w:rsidR="00E07752">
        <w:rPr>
          <w:rFonts w:ascii="Times New Roman" w:eastAsiaTheme="minorEastAsia" w:hAnsi="Times New Roman" w:cs="Times New Roman"/>
          <w:sz w:val="28"/>
          <w:szCs w:val="28"/>
        </w:rPr>
        <w:t>.</w:t>
      </w:r>
    </w:p>
    <w:p w:rsidR="00E07752" w:rsidRDefault="00E07752" w:rsidP="002F4DC6">
      <w:pPr>
        <w:pStyle w:val="a3"/>
        <w:spacing w:before="240" w:line="360" w:lineRule="auto"/>
        <w:ind w:left="0"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Для індукційних нагрівачів ріст </w:t>
      </w:r>
      <w:r w:rsidR="004457E0">
        <w:rPr>
          <w:rFonts w:ascii="Times New Roman" w:eastAsiaTheme="minorEastAsia" w:hAnsi="Times New Roman" w:cs="Times New Roman"/>
          <w:sz w:val="28"/>
          <w:szCs w:val="28"/>
        </w:rPr>
        <w:t>кільцевого ефекту</w:t>
      </w:r>
      <w:r>
        <w:rPr>
          <w:rFonts w:ascii="Times New Roman" w:eastAsiaTheme="minorEastAsia" w:hAnsi="Times New Roman" w:cs="Times New Roman"/>
          <w:sz w:val="28"/>
          <w:szCs w:val="28"/>
        </w:rPr>
        <w:t xml:space="preserve"> навпаки дозволяє підвищити ефективність нагрівання деталей, розміщених всередині індуктора, не зважаючи на підвищення опору індукуючого </w:t>
      </w:r>
      <w:r w:rsidR="00BA5525">
        <w:rPr>
          <w:rFonts w:ascii="Times New Roman" w:eastAsiaTheme="minorEastAsia" w:hAnsi="Times New Roman" w:cs="Times New Roman"/>
          <w:sz w:val="28"/>
          <w:szCs w:val="28"/>
        </w:rPr>
        <w:t>провідника</w:t>
      </w:r>
      <w:r>
        <w:rPr>
          <w:rFonts w:ascii="Times New Roman" w:eastAsiaTheme="minorEastAsia" w:hAnsi="Times New Roman" w:cs="Times New Roman"/>
          <w:sz w:val="28"/>
          <w:szCs w:val="28"/>
        </w:rPr>
        <w:t xml:space="preserve"> </w:t>
      </w:r>
      <w:r w:rsidRPr="00E07752">
        <w:rPr>
          <w:rFonts w:ascii="Times New Roman" w:eastAsiaTheme="minorEastAsia" w:hAnsi="Times New Roman" w:cs="Times New Roman"/>
          <w:sz w:val="28"/>
          <w:szCs w:val="28"/>
        </w:rPr>
        <w:t xml:space="preserve"> [9]</w:t>
      </w:r>
      <w:r>
        <w:rPr>
          <w:rFonts w:ascii="Times New Roman" w:eastAsiaTheme="minorEastAsia" w:hAnsi="Times New Roman" w:cs="Times New Roman"/>
          <w:sz w:val="28"/>
          <w:szCs w:val="28"/>
        </w:rPr>
        <w:t>.</w:t>
      </w:r>
    </w:p>
    <w:p w:rsidR="00E10252" w:rsidRDefault="001E4724" w:rsidP="002F4DC6">
      <w:pPr>
        <w:pStyle w:val="a3"/>
        <w:spacing w:before="240" w:line="360" w:lineRule="auto"/>
        <w:ind w:left="0"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Як зазначалося вище, поверхневий ефект та ефект близькості фактично мають найбільший вплив на опір обмотки змінному струму в області ультразвукових частот. Між цими явищами існує зв</w:t>
      </w:r>
      <w:r w:rsidRPr="008D66E6">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язок</w:t>
      </w:r>
      <w:r w:rsidR="00E05EDC">
        <w:rPr>
          <w:rFonts w:ascii="Times New Roman" w:eastAsiaTheme="minorEastAsia" w:hAnsi="Times New Roman" w:cs="Times New Roman"/>
          <w:sz w:val="28"/>
          <w:szCs w:val="28"/>
        </w:rPr>
        <w:t xml:space="preserve">, </w:t>
      </w:r>
      <w:r w:rsidR="006638AC">
        <w:rPr>
          <w:rFonts w:ascii="Times New Roman" w:eastAsiaTheme="minorEastAsia" w:hAnsi="Times New Roman" w:cs="Times New Roman"/>
          <w:sz w:val="28"/>
          <w:szCs w:val="28"/>
        </w:rPr>
        <w:t xml:space="preserve">який </w:t>
      </w:r>
      <w:r w:rsidR="008D66E6">
        <w:rPr>
          <w:rFonts w:ascii="Times New Roman" w:eastAsiaTheme="minorEastAsia" w:hAnsi="Times New Roman" w:cs="Times New Roman"/>
          <w:sz w:val="28"/>
          <w:szCs w:val="28"/>
        </w:rPr>
        <w:t>детально розглянемо</w:t>
      </w:r>
      <w:r w:rsidR="00B02ECF">
        <w:rPr>
          <w:rFonts w:ascii="Times New Roman" w:eastAsiaTheme="minorEastAsia" w:hAnsi="Times New Roman" w:cs="Times New Roman"/>
          <w:sz w:val="28"/>
          <w:szCs w:val="28"/>
        </w:rPr>
        <w:t xml:space="preserve"> </w:t>
      </w:r>
      <w:r w:rsidR="004457E0">
        <w:rPr>
          <w:rFonts w:ascii="Times New Roman" w:eastAsiaTheme="minorEastAsia" w:hAnsi="Times New Roman" w:cs="Times New Roman"/>
          <w:sz w:val="28"/>
          <w:szCs w:val="28"/>
        </w:rPr>
        <w:t>далі</w:t>
      </w:r>
      <w:r w:rsidR="008D66E6">
        <w:rPr>
          <w:rFonts w:ascii="Times New Roman" w:eastAsiaTheme="minorEastAsia" w:hAnsi="Times New Roman" w:cs="Times New Roman"/>
          <w:sz w:val="28"/>
          <w:szCs w:val="28"/>
        </w:rPr>
        <w:t>.</w:t>
      </w:r>
    </w:p>
    <w:p w:rsidR="008D66E6" w:rsidRDefault="008D66E6" w:rsidP="0048744D">
      <w:pPr>
        <w:pStyle w:val="a3"/>
        <w:spacing w:before="240" w:line="360" w:lineRule="auto"/>
        <w:ind w:left="284" w:firstLine="567"/>
        <w:jc w:val="both"/>
        <w:rPr>
          <w:rFonts w:ascii="Times New Roman" w:eastAsiaTheme="minorEastAsia" w:hAnsi="Times New Roman" w:cs="Times New Roman"/>
          <w:sz w:val="28"/>
          <w:szCs w:val="28"/>
        </w:rPr>
      </w:pPr>
    </w:p>
    <w:p w:rsidR="00024741" w:rsidRPr="00E734D5" w:rsidRDefault="00024741" w:rsidP="001E471B">
      <w:pPr>
        <w:pStyle w:val="a3"/>
        <w:spacing w:before="240" w:line="360" w:lineRule="auto"/>
        <w:ind w:left="567"/>
        <w:jc w:val="center"/>
        <w:rPr>
          <w:rFonts w:ascii="Times New Roman" w:eastAsiaTheme="minorEastAsia" w:hAnsi="Times New Roman" w:cs="Times New Roman"/>
          <w:b/>
          <w:sz w:val="28"/>
          <w:szCs w:val="28"/>
        </w:rPr>
      </w:pPr>
      <w:r w:rsidRPr="00E734D5">
        <w:rPr>
          <w:rFonts w:ascii="Times New Roman" w:eastAsiaTheme="minorEastAsia" w:hAnsi="Times New Roman" w:cs="Times New Roman"/>
          <w:b/>
          <w:sz w:val="28"/>
          <w:szCs w:val="28"/>
        </w:rPr>
        <w:t>1.3. Зв’</w:t>
      </w:r>
      <w:r w:rsidRPr="00E734D5">
        <w:rPr>
          <w:rFonts w:ascii="Times New Roman" w:eastAsiaTheme="minorEastAsia" w:hAnsi="Times New Roman" w:cs="Times New Roman"/>
          <w:b/>
          <w:sz w:val="28"/>
          <w:szCs w:val="28"/>
          <w:lang w:val="ru-RU"/>
        </w:rPr>
        <w:t>язок ефекту близькості та поверхневого ефекту. Поняття оптимального діаметру провідника</w:t>
      </w:r>
      <w:r w:rsidR="001A5F7E" w:rsidRPr="00E734D5">
        <w:rPr>
          <w:rFonts w:ascii="Times New Roman" w:eastAsiaTheme="minorEastAsia" w:hAnsi="Times New Roman" w:cs="Times New Roman"/>
          <w:b/>
          <w:sz w:val="28"/>
          <w:szCs w:val="28"/>
          <w:lang w:val="ru-RU"/>
        </w:rPr>
        <w:t xml:space="preserve"> та оптимального кроку намотування</w:t>
      </w:r>
    </w:p>
    <w:p w:rsidR="00AB016B" w:rsidRPr="008655FD" w:rsidRDefault="00015916" w:rsidP="002F4DC6">
      <w:pPr>
        <w:pStyle w:val="a3"/>
        <w:spacing w:before="240" w:line="360" w:lineRule="auto"/>
        <w:ind w:left="0"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М</w:t>
      </w:r>
      <w:r w:rsidR="006638AC">
        <w:rPr>
          <w:rFonts w:ascii="Times New Roman" w:eastAsiaTheme="minorEastAsia" w:hAnsi="Times New Roman" w:cs="Times New Roman"/>
          <w:sz w:val="28"/>
          <w:szCs w:val="28"/>
        </w:rPr>
        <w:t>іж поверхневим ефектом та ефектом близькості існує зв</w:t>
      </w:r>
      <w:r w:rsidR="006638AC" w:rsidRPr="006638AC">
        <w:rPr>
          <w:rFonts w:ascii="Times New Roman" w:eastAsiaTheme="minorEastAsia" w:hAnsi="Times New Roman" w:cs="Times New Roman"/>
          <w:sz w:val="28"/>
          <w:szCs w:val="28"/>
          <w:lang w:val="ru-RU"/>
        </w:rPr>
        <w:t>`</w:t>
      </w:r>
      <w:r w:rsidR="006638AC">
        <w:rPr>
          <w:rFonts w:ascii="Times New Roman" w:eastAsiaTheme="minorEastAsia" w:hAnsi="Times New Roman" w:cs="Times New Roman"/>
          <w:sz w:val="28"/>
          <w:szCs w:val="28"/>
        </w:rPr>
        <w:t>язок, який виражається через таке поняття як оптимальний діаметр провідника. Виходячи з того, що опір втрат, викликаний ефектом близькості, пропорційний діаметру провідника, а опір втрат від поверхневого ефекту</w:t>
      </w:r>
      <w:r w:rsidR="00DD4E82">
        <w:rPr>
          <w:rFonts w:ascii="Times New Roman" w:eastAsiaTheme="minorEastAsia" w:hAnsi="Times New Roman" w:cs="Times New Roman"/>
          <w:sz w:val="28"/>
          <w:szCs w:val="28"/>
        </w:rPr>
        <w:t xml:space="preserve"> </w:t>
      </w:r>
      <w:r w:rsidR="006638AC">
        <w:rPr>
          <w:rFonts w:ascii="Times New Roman" w:eastAsiaTheme="minorEastAsia" w:hAnsi="Times New Roman" w:cs="Times New Roman"/>
          <w:sz w:val="28"/>
          <w:szCs w:val="28"/>
        </w:rPr>
        <w:t xml:space="preserve"> – зворотно пропорційний діаметру дроту</w:t>
      </w:r>
      <w:r w:rsidR="005506F8">
        <w:rPr>
          <w:rFonts w:ascii="Times New Roman" w:eastAsiaTheme="minorEastAsia" w:hAnsi="Times New Roman" w:cs="Times New Roman"/>
          <w:sz w:val="28"/>
          <w:szCs w:val="28"/>
        </w:rPr>
        <w:t>,</w:t>
      </w:r>
      <w:r w:rsidR="006638AC">
        <w:rPr>
          <w:rFonts w:ascii="Times New Roman" w:eastAsiaTheme="minorEastAsia" w:hAnsi="Times New Roman" w:cs="Times New Roman"/>
          <w:sz w:val="28"/>
          <w:szCs w:val="28"/>
        </w:rPr>
        <w:t xml:space="preserve"> необхідно визначити таке оптимальне</w:t>
      </w:r>
      <w:r w:rsidR="00F25A8F">
        <w:rPr>
          <w:rFonts w:ascii="Times New Roman" w:eastAsiaTheme="minorEastAsia" w:hAnsi="Times New Roman" w:cs="Times New Roman"/>
          <w:sz w:val="28"/>
          <w:szCs w:val="28"/>
        </w:rPr>
        <w:t xml:space="preserve"> його значення, за якого опір </w:t>
      </w:r>
      <w:r w:rsidR="005506F8">
        <w:rPr>
          <w:rFonts w:ascii="Times New Roman" w:eastAsiaTheme="minorEastAsia" w:hAnsi="Times New Roman" w:cs="Times New Roman"/>
          <w:sz w:val="28"/>
          <w:szCs w:val="28"/>
        </w:rPr>
        <w:t>втрат</w:t>
      </w:r>
      <w:r w:rsidR="00AB016B">
        <w:rPr>
          <w:rFonts w:ascii="Times New Roman" w:eastAsiaTheme="minorEastAsia" w:hAnsi="Times New Roman" w:cs="Times New Roman"/>
          <w:sz w:val="28"/>
          <w:szCs w:val="28"/>
        </w:rPr>
        <w:t xml:space="preserve"> </w:t>
      </w:r>
      <w:r w:rsidR="00F25A8F">
        <w:rPr>
          <w:rFonts w:ascii="Times New Roman" w:eastAsiaTheme="minorEastAsia" w:hAnsi="Times New Roman" w:cs="Times New Roman"/>
          <w:sz w:val="28"/>
          <w:szCs w:val="28"/>
        </w:rPr>
        <w:t xml:space="preserve">від </w:t>
      </w:r>
      <w:r w:rsidR="005506F8">
        <w:rPr>
          <w:rFonts w:ascii="Times New Roman" w:eastAsiaTheme="minorEastAsia" w:hAnsi="Times New Roman" w:cs="Times New Roman"/>
          <w:sz w:val="28"/>
          <w:szCs w:val="28"/>
        </w:rPr>
        <w:t>цих явищ</w:t>
      </w:r>
      <w:r w:rsidR="00F25A8F">
        <w:rPr>
          <w:rFonts w:ascii="Times New Roman" w:eastAsiaTheme="minorEastAsia" w:hAnsi="Times New Roman" w:cs="Times New Roman"/>
          <w:sz w:val="28"/>
          <w:szCs w:val="28"/>
        </w:rPr>
        <w:t xml:space="preserve"> буде мінімальним</w:t>
      </w:r>
      <w:r w:rsidR="00FB6741">
        <w:rPr>
          <w:rFonts w:ascii="Times New Roman" w:eastAsiaTheme="minorEastAsia" w:hAnsi="Times New Roman" w:cs="Times New Roman"/>
          <w:sz w:val="28"/>
          <w:szCs w:val="28"/>
        </w:rPr>
        <w:t xml:space="preserve">. </w:t>
      </w:r>
      <w:r w:rsidR="00DD4E82" w:rsidRPr="00DD4E82">
        <w:rPr>
          <w:rFonts w:ascii="Times New Roman" w:eastAsiaTheme="minorEastAsia" w:hAnsi="Times New Roman" w:cs="Times New Roman"/>
          <w:sz w:val="28"/>
          <w:szCs w:val="28"/>
        </w:rPr>
        <w:t xml:space="preserve"> </w:t>
      </w:r>
    </w:p>
    <w:p w:rsidR="00015916" w:rsidRDefault="00015916" w:rsidP="002F4DC6">
      <w:pPr>
        <w:pStyle w:val="a3"/>
        <w:spacing w:before="240" w:line="360" w:lineRule="auto"/>
        <w:ind w:left="0"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Таким чином, зміна діаметра провідника </w:t>
      </w:r>
      <w:r w:rsidR="00B96C41">
        <w:rPr>
          <w:rFonts w:ascii="Times New Roman" w:eastAsiaTheme="minorEastAsia" w:hAnsi="Times New Roman" w:cs="Times New Roman"/>
          <w:sz w:val="28"/>
          <w:szCs w:val="28"/>
        </w:rPr>
        <w:t>супроводжується зміною його омічного опору та складових активного опору, зумовленими поверхневим ефектом та ефектом близькості.</w:t>
      </w:r>
      <w:r w:rsidR="00AB016B">
        <w:rPr>
          <w:rFonts w:ascii="Times New Roman" w:eastAsiaTheme="minorEastAsia" w:hAnsi="Times New Roman" w:cs="Times New Roman"/>
          <w:sz w:val="28"/>
          <w:szCs w:val="28"/>
        </w:rPr>
        <w:t xml:space="preserve"> Розглянемо, власне, залежність активного опору від діаметра провідника обмотки.</w:t>
      </w:r>
    </w:p>
    <w:p w:rsidR="00B43154" w:rsidRDefault="00D472DD" w:rsidP="002F4DC6">
      <w:pPr>
        <w:pStyle w:val="a3"/>
        <w:spacing w:before="240" w:line="360" w:lineRule="auto"/>
        <w:ind w:left="0"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Відомо, що при збільшенні діаметру прямолінійного дроту його опір змінному струму зменшується. На графіку (</w:t>
      </w:r>
      <w:r w:rsidR="00775E2D" w:rsidRPr="00E734D5">
        <w:rPr>
          <w:rFonts w:ascii="Times New Roman" w:eastAsiaTheme="minorEastAsia" w:hAnsi="Times New Roman" w:cs="Times New Roman"/>
          <w:sz w:val="28"/>
          <w:szCs w:val="28"/>
        </w:rPr>
        <w:t>р</w:t>
      </w:r>
      <w:r w:rsidR="00444A61">
        <w:rPr>
          <w:rFonts w:ascii="Times New Roman" w:eastAsiaTheme="minorEastAsia" w:hAnsi="Times New Roman" w:cs="Times New Roman"/>
          <w:sz w:val="28"/>
          <w:szCs w:val="28"/>
        </w:rPr>
        <w:t>ис.1.6</w:t>
      </w:r>
      <w:r>
        <w:rPr>
          <w:rFonts w:ascii="Times New Roman" w:eastAsiaTheme="minorEastAsia" w:hAnsi="Times New Roman" w:cs="Times New Roman"/>
          <w:sz w:val="28"/>
          <w:szCs w:val="28"/>
        </w:rPr>
        <w:t>) залежність опору прямого провідника</w:t>
      </w:r>
      <w:r w:rsidR="009504A9">
        <w:rPr>
          <w:rFonts w:ascii="Times New Roman" w:eastAsiaTheme="minorEastAsia" w:hAnsi="Times New Roman" w:cs="Times New Roman"/>
          <w:sz w:val="28"/>
          <w:szCs w:val="28"/>
        </w:rPr>
        <w:t xml:space="preserve"> при поверхневому ефекті</w:t>
      </w:r>
      <w:r>
        <w:rPr>
          <w:rFonts w:ascii="Times New Roman" w:eastAsiaTheme="minorEastAsia" w:hAnsi="Times New Roman" w:cs="Times New Roman"/>
          <w:sz w:val="28"/>
          <w:szCs w:val="28"/>
        </w:rPr>
        <w:t xml:space="preserve"> від його діаметра позначено кривою </w:t>
      </w:r>
      <w:r w:rsidRPr="00D472DD">
        <w:rPr>
          <w:rFonts w:ascii="Times New Roman" w:eastAsiaTheme="minorEastAsia" w:hAnsi="Times New Roman" w:cs="Times New Roman"/>
          <w:b/>
          <w:i/>
          <w:sz w:val="28"/>
          <w:szCs w:val="28"/>
        </w:rPr>
        <w:t>І.</w:t>
      </w:r>
      <w:r>
        <w:rPr>
          <w:rFonts w:ascii="Times New Roman" w:eastAsiaTheme="minorEastAsia" w:hAnsi="Times New Roman" w:cs="Times New Roman"/>
          <w:sz w:val="28"/>
          <w:szCs w:val="28"/>
        </w:rPr>
        <w:t xml:space="preserve"> Якщо прямий провідник згорнути у спіраль,</w:t>
      </w:r>
      <w:r w:rsidR="00B2044B">
        <w:rPr>
          <w:rFonts w:ascii="Times New Roman" w:eastAsiaTheme="minorEastAsia" w:hAnsi="Times New Roman" w:cs="Times New Roman"/>
          <w:sz w:val="28"/>
          <w:szCs w:val="28"/>
        </w:rPr>
        <w:t xml:space="preserve"> виникає ефект близькості, який, як відомо, проявляється тим сильніше, чим більший діаметр провідника. Залежність опору провідника, викликаного ефектом близькості, від діаметру дроту по</w:t>
      </w:r>
      <w:r w:rsidR="009D7808">
        <w:rPr>
          <w:rFonts w:ascii="Times New Roman" w:eastAsiaTheme="minorEastAsia" w:hAnsi="Times New Roman" w:cs="Times New Roman"/>
          <w:sz w:val="28"/>
          <w:szCs w:val="28"/>
        </w:rPr>
        <w:t>значена кривою</w:t>
      </w:r>
      <w:r w:rsidR="00B2044B">
        <w:rPr>
          <w:rFonts w:ascii="Times New Roman" w:eastAsiaTheme="minorEastAsia" w:hAnsi="Times New Roman" w:cs="Times New Roman"/>
          <w:sz w:val="28"/>
          <w:szCs w:val="28"/>
        </w:rPr>
        <w:t xml:space="preserve"> </w:t>
      </w:r>
      <w:r w:rsidR="00B2044B" w:rsidRPr="00B2044B">
        <w:rPr>
          <w:rFonts w:ascii="Times New Roman" w:eastAsiaTheme="minorEastAsia" w:hAnsi="Times New Roman" w:cs="Times New Roman"/>
          <w:b/>
          <w:i/>
          <w:sz w:val="28"/>
          <w:szCs w:val="28"/>
        </w:rPr>
        <w:t xml:space="preserve">ІІ </w:t>
      </w:r>
      <w:r w:rsidR="00B2044B">
        <w:rPr>
          <w:rFonts w:ascii="Times New Roman" w:eastAsiaTheme="minorEastAsia" w:hAnsi="Times New Roman" w:cs="Times New Roman"/>
          <w:sz w:val="28"/>
          <w:szCs w:val="28"/>
        </w:rPr>
        <w:t>на тому ж рисунку.</w:t>
      </w:r>
    </w:p>
    <w:p w:rsidR="00E874B6" w:rsidRDefault="00D97097" w:rsidP="00E874B6">
      <w:pPr>
        <w:pStyle w:val="a3"/>
        <w:spacing w:before="240" w:line="360" w:lineRule="auto"/>
        <w:ind w:left="284" w:firstLine="567"/>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uk-UA"/>
        </w:rPr>
        <w:lastRenderedPageBreak/>
        <w:drawing>
          <wp:inline distT="0" distB="0" distL="0" distR="0">
            <wp:extent cx="2862681" cy="2190307"/>
            <wp:effectExtent l="19050" t="0" r="0" b="0"/>
            <wp:docPr id="7" name="Рисунок 6" descr="Записа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писати.PNG"/>
                    <pic:cNvPicPr/>
                  </pic:nvPicPr>
                  <pic:blipFill>
                    <a:blip r:embed="rId13"/>
                    <a:stretch>
                      <a:fillRect/>
                    </a:stretch>
                  </pic:blipFill>
                  <pic:spPr>
                    <a:xfrm>
                      <a:off x="0" y="0"/>
                      <a:ext cx="2868258" cy="2194574"/>
                    </a:xfrm>
                    <a:prstGeom prst="rect">
                      <a:avLst/>
                    </a:prstGeom>
                  </pic:spPr>
                </pic:pic>
              </a:graphicData>
            </a:graphic>
          </wp:inline>
        </w:drawing>
      </w:r>
    </w:p>
    <w:p w:rsidR="00E874B6" w:rsidRDefault="00E874B6" w:rsidP="00E874B6">
      <w:pPr>
        <w:pStyle w:val="a3"/>
        <w:spacing w:before="240" w:line="360" w:lineRule="auto"/>
        <w:ind w:left="284" w:firstLine="567"/>
        <w:jc w:val="center"/>
        <w:rPr>
          <w:rFonts w:ascii="Times New Roman" w:eastAsiaTheme="minorEastAsia" w:hAnsi="Times New Roman" w:cs="Times New Roman"/>
          <w:sz w:val="28"/>
          <w:szCs w:val="28"/>
        </w:rPr>
      </w:pPr>
      <w:r w:rsidRPr="00E734D5">
        <w:rPr>
          <w:rFonts w:ascii="Times New Roman" w:eastAsiaTheme="minorEastAsia" w:hAnsi="Times New Roman" w:cs="Times New Roman"/>
          <w:sz w:val="28"/>
          <w:szCs w:val="28"/>
        </w:rPr>
        <w:t>Рис</w:t>
      </w:r>
      <w:r w:rsidR="00444A61">
        <w:rPr>
          <w:rFonts w:ascii="Times New Roman" w:eastAsiaTheme="minorEastAsia" w:hAnsi="Times New Roman" w:cs="Times New Roman"/>
          <w:sz w:val="28"/>
          <w:szCs w:val="28"/>
        </w:rPr>
        <w:t>унок 1.6</w:t>
      </w:r>
      <w:r w:rsidR="006D3F46" w:rsidRPr="00E734D5">
        <w:rPr>
          <w:rFonts w:ascii="Times New Roman" w:eastAsiaTheme="minorEastAsia" w:hAnsi="Times New Roman" w:cs="Times New Roman"/>
          <w:sz w:val="28"/>
          <w:szCs w:val="28"/>
        </w:rPr>
        <w:t xml:space="preserve"> –</w:t>
      </w:r>
      <w:r w:rsidRPr="00E734D5">
        <w:rPr>
          <w:rFonts w:ascii="Times New Roman" w:eastAsiaTheme="minorEastAsia" w:hAnsi="Times New Roman" w:cs="Times New Roman"/>
          <w:sz w:val="28"/>
          <w:szCs w:val="28"/>
        </w:rPr>
        <w:t xml:space="preserve"> </w:t>
      </w:r>
      <w:r w:rsidR="00D97097" w:rsidRPr="00E734D5">
        <w:rPr>
          <w:rFonts w:ascii="Times New Roman" w:eastAsiaTheme="minorEastAsia" w:hAnsi="Times New Roman" w:cs="Times New Roman"/>
          <w:sz w:val="28"/>
          <w:szCs w:val="28"/>
        </w:rPr>
        <w:t>Залежність опору обмотки від діаметра дроту</w:t>
      </w:r>
    </w:p>
    <w:p w:rsidR="00CC2D3D" w:rsidRPr="00E734D5" w:rsidRDefault="00CC2D3D" w:rsidP="00E874B6">
      <w:pPr>
        <w:pStyle w:val="a3"/>
        <w:spacing w:before="240" w:line="360" w:lineRule="auto"/>
        <w:ind w:left="284" w:firstLine="567"/>
        <w:jc w:val="center"/>
        <w:rPr>
          <w:rFonts w:ascii="Times New Roman" w:eastAsiaTheme="minorEastAsia" w:hAnsi="Times New Roman" w:cs="Times New Roman"/>
          <w:sz w:val="28"/>
          <w:szCs w:val="28"/>
        </w:rPr>
      </w:pPr>
    </w:p>
    <w:p w:rsidR="00956605" w:rsidRDefault="009504A9" w:rsidP="002F4DC6">
      <w:pPr>
        <w:pStyle w:val="a3"/>
        <w:spacing w:before="240" w:line="360" w:lineRule="auto"/>
        <w:ind w:left="0"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Якщо тепер скласти ординати кривих </w:t>
      </w:r>
      <w:r w:rsidRPr="009D7808">
        <w:rPr>
          <w:rFonts w:ascii="Times New Roman" w:eastAsiaTheme="minorEastAsia" w:hAnsi="Times New Roman" w:cs="Times New Roman"/>
          <w:b/>
          <w:i/>
          <w:sz w:val="28"/>
          <w:szCs w:val="28"/>
        </w:rPr>
        <w:t>І</w:t>
      </w:r>
      <w:r>
        <w:rPr>
          <w:rFonts w:ascii="Times New Roman" w:eastAsiaTheme="minorEastAsia" w:hAnsi="Times New Roman" w:cs="Times New Roman"/>
          <w:sz w:val="28"/>
          <w:szCs w:val="28"/>
        </w:rPr>
        <w:t xml:space="preserve"> та </w:t>
      </w:r>
      <w:r w:rsidRPr="009D7808">
        <w:rPr>
          <w:rFonts w:ascii="Times New Roman" w:eastAsiaTheme="minorEastAsia" w:hAnsi="Times New Roman" w:cs="Times New Roman"/>
          <w:b/>
          <w:i/>
          <w:sz w:val="28"/>
          <w:szCs w:val="28"/>
        </w:rPr>
        <w:t>ІІ,</w:t>
      </w:r>
      <w:r>
        <w:rPr>
          <w:rFonts w:ascii="Times New Roman" w:eastAsiaTheme="minorEastAsia" w:hAnsi="Times New Roman" w:cs="Times New Roman"/>
          <w:sz w:val="28"/>
          <w:szCs w:val="28"/>
        </w:rPr>
        <w:t xml:space="preserve"> отримаємо криву зміни</w:t>
      </w:r>
      <w:r w:rsidR="009D7808">
        <w:rPr>
          <w:rFonts w:ascii="Times New Roman" w:eastAsiaTheme="minorEastAsia" w:hAnsi="Times New Roman" w:cs="Times New Roman"/>
          <w:sz w:val="28"/>
          <w:szCs w:val="28"/>
        </w:rPr>
        <w:t xml:space="preserve"> опору обмотки в залежності від діаметра провідника (крива </w:t>
      </w:r>
      <w:r w:rsidR="009D7808" w:rsidRPr="009D7808">
        <w:rPr>
          <w:rFonts w:ascii="Times New Roman" w:eastAsiaTheme="minorEastAsia" w:hAnsi="Times New Roman" w:cs="Times New Roman"/>
          <w:b/>
          <w:i/>
          <w:sz w:val="28"/>
          <w:szCs w:val="28"/>
        </w:rPr>
        <w:t>ІІІ</w:t>
      </w:r>
      <w:r w:rsidR="009D7808">
        <w:rPr>
          <w:rFonts w:ascii="Times New Roman" w:eastAsiaTheme="minorEastAsia" w:hAnsi="Times New Roman" w:cs="Times New Roman"/>
          <w:sz w:val="28"/>
          <w:szCs w:val="28"/>
        </w:rPr>
        <w:t>).</w:t>
      </w:r>
      <w:r w:rsidR="004F7673">
        <w:rPr>
          <w:rFonts w:ascii="Times New Roman" w:eastAsiaTheme="minorEastAsia" w:hAnsi="Times New Roman" w:cs="Times New Roman"/>
          <w:sz w:val="28"/>
          <w:szCs w:val="28"/>
        </w:rPr>
        <w:t xml:space="preserve"> Ця крива демонструє, що при певному значенні діаметра котушки її опір буде мінімальним. Причому, мінімум даної кривої і буде відповідати найкращому (оптимальному) значенню діаметра провідника.</w:t>
      </w:r>
      <w:r w:rsidR="00956605">
        <w:rPr>
          <w:rFonts w:ascii="Times New Roman" w:eastAsiaTheme="minorEastAsia" w:hAnsi="Times New Roman" w:cs="Times New Roman"/>
          <w:sz w:val="28"/>
          <w:szCs w:val="28"/>
        </w:rPr>
        <w:t xml:space="preserve"> На рисунку він позначений як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opt</m:t>
            </m:r>
          </m:sub>
        </m:sSub>
      </m:oMath>
      <w:r w:rsidR="00956605">
        <w:rPr>
          <w:rFonts w:ascii="Times New Roman" w:eastAsiaTheme="minorEastAsia" w:hAnsi="Times New Roman" w:cs="Times New Roman"/>
          <w:sz w:val="28"/>
          <w:szCs w:val="28"/>
        </w:rPr>
        <w:t>.</w:t>
      </w:r>
      <w:r w:rsidR="004F7673">
        <w:rPr>
          <w:rFonts w:ascii="Times New Roman" w:eastAsiaTheme="minorEastAsia" w:hAnsi="Times New Roman" w:cs="Times New Roman"/>
          <w:sz w:val="28"/>
          <w:szCs w:val="28"/>
        </w:rPr>
        <w:t xml:space="preserve"> </w:t>
      </w:r>
    </w:p>
    <w:p w:rsidR="009504A9" w:rsidRDefault="004F7673" w:rsidP="002F4DC6">
      <w:pPr>
        <w:pStyle w:val="a3"/>
        <w:spacing w:before="240" w:line="360" w:lineRule="auto"/>
        <w:ind w:left="0"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Зміна діаметру в ту чи іншу сторону</w:t>
      </w:r>
      <w:r w:rsidR="00956605">
        <w:rPr>
          <w:rFonts w:ascii="Times New Roman" w:eastAsiaTheme="minorEastAsia" w:hAnsi="Times New Roman" w:cs="Times New Roman"/>
          <w:sz w:val="28"/>
          <w:szCs w:val="28"/>
        </w:rPr>
        <w:t xml:space="preserve"> від оптимального значення</w:t>
      </w:r>
      <w:r>
        <w:rPr>
          <w:rFonts w:ascii="Times New Roman" w:eastAsiaTheme="minorEastAsia" w:hAnsi="Times New Roman" w:cs="Times New Roman"/>
          <w:sz w:val="28"/>
          <w:szCs w:val="28"/>
        </w:rPr>
        <w:t xml:space="preserve"> призведе до збільшення опору обмотки та падінню її добротності (</w:t>
      </w:r>
      <w:r w:rsidR="00775E2D" w:rsidRPr="00E734D5">
        <w:rPr>
          <w:rFonts w:ascii="Times New Roman" w:eastAsiaTheme="minorEastAsia" w:hAnsi="Times New Roman" w:cs="Times New Roman"/>
          <w:sz w:val="28"/>
          <w:szCs w:val="28"/>
        </w:rPr>
        <w:t>р</w:t>
      </w:r>
      <w:r w:rsidRPr="00E734D5">
        <w:rPr>
          <w:rFonts w:ascii="Times New Roman" w:eastAsiaTheme="minorEastAsia" w:hAnsi="Times New Roman" w:cs="Times New Roman"/>
          <w:sz w:val="28"/>
          <w:szCs w:val="28"/>
        </w:rPr>
        <w:t>ис.</w:t>
      </w:r>
      <w:r w:rsidR="00444A61">
        <w:rPr>
          <w:rFonts w:ascii="Times New Roman" w:eastAsiaTheme="minorEastAsia" w:hAnsi="Times New Roman" w:cs="Times New Roman"/>
          <w:sz w:val="28"/>
          <w:szCs w:val="28"/>
        </w:rPr>
        <w:t>1.7</w:t>
      </w:r>
      <w:r>
        <w:rPr>
          <w:rFonts w:ascii="Times New Roman" w:eastAsiaTheme="minorEastAsia" w:hAnsi="Times New Roman" w:cs="Times New Roman"/>
          <w:sz w:val="28"/>
          <w:szCs w:val="28"/>
        </w:rPr>
        <w:t>)</w:t>
      </w:r>
      <w:r w:rsidR="00956605">
        <w:rPr>
          <w:rFonts w:ascii="Times New Roman" w:eastAsiaTheme="minorEastAsia" w:hAnsi="Times New Roman" w:cs="Times New Roman"/>
          <w:sz w:val="28"/>
          <w:szCs w:val="28"/>
        </w:rPr>
        <w:t>. Величина оптимального діаметру провідника визначається робочою частотою та геометричними розмірами котушки</w:t>
      </w:r>
      <w:r w:rsidR="003E3165">
        <w:rPr>
          <w:rFonts w:ascii="Times New Roman" w:eastAsiaTheme="minorEastAsia" w:hAnsi="Times New Roman" w:cs="Times New Roman"/>
          <w:sz w:val="28"/>
          <w:szCs w:val="28"/>
        </w:rPr>
        <w:t xml:space="preserve"> </w:t>
      </w:r>
      <w:r w:rsidR="003E3165" w:rsidRPr="003E3165">
        <w:rPr>
          <w:rFonts w:ascii="Times New Roman" w:eastAsiaTheme="minorEastAsia" w:hAnsi="Times New Roman" w:cs="Times New Roman"/>
          <w:sz w:val="28"/>
          <w:szCs w:val="28"/>
          <w:lang w:val="ru-RU"/>
        </w:rPr>
        <w:t>[10]</w:t>
      </w:r>
      <w:r w:rsidR="00956605">
        <w:rPr>
          <w:rFonts w:ascii="Times New Roman" w:eastAsiaTheme="minorEastAsia" w:hAnsi="Times New Roman" w:cs="Times New Roman"/>
          <w:sz w:val="28"/>
          <w:szCs w:val="28"/>
        </w:rPr>
        <w:t>.</w:t>
      </w:r>
    </w:p>
    <w:p w:rsidR="00E378DF" w:rsidRDefault="008948E9" w:rsidP="008948E9">
      <w:pPr>
        <w:pStyle w:val="a3"/>
        <w:spacing w:before="240" w:line="360" w:lineRule="auto"/>
        <w:ind w:left="284" w:firstLine="567"/>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uk-UA"/>
        </w:rPr>
        <w:drawing>
          <wp:inline distT="0" distB="0" distL="0" distR="0">
            <wp:extent cx="2640170" cy="1892595"/>
            <wp:effectExtent l="19050" t="0" r="7780" b="0"/>
            <wp:docPr id="9" name="Рисунок 8" descr="Записа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писати.PNG"/>
                    <pic:cNvPicPr/>
                  </pic:nvPicPr>
                  <pic:blipFill>
                    <a:blip r:embed="rId14"/>
                    <a:stretch>
                      <a:fillRect/>
                    </a:stretch>
                  </pic:blipFill>
                  <pic:spPr>
                    <a:xfrm>
                      <a:off x="0" y="0"/>
                      <a:ext cx="2645923" cy="1896719"/>
                    </a:xfrm>
                    <a:prstGeom prst="rect">
                      <a:avLst/>
                    </a:prstGeom>
                  </pic:spPr>
                </pic:pic>
              </a:graphicData>
            </a:graphic>
          </wp:inline>
        </w:drawing>
      </w:r>
    </w:p>
    <w:p w:rsidR="008948E9" w:rsidRDefault="008948E9" w:rsidP="008948E9">
      <w:pPr>
        <w:pStyle w:val="a3"/>
        <w:spacing w:before="240" w:line="360" w:lineRule="auto"/>
        <w:ind w:left="284" w:firstLine="567"/>
        <w:jc w:val="center"/>
        <w:rPr>
          <w:rFonts w:ascii="Times New Roman" w:eastAsiaTheme="minorEastAsia" w:hAnsi="Times New Roman" w:cs="Times New Roman"/>
          <w:sz w:val="28"/>
          <w:szCs w:val="28"/>
        </w:rPr>
      </w:pPr>
      <w:r w:rsidRPr="00E734D5">
        <w:rPr>
          <w:rFonts w:ascii="Times New Roman" w:eastAsiaTheme="minorEastAsia" w:hAnsi="Times New Roman" w:cs="Times New Roman"/>
          <w:sz w:val="28"/>
          <w:szCs w:val="28"/>
        </w:rPr>
        <w:t>Рис</w:t>
      </w:r>
      <w:r w:rsidR="00444A61">
        <w:rPr>
          <w:rFonts w:ascii="Times New Roman" w:eastAsiaTheme="minorEastAsia" w:hAnsi="Times New Roman" w:cs="Times New Roman"/>
          <w:sz w:val="28"/>
          <w:szCs w:val="28"/>
        </w:rPr>
        <w:t>унок 1.7</w:t>
      </w:r>
      <w:r w:rsidR="006D3F46" w:rsidRPr="00E734D5">
        <w:rPr>
          <w:rFonts w:ascii="Times New Roman" w:eastAsiaTheme="minorEastAsia" w:hAnsi="Times New Roman" w:cs="Times New Roman"/>
          <w:sz w:val="28"/>
          <w:szCs w:val="28"/>
        </w:rPr>
        <w:t xml:space="preserve"> – </w:t>
      </w:r>
      <w:r w:rsidRPr="00E734D5">
        <w:rPr>
          <w:rFonts w:ascii="Times New Roman" w:eastAsiaTheme="minorEastAsia" w:hAnsi="Times New Roman" w:cs="Times New Roman"/>
          <w:sz w:val="28"/>
          <w:szCs w:val="28"/>
        </w:rPr>
        <w:t xml:space="preserve">Залежність </w:t>
      </w:r>
      <w:r w:rsidR="007C3065" w:rsidRPr="00E734D5">
        <w:rPr>
          <w:rFonts w:ascii="Times New Roman" w:eastAsiaTheme="minorEastAsia" w:hAnsi="Times New Roman" w:cs="Times New Roman"/>
          <w:sz w:val="28"/>
          <w:szCs w:val="28"/>
        </w:rPr>
        <w:t>добротності котушки</w:t>
      </w:r>
      <w:r w:rsidRPr="00E734D5">
        <w:rPr>
          <w:rFonts w:ascii="Times New Roman" w:eastAsiaTheme="minorEastAsia" w:hAnsi="Times New Roman" w:cs="Times New Roman"/>
          <w:sz w:val="28"/>
          <w:szCs w:val="28"/>
        </w:rPr>
        <w:t xml:space="preserve"> від діаметра провідника</w:t>
      </w:r>
    </w:p>
    <w:p w:rsidR="00CC2D3D" w:rsidRPr="00E734D5" w:rsidRDefault="00CC2D3D" w:rsidP="008948E9">
      <w:pPr>
        <w:pStyle w:val="a3"/>
        <w:spacing w:before="240" w:line="360" w:lineRule="auto"/>
        <w:ind w:left="284" w:firstLine="567"/>
        <w:jc w:val="center"/>
        <w:rPr>
          <w:rFonts w:ascii="Times New Roman" w:eastAsiaTheme="minorEastAsia" w:hAnsi="Times New Roman" w:cs="Times New Roman"/>
          <w:sz w:val="28"/>
          <w:szCs w:val="28"/>
        </w:rPr>
      </w:pPr>
    </w:p>
    <w:p w:rsidR="003E3165" w:rsidRDefault="00AA7F3B" w:rsidP="002F4DC6">
      <w:pPr>
        <w:pStyle w:val="a3"/>
        <w:spacing w:before="240" w:line="360" w:lineRule="auto"/>
        <w:ind w:left="0" w:firstLine="567"/>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rPr>
        <w:t>У</w:t>
      </w:r>
      <w:r w:rsidR="00705750">
        <w:rPr>
          <w:rFonts w:ascii="Times New Roman" w:eastAsiaTheme="minorEastAsia" w:hAnsi="Times New Roman" w:cs="Times New Roman"/>
          <w:sz w:val="28"/>
          <w:szCs w:val="28"/>
        </w:rPr>
        <w:t xml:space="preserve"> </w:t>
      </w:r>
      <w:r w:rsidR="00705750" w:rsidRPr="00705750">
        <w:rPr>
          <w:rFonts w:ascii="Times New Roman" w:eastAsiaTheme="minorEastAsia" w:hAnsi="Times New Roman" w:cs="Times New Roman"/>
          <w:i/>
          <w:sz w:val="28"/>
          <w:szCs w:val="28"/>
        </w:rPr>
        <w:t>Додатку А</w:t>
      </w:r>
      <w:r w:rsidR="00705750">
        <w:rPr>
          <w:rFonts w:ascii="Times New Roman" w:eastAsiaTheme="minorEastAsia" w:hAnsi="Times New Roman" w:cs="Times New Roman"/>
          <w:sz w:val="28"/>
          <w:szCs w:val="28"/>
        </w:rPr>
        <w:t xml:space="preserve"> </w:t>
      </w:r>
      <w:r w:rsidR="003C31CB">
        <w:rPr>
          <w:rFonts w:ascii="Times New Roman" w:eastAsiaTheme="minorEastAsia" w:hAnsi="Times New Roman" w:cs="Times New Roman"/>
          <w:sz w:val="28"/>
          <w:szCs w:val="28"/>
        </w:rPr>
        <w:t xml:space="preserve"> наведе</w:t>
      </w:r>
      <w:r w:rsidR="00705750">
        <w:rPr>
          <w:rFonts w:ascii="Times New Roman" w:eastAsiaTheme="minorEastAsia" w:hAnsi="Times New Roman" w:cs="Times New Roman"/>
          <w:sz w:val="28"/>
          <w:szCs w:val="28"/>
        </w:rPr>
        <w:t>н</w:t>
      </w:r>
      <w:r w:rsidR="0062510E">
        <w:rPr>
          <w:rFonts w:ascii="Times New Roman" w:eastAsiaTheme="minorEastAsia" w:hAnsi="Times New Roman" w:cs="Times New Roman"/>
          <w:sz w:val="28"/>
          <w:szCs w:val="28"/>
        </w:rPr>
        <w:t>о</w:t>
      </w:r>
      <w:r w:rsidR="003C31CB">
        <w:rPr>
          <w:rFonts w:ascii="Times New Roman" w:eastAsiaTheme="minorEastAsia" w:hAnsi="Times New Roman" w:cs="Times New Roman"/>
          <w:sz w:val="28"/>
          <w:szCs w:val="28"/>
        </w:rPr>
        <w:t xml:space="preserve"> </w:t>
      </w:r>
      <w:r w:rsidR="00795B8D">
        <w:rPr>
          <w:rFonts w:ascii="Times New Roman" w:eastAsiaTheme="minorEastAsia" w:hAnsi="Times New Roman" w:cs="Times New Roman"/>
          <w:sz w:val="28"/>
          <w:szCs w:val="28"/>
        </w:rPr>
        <w:t>методику</w:t>
      </w:r>
      <w:r w:rsidR="003E3165">
        <w:rPr>
          <w:rFonts w:ascii="Times New Roman" w:eastAsiaTheme="minorEastAsia" w:hAnsi="Times New Roman" w:cs="Times New Roman"/>
          <w:sz w:val="28"/>
          <w:szCs w:val="28"/>
        </w:rPr>
        <w:t xml:space="preserve"> розрахунку оптимального діаметра провідника</w:t>
      </w:r>
      <w:r w:rsidR="00795B8D">
        <w:rPr>
          <w:rFonts w:ascii="Times New Roman" w:eastAsiaTheme="minorEastAsia" w:hAnsi="Times New Roman" w:cs="Times New Roman"/>
          <w:sz w:val="28"/>
          <w:szCs w:val="28"/>
        </w:rPr>
        <w:t>, описану в</w:t>
      </w:r>
      <w:r w:rsidR="003E3165">
        <w:rPr>
          <w:rFonts w:ascii="Times New Roman" w:eastAsiaTheme="minorEastAsia" w:hAnsi="Times New Roman" w:cs="Times New Roman"/>
          <w:sz w:val="28"/>
          <w:szCs w:val="28"/>
        </w:rPr>
        <w:t xml:space="preserve"> </w:t>
      </w:r>
      <w:r w:rsidR="003E3165" w:rsidRPr="003E3165">
        <w:rPr>
          <w:rFonts w:ascii="Times New Roman" w:eastAsiaTheme="minorEastAsia" w:hAnsi="Times New Roman" w:cs="Times New Roman"/>
          <w:sz w:val="28"/>
          <w:szCs w:val="28"/>
          <w:lang w:val="ru-RU"/>
        </w:rPr>
        <w:t>[10].</w:t>
      </w:r>
    </w:p>
    <w:p w:rsidR="00FD67E0" w:rsidRDefault="00120304" w:rsidP="00831992">
      <w:pPr>
        <w:pStyle w:val="a3"/>
        <w:spacing w:after="0" w:line="360" w:lineRule="auto"/>
        <w:ind w:left="0" w:firstLine="567"/>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lastRenderedPageBreak/>
        <w:t xml:space="preserve">Не менш важливим є </w:t>
      </w:r>
      <w:r w:rsidR="00833DA6">
        <w:rPr>
          <w:rFonts w:ascii="Times New Roman" w:eastAsiaTheme="minorEastAsia" w:hAnsi="Times New Roman" w:cs="Times New Roman"/>
          <w:sz w:val="28"/>
          <w:szCs w:val="28"/>
          <w:lang w:val="ru-RU"/>
        </w:rPr>
        <w:t xml:space="preserve">поняття оптимального співвідношення кроку намотування обмотки та діаметра провідника, </w:t>
      </w:r>
      <w:r w:rsidR="001E471B">
        <w:rPr>
          <w:rFonts w:ascii="Times New Roman" w:eastAsiaTheme="minorEastAsia" w:hAnsi="Times New Roman" w:cs="Times New Roman"/>
          <w:sz w:val="28"/>
          <w:szCs w:val="28"/>
          <w:lang w:val="ru-RU"/>
        </w:rPr>
        <w:t xml:space="preserve">в </w:t>
      </w:r>
      <w:r w:rsidR="00833DA6">
        <w:rPr>
          <w:rFonts w:ascii="Times New Roman" w:eastAsiaTheme="minorEastAsia" w:hAnsi="Times New Roman" w:cs="Times New Roman"/>
          <w:sz w:val="28"/>
          <w:szCs w:val="28"/>
          <w:lang w:val="ru-RU"/>
        </w:rPr>
        <w:t>залежно</w:t>
      </w:r>
      <w:r w:rsidR="001E471B">
        <w:rPr>
          <w:rFonts w:ascii="Times New Roman" w:eastAsiaTheme="minorEastAsia" w:hAnsi="Times New Roman" w:cs="Times New Roman"/>
          <w:sz w:val="28"/>
          <w:szCs w:val="28"/>
          <w:lang w:val="ru-RU"/>
        </w:rPr>
        <w:t>сті</w:t>
      </w:r>
      <w:r w:rsidR="00833DA6">
        <w:rPr>
          <w:rFonts w:ascii="Times New Roman" w:eastAsiaTheme="minorEastAsia" w:hAnsi="Times New Roman" w:cs="Times New Roman"/>
          <w:sz w:val="28"/>
          <w:szCs w:val="28"/>
          <w:lang w:val="ru-RU"/>
        </w:rPr>
        <w:t xml:space="preserve"> від форм-фактора котушки.</w:t>
      </w:r>
      <w:r w:rsidR="00831992">
        <w:rPr>
          <w:rFonts w:ascii="Times New Roman" w:eastAsiaTheme="minorEastAsia" w:hAnsi="Times New Roman" w:cs="Times New Roman"/>
          <w:sz w:val="28"/>
          <w:szCs w:val="28"/>
          <w:lang w:val="ru-RU"/>
        </w:rPr>
        <w:t xml:space="preserve"> </w:t>
      </w:r>
    </w:p>
    <w:p w:rsidR="00CE1656" w:rsidRDefault="00907D55" w:rsidP="00831992">
      <w:pPr>
        <w:pStyle w:val="a3"/>
        <w:spacing w:after="0" w:line="360" w:lineRule="auto"/>
        <w:ind w:left="0" w:firstLine="567"/>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Розгля</w:t>
      </w:r>
      <w:r w:rsidR="00DB1F72">
        <w:rPr>
          <w:rFonts w:ascii="Times New Roman" w:eastAsiaTheme="minorEastAsia" w:hAnsi="Times New Roman" w:cs="Times New Roman"/>
          <w:sz w:val="28"/>
          <w:szCs w:val="28"/>
          <w:lang w:val="ru-RU"/>
        </w:rPr>
        <w:t xml:space="preserve">немо </w:t>
      </w:r>
      <w:r w:rsidR="005F1B9D">
        <w:rPr>
          <w:rFonts w:ascii="Times New Roman" w:eastAsiaTheme="minorEastAsia" w:hAnsi="Times New Roman" w:cs="Times New Roman"/>
          <w:sz w:val="28"/>
          <w:szCs w:val="28"/>
          <w:lang w:val="ru-RU"/>
        </w:rPr>
        <w:t xml:space="preserve">одношарову </w:t>
      </w:r>
      <w:r w:rsidR="00DB1F72">
        <w:rPr>
          <w:rFonts w:ascii="Times New Roman" w:eastAsiaTheme="minorEastAsia" w:hAnsi="Times New Roman" w:cs="Times New Roman"/>
          <w:sz w:val="28"/>
          <w:szCs w:val="28"/>
          <w:lang w:val="ru-RU"/>
        </w:rPr>
        <w:t xml:space="preserve">котушку </w:t>
      </w:r>
      <w:r w:rsidR="007D7E29">
        <w:rPr>
          <w:rFonts w:ascii="Times New Roman" w:eastAsiaTheme="minorEastAsia" w:hAnsi="Times New Roman" w:cs="Times New Roman"/>
          <w:sz w:val="28"/>
          <w:szCs w:val="28"/>
          <w:lang w:val="ru-RU"/>
        </w:rPr>
        <w:t>з фіксованою довжиною каркасу</w:t>
      </w:r>
      <w:r w:rsidR="00DB1F72">
        <w:rPr>
          <w:rFonts w:ascii="Times New Roman" w:eastAsiaTheme="minorEastAsia" w:hAnsi="Times New Roman" w:cs="Times New Roman"/>
          <w:sz w:val="28"/>
          <w:szCs w:val="28"/>
          <w:lang w:val="ru-RU"/>
        </w:rPr>
        <w:t xml:space="preserve"> та</w:t>
      </w:r>
      <w:r>
        <w:rPr>
          <w:rFonts w:ascii="Times New Roman" w:eastAsiaTheme="minorEastAsia" w:hAnsi="Times New Roman" w:cs="Times New Roman"/>
          <w:sz w:val="28"/>
          <w:szCs w:val="28"/>
          <w:lang w:val="ru-RU"/>
        </w:rPr>
        <w:t xml:space="preserve"> діаметр</w:t>
      </w:r>
      <w:r w:rsidR="007D7E29">
        <w:rPr>
          <w:rFonts w:ascii="Times New Roman" w:eastAsiaTheme="minorEastAsia" w:hAnsi="Times New Roman" w:cs="Times New Roman"/>
          <w:sz w:val="28"/>
          <w:szCs w:val="28"/>
          <w:lang w:val="ru-RU"/>
        </w:rPr>
        <w:t>а</w:t>
      </w:r>
      <w:r>
        <w:rPr>
          <w:rFonts w:ascii="Times New Roman" w:eastAsiaTheme="minorEastAsia" w:hAnsi="Times New Roman" w:cs="Times New Roman"/>
          <w:sz w:val="28"/>
          <w:szCs w:val="28"/>
          <w:lang w:val="ru-RU"/>
        </w:rPr>
        <w:t>,</w:t>
      </w:r>
      <w:r w:rsidR="00DB1F72">
        <w:rPr>
          <w:rFonts w:ascii="Times New Roman" w:eastAsiaTheme="minorEastAsia" w:hAnsi="Times New Roman" w:cs="Times New Roman"/>
          <w:sz w:val="28"/>
          <w:szCs w:val="28"/>
          <w:lang w:val="ru-RU"/>
        </w:rPr>
        <w:t xml:space="preserve"> з однаковою кількістю витків і</w:t>
      </w:r>
      <w:r>
        <w:rPr>
          <w:rFonts w:ascii="Times New Roman" w:eastAsiaTheme="minorEastAsia" w:hAnsi="Times New Roman" w:cs="Times New Roman"/>
          <w:sz w:val="28"/>
          <w:szCs w:val="28"/>
          <w:lang w:val="ru-RU"/>
        </w:rPr>
        <w:t xml:space="preserve"> діаметром провідника, змін</w:t>
      </w:r>
      <w:r w:rsidR="007D7E29">
        <w:rPr>
          <w:rFonts w:ascii="Times New Roman" w:eastAsiaTheme="minorEastAsia" w:hAnsi="Times New Roman" w:cs="Times New Roman"/>
          <w:sz w:val="28"/>
          <w:szCs w:val="28"/>
          <w:lang w:val="ru-RU"/>
        </w:rPr>
        <w:t>ною буде</w:t>
      </w:r>
      <w:r>
        <w:rPr>
          <w:rFonts w:ascii="Times New Roman" w:eastAsiaTheme="minorEastAsia" w:hAnsi="Times New Roman" w:cs="Times New Roman"/>
          <w:sz w:val="28"/>
          <w:szCs w:val="28"/>
          <w:lang w:val="ru-RU"/>
        </w:rPr>
        <w:t xml:space="preserve"> лише відстань між витками (крок). Очевидно, що при зменшенні кроку, зростатиме вплив ефекту близькості на опір обмотки змінному струму</w:t>
      </w:r>
      <w:r w:rsidR="009F0B58">
        <w:rPr>
          <w:rFonts w:ascii="Times New Roman" w:eastAsiaTheme="minorEastAsia" w:hAnsi="Times New Roman" w:cs="Times New Roman"/>
          <w:sz w:val="28"/>
          <w:szCs w:val="28"/>
          <w:lang w:val="ru-RU"/>
        </w:rPr>
        <w:t xml:space="preserve">. При цьому </w:t>
      </w:r>
      <w:r w:rsidR="00120304">
        <w:rPr>
          <w:rFonts w:ascii="Times New Roman" w:eastAsiaTheme="minorEastAsia" w:hAnsi="Times New Roman" w:cs="Times New Roman"/>
          <w:sz w:val="28"/>
          <w:szCs w:val="28"/>
          <w:lang w:val="ru-RU"/>
        </w:rPr>
        <w:t xml:space="preserve">також </w:t>
      </w:r>
      <w:r w:rsidR="009F0B58">
        <w:rPr>
          <w:rFonts w:ascii="Times New Roman" w:eastAsiaTheme="minorEastAsia" w:hAnsi="Times New Roman" w:cs="Times New Roman"/>
          <w:sz w:val="28"/>
          <w:szCs w:val="28"/>
          <w:lang w:val="ru-RU"/>
        </w:rPr>
        <w:t>зростатиме міжвиткова ємність</w:t>
      </w:r>
      <w:r w:rsidR="00120304">
        <w:rPr>
          <w:rFonts w:ascii="Times New Roman" w:eastAsiaTheme="minorEastAsia" w:hAnsi="Times New Roman" w:cs="Times New Roman"/>
          <w:sz w:val="28"/>
          <w:szCs w:val="28"/>
          <w:lang w:val="ru-RU"/>
        </w:rPr>
        <w:t xml:space="preserve">, що </w:t>
      </w:r>
      <w:r w:rsidR="00CE1656">
        <w:rPr>
          <w:rFonts w:ascii="Times New Roman" w:eastAsiaTheme="minorEastAsia" w:hAnsi="Times New Roman" w:cs="Times New Roman"/>
          <w:sz w:val="28"/>
          <w:szCs w:val="28"/>
          <w:lang w:val="ru-RU"/>
        </w:rPr>
        <w:t xml:space="preserve">в обох випадках </w:t>
      </w:r>
      <w:r w:rsidR="00120304">
        <w:rPr>
          <w:rFonts w:ascii="Times New Roman" w:eastAsiaTheme="minorEastAsia" w:hAnsi="Times New Roman" w:cs="Times New Roman"/>
          <w:sz w:val="28"/>
          <w:szCs w:val="28"/>
          <w:lang w:val="ru-RU"/>
        </w:rPr>
        <w:t xml:space="preserve">призведе до падіння добротності котушки. </w:t>
      </w:r>
    </w:p>
    <w:p w:rsidR="00831992" w:rsidRDefault="00120304" w:rsidP="00831992">
      <w:pPr>
        <w:pStyle w:val="a3"/>
        <w:spacing w:after="0" w:line="360" w:lineRule="auto"/>
        <w:ind w:left="0" w:firstLine="567"/>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При збільшенні кроку, прояв ефекту близькості зменшується, зменшується</w:t>
      </w:r>
      <w:r w:rsidR="00CE1656">
        <w:rPr>
          <w:rFonts w:ascii="Times New Roman" w:eastAsiaTheme="minorEastAsia" w:hAnsi="Times New Roman" w:cs="Times New Roman"/>
          <w:sz w:val="28"/>
          <w:szCs w:val="28"/>
          <w:lang w:val="ru-RU"/>
        </w:rPr>
        <w:t xml:space="preserve"> також і власна міжвиткова ємність обмотки. Однак при цьому довжина обмотки збільшується настільки, що може вийти за межі фіксованої довжини каркасу. У цьому випадку </w:t>
      </w:r>
      <w:r w:rsidR="00BA75D3">
        <w:rPr>
          <w:rFonts w:ascii="Times New Roman" w:eastAsiaTheme="minorEastAsia" w:hAnsi="Times New Roman" w:cs="Times New Roman"/>
          <w:sz w:val="28"/>
          <w:szCs w:val="28"/>
          <w:lang w:val="ru-RU"/>
        </w:rPr>
        <w:t>доводиться робити котушку багатошаровою, а це неминуче призводить до появи ефекту близькості між провідниками сусідніх шарів, що значно зменшує кінцеву добротність дроселя.</w:t>
      </w:r>
    </w:p>
    <w:p w:rsidR="002C6AD3" w:rsidRDefault="002C6AD3" w:rsidP="002C6AD3">
      <w:pPr>
        <w:pStyle w:val="a3"/>
        <w:spacing w:after="0" w:line="360" w:lineRule="auto"/>
        <w:ind w:left="0" w:firstLine="567"/>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 xml:space="preserve">На </w:t>
      </w:r>
      <w:r w:rsidR="00775E2D" w:rsidRPr="00E734D5">
        <w:rPr>
          <w:rFonts w:ascii="Times New Roman" w:eastAsiaTheme="minorEastAsia" w:hAnsi="Times New Roman" w:cs="Times New Roman"/>
          <w:sz w:val="28"/>
          <w:szCs w:val="28"/>
          <w:lang w:val="ru-RU"/>
        </w:rPr>
        <w:t>р</w:t>
      </w:r>
      <w:r w:rsidR="00444A61">
        <w:rPr>
          <w:rFonts w:ascii="Times New Roman" w:eastAsiaTheme="minorEastAsia" w:hAnsi="Times New Roman" w:cs="Times New Roman"/>
          <w:sz w:val="28"/>
          <w:szCs w:val="28"/>
          <w:lang w:val="ru-RU"/>
        </w:rPr>
        <w:t>ис. 1.8</w:t>
      </w:r>
      <w:r>
        <w:rPr>
          <w:rFonts w:ascii="Times New Roman" w:eastAsiaTheme="minorEastAsia" w:hAnsi="Times New Roman" w:cs="Times New Roman"/>
          <w:sz w:val="28"/>
          <w:szCs w:val="28"/>
          <w:lang w:val="ru-RU"/>
        </w:rPr>
        <w:t xml:space="preserve"> наведено графік,</w:t>
      </w:r>
      <w:r w:rsidR="006151B9" w:rsidRPr="006151B9">
        <w:rPr>
          <w:rFonts w:ascii="Times New Roman" w:eastAsiaTheme="minorEastAsia" w:hAnsi="Times New Roman" w:cs="Times New Roman"/>
          <w:sz w:val="28"/>
          <w:szCs w:val="28"/>
          <w:lang w:val="ru-RU"/>
        </w:rPr>
        <w:t xml:space="preserve"> </w:t>
      </w:r>
      <w:r w:rsidR="006151B9">
        <w:rPr>
          <w:rFonts w:ascii="Times New Roman" w:eastAsiaTheme="minorEastAsia" w:hAnsi="Times New Roman" w:cs="Times New Roman"/>
          <w:sz w:val="28"/>
          <w:szCs w:val="28"/>
        </w:rPr>
        <w:t xml:space="preserve">опублікований у праці </w:t>
      </w:r>
      <w:r w:rsidR="006151B9" w:rsidRPr="006151B9">
        <w:rPr>
          <w:rFonts w:ascii="Times New Roman" w:eastAsiaTheme="minorEastAsia" w:hAnsi="Times New Roman" w:cs="Times New Roman"/>
          <w:sz w:val="28"/>
          <w:szCs w:val="28"/>
          <w:lang w:val="ru-RU"/>
        </w:rPr>
        <w:t>[</w:t>
      </w:r>
      <w:r w:rsidR="006151B9">
        <w:rPr>
          <w:rFonts w:ascii="Times New Roman" w:eastAsiaTheme="minorEastAsia" w:hAnsi="Times New Roman" w:cs="Times New Roman"/>
          <w:sz w:val="28"/>
          <w:szCs w:val="28"/>
          <w:lang w:val="ru-RU"/>
        </w:rPr>
        <w:t>12</w:t>
      </w:r>
      <w:r w:rsidR="006151B9" w:rsidRPr="006151B9">
        <w:rPr>
          <w:rFonts w:ascii="Times New Roman" w:eastAsiaTheme="minorEastAsia" w:hAnsi="Times New Roman" w:cs="Times New Roman"/>
          <w:sz w:val="28"/>
          <w:szCs w:val="28"/>
          <w:lang w:val="ru-RU"/>
        </w:rPr>
        <w:t>]</w:t>
      </w:r>
      <w:r w:rsidR="006151B9">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ru-RU"/>
        </w:rPr>
        <w:t xml:space="preserve"> що ілюструє оптимальн</w:t>
      </w:r>
      <w:r w:rsidR="00A103DA">
        <w:rPr>
          <w:rFonts w:ascii="Times New Roman" w:eastAsiaTheme="minorEastAsia" w:hAnsi="Times New Roman" w:cs="Times New Roman"/>
          <w:sz w:val="28"/>
          <w:szCs w:val="28"/>
          <w:lang w:val="ru-RU"/>
        </w:rPr>
        <w:t>е</w:t>
      </w:r>
      <w:r>
        <w:rPr>
          <w:rFonts w:ascii="Times New Roman" w:eastAsiaTheme="minorEastAsia" w:hAnsi="Times New Roman" w:cs="Times New Roman"/>
          <w:sz w:val="28"/>
          <w:szCs w:val="28"/>
          <w:lang w:val="ru-RU"/>
        </w:rPr>
        <w:t xml:space="preserve"> співвідношення кроку намотування та діаметра провідника</w:t>
      </w:r>
      <w:r w:rsidR="00A103DA" w:rsidRPr="00A103DA">
        <w:rPr>
          <w:rFonts w:ascii="Times New Roman" w:eastAsiaTheme="minorEastAsia" w:hAnsi="Times New Roman" w:cs="Times New Roman"/>
          <w:sz w:val="28"/>
          <w:szCs w:val="28"/>
          <w:lang w:val="ru-RU"/>
        </w:rPr>
        <w:t xml:space="preserve"> (</w:t>
      </w:r>
      <m:oMath>
        <m:f>
          <m:fPr>
            <m:type m:val="lin"/>
            <m:ctrlPr>
              <w:rPr>
                <w:rFonts w:ascii="Cambria Math" w:eastAsiaTheme="minorEastAsia" w:hAnsi="Cambria Math" w:cs="Times New Roman"/>
                <w:i/>
                <w:sz w:val="28"/>
                <w:szCs w:val="28"/>
                <w:lang w:val="ru-RU"/>
              </w:rPr>
            </m:ctrlPr>
          </m:fPr>
          <m:num>
            <m:r>
              <w:rPr>
                <w:rFonts w:ascii="Cambria Math" w:eastAsiaTheme="minorEastAsia" w:hAnsi="Cambria Math" w:cs="Times New Roman"/>
                <w:sz w:val="28"/>
                <w:szCs w:val="28"/>
                <w:lang w:val="ru-RU"/>
              </w:rPr>
              <m:t>τ</m:t>
            </m:r>
          </m:num>
          <m:den>
            <m:r>
              <w:rPr>
                <w:rFonts w:ascii="Cambria Math" w:eastAsiaTheme="minorEastAsia" w:hAnsi="Cambria Math" w:cs="Times New Roman"/>
                <w:sz w:val="28"/>
                <w:szCs w:val="28"/>
                <w:lang w:val="ru-RU"/>
              </w:rPr>
              <m:t>d</m:t>
            </m:r>
          </m:den>
        </m:f>
      </m:oMath>
      <w:r w:rsidR="00A103DA" w:rsidRPr="00A103DA">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lang w:val="ru-RU"/>
        </w:rPr>
        <w:t>, залежно від форм-фактора котушки</w:t>
      </w:r>
      <w:r w:rsidR="00A103DA">
        <w:rPr>
          <w:rFonts w:ascii="Times New Roman" w:eastAsiaTheme="minorEastAsia" w:hAnsi="Times New Roman" w:cs="Times New Roman"/>
          <w:sz w:val="28"/>
          <w:szCs w:val="28"/>
          <w:lang w:val="ru-RU"/>
        </w:rPr>
        <w:t xml:space="preserve"> (відношення довжини обмотки до її діаметра</w:t>
      </w:r>
      <w:r w:rsidR="00A103DA" w:rsidRPr="00A103DA">
        <w:rPr>
          <w:rFonts w:ascii="Times New Roman" w:eastAsiaTheme="minorEastAsia" w:hAnsi="Times New Roman" w:cs="Times New Roman"/>
          <w:sz w:val="28"/>
          <w:szCs w:val="28"/>
          <w:lang w:val="ru-RU"/>
        </w:rPr>
        <w:t xml:space="preserve"> </w:t>
      </w:r>
      <m:oMath>
        <m:f>
          <m:fPr>
            <m:type m:val="lin"/>
            <m:ctrlPr>
              <w:rPr>
                <w:rFonts w:ascii="Cambria Math" w:eastAsiaTheme="minorEastAsia" w:hAnsi="Cambria Math" w:cs="Times New Roman"/>
                <w:i/>
                <w:sz w:val="28"/>
                <w:szCs w:val="28"/>
                <w:lang w:val="ru-RU"/>
              </w:rPr>
            </m:ctrlPr>
          </m:fPr>
          <m:num>
            <m:r>
              <w:rPr>
                <w:rFonts w:ascii="Cambria Math" w:eastAsiaTheme="minorEastAsia" w:hAnsi="Cambria Math" w:cs="Times New Roman"/>
                <w:sz w:val="28"/>
                <w:szCs w:val="28"/>
                <w:lang w:val="ru-RU"/>
              </w:rPr>
              <m:t>l</m:t>
            </m:r>
          </m:num>
          <m:den>
            <m:r>
              <w:rPr>
                <w:rFonts w:ascii="Cambria Math" w:eastAsiaTheme="minorEastAsia" w:hAnsi="Cambria Math" w:cs="Times New Roman"/>
                <w:sz w:val="28"/>
                <w:szCs w:val="28"/>
                <w:lang w:val="ru-RU"/>
              </w:rPr>
              <m:t>D</m:t>
            </m:r>
          </m:den>
        </m:f>
      </m:oMath>
      <w:r w:rsidR="00A103DA">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lang w:val="ru-RU"/>
        </w:rPr>
        <w:t>.</w:t>
      </w:r>
      <w:r w:rsidR="00A103DA">
        <w:rPr>
          <w:rFonts w:ascii="Times New Roman" w:eastAsiaTheme="minorEastAsia" w:hAnsi="Times New Roman" w:cs="Times New Roman"/>
          <w:sz w:val="28"/>
          <w:szCs w:val="28"/>
          <w:lang w:val="ru-RU"/>
        </w:rPr>
        <w:t xml:space="preserve"> На рисунку співвідношення </w:t>
      </w:r>
      <m:oMath>
        <m:f>
          <m:fPr>
            <m:type m:val="lin"/>
            <m:ctrlPr>
              <w:rPr>
                <w:rFonts w:ascii="Cambria Math" w:eastAsiaTheme="minorEastAsia" w:hAnsi="Cambria Math" w:cs="Times New Roman"/>
                <w:i/>
                <w:sz w:val="28"/>
                <w:szCs w:val="28"/>
                <w:lang w:val="ru-RU"/>
              </w:rPr>
            </m:ctrlPr>
          </m:fPr>
          <m:num>
            <m:r>
              <w:rPr>
                <w:rFonts w:ascii="Cambria Math" w:eastAsiaTheme="minorEastAsia" w:hAnsi="Cambria Math" w:cs="Times New Roman"/>
                <w:sz w:val="28"/>
                <w:szCs w:val="28"/>
                <w:lang w:val="ru-RU"/>
              </w:rPr>
              <m:t>τ</m:t>
            </m:r>
          </m:num>
          <m:den>
            <m:r>
              <w:rPr>
                <w:rFonts w:ascii="Cambria Math" w:eastAsiaTheme="minorEastAsia" w:hAnsi="Cambria Math" w:cs="Times New Roman"/>
                <w:sz w:val="28"/>
                <w:szCs w:val="28"/>
                <w:lang w:val="ru-RU"/>
              </w:rPr>
              <m:t>d</m:t>
            </m:r>
          </m:den>
        </m:f>
      </m:oMath>
      <w:r w:rsidR="00A103DA">
        <w:rPr>
          <w:rFonts w:ascii="Times New Roman" w:eastAsiaTheme="minorEastAsia" w:hAnsi="Times New Roman" w:cs="Times New Roman"/>
          <w:sz w:val="28"/>
          <w:szCs w:val="28"/>
          <w:lang w:val="ru-RU"/>
        </w:rPr>
        <w:t xml:space="preserve"> позначене як </w:t>
      </w:r>
      <w:r w:rsidR="006151B9">
        <w:rPr>
          <w:rFonts w:ascii="Times New Roman" w:eastAsiaTheme="minorEastAsia" w:hAnsi="Times New Roman" w:cs="Times New Roman"/>
          <w:sz w:val="28"/>
          <w:szCs w:val="28"/>
        </w:rPr>
        <w:t>«</w:t>
      </w:r>
      <w:r w:rsidR="006151B9" w:rsidRPr="00A42522">
        <w:rPr>
          <w:rFonts w:ascii="Times New Roman" w:eastAsiaTheme="minorEastAsia" w:hAnsi="Times New Roman" w:cs="Times New Roman"/>
          <w:i/>
          <w:sz w:val="28"/>
          <w:szCs w:val="28"/>
          <w:lang w:val="en-US"/>
        </w:rPr>
        <w:t>optimum</w:t>
      </w:r>
      <w:r w:rsidR="006151B9" w:rsidRPr="00A42522">
        <w:rPr>
          <w:rFonts w:ascii="Times New Roman" w:eastAsiaTheme="minorEastAsia" w:hAnsi="Times New Roman" w:cs="Times New Roman"/>
          <w:i/>
          <w:sz w:val="28"/>
          <w:szCs w:val="28"/>
          <w:lang w:val="ru-RU"/>
        </w:rPr>
        <w:t xml:space="preserve"> </w:t>
      </w:r>
      <w:r w:rsidR="006151B9" w:rsidRPr="00A42522">
        <w:rPr>
          <w:rFonts w:ascii="Times New Roman" w:eastAsiaTheme="minorEastAsia" w:hAnsi="Times New Roman" w:cs="Times New Roman"/>
          <w:i/>
          <w:sz w:val="28"/>
          <w:szCs w:val="28"/>
          <w:lang w:val="en-US"/>
        </w:rPr>
        <w:t>spacing</w:t>
      </w:r>
      <w:r w:rsidR="006151B9" w:rsidRPr="00A42522">
        <w:rPr>
          <w:rFonts w:ascii="Times New Roman" w:eastAsiaTheme="minorEastAsia" w:hAnsi="Times New Roman" w:cs="Times New Roman"/>
          <w:i/>
          <w:sz w:val="28"/>
          <w:szCs w:val="28"/>
          <w:lang w:val="ru-RU"/>
        </w:rPr>
        <w:t xml:space="preserve"> </w:t>
      </w:r>
      <w:r w:rsidR="006151B9" w:rsidRPr="00A42522">
        <w:rPr>
          <w:rFonts w:ascii="Times New Roman" w:eastAsiaTheme="minorEastAsia" w:hAnsi="Times New Roman" w:cs="Times New Roman"/>
          <w:i/>
          <w:sz w:val="28"/>
          <w:szCs w:val="28"/>
          <w:lang w:val="en-US"/>
        </w:rPr>
        <w:t>ratio</w:t>
      </w:r>
      <w:r w:rsidR="006151B9">
        <w:rPr>
          <w:rFonts w:ascii="Times New Roman" w:eastAsiaTheme="minorEastAsia" w:hAnsi="Times New Roman" w:cs="Times New Roman"/>
          <w:sz w:val="28"/>
          <w:szCs w:val="28"/>
        </w:rPr>
        <w:t xml:space="preserve">», а форм-фактор </w:t>
      </w:r>
      <m:oMath>
        <m:f>
          <m:fPr>
            <m:type m:val="lin"/>
            <m:ctrlPr>
              <w:rPr>
                <w:rFonts w:ascii="Cambria Math" w:eastAsiaTheme="minorEastAsia" w:hAnsi="Cambria Math" w:cs="Times New Roman"/>
                <w:i/>
                <w:sz w:val="28"/>
                <w:szCs w:val="28"/>
                <w:lang w:val="ru-RU"/>
              </w:rPr>
            </m:ctrlPr>
          </m:fPr>
          <m:num>
            <m:r>
              <w:rPr>
                <w:rFonts w:ascii="Cambria Math" w:eastAsiaTheme="minorEastAsia" w:hAnsi="Cambria Math" w:cs="Times New Roman"/>
                <w:sz w:val="28"/>
                <w:szCs w:val="28"/>
                <w:lang w:val="ru-RU"/>
              </w:rPr>
              <m:t>l</m:t>
            </m:r>
          </m:num>
          <m:den>
            <m:r>
              <w:rPr>
                <w:rFonts w:ascii="Cambria Math" w:eastAsiaTheme="minorEastAsia" w:hAnsi="Cambria Math" w:cs="Times New Roman"/>
                <w:sz w:val="28"/>
                <w:szCs w:val="28"/>
                <w:lang w:val="ru-RU"/>
              </w:rPr>
              <m:t>D</m:t>
            </m:r>
          </m:den>
        </m:f>
      </m:oMath>
      <w:r w:rsidR="006151B9">
        <w:rPr>
          <w:rFonts w:ascii="Times New Roman" w:eastAsiaTheme="minorEastAsia" w:hAnsi="Times New Roman" w:cs="Times New Roman"/>
          <w:sz w:val="28"/>
          <w:szCs w:val="28"/>
          <w:lang w:val="ru-RU"/>
        </w:rPr>
        <w:t xml:space="preserve"> як «</w:t>
      </w:r>
      <w:r w:rsidR="006151B9" w:rsidRPr="00A42522">
        <w:rPr>
          <w:rFonts w:ascii="Times New Roman" w:eastAsiaTheme="minorEastAsia" w:hAnsi="Times New Roman" w:cs="Times New Roman"/>
          <w:i/>
          <w:sz w:val="28"/>
          <w:szCs w:val="28"/>
          <w:lang w:val="en-US"/>
        </w:rPr>
        <w:t>coil</w:t>
      </w:r>
      <w:r w:rsidR="006151B9" w:rsidRPr="00A42522">
        <w:rPr>
          <w:rFonts w:ascii="Times New Roman" w:eastAsiaTheme="minorEastAsia" w:hAnsi="Times New Roman" w:cs="Times New Roman"/>
          <w:i/>
          <w:sz w:val="28"/>
          <w:szCs w:val="28"/>
          <w:lang w:val="ru-RU"/>
        </w:rPr>
        <w:t xml:space="preserve"> </w:t>
      </w:r>
      <w:r w:rsidR="006151B9" w:rsidRPr="00A42522">
        <w:rPr>
          <w:rFonts w:ascii="Times New Roman" w:eastAsiaTheme="minorEastAsia" w:hAnsi="Times New Roman" w:cs="Times New Roman"/>
          <w:i/>
          <w:sz w:val="28"/>
          <w:szCs w:val="28"/>
          <w:lang w:val="en-US"/>
        </w:rPr>
        <w:t>length</w:t>
      </w:r>
      <w:r w:rsidR="006151B9" w:rsidRPr="00A42522">
        <w:rPr>
          <w:rFonts w:ascii="Times New Roman" w:eastAsiaTheme="minorEastAsia" w:hAnsi="Times New Roman" w:cs="Times New Roman"/>
          <w:i/>
          <w:sz w:val="28"/>
          <w:szCs w:val="28"/>
          <w:lang w:val="ru-RU"/>
        </w:rPr>
        <w:t>/</w:t>
      </w:r>
      <w:r w:rsidR="006151B9" w:rsidRPr="00A42522">
        <w:rPr>
          <w:rFonts w:ascii="Times New Roman" w:eastAsiaTheme="minorEastAsia" w:hAnsi="Times New Roman" w:cs="Times New Roman"/>
          <w:i/>
          <w:sz w:val="28"/>
          <w:szCs w:val="28"/>
          <w:lang w:val="en-US"/>
        </w:rPr>
        <w:t>coil</w:t>
      </w:r>
      <w:r w:rsidR="006151B9" w:rsidRPr="00A42522">
        <w:rPr>
          <w:rFonts w:ascii="Times New Roman" w:eastAsiaTheme="minorEastAsia" w:hAnsi="Times New Roman" w:cs="Times New Roman"/>
          <w:i/>
          <w:sz w:val="28"/>
          <w:szCs w:val="28"/>
          <w:lang w:val="ru-RU"/>
        </w:rPr>
        <w:t xml:space="preserve"> </w:t>
      </w:r>
      <w:r w:rsidR="006151B9" w:rsidRPr="00A42522">
        <w:rPr>
          <w:rFonts w:ascii="Times New Roman" w:eastAsiaTheme="minorEastAsia" w:hAnsi="Times New Roman" w:cs="Times New Roman"/>
          <w:i/>
          <w:sz w:val="28"/>
          <w:szCs w:val="28"/>
          <w:lang w:val="en-US"/>
        </w:rPr>
        <w:t>diameter</w:t>
      </w:r>
      <w:r w:rsidR="006151B9">
        <w:rPr>
          <w:rFonts w:ascii="Times New Roman" w:eastAsiaTheme="minorEastAsia" w:hAnsi="Times New Roman" w:cs="Times New Roman"/>
          <w:sz w:val="28"/>
          <w:szCs w:val="28"/>
          <w:lang w:val="ru-RU"/>
        </w:rPr>
        <w:t>»</w:t>
      </w:r>
      <w:r w:rsidR="006151B9" w:rsidRPr="006151B9">
        <w:rPr>
          <w:rFonts w:ascii="Times New Roman" w:eastAsiaTheme="minorEastAsia" w:hAnsi="Times New Roman" w:cs="Times New Roman"/>
          <w:sz w:val="28"/>
          <w:szCs w:val="28"/>
          <w:lang w:val="ru-RU"/>
        </w:rPr>
        <w:t>.</w:t>
      </w:r>
    </w:p>
    <w:p w:rsidR="00CC2D3D" w:rsidRPr="006151B9" w:rsidRDefault="00CC2D3D" w:rsidP="002C6AD3">
      <w:pPr>
        <w:pStyle w:val="a3"/>
        <w:spacing w:after="0" w:line="360" w:lineRule="auto"/>
        <w:ind w:left="0" w:firstLine="567"/>
        <w:jc w:val="both"/>
        <w:rPr>
          <w:rFonts w:ascii="Times New Roman" w:eastAsiaTheme="minorEastAsia" w:hAnsi="Times New Roman" w:cs="Times New Roman"/>
          <w:sz w:val="28"/>
          <w:szCs w:val="28"/>
          <w:lang w:val="ru-RU"/>
        </w:rPr>
      </w:pPr>
    </w:p>
    <w:p w:rsidR="00A103DA" w:rsidRPr="00A103DA" w:rsidRDefault="00A103DA" w:rsidP="00A103DA">
      <w:pPr>
        <w:pStyle w:val="a3"/>
        <w:spacing w:after="0" w:line="360" w:lineRule="auto"/>
        <w:ind w:left="0" w:firstLine="567"/>
        <w:jc w:val="center"/>
        <w:rPr>
          <w:rFonts w:ascii="Times New Roman" w:eastAsiaTheme="minorEastAsia" w:hAnsi="Times New Roman" w:cs="Times New Roman"/>
          <w:sz w:val="28"/>
          <w:szCs w:val="28"/>
          <w:lang w:val="ru-RU"/>
        </w:rPr>
      </w:pPr>
      <w:r>
        <w:rPr>
          <w:rFonts w:ascii="Times New Roman" w:eastAsiaTheme="minorEastAsia" w:hAnsi="Times New Roman" w:cs="Times New Roman"/>
          <w:noProof/>
          <w:sz w:val="28"/>
          <w:szCs w:val="28"/>
          <w:lang w:eastAsia="uk-UA"/>
        </w:rPr>
        <w:drawing>
          <wp:inline distT="0" distB="0" distL="0" distR="0">
            <wp:extent cx="3143689" cy="1781424"/>
            <wp:effectExtent l="19050" t="0" r="0" b="0"/>
            <wp:docPr id="11" name="Рисунок 10" descr="Записа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писати.PNG"/>
                    <pic:cNvPicPr/>
                  </pic:nvPicPr>
                  <pic:blipFill>
                    <a:blip r:embed="rId15"/>
                    <a:stretch>
                      <a:fillRect/>
                    </a:stretch>
                  </pic:blipFill>
                  <pic:spPr>
                    <a:xfrm>
                      <a:off x="0" y="0"/>
                      <a:ext cx="3143689" cy="1781424"/>
                    </a:xfrm>
                    <a:prstGeom prst="rect">
                      <a:avLst/>
                    </a:prstGeom>
                  </pic:spPr>
                </pic:pic>
              </a:graphicData>
            </a:graphic>
          </wp:inline>
        </w:drawing>
      </w:r>
    </w:p>
    <w:p w:rsidR="002C6AD3" w:rsidRPr="00E734D5" w:rsidRDefault="001E471B" w:rsidP="00E734D5">
      <w:pPr>
        <w:pStyle w:val="a3"/>
        <w:spacing w:before="240" w:line="360" w:lineRule="auto"/>
        <w:ind w:left="0" w:firstLine="567"/>
        <w:jc w:val="center"/>
        <w:rPr>
          <w:rFonts w:ascii="Times New Roman" w:eastAsiaTheme="minorEastAsia" w:hAnsi="Times New Roman" w:cs="Times New Roman"/>
          <w:sz w:val="28"/>
          <w:szCs w:val="28"/>
          <w:lang w:val="ru-RU"/>
        </w:rPr>
      </w:pPr>
      <w:r w:rsidRPr="00E734D5">
        <w:rPr>
          <w:rFonts w:ascii="Times New Roman" w:eastAsiaTheme="minorEastAsia" w:hAnsi="Times New Roman" w:cs="Times New Roman"/>
          <w:sz w:val="28"/>
          <w:szCs w:val="28"/>
          <w:lang w:val="ru-RU"/>
        </w:rPr>
        <w:t>Рис</w:t>
      </w:r>
      <w:r w:rsidR="00444A61">
        <w:rPr>
          <w:rFonts w:ascii="Times New Roman" w:eastAsiaTheme="minorEastAsia" w:hAnsi="Times New Roman" w:cs="Times New Roman"/>
          <w:sz w:val="28"/>
          <w:szCs w:val="28"/>
          <w:lang w:val="ru-RU"/>
        </w:rPr>
        <w:t>унок  1.8</w:t>
      </w:r>
      <w:r w:rsidR="006D3F46" w:rsidRPr="00E734D5">
        <w:rPr>
          <w:rFonts w:ascii="Times New Roman" w:eastAsiaTheme="minorEastAsia" w:hAnsi="Times New Roman" w:cs="Times New Roman"/>
          <w:sz w:val="28"/>
          <w:szCs w:val="28"/>
          <w:lang w:val="ru-RU"/>
        </w:rPr>
        <w:t xml:space="preserve"> – </w:t>
      </w:r>
      <w:r w:rsidRPr="00E734D5">
        <w:rPr>
          <w:rFonts w:ascii="Times New Roman" w:eastAsiaTheme="minorEastAsia" w:hAnsi="Times New Roman" w:cs="Times New Roman"/>
          <w:sz w:val="28"/>
          <w:szCs w:val="28"/>
          <w:lang w:val="ru-RU"/>
        </w:rPr>
        <w:t>Залежність співвідношення кроку намотування та діаметра провідника від форм-фактора котушки</w:t>
      </w:r>
    </w:p>
    <w:p w:rsidR="001E471B" w:rsidRDefault="001E471B" w:rsidP="00E734D5">
      <w:pPr>
        <w:pStyle w:val="a3"/>
        <w:spacing w:before="240" w:after="0" w:line="360" w:lineRule="auto"/>
        <w:ind w:left="0" w:firstLine="567"/>
        <w:jc w:val="both"/>
        <w:rPr>
          <w:rFonts w:ascii="Times New Roman" w:eastAsiaTheme="minorEastAsia" w:hAnsi="Times New Roman" w:cs="Times New Roman"/>
          <w:sz w:val="28"/>
          <w:szCs w:val="28"/>
          <w:lang w:val="ru-RU"/>
        </w:rPr>
      </w:pPr>
      <w:r w:rsidRPr="00E734D5">
        <w:rPr>
          <w:rFonts w:ascii="Times New Roman" w:eastAsiaTheme="minorEastAsia" w:hAnsi="Times New Roman" w:cs="Times New Roman"/>
          <w:sz w:val="28"/>
          <w:szCs w:val="28"/>
          <w:lang w:val="ru-RU"/>
        </w:rPr>
        <w:lastRenderedPageBreak/>
        <w:t>Якщо врахув</w:t>
      </w:r>
      <w:r w:rsidR="000E4018" w:rsidRPr="00E734D5">
        <w:rPr>
          <w:rFonts w:ascii="Times New Roman" w:eastAsiaTheme="minorEastAsia" w:hAnsi="Times New Roman" w:cs="Times New Roman"/>
          <w:sz w:val="28"/>
          <w:szCs w:val="28"/>
          <w:lang w:val="ru-RU"/>
        </w:rPr>
        <w:t xml:space="preserve">ати, що максимальна добротність котушки досягається за значення її форм-фактора рівного </w:t>
      </w:r>
      <m:oMath>
        <m:f>
          <m:fPr>
            <m:type m:val="lin"/>
            <m:ctrlPr>
              <w:rPr>
                <w:rFonts w:ascii="Cambria Math" w:eastAsiaTheme="minorEastAsia" w:hAnsi="Cambria Math" w:cs="Times New Roman"/>
                <w:i/>
                <w:sz w:val="28"/>
                <w:szCs w:val="28"/>
                <w:lang w:val="ru-RU"/>
              </w:rPr>
            </m:ctrlPr>
          </m:fPr>
          <m:num>
            <m:r>
              <w:rPr>
                <w:rFonts w:ascii="Cambria Math" w:eastAsiaTheme="minorEastAsia" w:hAnsi="Cambria Math" w:cs="Times New Roman"/>
                <w:sz w:val="28"/>
                <w:szCs w:val="28"/>
                <w:lang w:val="ru-RU"/>
              </w:rPr>
              <m:t>l</m:t>
            </m:r>
          </m:num>
          <m:den>
            <m:r>
              <w:rPr>
                <w:rFonts w:ascii="Cambria Math" w:eastAsiaTheme="minorEastAsia" w:hAnsi="Cambria Math" w:cs="Times New Roman"/>
                <w:sz w:val="28"/>
                <w:szCs w:val="28"/>
                <w:lang w:val="ru-RU"/>
              </w:rPr>
              <m:t>D</m:t>
            </m:r>
          </m:den>
        </m:f>
        <m:r>
          <w:rPr>
            <w:rFonts w:ascii="Cambria Math" w:eastAsiaTheme="minorEastAsia" w:hAnsi="Cambria Math" w:cs="Times New Roman"/>
            <w:sz w:val="28"/>
            <w:szCs w:val="28"/>
            <w:lang w:val="ru-RU"/>
          </w:rPr>
          <m:t>≈1</m:t>
        </m:r>
      </m:oMath>
      <w:r w:rsidR="000E4018" w:rsidRPr="00E734D5">
        <w:rPr>
          <w:rFonts w:ascii="Times New Roman" w:eastAsiaTheme="minorEastAsia" w:hAnsi="Times New Roman" w:cs="Times New Roman"/>
          <w:sz w:val="28"/>
          <w:szCs w:val="28"/>
          <w:lang w:val="ru-RU"/>
        </w:rPr>
        <w:t xml:space="preserve"> [10], </w:t>
      </w:r>
      <w:r w:rsidR="000E4018" w:rsidRPr="00E734D5">
        <w:rPr>
          <w:rFonts w:ascii="Times New Roman" w:eastAsiaTheme="minorEastAsia" w:hAnsi="Times New Roman" w:cs="Times New Roman"/>
          <w:sz w:val="28"/>
          <w:szCs w:val="28"/>
        </w:rPr>
        <w:t>то, згідно із графіком,</w:t>
      </w:r>
      <w:r w:rsidR="00486688" w:rsidRPr="00E734D5">
        <w:rPr>
          <w:rFonts w:ascii="Times New Roman" w:eastAsiaTheme="minorEastAsia" w:hAnsi="Times New Roman" w:cs="Times New Roman"/>
          <w:sz w:val="28"/>
          <w:szCs w:val="28"/>
        </w:rPr>
        <w:t xml:space="preserve"> </w:t>
      </w:r>
      <w:r w:rsidR="00296973" w:rsidRPr="00E734D5">
        <w:rPr>
          <w:rFonts w:ascii="Times New Roman" w:eastAsiaTheme="minorEastAsia" w:hAnsi="Times New Roman" w:cs="Times New Roman"/>
          <w:sz w:val="28"/>
          <w:szCs w:val="28"/>
        </w:rPr>
        <w:t xml:space="preserve">оптимальне </w:t>
      </w:r>
      <w:r w:rsidR="00486688" w:rsidRPr="00E734D5">
        <w:rPr>
          <w:rFonts w:ascii="Times New Roman" w:eastAsiaTheme="minorEastAsia" w:hAnsi="Times New Roman" w:cs="Times New Roman"/>
          <w:sz w:val="28"/>
          <w:szCs w:val="28"/>
        </w:rPr>
        <w:t>співвідношення кроку намотки до діаметра провідника буде рівним приблизно 0.6.</w:t>
      </w:r>
      <w:r w:rsidR="000E4018">
        <w:rPr>
          <w:rFonts w:ascii="Times New Roman" w:eastAsiaTheme="minorEastAsia" w:hAnsi="Times New Roman" w:cs="Times New Roman"/>
          <w:sz w:val="28"/>
          <w:szCs w:val="28"/>
          <w:lang w:val="ru-RU"/>
        </w:rPr>
        <w:t xml:space="preserve"> </w:t>
      </w:r>
    </w:p>
    <w:p w:rsidR="00705100" w:rsidRDefault="00705100" w:rsidP="00E734D5">
      <w:pPr>
        <w:pStyle w:val="a3"/>
        <w:spacing w:before="240" w:after="0" w:line="360" w:lineRule="auto"/>
        <w:ind w:left="0" w:firstLine="567"/>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 xml:space="preserve">Важливо зауважити, що поняття оптимального кроку справедливее лише для одношарової обмотки, які в ультразвуковому діапазоні не використовуються. Для багатошарових варіантів ввести крок намотуванння важко – обмотки укладаються щільно. Щодо поняття оптимального діаметра провідника, він коректний для </w:t>
      </w:r>
      <w:r w:rsidR="002D3A3F">
        <w:rPr>
          <w:rFonts w:ascii="Times New Roman" w:eastAsiaTheme="minorEastAsia" w:hAnsi="Times New Roman" w:cs="Times New Roman"/>
          <w:sz w:val="28"/>
          <w:szCs w:val="28"/>
          <w:lang w:val="ru-RU"/>
        </w:rPr>
        <w:t xml:space="preserve">малопотужних пристроїв. Для силових застосувань кінцевий діаметр провідника </w:t>
      </w:r>
      <w:r w:rsidR="00B4726D">
        <w:rPr>
          <w:rFonts w:ascii="Times New Roman" w:eastAsiaTheme="minorEastAsia" w:hAnsi="Times New Roman" w:cs="Times New Roman"/>
          <w:sz w:val="28"/>
          <w:szCs w:val="28"/>
          <w:lang w:val="ru-RU"/>
        </w:rPr>
        <w:t xml:space="preserve">все одно </w:t>
      </w:r>
      <w:r w:rsidR="002D3A3F">
        <w:rPr>
          <w:rFonts w:ascii="Times New Roman" w:eastAsiaTheme="minorEastAsia" w:hAnsi="Times New Roman" w:cs="Times New Roman"/>
          <w:sz w:val="28"/>
          <w:szCs w:val="28"/>
          <w:lang w:val="ru-RU"/>
        </w:rPr>
        <w:t xml:space="preserve">залежатиме від максимального струму, що протікатиме через </w:t>
      </w:r>
      <w:r w:rsidR="00B4726D">
        <w:rPr>
          <w:rFonts w:ascii="Times New Roman" w:eastAsiaTheme="minorEastAsia" w:hAnsi="Times New Roman" w:cs="Times New Roman"/>
          <w:sz w:val="28"/>
          <w:szCs w:val="28"/>
          <w:lang w:val="ru-RU"/>
        </w:rPr>
        <w:t>нього</w:t>
      </w:r>
      <w:r w:rsidR="002D3A3F">
        <w:rPr>
          <w:rFonts w:ascii="Times New Roman" w:eastAsiaTheme="minorEastAsia" w:hAnsi="Times New Roman" w:cs="Times New Roman"/>
          <w:sz w:val="28"/>
          <w:szCs w:val="28"/>
          <w:lang w:val="ru-RU"/>
        </w:rPr>
        <w:t>.</w:t>
      </w:r>
    </w:p>
    <w:p w:rsidR="002D3A3F" w:rsidRDefault="002D3A3F" w:rsidP="00E734D5">
      <w:pPr>
        <w:pStyle w:val="a3"/>
        <w:spacing w:before="240" w:after="0" w:line="360" w:lineRule="auto"/>
        <w:ind w:left="0" w:firstLine="567"/>
        <w:jc w:val="both"/>
        <w:rPr>
          <w:rFonts w:ascii="Times New Roman" w:eastAsiaTheme="minorEastAsia" w:hAnsi="Times New Roman" w:cs="Times New Roman"/>
          <w:sz w:val="28"/>
          <w:szCs w:val="28"/>
          <w:lang w:val="ru-RU"/>
        </w:rPr>
      </w:pPr>
    </w:p>
    <w:p w:rsidR="00FD67E0" w:rsidRPr="00E734D5" w:rsidRDefault="005349B4" w:rsidP="00CD70E1">
      <w:pPr>
        <w:spacing w:line="360" w:lineRule="auto"/>
        <w:ind w:left="1134"/>
        <w:jc w:val="center"/>
        <w:rPr>
          <w:rFonts w:ascii="Times New Roman" w:eastAsiaTheme="minorEastAsia" w:hAnsi="Times New Roman" w:cs="Times New Roman"/>
          <w:b/>
          <w:sz w:val="28"/>
          <w:szCs w:val="28"/>
        </w:rPr>
      </w:pPr>
      <w:r w:rsidRPr="00E734D5">
        <w:rPr>
          <w:rFonts w:ascii="Times New Roman" w:eastAsiaTheme="minorEastAsia" w:hAnsi="Times New Roman" w:cs="Times New Roman"/>
          <w:b/>
          <w:sz w:val="28"/>
          <w:szCs w:val="28"/>
        </w:rPr>
        <w:t xml:space="preserve">1.4. </w:t>
      </w:r>
      <w:r w:rsidR="00B349D0" w:rsidRPr="00E734D5">
        <w:rPr>
          <w:rFonts w:ascii="Times New Roman" w:eastAsiaTheme="minorEastAsia" w:hAnsi="Times New Roman" w:cs="Times New Roman"/>
          <w:b/>
          <w:sz w:val="28"/>
          <w:szCs w:val="28"/>
        </w:rPr>
        <w:t>Методики розрахунку впливу</w:t>
      </w:r>
      <w:r w:rsidR="00E734D5" w:rsidRPr="00E734D5">
        <w:rPr>
          <w:rFonts w:ascii="Times New Roman" w:eastAsiaTheme="minorEastAsia" w:hAnsi="Times New Roman" w:cs="Times New Roman"/>
          <w:b/>
          <w:sz w:val="28"/>
          <w:szCs w:val="28"/>
        </w:rPr>
        <w:t xml:space="preserve"> скін-ефекту та ефекту близькості</w:t>
      </w:r>
      <w:r w:rsidR="00C913FA">
        <w:rPr>
          <w:rFonts w:ascii="Times New Roman" w:eastAsiaTheme="minorEastAsia" w:hAnsi="Times New Roman" w:cs="Times New Roman"/>
          <w:b/>
          <w:sz w:val="28"/>
          <w:szCs w:val="28"/>
        </w:rPr>
        <w:t xml:space="preserve"> на опір обмотки</w:t>
      </w:r>
    </w:p>
    <w:p w:rsidR="002F4DC6" w:rsidRDefault="0072553E" w:rsidP="002F4DC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цьому підрозділі буде коротко </w:t>
      </w:r>
      <w:r w:rsidR="002E3134">
        <w:rPr>
          <w:rFonts w:ascii="Times New Roman" w:hAnsi="Times New Roman" w:cs="Times New Roman"/>
          <w:sz w:val="28"/>
          <w:szCs w:val="28"/>
        </w:rPr>
        <w:t>проаналізовано</w:t>
      </w:r>
      <w:r>
        <w:rPr>
          <w:rFonts w:ascii="Times New Roman" w:hAnsi="Times New Roman" w:cs="Times New Roman"/>
          <w:sz w:val="28"/>
          <w:szCs w:val="28"/>
        </w:rPr>
        <w:t xml:space="preserve"> ряд наукових </w:t>
      </w:r>
      <w:r w:rsidR="00EC7782">
        <w:rPr>
          <w:rFonts w:ascii="Times New Roman" w:hAnsi="Times New Roman" w:cs="Times New Roman"/>
          <w:sz w:val="28"/>
          <w:szCs w:val="28"/>
        </w:rPr>
        <w:t>підходів</w:t>
      </w:r>
      <w:r w:rsidR="00D42ECA">
        <w:rPr>
          <w:rFonts w:ascii="Times New Roman" w:hAnsi="Times New Roman" w:cs="Times New Roman"/>
          <w:sz w:val="28"/>
          <w:szCs w:val="28"/>
        </w:rPr>
        <w:t xml:space="preserve"> </w:t>
      </w:r>
      <w:r w:rsidR="00EC7782">
        <w:rPr>
          <w:rFonts w:ascii="Times New Roman" w:hAnsi="Times New Roman" w:cs="Times New Roman"/>
          <w:sz w:val="28"/>
          <w:szCs w:val="28"/>
        </w:rPr>
        <w:t>щодо визначення</w:t>
      </w:r>
      <w:r w:rsidR="002E3134">
        <w:rPr>
          <w:rFonts w:ascii="Times New Roman" w:hAnsi="Times New Roman" w:cs="Times New Roman"/>
          <w:sz w:val="28"/>
          <w:szCs w:val="28"/>
        </w:rPr>
        <w:t xml:space="preserve"> вплив</w:t>
      </w:r>
      <w:r w:rsidR="00EC7782">
        <w:rPr>
          <w:rFonts w:ascii="Times New Roman" w:hAnsi="Times New Roman" w:cs="Times New Roman"/>
          <w:sz w:val="28"/>
          <w:szCs w:val="28"/>
        </w:rPr>
        <w:t>у</w:t>
      </w:r>
      <w:r w:rsidR="002E3134">
        <w:rPr>
          <w:rFonts w:ascii="Times New Roman" w:hAnsi="Times New Roman" w:cs="Times New Roman"/>
          <w:sz w:val="28"/>
          <w:szCs w:val="28"/>
        </w:rPr>
        <w:t xml:space="preserve"> </w:t>
      </w:r>
      <w:r w:rsidR="00077747">
        <w:rPr>
          <w:rFonts w:ascii="Times New Roman" w:hAnsi="Times New Roman" w:cs="Times New Roman"/>
          <w:sz w:val="28"/>
          <w:szCs w:val="28"/>
        </w:rPr>
        <w:t xml:space="preserve">геометрії котушки дроселя через </w:t>
      </w:r>
      <w:r w:rsidR="003B4AD1">
        <w:rPr>
          <w:rFonts w:ascii="Times New Roman" w:hAnsi="Times New Roman" w:cs="Times New Roman"/>
          <w:sz w:val="28"/>
          <w:szCs w:val="28"/>
        </w:rPr>
        <w:t>ефект близькості і</w:t>
      </w:r>
      <w:r w:rsidR="002E3134">
        <w:rPr>
          <w:rFonts w:ascii="Times New Roman" w:hAnsi="Times New Roman" w:cs="Times New Roman"/>
          <w:sz w:val="28"/>
          <w:szCs w:val="28"/>
        </w:rPr>
        <w:t xml:space="preserve"> поверхнев</w:t>
      </w:r>
      <w:r w:rsidR="00077747">
        <w:rPr>
          <w:rFonts w:ascii="Times New Roman" w:hAnsi="Times New Roman" w:cs="Times New Roman"/>
          <w:sz w:val="28"/>
          <w:szCs w:val="28"/>
        </w:rPr>
        <w:t>ий</w:t>
      </w:r>
      <w:r w:rsidR="002E3134">
        <w:rPr>
          <w:rFonts w:ascii="Times New Roman" w:hAnsi="Times New Roman" w:cs="Times New Roman"/>
          <w:sz w:val="28"/>
          <w:szCs w:val="28"/>
        </w:rPr>
        <w:t xml:space="preserve"> ефект на розподіл струмів у провіднику </w:t>
      </w:r>
      <w:r w:rsidR="00D5590F">
        <w:rPr>
          <w:rFonts w:ascii="Times New Roman" w:hAnsi="Times New Roman" w:cs="Times New Roman"/>
          <w:sz w:val="28"/>
          <w:szCs w:val="28"/>
        </w:rPr>
        <w:t>та</w:t>
      </w:r>
      <w:r w:rsidR="002E3134">
        <w:rPr>
          <w:rFonts w:ascii="Times New Roman" w:hAnsi="Times New Roman" w:cs="Times New Roman"/>
          <w:sz w:val="28"/>
          <w:szCs w:val="28"/>
        </w:rPr>
        <w:t xml:space="preserve"> опір втрат обмотки,</w:t>
      </w:r>
      <w:r w:rsidR="00EC7782">
        <w:rPr>
          <w:rFonts w:ascii="Times New Roman" w:hAnsi="Times New Roman" w:cs="Times New Roman"/>
          <w:sz w:val="28"/>
          <w:szCs w:val="28"/>
        </w:rPr>
        <w:t xml:space="preserve"> </w:t>
      </w:r>
      <w:r w:rsidR="003B4AD1">
        <w:rPr>
          <w:rFonts w:ascii="Times New Roman" w:hAnsi="Times New Roman" w:cs="Times New Roman"/>
          <w:sz w:val="28"/>
          <w:szCs w:val="28"/>
        </w:rPr>
        <w:t>розглянуто</w:t>
      </w:r>
      <w:r w:rsidR="00EC7782">
        <w:rPr>
          <w:rFonts w:ascii="Times New Roman" w:hAnsi="Times New Roman" w:cs="Times New Roman"/>
          <w:sz w:val="28"/>
          <w:szCs w:val="28"/>
        </w:rPr>
        <w:t xml:space="preserve"> методики розрахунку </w:t>
      </w:r>
      <w:r w:rsidR="003B4AD1">
        <w:rPr>
          <w:rFonts w:ascii="Times New Roman" w:hAnsi="Times New Roman" w:cs="Times New Roman"/>
          <w:sz w:val="28"/>
          <w:szCs w:val="28"/>
        </w:rPr>
        <w:t>індуктивних елементів, визначено</w:t>
      </w:r>
      <w:r w:rsidR="00EC7782">
        <w:rPr>
          <w:rFonts w:ascii="Times New Roman" w:hAnsi="Times New Roman" w:cs="Times New Roman"/>
          <w:sz w:val="28"/>
          <w:szCs w:val="28"/>
        </w:rPr>
        <w:t xml:space="preserve"> недоліки кожного із запропонованих способів.</w:t>
      </w:r>
    </w:p>
    <w:p w:rsidR="00D5590F" w:rsidRDefault="00D5590F" w:rsidP="002F4DC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Усі наукові джерела, які будуть розглянуті нижче, за способом </w:t>
      </w:r>
      <w:r w:rsidR="00131264">
        <w:rPr>
          <w:rFonts w:ascii="Times New Roman" w:hAnsi="Times New Roman" w:cs="Times New Roman"/>
          <w:sz w:val="28"/>
          <w:szCs w:val="28"/>
        </w:rPr>
        <w:t xml:space="preserve">оцінювання впливу </w:t>
      </w:r>
      <w:r w:rsidR="007D7E29">
        <w:rPr>
          <w:rFonts w:ascii="Times New Roman" w:hAnsi="Times New Roman" w:cs="Times New Roman"/>
          <w:sz w:val="28"/>
          <w:szCs w:val="28"/>
        </w:rPr>
        <w:t xml:space="preserve">поверхневого ефекту та ефекту близькості  </w:t>
      </w:r>
      <w:r w:rsidR="00131264">
        <w:rPr>
          <w:rFonts w:ascii="Times New Roman" w:hAnsi="Times New Roman" w:cs="Times New Roman"/>
          <w:sz w:val="28"/>
          <w:szCs w:val="28"/>
        </w:rPr>
        <w:t xml:space="preserve">на опір обмотки </w:t>
      </w:r>
      <w:r w:rsidR="007D7E29">
        <w:rPr>
          <w:rFonts w:ascii="Times New Roman" w:hAnsi="Times New Roman" w:cs="Times New Roman"/>
          <w:sz w:val="28"/>
          <w:szCs w:val="28"/>
        </w:rPr>
        <w:t>умовно можна роз</w:t>
      </w:r>
      <w:r>
        <w:rPr>
          <w:rFonts w:ascii="Times New Roman" w:hAnsi="Times New Roman" w:cs="Times New Roman"/>
          <w:sz w:val="28"/>
          <w:szCs w:val="28"/>
        </w:rPr>
        <w:t>ділити на графо-аналітичні та аналітичні.</w:t>
      </w:r>
      <w:r w:rsidR="00437D44">
        <w:rPr>
          <w:rFonts w:ascii="Times New Roman" w:hAnsi="Times New Roman" w:cs="Times New Roman"/>
          <w:sz w:val="28"/>
          <w:szCs w:val="28"/>
        </w:rPr>
        <w:t xml:space="preserve"> </w:t>
      </w:r>
    </w:p>
    <w:p w:rsidR="001C0DEF" w:rsidRDefault="00254348" w:rsidP="002F4DC6">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Графо-аналітичний спосіб представлений </w:t>
      </w:r>
      <w:r w:rsidR="00DE6E96" w:rsidRPr="009D013F">
        <w:rPr>
          <w:rFonts w:ascii="Times New Roman" w:hAnsi="Times New Roman" w:cs="Times New Roman"/>
          <w:sz w:val="28"/>
          <w:szCs w:val="28"/>
        </w:rPr>
        <w:t>В.І.</w:t>
      </w:r>
      <w:r w:rsidR="002A2EB1">
        <w:rPr>
          <w:rFonts w:ascii="Times New Roman" w:hAnsi="Times New Roman" w:cs="Times New Roman"/>
          <w:sz w:val="28"/>
          <w:szCs w:val="28"/>
        </w:rPr>
        <w:t xml:space="preserve"> </w:t>
      </w:r>
      <w:r w:rsidR="00DE6E96" w:rsidRPr="009D013F">
        <w:rPr>
          <w:rFonts w:ascii="Times New Roman" w:hAnsi="Times New Roman" w:cs="Times New Roman"/>
          <w:sz w:val="28"/>
          <w:szCs w:val="28"/>
        </w:rPr>
        <w:t>Сіфоровим</w:t>
      </w:r>
      <w:r w:rsidR="00DE6E96">
        <w:rPr>
          <w:rFonts w:ascii="Times New Roman" w:hAnsi="Times New Roman" w:cs="Times New Roman"/>
          <w:sz w:val="28"/>
          <w:szCs w:val="28"/>
        </w:rPr>
        <w:t xml:space="preserve"> </w:t>
      </w:r>
      <w:r>
        <w:rPr>
          <w:rFonts w:ascii="Times New Roman" w:hAnsi="Times New Roman" w:cs="Times New Roman"/>
          <w:sz w:val="28"/>
          <w:szCs w:val="28"/>
        </w:rPr>
        <w:t xml:space="preserve">у </w:t>
      </w:r>
      <w:r w:rsidRPr="00254348">
        <w:rPr>
          <w:rFonts w:ascii="Times New Roman" w:hAnsi="Times New Roman" w:cs="Times New Roman"/>
          <w:sz w:val="28"/>
          <w:szCs w:val="28"/>
          <w:lang w:val="ru-RU"/>
        </w:rPr>
        <w:t>[10].</w:t>
      </w:r>
      <w:r w:rsidR="002F0116">
        <w:rPr>
          <w:rFonts w:ascii="Times New Roman" w:hAnsi="Times New Roman" w:cs="Times New Roman"/>
          <w:sz w:val="28"/>
          <w:szCs w:val="28"/>
          <w:lang w:val="ru-RU"/>
        </w:rPr>
        <w:t xml:space="preserve"> </w:t>
      </w:r>
      <w:r w:rsidR="00670140">
        <w:rPr>
          <w:rFonts w:ascii="Times New Roman" w:hAnsi="Times New Roman" w:cs="Times New Roman"/>
          <w:sz w:val="28"/>
          <w:szCs w:val="28"/>
          <w:lang w:val="ru-RU"/>
        </w:rPr>
        <w:t>Обчислення здійснюю</w:t>
      </w:r>
      <w:r w:rsidR="002F0116">
        <w:rPr>
          <w:rFonts w:ascii="Times New Roman" w:hAnsi="Times New Roman" w:cs="Times New Roman"/>
          <w:sz w:val="28"/>
          <w:szCs w:val="28"/>
          <w:lang w:val="ru-RU"/>
        </w:rPr>
        <w:t xml:space="preserve">ться з використанням </w:t>
      </w:r>
      <w:r w:rsidR="00437D44">
        <w:rPr>
          <w:rFonts w:ascii="Times New Roman" w:hAnsi="Times New Roman" w:cs="Times New Roman"/>
          <w:sz w:val="28"/>
          <w:szCs w:val="28"/>
          <w:lang w:val="ru-RU"/>
        </w:rPr>
        <w:t>номограм</w:t>
      </w:r>
      <w:r w:rsidR="002F0116">
        <w:rPr>
          <w:rFonts w:ascii="Times New Roman" w:hAnsi="Times New Roman" w:cs="Times New Roman"/>
          <w:sz w:val="28"/>
          <w:szCs w:val="28"/>
          <w:lang w:val="ru-RU"/>
        </w:rPr>
        <w:t xml:space="preserve">, отриманими </w:t>
      </w:r>
      <w:r w:rsidR="00437D44">
        <w:rPr>
          <w:rFonts w:ascii="Times New Roman" w:hAnsi="Times New Roman" w:cs="Times New Roman"/>
          <w:sz w:val="28"/>
          <w:szCs w:val="28"/>
          <w:lang w:val="ru-RU"/>
        </w:rPr>
        <w:t>на основі експериментальних даних</w:t>
      </w:r>
      <w:r w:rsidR="002F0116">
        <w:rPr>
          <w:rFonts w:ascii="Times New Roman" w:hAnsi="Times New Roman" w:cs="Times New Roman"/>
          <w:sz w:val="28"/>
          <w:szCs w:val="28"/>
          <w:lang w:val="ru-RU"/>
        </w:rPr>
        <w:t>.</w:t>
      </w:r>
      <w:r w:rsidR="00437D44">
        <w:rPr>
          <w:rFonts w:ascii="Times New Roman" w:hAnsi="Times New Roman" w:cs="Times New Roman"/>
          <w:sz w:val="28"/>
          <w:szCs w:val="28"/>
          <w:lang w:val="ru-RU"/>
        </w:rPr>
        <w:t xml:space="preserve"> Р</w:t>
      </w:r>
      <w:r w:rsidR="00155BAB">
        <w:rPr>
          <w:rFonts w:ascii="Times New Roman" w:hAnsi="Times New Roman" w:cs="Times New Roman"/>
          <w:sz w:val="28"/>
          <w:szCs w:val="28"/>
          <w:lang w:val="ru-RU"/>
        </w:rPr>
        <w:t>озглянемо</w:t>
      </w:r>
      <w:r w:rsidR="00437D44">
        <w:rPr>
          <w:rFonts w:ascii="Times New Roman" w:hAnsi="Times New Roman" w:cs="Times New Roman"/>
          <w:sz w:val="28"/>
          <w:szCs w:val="28"/>
          <w:lang w:val="ru-RU"/>
        </w:rPr>
        <w:t xml:space="preserve"> більш детально</w:t>
      </w:r>
      <w:r w:rsidR="00155BAB">
        <w:rPr>
          <w:rFonts w:ascii="Times New Roman" w:hAnsi="Times New Roman" w:cs="Times New Roman"/>
          <w:sz w:val="28"/>
          <w:szCs w:val="28"/>
          <w:lang w:val="ru-RU"/>
        </w:rPr>
        <w:t xml:space="preserve"> цю методику. </w:t>
      </w:r>
    </w:p>
    <w:p w:rsidR="00812B0A" w:rsidRDefault="00884132" w:rsidP="00335857">
      <w:pPr>
        <w:spacing w:after="0" w:line="360" w:lineRule="auto"/>
        <w:ind w:firstLine="567"/>
        <w:jc w:val="both"/>
        <w:rPr>
          <w:rFonts w:ascii="Times New Roman" w:eastAsiaTheme="minorEastAsia" w:hAnsi="Times New Roman" w:cs="Times New Roman"/>
          <w:sz w:val="28"/>
          <w:szCs w:val="28"/>
        </w:rPr>
      </w:pPr>
      <w:r>
        <w:rPr>
          <w:rFonts w:ascii="Times New Roman" w:hAnsi="Times New Roman" w:cs="Times New Roman"/>
          <w:sz w:val="28"/>
          <w:szCs w:val="28"/>
          <w:lang w:val="ru-RU"/>
        </w:rPr>
        <w:t xml:space="preserve"> Розрахунок опору котушки змінному струму при намотуванні одножильним провідником автор пропонує здійснити за формулою (</w:t>
      </w:r>
      <w:r w:rsidR="00335857">
        <w:rPr>
          <w:rFonts w:ascii="Times New Roman" w:hAnsi="Times New Roman" w:cs="Times New Roman"/>
          <w:sz w:val="28"/>
          <w:szCs w:val="28"/>
          <w:lang w:val="ru-RU"/>
        </w:rPr>
        <w:t>8</w:t>
      </w:r>
      <w:r>
        <w:rPr>
          <w:rFonts w:ascii="Times New Roman" w:hAnsi="Times New Roman" w:cs="Times New Roman"/>
          <w:sz w:val="28"/>
          <w:szCs w:val="28"/>
          <w:lang w:val="ru-RU"/>
        </w:rPr>
        <w:t>)</w:t>
      </w:r>
      <w:r w:rsidR="00D645F7">
        <w:rPr>
          <w:rFonts w:ascii="Times New Roman" w:hAnsi="Times New Roman" w:cs="Times New Roman"/>
          <w:sz w:val="28"/>
          <w:szCs w:val="28"/>
          <w:lang w:val="ru-RU"/>
        </w:rPr>
        <w:t xml:space="preserve"> (збережено позначення першоджерела)</w:t>
      </w:r>
      <w:r w:rsidR="00335857">
        <w:rPr>
          <w:rFonts w:ascii="Times New Roman" w:hAnsi="Times New Roman" w:cs="Times New Roman"/>
          <w:sz w:val="28"/>
          <w:szCs w:val="28"/>
          <w:lang w:val="ru-RU"/>
        </w:rPr>
        <w:t xml:space="preserve">. </w:t>
      </w:r>
      <w:r>
        <w:rPr>
          <w:rFonts w:ascii="Times New Roman" w:hAnsi="Times New Roman" w:cs="Times New Roman"/>
          <w:sz w:val="28"/>
          <w:szCs w:val="28"/>
          <w:lang w:val="ru-RU"/>
        </w:rPr>
        <w:t>Для зручності оцінювання опору котушки змінн</w:t>
      </w:r>
      <w:r w:rsidR="00D645F7">
        <w:rPr>
          <w:rFonts w:ascii="Times New Roman" w:hAnsi="Times New Roman" w:cs="Times New Roman"/>
          <w:sz w:val="28"/>
          <w:szCs w:val="28"/>
          <w:lang w:val="ru-RU"/>
        </w:rPr>
        <w:t>ому струму</w:t>
      </w:r>
      <w:r>
        <w:rPr>
          <w:rFonts w:ascii="Times New Roman" w:hAnsi="Times New Roman" w:cs="Times New Roman"/>
          <w:sz w:val="28"/>
          <w:szCs w:val="28"/>
          <w:lang w:val="ru-RU"/>
        </w:rPr>
        <w:t xml:space="preserve"> </w:t>
      </w:r>
      <w:r w:rsidR="00335857">
        <w:rPr>
          <w:rFonts w:ascii="Times New Roman" w:hAnsi="Times New Roman" w:cs="Times New Roman"/>
          <w:sz w:val="28"/>
          <w:szCs w:val="28"/>
          <w:lang w:val="ru-RU"/>
        </w:rPr>
        <w:t xml:space="preserve">одразу </w:t>
      </w:r>
      <w:r>
        <w:rPr>
          <w:rFonts w:ascii="Times New Roman" w:hAnsi="Times New Roman" w:cs="Times New Roman"/>
          <w:sz w:val="28"/>
          <w:szCs w:val="28"/>
          <w:lang w:val="ru-RU"/>
        </w:rPr>
        <w:t xml:space="preserve">введемо безрозмірну величину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oMath>
      <w:r w:rsidR="00CC2D3D">
        <w:rPr>
          <w:rFonts w:ascii="Times New Roman" w:eastAsiaTheme="minorEastAsia" w:hAnsi="Times New Roman" w:cs="Times New Roman"/>
          <w:sz w:val="28"/>
          <w:szCs w:val="28"/>
        </w:rPr>
        <w:t>, визначену вище у виразі (5):</w:t>
      </w:r>
    </w:p>
    <w:p w:rsidR="00335857" w:rsidRPr="00DB1F72" w:rsidRDefault="00335857" w:rsidP="00335857">
      <w:pPr>
        <w:spacing w:after="0" w:line="360" w:lineRule="auto"/>
        <w:ind w:firstLine="567"/>
        <w:jc w:val="center"/>
        <w:rPr>
          <w:rFonts w:ascii="Times New Roman" w:eastAsiaTheme="minorEastAsia" w:hAnsi="Times New Roman" w:cs="Times New Roman"/>
          <w:sz w:val="28"/>
          <w:szCs w:val="28"/>
          <w:lang w:val="ru-RU"/>
        </w:rPr>
      </w:pPr>
      <w:r w:rsidRPr="00D645F7">
        <w:rPr>
          <w:rFonts w:ascii="Times New Roman" w:eastAsiaTheme="minorEastAsia" w:hAnsi="Times New Roman" w:cs="Times New Roman"/>
          <w:sz w:val="28"/>
          <w:szCs w:val="28"/>
          <w:lang w:val="ru-RU"/>
        </w:rPr>
        <w:lastRenderedPageBreak/>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r>
          <w:rPr>
            <w:rFonts w:ascii="Cambria Math" w:hAnsi="Cambria Math" w:cs="Times New Roman"/>
            <w:sz w:val="28"/>
            <w:szCs w:val="28"/>
            <w:lang w:val="ru-RU"/>
          </w:rPr>
          <m:t>=</m:t>
        </m:r>
        <m:d>
          <m:dPr>
            <m:ctrlPr>
              <w:rPr>
                <w:rFonts w:ascii="Cambria Math" w:hAnsi="Cambria Math" w:cs="Times New Roman"/>
                <w:i/>
                <w:sz w:val="28"/>
                <w:szCs w:val="28"/>
                <w:lang w:val="ru-RU"/>
              </w:rPr>
            </m:ctrlPr>
          </m:dPr>
          <m:e>
            <m:r>
              <w:rPr>
                <w:rFonts w:ascii="Cambria Math" w:hAnsi="Cambria Math" w:cs="Times New Roman"/>
                <w:sz w:val="28"/>
                <w:szCs w:val="28"/>
                <w:lang w:val="ru-RU"/>
              </w:rPr>
              <m:t>1+</m:t>
            </m:r>
            <m:r>
              <w:rPr>
                <w:rFonts w:ascii="Cambria Math" w:hAnsi="Cambria Math" w:cs="Times New Roman"/>
                <w:sz w:val="28"/>
                <w:szCs w:val="28"/>
                <w:lang w:val="en-US"/>
              </w:rPr>
              <m:t>F</m:t>
            </m:r>
          </m:e>
        </m:d>
        <m:r>
          <w:rPr>
            <w:rFonts w:ascii="Cambria Math" w:hAnsi="Cambria Math" w:cs="Times New Roman"/>
            <w:sz w:val="28"/>
            <w:szCs w:val="28"/>
            <w:lang w:val="ru-RU"/>
          </w:rPr>
          <m:t>+</m:t>
        </m:r>
        <m:sSup>
          <m:sSupPr>
            <m:ctrlPr>
              <w:rPr>
                <w:rFonts w:ascii="Cambria Math" w:hAnsi="Cambria Math" w:cs="Times New Roman"/>
                <w:i/>
                <w:sz w:val="28"/>
                <w:szCs w:val="28"/>
                <w:lang w:val="ru-RU"/>
              </w:rPr>
            </m:ctrlPr>
          </m:sSupPr>
          <m:e>
            <m:d>
              <m:dPr>
                <m:ctrlPr>
                  <w:rPr>
                    <w:rFonts w:ascii="Cambria Math" w:hAnsi="Cambria Math" w:cs="Times New Roman"/>
                    <w:i/>
                    <w:sz w:val="28"/>
                    <w:szCs w:val="28"/>
                    <w:lang w:val="ru-RU"/>
                  </w:rPr>
                </m:ctrlPr>
              </m:dPr>
              <m:e>
                <m:f>
                  <m:fPr>
                    <m:ctrlPr>
                      <w:rPr>
                        <w:rFonts w:ascii="Cambria Math" w:hAnsi="Cambria Math" w:cs="Times New Roman"/>
                        <w:i/>
                        <w:sz w:val="28"/>
                        <w:szCs w:val="28"/>
                        <w:lang w:val="ru-RU"/>
                      </w:rPr>
                    </m:ctrlPr>
                  </m:fPr>
                  <m:num>
                    <m:r>
                      <w:rPr>
                        <w:rFonts w:ascii="Cambria Math" w:hAnsi="Cambria Math" w:cs="Times New Roman"/>
                        <w:sz w:val="28"/>
                        <w:szCs w:val="28"/>
                        <w:lang w:val="ru-RU"/>
                      </w:rPr>
                      <m:t>K∙N∙d</m:t>
                    </m:r>
                  </m:num>
                  <m:den>
                    <m:r>
                      <w:rPr>
                        <w:rFonts w:ascii="Cambria Math" w:hAnsi="Cambria Math" w:cs="Times New Roman"/>
                        <w:sz w:val="28"/>
                        <w:szCs w:val="28"/>
                        <w:lang w:val="ru-RU"/>
                      </w:rPr>
                      <m:t>2D</m:t>
                    </m:r>
                  </m:den>
                </m:f>
              </m:e>
            </m:d>
          </m:e>
          <m:sup>
            <m:r>
              <w:rPr>
                <w:rFonts w:ascii="Cambria Math" w:hAnsi="Cambria Math" w:cs="Times New Roman"/>
                <w:sz w:val="28"/>
                <w:szCs w:val="28"/>
                <w:lang w:val="ru-RU"/>
              </w:rPr>
              <m:t>2</m:t>
            </m:r>
          </m:sup>
        </m:sSup>
        <m:r>
          <w:rPr>
            <w:rFonts w:ascii="Cambria Math" w:hAnsi="Cambria Math" w:cs="Times New Roman"/>
            <w:sz w:val="28"/>
            <w:szCs w:val="28"/>
            <w:lang w:val="ru-RU"/>
          </w:rPr>
          <m:t>∙G</m:t>
        </m:r>
      </m:oMath>
      <w:r w:rsidRPr="00DB1F72">
        <w:rPr>
          <w:rFonts w:ascii="Times New Roman" w:eastAsiaTheme="minorEastAsia" w:hAnsi="Times New Roman" w:cs="Times New Roman"/>
          <w:sz w:val="28"/>
          <w:szCs w:val="28"/>
          <w:lang w:val="ru-RU"/>
        </w:rPr>
        <w:t xml:space="preserve">                          (8)</w:t>
      </w:r>
    </w:p>
    <w:p w:rsidR="00335857" w:rsidRDefault="00335857" w:rsidP="00335857">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oMath>
      <w:r>
        <w:rPr>
          <w:rFonts w:ascii="Times New Roman" w:eastAsiaTheme="minorEastAsia" w:hAnsi="Times New Roman" w:cs="Times New Roman"/>
          <w:sz w:val="28"/>
          <w:szCs w:val="28"/>
        </w:rPr>
        <w:t xml:space="preserve"> – коефіцієнт, </w:t>
      </w:r>
      <w:r w:rsidR="00D645F7">
        <w:rPr>
          <w:rFonts w:ascii="Times New Roman" w:eastAsiaTheme="minorEastAsia" w:hAnsi="Times New Roman" w:cs="Times New Roman"/>
          <w:sz w:val="28"/>
          <w:szCs w:val="28"/>
        </w:rPr>
        <w:t xml:space="preserve">величина якого визначається втратами на поверхневий ефект та ефект близькості; </w:t>
      </w:r>
      <m:oMath>
        <m:d>
          <m:dPr>
            <m:ctrlPr>
              <w:rPr>
                <w:rFonts w:ascii="Cambria Math" w:hAnsi="Cambria Math" w:cs="Times New Roman"/>
                <w:i/>
                <w:sz w:val="28"/>
                <w:szCs w:val="28"/>
                <w:lang w:val="ru-RU"/>
              </w:rPr>
            </m:ctrlPr>
          </m:dPr>
          <m:e>
            <m:r>
              <w:rPr>
                <w:rFonts w:ascii="Cambria Math" w:hAnsi="Cambria Math" w:cs="Times New Roman"/>
                <w:sz w:val="28"/>
                <w:szCs w:val="28"/>
                <w:lang w:val="ru-RU"/>
              </w:rPr>
              <m:t>1+</m:t>
            </m:r>
            <m:r>
              <w:rPr>
                <w:rFonts w:ascii="Cambria Math" w:hAnsi="Cambria Math" w:cs="Times New Roman"/>
                <w:sz w:val="28"/>
                <w:szCs w:val="28"/>
                <w:lang w:val="en-US"/>
              </w:rPr>
              <m:t>F</m:t>
            </m:r>
          </m:e>
        </m:d>
      </m:oMath>
      <w:r w:rsidR="00D645F7" w:rsidRPr="00DB1F72">
        <w:rPr>
          <w:rFonts w:ascii="Times New Roman" w:eastAsiaTheme="minorEastAsia" w:hAnsi="Times New Roman" w:cs="Times New Roman"/>
          <w:sz w:val="28"/>
          <w:szCs w:val="28"/>
          <w:lang w:val="ru-RU"/>
        </w:rPr>
        <w:t xml:space="preserve"> – </w:t>
      </w:r>
      <w:r w:rsidR="00D645F7">
        <w:rPr>
          <w:rFonts w:ascii="Times New Roman" w:eastAsiaTheme="minorEastAsia" w:hAnsi="Times New Roman" w:cs="Times New Roman"/>
          <w:sz w:val="28"/>
          <w:szCs w:val="28"/>
          <w:lang w:val="ru-RU"/>
        </w:rPr>
        <w:t>ко</w:t>
      </w:r>
      <w:r w:rsidR="008710DC">
        <w:rPr>
          <w:rFonts w:ascii="Times New Roman" w:eastAsiaTheme="minorEastAsia" w:hAnsi="Times New Roman" w:cs="Times New Roman"/>
          <w:sz w:val="28"/>
          <w:szCs w:val="28"/>
          <w:lang w:val="ru-RU"/>
        </w:rPr>
        <w:t>ефіцієнт</w:t>
      </w:r>
      <w:r w:rsidR="008710DC" w:rsidRPr="00DB1F72">
        <w:rPr>
          <w:rFonts w:ascii="Times New Roman" w:eastAsiaTheme="minorEastAsia" w:hAnsi="Times New Roman" w:cs="Times New Roman"/>
          <w:sz w:val="28"/>
          <w:szCs w:val="28"/>
          <w:lang w:val="ru-RU"/>
        </w:rPr>
        <w:t xml:space="preserve">, </w:t>
      </w:r>
      <w:r w:rsidR="008710DC">
        <w:rPr>
          <w:rFonts w:ascii="Times New Roman" w:eastAsiaTheme="minorEastAsia" w:hAnsi="Times New Roman" w:cs="Times New Roman"/>
          <w:sz w:val="28"/>
          <w:szCs w:val="28"/>
          <w:lang w:val="ru-RU"/>
        </w:rPr>
        <w:t>що</w:t>
      </w:r>
      <w:r w:rsidR="008710DC" w:rsidRPr="00DB1F72">
        <w:rPr>
          <w:rFonts w:ascii="Times New Roman" w:eastAsiaTheme="minorEastAsia" w:hAnsi="Times New Roman" w:cs="Times New Roman"/>
          <w:sz w:val="28"/>
          <w:szCs w:val="28"/>
          <w:lang w:val="ru-RU"/>
        </w:rPr>
        <w:t xml:space="preserve"> </w:t>
      </w:r>
      <w:r w:rsidR="008710DC">
        <w:rPr>
          <w:rFonts w:ascii="Times New Roman" w:eastAsiaTheme="minorEastAsia" w:hAnsi="Times New Roman" w:cs="Times New Roman"/>
          <w:sz w:val="28"/>
          <w:szCs w:val="28"/>
          <w:lang w:val="ru-RU"/>
        </w:rPr>
        <w:t>враховує</w:t>
      </w:r>
      <w:r w:rsidR="008710DC" w:rsidRPr="00DB1F72">
        <w:rPr>
          <w:rFonts w:ascii="Times New Roman" w:eastAsiaTheme="minorEastAsia" w:hAnsi="Times New Roman" w:cs="Times New Roman"/>
          <w:sz w:val="28"/>
          <w:szCs w:val="28"/>
          <w:lang w:val="ru-RU"/>
        </w:rPr>
        <w:t xml:space="preserve"> </w:t>
      </w:r>
      <w:r w:rsidR="008710DC">
        <w:rPr>
          <w:rFonts w:ascii="Times New Roman" w:eastAsiaTheme="minorEastAsia" w:hAnsi="Times New Roman" w:cs="Times New Roman"/>
          <w:sz w:val="28"/>
          <w:szCs w:val="28"/>
          <w:lang w:val="ru-RU"/>
        </w:rPr>
        <w:t>збільшення</w:t>
      </w:r>
      <w:r w:rsidR="008710DC" w:rsidRPr="00DB1F72">
        <w:rPr>
          <w:rFonts w:ascii="Times New Roman" w:eastAsiaTheme="minorEastAsia" w:hAnsi="Times New Roman" w:cs="Times New Roman"/>
          <w:sz w:val="28"/>
          <w:szCs w:val="28"/>
          <w:lang w:val="ru-RU"/>
        </w:rPr>
        <w:t xml:space="preserve"> </w:t>
      </w:r>
      <w:r w:rsidR="008710DC">
        <w:rPr>
          <w:rFonts w:ascii="Times New Roman" w:eastAsiaTheme="minorEastAsia" w:hAnsi="Times New Roman" w:cs="Times New Roman"/>
          <w:sz w:val="28"/>
          <w:szCs w:val="28"/>
          <w:lang w:val="ru-RU"/>
        </w:rPr>
        <w:t>опору</w:t>
      </w:r>
      <w:r w:rsidR="008710DC" w:rsidRPr="00DB1F72">
        <w:rPr>
          <w:rFonts w:ascii="Times New Roman" w:eastAsiaTheme="minorEastAsia" w:hAnsi="Times New Roman" w:cs="Times New Roman"/>
          <w:sz w:val="28"/>
          <w:szCs w:val="28"/>
          <w:lang w:val="ru-RU"/>
        </w:rPr>
        <w:t xml:space="preserve"> </w:t>
      </w:r>
      <w:r w:rsidR="008710DC">
        <w:rPr>
          <w:rFonts w:ascii="Times New Roman" w:eastAsiaTheme="minorEastAsia" w:hAnsi="Times New Roman" w:cs="Times New Roman"/>
          <w:sz w:val="28"/>
          <w:szCs w:val="28"/>
          <w:lang w:val="ru-RU"/>
        </w:rPr>
        <w:t>під</w:t>
      </w:r>
      <w:r w:rsidR="008710DC" w:rsidRPr="00DB1F72">
        <w:rPr>
          <w:rFonts w:ascii="Times New Roman" w:eastAsiaTheme="minorEastAsia" w:hAnsi="Times New Roman" w:cs="Times New Roman"/>
          <w:sz w:val="28"/>
          <w:szCs w:val="28"/>
          <w:lang w:val="ru-RU"/>
        </w:rPr>
        <w:t xml:space="preserve"> </w:t>
      </w:r>
      <w:r w:rsidR="008710DC">
        <w:rPr>
          <w:rFonts w:ascii="Times New Roman" w:eastAsiaTheme="minorEastAsia" w:hAnsi="Times New Roman" w:cs="Times New Roman"/>
          <w:sz w:val="28"/>
          <w:szCs w:val="28"/>
          <w:lang w:val="ru-RU"/>
        </w:rPr>
        <w:t>дією</w:t>
      </w:r>
      <w:r w:rsidR="008710DC" w:rsidRPr="00DB1F72">
        <w:rPr>
          <w:rFonts w:ascii="Times New Roman" w:eastAsiaTheme="minorEastAsia" w:hAnsi="Times New Roman" w:cs="Times New Roman"/>
          <w:sz w:val="28"/>
          <w:szCs w:val="28"/>
          <w:lang w:val="ru-RU"/>
        </w:rPr>
        <w:t xml:space="preserve"> </w:t>
      </w:r>
      <w:r w:rsidR="008710DC">
        <w:rPr>
          <w:rFonts w:ascii="Times New Roman" w:eastAsiaTheme="minorEastAsia" w:hAnsi="Times New Roman" w:cs="Times New Roman"/>
          <w:sz w:val="28"/>
          <w:szCs w:val="28"/>
        </w:rPr>
        <w:t xml:space="preserve">поверхневого ефекту; </w:t>
      </w:r>
      <w:r w:rsidR="008710DC" w:rsidRPr="00D83D69">
        <w:rPr>
          <w:rFonts w:ascii="Times New Roman" w:eastAsiaTheme="minorEastAsia" w:hAnsi="Times New Roman" w:cs="Times New Roman"/>
          <w:i/>
          <w:sz w:val="28"/>
          <w:szCs w:val="28"/>
          <w:lang w:val="en-US"/>
        </w:rPr>
        <w:t>K</w:t>
      </w:r>
      <w:r w:rsidR="008710DC" w:rsidRPr="00DB1F72">
        <w:rPr>
          <w:rFonts w:ascii="Times New Roman" w:eastAsiaTheme="minorEastAsia" w:hAnsi="Times New Roman" w:cs="Times New Roman"/>
          <w:sz w:val="28"/>
          <w:szCs w:val="28"/>
          <w:lang w:val="ru-RU"/>
        </w:rPr>
        <w:t xml:space="preserve"> </w:t>
      </w:r>
      <w:r w:rsidR="008710DC">
        <w:rPr>
          <w:rFonts w:ascii="Times New Roman" w:eastAsiaTheme="minorEastAsia" w:hAnsi="Times New Roman" w:cs="Times New Roman"/>
          <w:sz w:val="28"/>
          <w:szCs w:val="28"/>
        </w:rPr>
        <w:t>– коефіцієнт, що враховує вплив розмірів котушки на ефект близькості та залежить від основних розмірів котушки</w:t>
      </w:r>
      <w:r w:rsidR="00D83D69">
        <w:rPr>
          <w:rFonts w:ascii="Times New Roman" w:eastAsiaTheme="minorEastAsia" w:hAnsi="Times New Roman" w:cs="Times New Roman"/>
          <w:sz w:val="28"/>
          <w:szCs w:val="28"/>
        </w:rPr>
        <w:t xml:space="preserve">; </w:t>
      </w:r>
      <m:oMath>
        <m:r>
          <w:rPr>
            <w:rFonts w:ascii="Cambria Math" w:hAnsi="Cambria Math" w:cs="Times New Roman"/>
            <w:sz w:val="28"/>
            <w:szCs w:val="28"/>
            <w:lang w:val="ru-RU"/>
          </w:rPr>
          <m:t>G</m:t>
        </m:r>
      </m:oMath>
      <w:r w:rsidR="00D83D69" w:rsidRPr="00DB1F72">
        <w:rPr>
          <w:rFonts w:ascii="Times New Roman" w:eastAsiaTheme="minorEastAsia" w:hAnsi="Times New Roman" w:cs="Times New Roman"/>
          <w:sz w:val="28"/>
          <w:szCs w:val="28"/>
          <w:lang w:val="ru-RU"/>
        </w:rPr>
        <w:t xml:space="preserve"> </w:t>
      </w:r>
      <w:r w:rsidR="00D83D69">
        <w:rPr>
          <w:rFonts w:ascii="Times New Roman" w:eastAsiaTheme="minorEastAsia" w:hAnsi="Times New Roman" w:cs="Times New Roman"/>
          <w:sz w:val="28"/>
          <w:szCs w:val="28"/>
        </w:rPr>
        <w:t xml:space="preserve">– коефіцієнт, що враховує вплив частоти та діаметра провідника на ефект близькості; </w:t>
      </w:r>
      <w:r w:rsidR="00D83D69" w:rsidRPr="00D83D69">
        <w:rPr>
          <w:rFonts w:ascii="Times New Roman" w:eastAsiaTheme="minorEastAsia" w:hAnsi="Times New Roman" w:cs="Times New Roman"/>
          <w:i/>
          <w:sz w:val="28"/>
          <w:szCs w:val="28"/>
          <w:lang w:val="en-US"/>
        </w:rPr>
        <w:t>D</w:t>
      </w:r>
      <w:r w:rsidR="00D83D69">
        <w:rPr>
          <w:rFonts w:ascii="Times New Roman" w:eastAsiaTheme="minorEastAsia" w:hAnsi="Times New Roman" w:cs="Times New Roman"/>
          <w:sz w:val="28"/>
          <w:szCs w:val="28"/>
        </w:rPr>
        <w:t xml:space="preserve"> – діаметр котушки; </w:t>
      </w:r>
      <w:r w:rsidR="00D83D69" w:rsidRPr="00D83D69">
        <w:rPr>
          <w:rFonts w:ascii="Times New Roman" w:eastAsiaTheme="minorEastAsia" w:hAnsi="Times New Roman" w:cs="Times New Roman"/>
          <w:i/>
          <w:sz w:val="28"/>
          <w:szCs w:val="28"/>
          <w:lang w:val="en-US"/>
        </w:rPr>
        <w:t>d</w:t>
      </w:r>
      <w:r w:rsidR="00D83D69" w:rsidRPr="00DB1F72">
        <w:rPr>
          <w:rFonts w:ascii="Times New Roman" w:eastAsiaTheme="minorEastAsia" w:hAnsi="Times New Roman" w:cs="Times New Roman"/>
          <w:sz w:val="28"/>
          <w:szCs w:val="28"/>
          <w:lang w:val="ru-RU"/>
        </w:rPr>
        <w:t xml:space="preserve"> </w:t>
      </w:r>
      <w:r w:rsidR="00D83D69">
        <w:rPr>
          <w:rFonts w:ascii="Times New Roman" w:eastAsiaTheme="minorEastAsia" w:hAnsi="Times New Roman" w:cs="Times New Roman"/>
          <w:sz w:val="28"/>
          <w:szCs w:val="28"/>
        </w:rPr>
        <w:t>– діаметр провідника без ізоляції.</w:t>
      </w:r>
    </w:p>
    <w:p w:rsidR="00F0007A" w:rsidRDefault="00D83D69" w:rsidP="007D7E29">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Діаметр котушки та провідника тут виражені в однакових одиницях.</w:t>
      </w:r>
      <w:r w:rsidR="007D7E29">
        <w:rPr>
          <w:rFonts w:ascii="Times New Roman" w:eastAsiaTheme="minorEastAsia" w:hAnsi="Times New Roman" w:cs="Times New Roman"/>
          <w:sz w:val="28"/>
          <w:szCs w:val="28"/>
        </w:rPr>
        <w:t xml:space="preserve"> </w:t>
      </w:r>
      <w:r w:rsidR="00F0007A">
        <w:rPr>
          <w:rFonts w:ascii="Times New Roman" w:eastAsiaTheme="minorEastAsia" w:hAnsi="Times New Roman" w:cs="Times New Roman"/>
          <w:sz w:val="28"/>
          <w:szCs w:val="28"/>
        </w:rPr>
        <w:t xml:space="preserve">Значення коефіцієнтів </w:t>
      </w:r>
      <m:oMath>
        <m:d>
          <m:dPr>
            <m:ctrlPr>
              <w:rPr>
                <w:rFonts w:ascii="Cambria Math" w:hAnsi="Cambria Math" w:cs="Times New Roman"/>
                <w:i/>
                <w:sz w:val="28"/>
                <w:szCs w:val="28"/>
                <w:lang w:val="ru-RU"/>
              </w:rPr>
            </m:ctrlPr>
          </m:dPr>
          <m:e>
            <m:r>
              <w:rPr>
                <w:rFonts w:ascii="Cambria Math" w:hAnsi="Cambria Math" w:cs="Times New Roman"/>
                <w:sz w:val="28"/>
                <w:szCs w:val="28"/>
              </w:rPr>
              <m:t>1+</m:t>
            </m:r>
            <m:r>
              <w:rPr>
                <w:rFonts w:ascii="Cambria Math" w:hAnsi="Cambria Math" w:cs="Times New Roman"/>
                <w:sz w:val="28"/>
                <w:szCs w:val="28"/>
                <w:lang w:val="en-US"/>
              </w:rPr>
              <m:t>F</m:t>
            </m:r>
          </m:e>
        </m:d>
      </m:oMath>
      <w:r w:rsidR="00F0007A" w:rsidRPr="00BA0358">
        <w:rPr>
          <w:rFonts w:ascii="Times New Roman" w:eastAsiaTheme="minorEastAsia" w:hAnsi="Times New Roman" w:cs="Times New Roman"/>
          <w:sz w:val="28"/>
          <w:szCs w:val="28"/>
        </w:rPr>
        <w:t xml:space="preserve"> та </w:t>
      </w:r>
      <m:oMath>
        <m:r>
          <w:rPr>
            <w:rFonts w:ascii="Cambria Math" w:hAnsi="Cambria Math" w:cs="Times New Roman"/>
            <w:sz w:val="28"/>
            <w:szCs w:val="28"/>
            <w:lang w:val="ru-RU"/>
          </w:rPr>
          <m:t>G</m:t>
        </m:r>
      </m:oMath>
      <w:r w:rsidR="00F0007A" w:rsidRPr="00BA0358">
        <w:rPr>
          <w:rFonts w:ascii="Times New Roman" w:eastAsiaTheme="minorEastAsia" w:hAnsi="Times New Roman" w:cs="Times New Roman"/>
          <w:sz w:val="28"/>
          <w:szCs w:val="28"/>
        </w:rPr>
        <w:t xml:space="preserve"> визначаються за </w:t>
      </w:r>
      <w:r w:rsidR="00EA0FAC">
        <w:rPr>
          <w:rFonts w:ascii="Times New Roman" w:eastAsiaTheme="minorEastAsia" w:hAnsi="Times New Roman" w:cs="Times New Roman"/>
          <w:sz w:val="28"/>
          <w:szCs w:val="28"/>
        </w:rPr>
        <w:t>таблицею</w:t>
      </w:r>
      <w:r w:rsidR="00591EB6" w:rsidRPr="002A2EB1">
        <w:rPr>
          <w:rFonts w:ascii="Times New Roman" w:eastAsiaTheme="minorEastAsia" w:hAnsi="Times New Roman" w:cs="Times New Roman"/>
          <w:sz w:val="28"/>
          <w:szCs w:val="28"/>
        </w:rPr>
        <w:t xml:space="preserve"> 1 (Додаток Б),</w:t>
      </w:r>
      <w:r w:rsidR="00591EB6" w:rsidRPr="00BA0358">
        <w:rPr>
          <w:rFonts w:ascii="Times New Roman" w:eastAsiaTheme="minorEastAsia" w:hAnsi="Times New Roman" w:cs="Times New Roman"/>
          <w:sz w:val="28"/>
          <w:szCs w:val="28"/>
        </w:rPr>
        <w:t xml:space="preserve"> попередньо розрахувавши допоміжний параметр </w:t>
      </w:r>
      <w:r w:rsidR="00591EB6" w:rsidRPr="00591EB6">
        <w:rPr>
          <w:rFonts w:ascii="Times New Roman" w:eastAsiaTheme="minorEastAsia" w:hAnsi="Times New Roman" w:cs="Times New Roman"/>
          <w:i/>
          <w:sz w:val="28"/>
          <w:szCs w:val="28"/>
          <w:lang w:val="en-US"/>
        </w:rPr>
        <w:t>z</w:t>
      </w:r>
      <w:r w:rsidR="00591EB6" w:rsidRPr="00BA0358">
        <w:rPr>
          <w:rFonts w:ascii="Times New Roman" w:eastAsiaTheme="minorEastAsia" w:hAnsi="Times New Roman" w:cs="Times New Roman"/>
          <w:sz w:val="28"/>
          <w:szCs w:val="28"/>
        </w:rPr>
        <w:t xml:space="preserve"> (9)</w:t>
      </w:r>
      <w:r w:rsidR="00BA0358">
        <w:rPr>
          <w:rFonts w:ascii="Times New Roman" w:eastAsiaTheme="minorEastAsia" w:hAnsi="Times New Roman" w:cs="Times New Roman"/>
          <w:sz w:val="28"/>
          <w:szCs w:val="28"/>
        </w:rPr>
        <w:t>, який виражає відношення діаметра провідника без ізоляції до товщини скін-шару</w:t>
      </w:r>
      <w:r w:rsidR="00591EB6">
        <w:rPr>
          <w:rFonts w:ascii="Times New Roman" w:eastAsiaTheme="minorEastAsia" w:hAnsi="Times New Roman" w:cs="Times New Roman"/>
          <w:sz w:val="28"/>
          <w:szCs w:val="28"/>
        </w:rPr>
        <w:t>.</w:t>
      </w:r>
    </w:p>
    <w:p w:rsidR="00CC2D3D" w:rsidRDefault="00CC2D3D" w:rsidP="007D7E29">
      <w:pPr>
        <w:spacing w:after="0" w:line="360" w:lineRule="auto"/>
        <w:ind w:firstLine="567"/>
        <w:jc w:val="both"/>
        <w:rPr>
          <w:rFonts w:ascii="Times New Roman" w:eastAsiaTheme="minorEastAsia" w:hAnsi="Times New Roman" w:cs="Times New Roman"/>
          <w:sz w:val="28"/>
          <w:szCs w:val="28"/>
        </w:rPr>
      </w:pPr>
    </w:p>
    <w:p w:rsidR="00591EB6" w:rsidRPr="00DB1F72" w:rsidRDefault="00591EB6" w:rsidP="00591EB6">
      <w:pPr>
        <w:spacing w:after="0" w:line="360" w:lineRule="auto"/>
        <w:ind w:firstLine="567"/>
        <w:jc w:val="center"/>
        <w:rPr>
          <w:rFonts w:ascii="Times New Roman" w:eastAsiaTheme="minorEastAsia" w:hAnsi="Times New Roman" w:cs="Times New Roman"/>
          <w:sz w:val="28"/>
          <w:szCs w:val="28"/>
          <w:lang w:val="ru-RU"/>
        </w:rPr>
      </w:pPr>
      <w:r w:rsidRPr="00BA0358">
        <w:rPr>
          <w:rFonts w:ascii="Times New Roman" w:eastAsiaTheme="minorEastAsia" w:hAnsi="Times New Roman" w:cs="Times New Roman"/>
          <w:sz w:val="28"/>
          <w:szCs w:val="28"/>
        </w:rPr>
        <w:t xml:space="preserve">                                       </w:t>
      </w:r>
      <m:oMath>
        <m:r>
          <w:rPr>
            <w:rFonts w:ascii="Cambria Math" w:hAnsi="Cambria Math" w:cs="Times New Roman"/>
            <w:sz w:val="28"/>
            <w:szCs w:val="28"/>
          </w:rPr>
          <m:t>z=</m:t>
        </m:r>
        <m:f>
          <m:fPr>
            <m:type m:val="skw"/>
            <m:ctrlPr>
              <w:rPr>
                <w:rFonts w:ascii="Cambria Math" w:hAnsi="Cambria Math" w:cs="Times New Roman"/>
                <w:i/>
                <w:sz w:val="28"/>
                <w:szCs w:val="28"/>
              </w:rPr>
            </m:ctrlPr>
          </m:fPr>
          <m:num>
            <m:r>
              <w:rPr>
                <w:rFonts w:ascii="Cambria Math" w:hAnsi="Cambria Math" w:cs="Times New Roman"/>
                <w:sz w:val="28"/>
                <w:szCs w:val="28"/>
              </w:rPr>
              <m:t>d</m:t>
            </m:r>
            <m:rad>
              <m:radPr>
                <m:degHide m:val="on"/>
                <m:ctrlPr>
                  <w:rPr>
                    <w:rFonts w:ascii="Cambria Math" w:hAnsi="Cambria Math" w:cs="Times New Roman"/>
                    <w:i/>
                    <w:sz w:val="28"/>
                    <w:szCs w:val="28"/>
                  </w:rPr>
                </m:ctrlPr>
              </m:radPr>
              <m:deg/>
              <m:e>
                <m:r>
                  <w:rPr>
                    <w:rFonts w:ascii="Cambria Math" w:hAnsi="Cambria Math" w:cs="Times New Roman"/>
                    <w:sz w:val="28"/>
                    <w:szCs w:val="28"/>
                  </w:rPr>
                  <m:t>f</m:t>
                </m:r>
              </m:e>
            </m:rad>
          </m:num>
          <m:den>
            <m:r>
              <w:rPr>
                <w:rFonts w:ascii="Cambria Math" w:hAnsi="Cambria Math" w:cs="Times New Roman"/>
                <w:sz w:val="28"/>
                <w:szCs w:val="28"/>
              </w:rPr>
              <m:t>92.8</m:t>
            </m:r>
          </m:den>
        </m:f>
      </m:oMath>
      <w:r w:rsidRPr="00DB1F72">
        <w:rPr>
          <w:rFonts w:ascii="Times New Roman" w:eastAsiaTheme="minorEastAsia" w:hAnsi="Times New Roman" w:cs="Times New Roman"/>
          <w:sz w:val="28"/>
          <w:szCs w:val="28"/>
          <w:lang w:val="ru-RU"/>
        </w:rPr>
        <w:t xml:space="preserve">                                (9)</w:t>
      </w:r>
    </w:p>
    <w:p w:rsidR="00591EB6" w:rsidRPr="00DB1F72" w:rsidRDefault="00591EB6" w:rsidP="00591EB6">
      <w:pPr>
        <w:spacing w:after="0" w:line="360" w:lineRule="auto"/>
        <w:ind w:firstLine="567"/>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rPr>
        <w:t xml:space="preserve">де: </w:t>
      </w:r>
      <m:oMath>
        <m:r>
          <w:rPr>
            <w:rFonts w:ascii="Cambria Math" w:hAnsi="Cambria Math" w:cs="Times New Roman"/>
            <w:sz w:val="28"/>
            <w:szCs w:val="28"/>
          </w:rPr>
          <m:t>d</m:t>
        </m:r>
      </m:oMath>
      <w:r>
        <w:rPr>
          <w:rFonts w:ascii="Times New Roman" w:eastAsiaTheme="minorEastAsia" w:hAnsi="Times New Roman" w:cs="Times New Roman"/>
          <w:sz w:val="28"/>
          <w:szCs w:val="28"/>
        </w:rPr>
        <w:t xml:space="preserve"> – діаметр провідника, </w:t>
      </w:r>
      <w:r w:rsidRPr="00591EB6">
        <w:rPr>
          <w:rFonts w:ascii="Times New Roman" w:eastAsiaTheme="minorEastAsia" w:hAnsi="Times New Roman" w:cs="Times New Roman"/>
          <w:sz w:val="28"/>
          <w:szCs w:val="28"/>
          <w:lang w:val="ru-RU"/>
        </w:rPr>
        <w:t>[</w:t>
      </w:r>
      <w:r w:rsidRPr="00591EB6">
        <w:rPr>
          <w:rFonts w:ascii="Times New Roman" w:eastAsiaTheme="minorEastAsia" w:hAnsi="Times New Roman" w:cs="Times New Roman"/>
          <w:i/>
          <w:sz w:val="28"/>
          <w:szCs w:val="28"/>
        </w:rPr>
        <w:t>мм</w:t>
      </w:r>
      <w:r w:rsidRPr="00591EB6">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lang w:val="ru-RU"/>
        </w:rPr>
        <w:t xml:space="preserve">; </w:t>
      </w:r>
      <m:oMath>
        <m:r>
          <w:rPr>
            <w:rFonts w:ascii="Cambria Math" w:hAnsi="Cambria Math" w:cs="Times New Roman"/>
            <w:sz w:val="28"/>
            <w:szCs w:val="28"/>
          </w:rPr>
          <m:t>f</m:t>
        </m:r>
      </m:oMath>
      <w:r>
        <w:rPr>
          <w:rFonts w:ascii="Times New Roman" w:eastAsiaTheme="minorEastAsia" w:hAnsi="Times New Roman" w:cs="Times New Roman"/>
          <w:sz w:val="28"/>
          <w:szCs w:val="28"/>
        </w:rPr>
        <w:t xml:space="preserve"> – робоча частота, </w:t>
      </w:r>
      <w:r w:rsidRPr="00591EB6">
        <w:rPr>
          <w:rFonts w:ascii="Times New Roman" w:eastAsiaTheme="minorEastAsia" w:hAnsi="Times New Roman" w:cs="Times New Roman"/>
          <w:sz w:val="28"/>
          <w:szCs w:val="28"/>
          <w:lang w:val="ru-RU"/>
        </w:rPr>
        <w:t>[</w:t>
      </w:r>
      <w:r w:rsidRPr="00591EB6">
        <w:rPr>
          <w:rFonts w:ascii="Times New Roman" w:eastAsiaTheme="minorEastAsia" w:hAnsi="Times New Roman" w:cs="Times New Roman"/>
          <w:i/>
          <w:sz w:val="28"/>
          <w:szCs w:val="28"/>
        </w:rPr>
        <w:t>Гц</w:t>
      </w:r>
      <w:r w:rsidRPr="00591EB6">
        <w:rPr>
          <w:rFonts w:ascii="Times New Roman" w:eastAsiaTheme="minorEastAsia" w:hAnsi="Times New Roman" w:cs="Times New Roman"/>
          <w:sz w:val="28"/>
          <w:szCs w:val="28"/>
          <w:lang w:val="ru-RU"/>
        </w:rPr>
        <w:t>].</w:t>
      </w:r>
    </w:p>
    <w:p w:rsidR="00CD70E1" w:rsidRPr="00DB1F72" w:rsidRDefault="00CD70E1" w:rsidP="00591EB6">
      <w:pPr>
        <w:spacing w:after="0" w:line="360" w:lineRule="auto"/>
        <w:ind w:firstLine="567"/>
        <w:jc w:val="both"/>
        <w:rPr>
          <w:rFonts w:ascii="Times New Roman" w:eastAsiaTheme="minorEastAsia" w:hAnsi="Times New Roman" w:cs="Times New Roman"/>
          <w:sz w:val="28"/>
          <w:szCs w:val="28"/>
          <w:lang w:val="ru-RU"/>
        </w:rPr>
      </w:pPr>
    </w:p>
    <w:p w:rsidR="006D0DD7" w:rsidRDefault="006D0DD7" w:rsidP="00591EB6">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ru-RU"/>
        </w:rPr>
        <w:t>Коефіцієнт</w:t>
      </w:r>
      <w:r w:rsidRPr="00DB1F72">
        <w:rPr>
          <w:rFonts w:ascii="Times New Roman" w:eastAsiaTheme="minorEastAsia" w:hAnsi="Times New Roman" w:cs="Times New Roman"/>
          <w:sz w:val="28"/>
          <w:szCs w:val="28"/>
          <w:lang w:val="ru-RU"/>
        </w:rPr>
        <w:t xml:space="preserve"> </w:t>
      </w:r>
      <w:r w:rsidRPr="006D0DD7">
        <w:rPr>
          <w:rFonts w:ascii="Times New Roman" w:eastAsiaTheme="minorEastAsia" w:hAnsi="Times New Roman" w:cs="Times New Roman"/>
          <w:i/>
          <w:sz w:val="28"/>
          <w:szCs w:val="28"/>
          <w:lang w:val="en-US"/>
        </w:rPr>
        <w:t>K</w:t>
      </w:r>
      <w:r w:rsidRPr="00DB1F72">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ru-RU"/>
        </w:rPr>
        <w:t>залежить</w:t>
      </w:r>
      <w:r w:rsidRPr="00DB1F72">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ru-RU"/>
        </w:rPr>
        <w:t>в</w:t>
      </w:r>
      <w:r>
        <w:rPr>
          <w:rFonts w:ascii="Times New Roman" w:eastAsiaTheme="minorEastAsia" w:hAnsi="Times New Roman" w:cs="Times New Roman"/>
          <w:sz w:val="28"/>
          <w:szCs w:val="28"/>
        </w:rPr>
        <w:t>ід форм-фактора котушки (співвідношення</w:t>
      </w:r>
      <w:r w:rsidRPr="00DB1F72">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 xml:space="preserve">довжини обмотки до зовнішнього діаметра котушки </w:t>
      </w:r>
      <m:oMath>
        <m:f>
          <m:fPr>
            <m:type m:val="lin"/>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l</m:t>
            </m:r>
          </m:num>
          <m:den>
            <m:r>
              <w:rPr>
                <w:rFonts w:ascii="Cambria Math" w:eastAsiaTheme="minorEastAsia" w:hAnsi="Cambria Math" w:cs="Times New Roman"/>
                <w:sz w:val="28"/>
                <w:szCs w:val="28"/>
              </w:rPr>
              <m:t>D</m:t>
            </m:r>
          </m:den>
        </m:f>
      </m:oMath>
      <w:r>
        <w:rPr>
          <w:rFonts w:ascii="Times New Roman" w:eastAsiaTheme="minorEastAsia" w:hAnsi="Times New Roman" w:cs="Times New Roman"/>
          <w:sz w:val="28"/>
          <w:szCs w:val="28"/>
        </w:rPr>
        <w:t xml:space="preserve">) для випадку одношарової обмотки (розраховується по графіку на </w:t>
      </w:r>
      <w:r w:rsidR="00D209F4" w:rsidRPr="00597316">
        <w:rPr>
          <w:rFonts w:ascii="Times New Roman" w:eastAsiaTheme="minorEastAsia" w:hAnsi="Times New Roman" w:cs="Times New Roman"/>
          <w:sz w:val="28"/>
          <w:szCs w:val="28"/>
        </w:rPr>
        <w:t>р</w:t>
      </w:r>
      <w:r w:rsidRPr="00597316">
        <w:rPr>
          <w:rFonts w:ascii="Times New Roman" w:eastAsiaTheme="minorEastAsia" w:hAnsi="Times New Roman" w:cs="Times New Roman"/>
          <w:sz w:val="28"/>
          <w:szCs w:val="28"/>
        </w:rPr>
        <w:t>ис.1</w:t>
      </w:r>
      <w:r w:rsidR="008E66A4" w:rsidRPr="00597316">
        <w:rPr>
          <w:rFonts w:ascii="Times New Roman" w:eastAsiaTheme="minorEastAsia" w:hAnsi="Times New Roman" w:cs="Times New Roman"/>
          <w:sz w:val="28"/>
          <w:szCs w:val="28"/>
        </w:rPr>
        <w:t xml:space="preserve"> Додаток Б</w:t>
      </w:r>
      <w:r>
        <w:rPr>
          <w:rFonts w:ascii="Times New Roman" w:eastAsiaTheme="minorEastAsia" w:hAnsi="Times New Roman" w:cs="Times New Roman"/>
          <w:sz w:val="28"/>
          <w:szCs w:val="28"/>
        </w:rPr>
        <w:t>) та від форм-фактора</w:t>
      </w:r>
      <w:r w:rsidR="004F70DB">
        <w:rPr>
          <w:rFonts w:ascii="Times New Roman" w:eastAsiaTheme="minorEastAsia" w:hAnsi="Times New Roman" w:cs="Times New Roman"/>
          <w:sz w:val="28"/>
          <w:szCs w:val="28"/>
        </w:rPr>
        <w:t xml:space="preserve"> та відношення радіальної глибини намотування до зовнішнього діаметра котушки</w:t>
      </w:r>
      <w:r w:rsidR="00373C4A">
        <w:rPr>
          <w:rFonts w:ascii="Times New Roman" w:eastAsiaTheme="minorEastAsia" w:hAnsi="Times New Roman" w:cs="Times New Roman"/>
          <w:sz w:val="28"/>
          <w:szCs w:val="28"/>
        </w:rPr>
        <w:t xml:space="preserve"> (</w:t>
      </w:r>
      <m:oMath>
        <m:f>
          <m:fPr>
            <m:type m:val="lin"/>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τ</m:t>
            </m:r>
          </m:num>
          <m:den>
            <m:r>
              <w:rPr>
                <w:rFonts w:ascii="Cambria Math" w:eastAsiaTheme="minorEastAsia" w:hAnsi="Cambria Math" w:cs="Times New Roman"/>
                <w:sz w:val="28"/>
                <w:szCs w:val="28"/>
                <w:lang w:val="en-US"/>
              </w:rPr>
              <m:t>D</m:t>
            </m:r>
          </m:den>
        </m:f>
      </m:oMath>
      <w:r w:rsidR="00373C4A">
        <w:rPr>
          <w:rFonts w:ascii="Times New Roman" w:eastAsiaTheme="minorEastAsia" w:hAnsi="Times New Roman" w:cs="Times New Roman"/>
          <w:sz w:val="28"/>
          <w:szCs w:val="28"/>
        </w:rPr>
        <w:t>)</w:t>
      </w:r>
      <w:r w:rsidR="004F70DB">
        <w:rPr>
          <w:rFonts w:ascii="Times New Roman" w:eastAsiaTheme="minorEastAsia" w:hAnsi="Times New Roman" w:cs="Times New Roman"/>
          <w:sz w:val="28"/>
          <w:szCs w:val="28"/>
        </w:rPr>
        <w:t xml:space="preserve"> для випадку багатошарової обмотки (розраховується по графіку на </w:t>
      </w:r>
      <w:r w:rsidR="00D209F4" w:rsidRPr="00597316">
        <w:rPr>
          <w:rFonts w:ascii="Times New Roman" w:eastAsiaTheme="minorEastAsia" w:hAnsi="Times New Roman" w:cs="Times New Roman"/>
          <w:sz w:val="28"/>
          <w:szCs w:val="28"/>
        </w:rPr>
        <w:t>р</w:t>
      </w:r>
      <w:r w:rsidR="004F70DB" w:rsidRPr="00597316">
        <w:rPr>
          <w:rFonts w:ascii="Times New Roman" w:eastAsiaTheme="minorEastAsia" w:hAnsi="Times New Roman" w:cs="Times New Roman"/>
          <w:sz w:val="28"/>
          <w:szCs w:val="28"/>
        </w:rPr>
        <w:t>ис.</w:t>
      </w:r>
      <w:r w:rsidR="008E66A4" w:rsidRPr="00597316">
        <w:rPr>
          <w:rFonts w:ascii="Times New Roman" w:eastAsiaTheme="minorEastAsia" w:hAnsi="Times New Roman" w:cs="Times New Roman"/>
          <w:sz w:val="28"/>
          <w:szCs w:val="28"/>
        </w:rPr>
        <w:t>2 Додаток Б</w:t>
      </w:r>
      <w:r w:rsidR="002B3176">
        <w:rPr>
          <w:rFonts w:ascii="Times New Roman" w:eastAsiaTheme="minorEastAsia" w:hAnsi="Times New Roman" w:cs="Times New Roman"/>
          <w:sz w:val="28"/>
          <w:szCs w:val="28"/>
        </w:rPr>
        <w:t>).</w:t>
      </w:r>
    </w:p>
    <w:p w:rsidR="002B3176" w:rsidRDefault="002B3176" w:rsidP="00591EB6">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При аналізі виразу</w:t>
      </w:r>
      <w:r w:rsidR="00502713">
        <w:rPr>
          <w:rFonts w:ascii="Times New Roman" w:eastAsiaTheme="minorEastAsia" w:hAnsi="Times New Roman" w:cs="Times New Roman"/>
          <w:sz w:val="28"/>
          <w:szCs w:val="28"/>
        </w:rPr>
        <w:t xml:space="preserve"> (8)</w:t>
      </w:r>
      <w:r>
        <w:rPr>
          <w:rFonts w:ascii="Times New Roman" w:eastAsiaTheme="minorEastAsia" w:hAnsi="Times New Roman" w:cs="Times New Roman"/>
          <w:sz w:val="28"/>
          <w:szCs w:val="28"/>
        </w:rPr>
        <w:t xml:space="preserve"> виявлено, що </w:t>
      </w:r>
      <w:r w:rsidR="003A5721">
        <w:rPr>
          <w:rFonts w:ascii="Times New Roman" w:eastAsiaTheme="minorEastAsia" w:hAnsi="Times New Roman" w:cs="Times New Roman"/>
          <w:sz w:val="28"/>
          <w:szCs w:val="28"/>
        </w:rPr>
        <w:t xml:space="preserve">розрахована таким чином </w:t>
      </w:r>
      <w:r w:rsidR="00502713">
        <w:rPr>
          <w:rFonts w:ascii="Times New Roman" w:eastAsiaTheme="minorEastAsia" w:hAnsi="Times New Roman" w:cs="Times New Roman"/>
          <w:sz w:val="28"/>
          <w:szCs w:val="28"/>
        </w:rPr>
        <w:t xml:space="preserve">величина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oMath>
      <w:r w:rsidR="00502713">
        <w:rPr>
          <w:rFonts w:ascii="Times New Roman" w:eastAsiaTheme="minorEastAsia" w:hAnsi="Times New Roman" w:cs="Times New Roman"/>
          <w:sz w:val="28"/>
          <w:szCs w:val="28"/>
        </w:rPr>
        <w:t xml:space="preserve"> залежатиме лише від діаметра провідника без ізоляції, робочої частоти, кількості витків, діаметра котушки</w:t>
      </w:r>
      <w:r w:rsidR="003A5721">
        <w:rPr>
          <w:rFonts w:ascii="Times New Roman" w:eastAsiaTheme="minorEastAsia" w:hAnsi="Times New Roman" w:cs="Times New Roman"/>
          <w:sz w:val="28"/>
          <w:szCs w:val="28"/>
        </w:rPr>
        <w:t>, кількості шарів</w:t>
      </w:r>
      <w:r w:rsidR="00502713">
        <w:rPr>
          <w:rFonts w:ascii="Times New Roman" w:eastAsiaTheme="minorEastAsia" w:hAnsi="Times New Roman" w:cs="Times New Roman"/>
          <w:sz w:val="28"/>
          <w:szCs w:val="28"/>
        </w:rPr>
        <w:t xml:space="preserve"> та довжини намотки. При цьому н</w:t>
      </w:r>
      <w:r w:rsidR="003A5721">
        <w:rPr>
          <w:rFonts w:ascii="Times New Roman" w:eastAsiaTheme="minorEastAsia" w:hAnsi="Times New Roman" w:cs="Times New Roman"/>
          <w:sz w:val="28"/>
          <w:szCs w:val="28"/>
        </w:rPr>
        <w:t xml:space="preserve">е враховано вплив товщини ізоляції, величина якої впливає на ефект близькості між сусідніми провідниками, </w:t>
      </w:r>
      <w:r w:rsidR="00B349D0">
        <w:rPr>
          <w:rFonts w:ascii="Times New Roman" w:eastAsiaTheme="minorEastAsia" w:hAnsi="Times New Roman" w:cs="Times New Roman"/>
          <w:sz w:val="28"/>
          <w:szCs w:val="28"/>
        </w:rPr>
        <w:t xml:space="preserve">та вказано, що дана методика </w:t>
      </w:r>
      <w:r w:rsidR="00597316">
        <w:rPr>
          <w:rFonts w:ascii="Times New Roman" w:eastAsiaTheme="minorEastAsia" w:hAnsi="Times New Roman" w:cs="Times New Roman"/>
          <w:sz w:val="28"/>
          <w:szCs w:val="28"/>
        </w:rPr>
        <w:t>розроблена</w:t>
      </w:r>
      <w:r w:rsidR="00B349D0">
        <w:rPr>
          <w:rFonts w:ascii="Times New Roman" w:eastAsiaTheme="minorEastAsia" w:hAnsi="Times New Roman" w:cs="Times New Roman"/>
          <w:sz w:val="28"/>
          <w:szCs w:val="28"/>
        </w:rPr>
        <w:t xml:space="preserve"> для намотки типу «універсаль».</w:t>
      </w:r>
    </w:p>
    <w:p w:rsidR="00850BC5" w:rsidRDefault="00850BC5" w:rsidP="00591EB6">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Аналітичний спосіб представлений працями</w:t>
      </w:r>
      <w:r w:rsidR="00180509">
        <w:rPr>
          <w:rFonts w:ascii="Times New Roman" w:eastAsiaTheme="minorEastAsia" w:hAnsi="Times New Roman" w:cs="Times New Roman"/>
          <w:sz w:val="28"/>
          <w:szCs w:val="28"/>
        </w:rPr>
        <w:t xml:space="preserve"> </w:t>
      </w:r>
      <w:r w:rsidR="00180509" w:rsidRPr="00597316">
        <w:rPr>
          <w:rFonts w:ascii="Times New Roman" w:eastAsiaTheme="minorEastAsia" w:hAnsi="Times New Roman" w:cs="Times New Roman"/>
          <w:sz w:val="28"/>
          <w:szCs w:val="28"/>
        </w:rPr>
        <w:t>Доуелла</w:t>
      </w:r>
      <w:r w:rsidR="00180509" w:rsidRPr="00597316">
        <w:rPr>
          <w:rFonts w:ascii="Times New Roman" w:eastAsiaTheme="minorEastAsia" w:hAnsi="Times New Roman" w:cs="Times New Roman"/>
          <w:sz w:val="28"/>
          <w:szCs w:val="28"/>
          <w:lang w:val="ru-RU"/>
        </w:rPr>
        <w:t xml:space="preserve"> </w:t>
      </w:r>
      <w:r w:rsidR="00180509" w:rsidRPr="00180509">
        <w:rPr>
          <w:rFonts w:ascii="Times New Roman" w:eastAsiaTheme="minorEastAsia" w:hAnsi="Times New Roman" w:cs="Times New Roman"/>
          <w:sz w:val="28"/>
          <w:szCs w:val="28"/>
          <w:lang w:val="ru-RU"/>
        </w:rPr>
        <w:t>(</w:t>
      </w:r>
      <w:r w:rsidR="00180509" w:rsidRPr="00180509">
        <w:rPr>
          <w:rFonts w:ascii="Times New Roman" w:eastAsiaTheme="minorEastAsia" w:hAnsi="Times New Roman" w:cs="Times New Roman"/>
          <w:i/>
          <w:sz w:val="28"/>
          <w:szCs w:val="28"/>
        </w:rPr>
        <w:t>англ.</w:t>
      </w:r>
      <w:r w:rsidR="00180509" w:rsidRPr="00180509">
        <w:rPr>
          <w:rFonts w:ascii="Times New Roman" w:eastAsiaTheme="minorEastAsia" w:hAnsi="Times New Roman" w:cs="Times New Roman"/>
          <w:i/>
          <w:sz w:val="28"/>
          <w:szCs w:val="28"/>
          <w:lang w:val="ru-RU"/>
        </w:rPr>
        <w:t xml:space="preserve"> </w:t>
      </w:r>
      <w:r w:rsidR="00180509" w:rsidRPr="00180509">
        <w:rPr>
          <w:rFonts w:ascii="Times New Roman" w:eastAsiaTheme="minorEastAsia" w:hAnsi="Times New Roman" w:cs="Times New Roman"/>
          <w:i/>
          <w:sz w:val="28"/>
          <w:szCs w:val="28"/>
          <w:lang w:val="en-US"/>
        </w:rPr>
        <w:t>P</w:t>
      </w:r>
      <w:r w:rsidR="00180509" w:rsidRPr="00180509">
        <w:rPr>
          <w:rFonts w:ascii="Times New Roman" w:eastAsiaTheme="minorEastAsia" w:hAnsi="Times New Roman" w:cs="Times New Roman"/>
          <w:i/>
          <w:sz w:val="28"/>
          <w:szCs w:val="28"/>
          <w:lang w:val="ru-RU"/>
        </w:rPr>
        <w:t>.</w:t>
      </w:r>
      <w:r w:rsidR="00180509" w:rsidRPr="00180509">
        <w:rPr>
          <w:rFonts w:ascii="Times New Roman" w:eastAsiaTheme="minorEastAsia" w:hAnsi="Times New Roman" w:cs="Times New Roman"/>
          <w:i/>
          <w:sz w:val="28"/>
          <w:szCs w:val="28"/>
          <w:lang w:val="en-US"/>
        </w:rPr>
        <w:t>L</w:t>
      </w:r>
      <w:r w:rsidR="00180509" w:rsidRPr="00180509">
        <w:rPr>
          <w:rFonts w:ascii="Times New Roman" w:eastAsiaTheme="minorEastAsia" w:hAnsi="Times New Roman" w:cs="Times New Roman"/>
          <w:i/>
          <w:sz w:val="28"/>
          <w:szCs w:val="28"/>
          <w:lang w:val="ru-RU"/>
        </w:rPr>
        <w:t xml:space="preserve">. </w:t>
      </w:r>
      <w:r w:rsidR="00180509" w:rsidRPr="00180509">
        <w:rPr>
          <w:rFonts w:ascii="Times New Roman" w:eastAsiaTheme="minorEastAsia" w:hAnsi="Times New Roman" w:cs="Times New Roman"/>
          <w:i/>
          <w:sz w:val="28"/>
          <w:szCs w:val="28"/>
          <w:lang w:val="en-US"/>
        </w:rPr>
        <w:t>Dowell</w:t>
      </w:r>
      <w:r w:rsidR="00180509" w:rsidRPr="00180509">
        <w:rPr>
          <w:rFonts w:ascii="Times New Roman" w:eastAsiaTheme="minorEastAsia" w:hAnsi="Times New Roman" w:cs="Times New Roman"/>
          <w:sz w:val="28"/>
          <w:szCs w:val="28"/>
          <w:lang w:val="ru-RU"/>
        </w:rPr>
        <w:t>)</w:t>
      </w:r>
      <w:r w:rsidR="00180509">
        <w:rPr>
          <w:rFonts w:ascii="Times New Roman" w:eastAsiaTheme="minorEastAsia" w:hAnsi="Times New Roman" w:cs="Times New Roman"/>
          <w:sz w:val="28"/>
          <w:szCs w:val="28"/>
        </w:rPr>
        <w:t xml:space="preserve"> </w:t>
      </w:r>
      <w:r w:rsidR="00180509" w:rsidRPr="00180509">
        <w:rPr>
          <w:rFonts w:ascii="Times New Roman" w:eastAsiaTheme="minorEastAsia" w:hAnsi="Times New Roman" w:cs="Times New Roman"/>
          <w:sz w:val="28"/>
          <w:szCs w:val="28"/>
          <w:lang w:val="ru-RU"/>
        </w:rPr>
        <w:t xml:space="preserve">[13] </w:t>
      </w:r>
      <w:r w:rsidR="00180509">
        <w:rPr>
          <w:rFonts w:ascii="Times New Roman" w:eastAsiaTheme="minorEastAsia" w:hAnsi="Times New Roman" w:cs="Times New Roman"/>
          <w:sz w:val="28"/>
          <w:szCs w:val="28"/>
        </w:rPr>
        <w:t xml:space="preserve">та </w:t>
      </w:r>
      <w:r w:rsidR="00B349D0" w:rsidRPr="00597316">
        <w:rPr>
          <w:rFonts w:ascii="Times New Roman" w:eastAsiaTheme="minorEastAsia" w:hAnsi="Times New Roman" w:cs="Times New Roman"/>
          <w:sz w:val="28"/>
          <w:szCs w:val="28"/>
        </w:rPr>
        <w:t>Фере</w:t>
      </w:r>
      <w:r w:rsidR="00180509" w:rsidRPr="00597316">
        <w:rPr>
          <w:rFonts w:ascii="Times New Roman" w:eastAsiaTheme="minorEastAsia" w:hAnsi="Times New Roman" w:cs="Times New Roman"/>
          <w:sz w:val="28"/>
          <w:szCs w:val="28"/>
        </w:rPr>
        <w:t xml:space="preserve">ри </w:t>
      </w:r>
      <w:r w:rsidR="00180509">
        <w:rPr>
          <w:rFonts w:ascii="Times New Roman" w:eastAsiaTheme="minorEastAsia" w:hAnsi="Times New Roman" w:cs="Times New Roman"/>
          <w:sz w:val="28"/>
          <w:szCs w:val="28"/>
        </w:rPr>
        <w:t xml:space="preserve">(англ. </w:t>
      </w:r>
      <w:r w:rsidR="00180509">
        <w:rPr>
          <w:rFonts w:ascii="Times New Roman" w:eastAsiaTheme="minorEastAsia" w:hAnsi="Times New Roman" w:cs="Times New Roman"/>
          <w:sz w:val="28"/>
          <w:szCs w:val="28"/>
          <w:lang w:val="en-US"/>
        </w:rPr>
        <w:t>Jan</w:t>
      </w:r>
      <w:r w:rsidR="00180509" w:rsidRPr="00A14F1C">
        <w:rPr>
          <w:rFonts w:ascii="Times New Roman" w:eastAsiaTheme="minorEastAsia" w:hAnsi="Times New Roman" w:cs="Times New Roman"/>
          <w:sz w:val="28"/>
          <w:szCs w:val="28"/>
        </w:rPr>
        <w:t xml:space="preserve"> </w:t>
      </w:r>
      <w:r w:rsidR="00180509">
        <w:rPr>
          <w:rFonts w:ascii="Times New Roman" w:eastAsiaTheme="minorEastAsia" w:hAnsi="Times New Roman" w:cs="Times New Roman"/>
          <w:sz w:val="28"/>
          <w:szCs w:val="28"/>
          <w:lang w:val="en-US"/>
        </w:rPr>
        <w:t>A</w:t>
      </w:r>
      <w:r w:rsidR="00180509" w:rsidRPr="00A14F1C">
        <w:rPr>
          <w:rFonts w:ascii="Times New Roman" w:eastAsiaTheme="minorEastAsia" w:hAnsi="Times New Roman" w:cs="Times New Roman"/>
          <w:sz w:val="28"/>
          <w:szCs w:val="28"/>
        </w:rPr>
        <w:t xml:space="preserve">. </w:t>
      </w:r>
      <w:r w:rsidR="00180509">
        <w:rPr>
          <w:rFonts w:ascii="Times New Roman" w:eastAsiaTheme="minorEastAsia" w:hAnsi="Times New Roman" w:cs="Times New Roman"/>
          <w:sz w:val="28"/>
          <w:szCs w:val="28"/>
          <w:lang w:val="en-US"/>
        </w:rPr>
        <w:t>Ferreira</w:t>
      </w:r>
      <w:r w:rsidR="00180509">
        <w:rPr>
          <w:rFonts w:ascii="Times New Roman" w:eastAsiaTheme="minorEastAsia" w:hAnsi="Times New Roman" w:cs="Times New Roman"/>
          <w:sz w:val="28"/>
          <w:szCs w:val="28"/>
        </w:rPr>
        <w:t>)</w:t>
      </w:r>
      <w:r w:rsidR="006B22EA">
        <w:rPr>
          <w:rFonts w:ascii="Times New Roman" w:eastAsiaTheme="minorEastAsia" w:hAnsi="Times New Roman" w:cs="Times New Roman"/>
          <w:sz w:val="28"/>
          <w:szCs w:val="28"/>
        </w:rPr>
        <w:t xml:space="preserve"> [14</w:t>
      </w:r>
      <w:r w:rsidR="00180509" w:rsidRPr="00A14F1C">
        <w:rPr>
          <w:rFonts w:ascii="Times New Roman" w:eastAsiaTheme="minorEastAsia" w:hAnsi="Times New Roman" w:cs="Times New Roman"/>
          <w:sz w:val="28"/>
          <w:szCs w:val="28"/>
        </w:rPr>
        <w:t>].</w:t>
      </w:r>
      <w:r w:rsidR="00FC1B6A" w:rsidRPr="00A14F1C">
        <w:rPr>
          <w:rFonts w:ascii="Times New Roman" w:eastAsiaTheme="minorEastAsia" w:hAnsi="Times New Roman" w:cs="Times New Roman"/>
          <w:sz w:val="28"/>
          <w:szCs w:val="28"/>
        </w:rPr>
        <w:t xml:space="preserve"> </w:t>
      </w:r>
      <w:r w:rsidR="00FC1B6A">
        <w:rPr>
          <w:rFonts w:ascii="Times New Roman" w:eastAsiaTheme="minorEastAsia" w:hAnsi="Times New Roman" w:cs="Times New Roman"/>
          <w:sz w:val="28"/>
          <w:szCs w:val="28"/>
        </w:rPr>
        <w:t>Він базується на представленні обмотки у вигляді шарів тонкої фольги з кількістю шарів</w:t>
      </w:r>
      <w:r w:rsidR="001C53B8">
        <w:rPr>
          <w:rFonts w:ascii="Times New Roman" w:eastAsiaTheme="minorEastAsia" w:hAnsi="Times New Roman" w:cs="Times New Roman"/>
          <w:sz w:val="28"/>
          <w:szCs w:val="28"/>
        </w:rPr>
        <w:t>, рівни</w:t>
      </w:r>
      <w:r w:rsidR="006B22EA">
        <w:rPr>
          <w:rFonts w:ascii="Times New Roman" w:eastAsiaTheme="minorEastAsia" w:hAnsi="Times New Roman" w:cs="Times New Roman"/>
          <w:sz w:val="28"/>
          <w:szCs w:val="28"/>
        </w:rPr>
        <w:t>м кількості шарів обмотки. Ф</w:t>
      </w:r>
      <w:r w:rsidR="001C53B8">
        <w:rPr>
          <w:rFonts w:ascii="Times New Roman" w:eastAsiaTheme="minorEastAsia" w:hAnsi="Times New Roman" w:cs="Times New Roman"/>
          <w:sz w:val="28"/>
          <w:szCs w:val="28"/>
        </w:rPr>
        <w:t>ольга представляється у вигляді прямокутних провідників, потім здійснюється перехід до круглих провідників еквівалентного перерізу.</w:t>
      </w:r>
    </w:p>
    <w:p w:rsidR="0028447F" w:rsidRDefault="0028447F" w:rsidP="00591EB6">
      <w:pPr>
        <w:spacing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Розглянемо спочатку </w:t>
      </w:r>
      <w:r w:rsidR="00A7442F">
        <w:rPr>
          <w:rFonts w:ascii="Times New Roman" w:eastAsiaTheme="minorEastAsia" w:hAnsi="Times New Roman" w:cs="Times New Roman"/>
          <w:sz w:val="28"/>
          <w:szCs w:val="28"/>
        </w:rPr>
        <w:t xml:space="preserve">методику, представлену у роботі </w:t>
      </w:r>
      <w:r w:rsidR="00A7442F" w:rsidRPr="00597316">
        <w:rPr>
          <w:rFonts w:ascii="Times New Roman" w:eastAsiaTheme="minorEastAsia" w:hAnsi="Times New Roman" w:cs="Times New Roman"/>
          <w:sz w:val="28"/>
          <w:szCs w:val="28"/>
        </w:rPr>
        <w:t>Доуелла</w:t>
      </w:r>
      <w:r w:rsidR="00A7442F">
        <w:rPr>
          <w:rFonts w:ascii="Times New Roman" w:eastAsiaTheme="minorEastAsia" w:hAnsi="Times New Roman" w:cs="Times New Roman"/>
          <w:sz w:val="28"/>
          <w:szCs w:val="28"/>
        </w:rPr>
        <w:t xml:space="preserve"> </w:t>
      </w:r>
      <w:r w:rsidR="00A7442F" w:rsidRPr="00A7442F">
        <w:rPr>
          <w:rFonts w:ascii="Times New Roman" w:eastAsiaTheme="minorEastAsia" w:hAnsi="Times New Roman" w:cs="Times New Roman"/>
          <w:sz w:val="28"/>
          <w:szCs w:val="28"/>
          <w:lang w:val="ru-RU"/>
        </w:rPr>
        <w:t>[13].</w:t>
      </w:r>
      <w:r w:rsidR="00A7442F">
        <w:rPr>
          <w:rFonts w:ascii="Times New Roman" w:eastAsiaTheme="minorEastAsia" w:hAnsi="Times New Roman" w:cs="Times New Roman"/>
          <w:sz w:val="28"/>
          <w:szCs w:val="28"/>
        </w:rPr>
        <w:t xml:space="preserve"> Для оцінки опору провідника обмотки змінному струму автором </w:t>
      </w:r>
      <w:r w:rsidR="00820E75">
        <w:rPr>
          <w:rFonts w:ascii="Times New Roman" w:eastAsiaTheme="minorEastAsia" w:hAnsi="Times New Roman" w:cs="Times New Roman"/>
          <w:sz w:val="28"/>
          <w:szCs w:val="28"/>
        </w:rPr>
        <w:t>пре</w:t>
      </w:r>
      <w:r w:rsidR="00CC2D3D">
        <w:rPr>
          <w:rFonts w:ascii="Times New Roman" w:eastAsiaTheme="minorEastAsia" w:hAnsi="Times New Roman" w:cs="Times New Roman"/>
          <w:sz w:val="28"/>
          <w:szCs w:val="28"/>
        </w:rPr>
        <w:t>дставлено аналітичний вираз</w:t>
      </w:r>
      <w:r w:rsidR="00820E75">
        <w:rPr>
          <w:rFonts w:ascii="Times New Roman" w:eastAsiaTheme="minorEastAsia" w:hAnsi="Times New Roman" w:cs="Times New Roman"/>
          <w:sz w:val="28"/>
          <w:szCs w:val="28"/>
        </w:rPr>
        <w:t>:</w:t>
      </w:r>
    </w:p>
    <w:p w:rsidR="00820E75" w:rsidRPr="00A14F1C" w:rsidRDefault="00B4688A" w:rsidP="00820E75">
      <w:pPr>
        <w:spacing w:line="360" w:lineRule="auto"/>
        <w:ind w:firstLine="567"/>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func>
              <m:funcPr>
                <m:ctrlPr>
                  <w:rPr>
                    <w:rFonts w:ascii="Cambria Math" w:eastAsiaTheme="minorEastAsia" w:hAnsi="Cambria Math" w:cs="Times New Roman"/>
                    <w:sz w:val="28"/>
                    <w:szCs w:val="28"/>
                    <w:lang w:val="en-US"/>
                  </w:rPr>
                </m:ctrlPr>
              </m:funcPr>
              <m:fName>
                <m:r>
                  <m:rPr>
                    <m:sty m:val="p"/>
                  </m:rPr>
                  <w:rPr>
                    <w:rFonts w:ascii="Cambria Math" w:eastAsiaTheme="minorEastAsia" w:hAnsi="Cambria Math" w:cs="Times New Roman"/>
                    <w:sz w:val="28"/>
                    <w:szCs w:val="28"/>
                    <w:lang w:val="en-US"/>
                  </w:rPr>
                  <m:t>sinh</m:t>
                </m:r>
              </m:fName>
              <m:e>
                <m:d>
                  <m:dPr>
                    <m:ctrlPr>
                      <w:rPr>
                        <w:rFonts w:ascii="Cambria Math" w:eastAsiaTheme="minorEastAsia" w:hAnsi="Cambria Math" w:cs="Times New Roman"/>
                        <w:sz w:val="28"/>
                        <w:szCs w:val="28"/>
                        <w:lang w:val="en-US"/>
                      </w:rPr>
                    </m:ctrlPr>
                  </m:dPr>
                  <m:e>
                    <m:r>
                      <m:rPr>
                        <m:sty m:val="p"/>
                      </m:rPr>
                      <w:rPr>
                        <w:rFonts w:ascii="Cambria Math" w:eastAsiaTheme="minorEastAsia" w:hAnsi="Cambria Math" w:cs="Times New Roman"/>
                        <w:sz w:val="28"/>
                        <w:szCs w:val="28"/>
                      </w:rPr>
                      <m:t>2∙∆</m:t>
                    </m:r>
                  </m:e>
                </m:d>
              </m:e>
            </m:func>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sin</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(2∙∆)</m:t>
            </m:r>
          </m:num>
          <m:den>
            <m:func>
              <m:funcPr>
                <m:ctrlPr>
                  <w:rPr>
                    <w:rFonts w:ascii="Cambria Math" w:eastAsiaTheme="minorEastAsia" w:hAnsi="Cambria Math" w:cs="Times New Roman"/>
                    <w:sz w:val="28"/>
                    <w:szCs w:val="28"/>
                  </w:rPr>
                </m:ctrlPr>
              </m:funcPr>
              <m:fName>
                <m:r>
                  <m:rPr>
                    <m:sty m:val="p"/>
                  </m:rPr>
                  <w:rPr>
                    <w:rFonts w:ascii="Cambria Math" w:eastAsiaTheme="minorEastAsia" w:hAnsi="Cambria Math" w:cs="Times New Roman"/>
                    <w:sz w:val="28"/>
                    <w:szCs w:val="28"/>
                  </w:rPr>
                  <m:t>cosh</m:t>
                </m:r>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t>
                    </m:r>
                  </m:e>
                </m:d>
                <m:ctrlPr>
                  <w:rPr>
                    <w:rFonts w:ascii="Cambria Math" w:eastAsiaTheme="minorEastAsia" w:hAnsi="Cambria Math" w:cs="Times New Roman"/>
                    <w:i/>
                    <w:sz w:val="28"/>
                    <w:szCs w:val="28"/>
                  </w:rPr>
                </m:ctrlPr>
              </m:e>
            </m:func>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cos⁡</m:t>
            </m:r>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3</m:t>
            </m:r>
          </m:den>
        </m:f>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-1</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func>
              <m:funcPr>
                <m:ctrlPr>
                  <w:rPr>
                    <w:rFonts w:ascii="Cambria Math" w:eastAsiaTheme="minorEastAsia" w:hAnsi="Cambria Math" w:cs="Times New Roman"/>
                    <w:sz w:val="28"/>
                    <w:szCs w:val="28"/>
                    <w:lang w:val="en-US"/>
                  </w:rPr>
                </m:ctrlPr>
              </m:funcPr>
              <m:fName>
                <m:r>
                  <m:rPr>
                    <m:sty m:val="p"/>
                  </m:rPr>
                  <w:rPr>
                    <w:rFonts w:ascii="Cambria Math" w:eastAsiaTheme="minorEastAsia" w:hAnsi="Cambria Math" w:cs="Times New Roman"/>
                    <w:sz w:val="28"/>
                    <w:szCs w:val="28"/>
                    <w:lang w:val="en-US"/>
                  </w:rPr>
                  <m:t>sinh</m:t>
                </m:r>
              </m:fName>
              <m:e>
                <m:d>
                  <m:dPr>
                    <m:ctrlPr>
                      <w:rPr>
                        <w:rFonts w:ascii="Cambria Math" w:eastAsiaTheme="minorEastAsia" w:hAnsi="Cambria Math" w:cs="Times New Roman"/>
                        <w:sz w:val="28"/>
                        <w:szCs w:val="28"/>
                        <w:lang w:val="en-US"/>
                      </w:rPr>
                    </m:ctrlPr>
                  </m:dPr>
                  <m:e>
                    <m:r>
                      <m:rPr>
                        <m:sty m:val="p"/>
                      </m:rPr>
                      <w:rPr>
                        <w:rFonts w:ascii="Cambria Math" w:eastAsiaTheme="minorEastAsia" w:hAnsi="Cambria Math" w:cs="Times New Roman"/>
                        <w:sz w:val="28"/>
                        <w:szCs w:val="28"/>
                      </w:rPr>
                      <m:t>∆</m:t>
                    </m:r>
                  </m:e>
                </m:d>
              </m:e>
            </m:func>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sin</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m:t>
            </m:r>
          </m:num>
          <m:den>
            <m:func>
              <m:funcPr>
                <m:ctrlPr>
                  <w:rPr>
                    <w:rFonts w:ascii="Cambria Math" w:eastAsiaTheme="minorEastAsia" w:hAnsi="Cambria Math" w:cs="Times New Roman"/>
                    <w:sz w:val="28"/>
                    <w:szCs w:val="28"/>
                  </w:rPr>
                </m:ctrlPr>
              </m:funcPr>
              <m:fName>
                <m:r>
                  <m:rPr>
                    <m:sty m:val="p"/>
                  </m:rPr>
                  <w:rPr>
                    <w:rFonts w:ascii="Cambria Math" w:eastAsiaTheme="minorEastAsia" w:hAnsi="Cambria Math" w:cs="Times New Roman"/>
                    <w:sz w:val="28"/>
                    <w:szCs w:val="28"/>
                  </w:rPr>
                  <m:t>cosh</m:t>
                </m:r>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m:t>
                    </m:r>
                  </m:e>
                </m:d>
                <m:ctrlPr>
                  <w:rPr>
                    <w:rFonts w:ascii="Cambria Math" w:eastAsiaTheme="minorEastAsia" w:hAnsi="Cambria Math" w:cs="Times New Roman"/>
                    <w:i/>
                    <w:sz w:val="28"/>
                    <w:szCs w:val="28"/>
                  </w:rPr>
                </m:ctrlPr>
              </m:e>
            </m:func>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cos⁡</m:t>
            </m:r>
            <m:r>
              <w:rPr>
                <w:rFonts w:ascii="Cambria Math" w:eastAsiaTheme="minorEastAsia" w:hAnsi="Cambria Math" w:cs="Times New Roman"/>
                <w:sz w:val="28"/>
                <w:szCs w:val="28"/>
              </w:rPr>
              <m:t>(∆)</m:t>
            </m:r>
          </m:den>
        </m:f>
      </m:oMath>
      <w:r w:rsidR="00521E9C" w:rsidRPr="00521E9C">
        <w:rPr>
          <w:rFonts w:ascii="Times New Roman" w:eastAsiaTheme="minorEastAsia" w:hAnsi="Times New Roman" w:cs="Times New Roman"/>
          <w:sz w:val="28"/>
          <w:szCs w:val="28"/>
        </w:rPr>
        <w:t xml:space="preserve">           (10)</w:t>
      </w:r>
    </w:p>
    <w:p w:rsidR="00A64F4B" w:rsidRDefault="00A64F4B" w:rsidP="00A64F4B">
      <w:pPr>
        <w:spacing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де: </w:t>
      </w:r>
      <w:r w:rsidRPr="006F1565">
        <w:rPr>
          <w:rFonts w:ascii="Times New Roman" w:eastAsiaTheme="minorEastAsia" w:hAnsi="Times New Roman" w:cs="Times New Roman"/>
          <w:i/>
          <w:sz w:val="28"/>
          <w:szCs w:val="28"/>
          <w:lang w:val="en-US"/>
        </w:rPr>
        <w:t>m</w:t>
      </w:r>
      <w:r w:rsidRPr="00A14F1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кількість шарів</w:t>
      </w:r>
      <w:r w:rsidR="00B16774">
        <w:rPr>
          <w:rFonts w:ascii="Times New Roman" w:eastAsiaTheme="minorEastAsia" w:hAnsi="Times New Roman" w:cs="Times New Roman"/>
          <w:sz w:val="28"/>
          <w:szCs w:val="28"/>
        </w:rPr>
        <w:t xml:space="preserve"> обмотки</w:t>
      </w:r>
      <w:r>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oMath>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softHyphen/>
        <w:t>– допоміжний коефіцієнт, що враховує відношення діаметра провідника без ізоляції до товщини скін-шару (розраховується за виразом (11)).</w:t>
      </w:r>
    </w:p>
    <w:p w:rsidR="00A64F4B" w:rsidRPr="00A14F1C" w:rsidRDefault="0048387D" w:rsidP="00A64F4B">
      <w:pPr>
        <w:spacing w:line="360" w:lineRule="auto"/>
        <w:ind w:firstLine="567"/>
        <w:jc w:val="center"/>
        <w:rPr>
          <w:rFonts w:ascii="Times New Roman" w:eastAsiaTheme="minorEastAsia" w:hAnsi="Times New Roman" w:cs="Times New Roman"/>
          <w:sz w:val="28"/>
          <w:szCs w:val="28"/>
          <w:lang w:val="ru-RU"/>
        </w:rPr>
      </w:pPr>
      <w:r w:rsidRPr="00A14F1C">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ad>
              <m:radPr>
                <m:degHide m:val="on"/>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π</m:t>
                </m:r>
              </m:e>
            </m:rad>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d</m:t>
            </m:r>
          </m:num>
          <m:den>
            <m:r>
              <w:rPr>
                <w:rFonts w:ascii="Cambria Math" w:eastAsiaTheme="minorEastAsia" w:hAnsi="Cambria Math" w:cs="Times New Roman"/>
                <w:sz w:val="28"/>
                <w:szCs w:val="28"/>
              </w:rPr>
              <m:t>δ</m:t>
            </m:r>
          </m:den>
        </m:f>
      </m:oMath>
      <w:r w:rsidRPr="00A14F1C">
        <w:rPr>
          <w:rFonts w:ascii="Times New Roman" w:eastAsiaTheme="minorEastAsia" w:hAnsi="Times New Roman" w:cs="Times New Roman"/>
          <w:sz w:val="28"/>
          <w:szCs w:val="28"/>
          <w:lang w:val="ru-RU"/>
        </w:rPr>
        <w:t xml:space="preserve">                                       (11) </w:t>
      </w:r>
    </w:p>
    <w:p w:rsidR="00820E75" w:rsidRDefault="0048387D" w:rsidP="0048387D">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де: </w:t>
      </w:r>
      <w:r w:rsidRPr="00232F10">
        <w:rPr>
          <w:rFonts w:ascii="Times New Roman" w:eastAsiaTheme="minorEastAsia" w:hAnsi="Times New Roman" w:cs="Times New Roman"/>
          <w:i/>
          <w:sz w:val="28"/>
          <w:szCs w:val="28"/>
          <w:lang w:val="en-US"/>
        </w:rPr>
        <w:t>d</w:t>
      </w:r>
      <w:r w:rsidRPr="00232F10">
        <w:rPr>
          <w:rFonts w:ascii="Times New Roman" w:eastAsiaTheme="minorEastAsia" w:hAnsi="Times New Roman" w:cs="Times New Roman"/>
          <w:i/>
          <w:sz w:val="28"/>
          <w:szCs w:val="28"/>
          <w:lang w:val="ru-RU"/>
        </w:rPr>
        <w:t xml:space="preserve"> </w:t>
      </w:r>
      <w:r w:rsidRPr="0048387D">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 xml:space="preserve">діаметр провідника без ізоляції; </w:t>
      </w:r>
      <m:oMath>
        <m:r>
          <w:rPr>
            <w:rFonts w:ascii="Cambria Math" w:eastAsiaTheme="minorEastAsia" w:hAnsi="Cambria Math" w:cs="Times New Roman"/>
            <w:sz w:val="28"/>
            <w:szCs w:val="28"/>
          </w:rPr>
          <m:t>δ</m:t>
        </m:r>
      </m:oMath>
      <w:r>
        <w:rPr>
          <w:rFonts w:ascii="Times New Roman" w:eastAsiaTheme="minorEastAsia" w:hAnsi="Times New Roman" w:cs="Times New Roman"/>
          <w:sz w:val="28"/>
          <w:szCs w:val="28"/>
        </w:rPr>
        <w:t xml:space="preserve"> – товщина скін шару</w:t>
      </w:r>
      <w:r w:rsidR="00232F10">
        <w:rPr>
          <w:rFonts w:ascii="Times New Roman" w:eastAsiaTheme="minorEastAsia" w:hAnsi="Times New Roman" w:cs="Times New Roman"/>
          <w:sz w:val="28"/>
          <w:szCs w:val="28"/>
        </w:rPr>
        <w:t xml:space="preserve">. </w:t>
      </w:r>
    </w:p>
    <w:p w:rsidR="00CC2D3D" w:rsidRPr="0048387D" w:rsidRDefault="00CC2D3D" w:rsidP="0048387D">
      <w:pPr>
        <w:spacing w:after="0" w:line="360" w:lineRule="auto"/>
        <w:ind w:firstLine="567"/>
        <w:jc w:val="both"/>
        <w:rPr>
          <w:rFonts w:ascii="Times New Roman" w:eastAsiaTheme="minorEastAsia" w:hAnsi="Times New Roman" w:cs="Times New Roman"/>
          <w:sz w:val="28"/>
          <w:szCs w:val="28"/>
        </w:rPr>
      </w:pPr>
    </w:p>
    <w:p w:rsidR="00820E75" w:rsidRDefault="00B16774" w:rsidP="00B16774">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Обидва параметра виражені в однакових величинах.</w:t>
      </w:r>
    </w:p>
    <w:p w:rsidR="00670140" w:rsidRPr="000D021F" w:rsidRDefault="000D021F" w:rsidP="00591EB6">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Перша </w:t>
      </w:r>
      <w:r w:rsidR="001E7221">
        <w:rPr>
          <w:rFonts w:ascii="Times New Roman" w:eastAsiaTheme="minorEastAsia" w:hAnsi="Times New Roman" w:cs="Times New Roman"/>
          <w:sz w:val="28"/>
          <w:szCs w:val="28"/>
        </w:rPr>
        <w:t>частина виразу</w:t>
      </w:r>
      <w:r w:rsidR="00232F10">
        <w:rPr>
          <w:rFonts w:ascii="Times New Roman" w:eastAsiaTheme="minorEastAsia" w:hAnsi="Times New Roman" w:cs="Times New Roman"/>
          <w:sz w:val="28"/>
          <w:szCs w:val="28"/>
        </w:rPr>
        <w:t xml:space="preserve"> (10) описує вплив поверхневого ефекту на опір обмотки змінному струму, а друга – вплив ефекту близькості. </w:t>
      </w:r>
      <w:r w:rsidR="001E7221">
        <w:rPr>
          <w:rFonts w:ascii="Times New Roman" w:eastAsiaTheme="minorEastAsia" w:hAnsi="Times New Roman" w:cs="Times New Roman"/>
          <w:sz w:val="28"/>
          <w:szCs w:val="28"/>
        </w:rPr>
        <w:t>Аналіз виразу</w:t>
      </w:r>
      <w:r w:rsidR="00B16774">
        <w:rPr>
          <w:rFonts w:ascii="Times New Roman" w:eastAsiaTheme="minorEastAsia" w:hAnsi="Times New Roman" w:cs="Times New Roman"/>
          <w:sz w:val="28"/>
          <w:szCs w:val="28"/>
        </w:rPr>
        <w:t xml:space="preserve"> показав</w:t>
      </w:r>
      <w:r w:rsidR="00232F10">
        <w:rPr>
          <w:rFonts w:ascii="Times New Roman" w:eastAsiaTheme="minorEastAsia" w:hAnsi="Times New Roman" w:cs="Times New Roman"/>
          <w:sz w:val="28"/>
          <w:szCs w:val="28"/>
        </w:rPr>
        <w:t>,</w:t>
      </w:r>
      <w:r w:rsidR="00B16774">
        <w:rPr>
          <w:rFonts w:ascii="Times New Roman" w:eastAsiaTheme="minorEastAsia" w:hAnsi="Times New Roman" w:cs="Times New Roman"/>
          <w:sz w:val="28"/>
          <w:szCs w:val="28"/>
        </w:rPr>
        <w:t xml:space="preserve"> що,</w:t>
      </w:r>
      <w:r w:rsidR="00232F10">
        <w:rPr>
          <w:rFonts w:ascii="Times New Roman" w:eastAsiaTheme="minorEastAsia" w:hAnsi="Times New Roman" w:cs="Times New Roman"/>
          <w:sz w:val="28"/>
          <w:szCs w:val="28"/>
        </w:rPr>
        <w:t xml:space="preserve"> як і у вищерозглянутому методі, не враховано вплив товщини ізоляції провідника</w:t>
      </w:r>
      <w:r w:rsidR="00B16774">
        <w:rPr>
          <w:rFonts w:ascii="Times New Roman" w:eastAsiaTheme="minorEastAsia" w:hAnsi="Times New Roman" w:cs="Times New Roman"/>
          <w:sz w:val="28"/>
          <w:szCs w:val="28"/>
        </w:rPr>
        <w:t xml:space="preserve"> чи примусового кроку намотування</w:t>
      </w:r>
      <w:r>
        <w:rPr>
          <w:rFonts w:ascii="Times New Roman" w:eastAsiaTheme="minorEastAsia" w:hAnsi="Times New Roman" w:cs="Times New Roman"/>
          <w:sz w:val="28"/>
          <w:szCs w:val="28"/>
        </w:rPr>
        <w:t xml:space="preserve">, окрім того, не враховується ефект близькості для одношарової обмотки, оскільки при  </w:t>
      </w:r>
      <m:oMath>
        <m:r>
          <w:rPr>
            <w:rFonts w:ascii="Cambria Math" w:eastAsiaTheme="minorEastAsia" w:hAnsi="Cambria Math" w:cs="Times New Roman"/>
            <w:sz w:val="28"/>
            <w:szCs w:val="28"/>
          </w:rPr>
          <m:t>m=1</m:t>
        </m:r>
      </m:oMath>
      <w:r>
        <w:rPr>
          <w:rFonts w:ascii="Times New Roman" w:eastAsiaTheme="minorEastAsia" w:hAnsi="Times New Roman" w:cs="Times New Roman"/>
          <w:sz w:val="28"/>
          <w:szCs w:val="28"/>
        </w:rPr>
        <w:t xml:space="preserve"> права частина виразу стає рівною нулю.</w:t>
      </w:r>
    </w:p>
    <w:p w:rsidR="00E82CFC" w:rsidRDefault="00E82CFC" w:rsidP="00591EB6">
      <w:pPr>
        <w:spacing w:line="360" w:lineRule="auto"/>
        <w:ind w:firstLine="567"/>
        <w:jc w:val="both"/>
        <w:rPr>
          <w:rFonts w:ascii="Times New Roman" w:eastAsiaTheme="minorEastAsia" w:hAnsi="Times New Roman" w:cs="Times New Roman"/>
          <w:sz w:val="28"/>
          <w:szCs w:val="28"/>
        </w:rPr>
      </w:pPr>
      <w:r w:rsidRPr="00597316">
        <w:rPr>
          <w:rFonts w:ascii="Times New Roman" w:eastAsiaTheme="minorEastAsia" w:hAnsi="Times New Roman" w:cs="Times New Roman"/>
          <w:sz w:val="28"/>
          <w:szCs w:val="28"/>
        </w:rPr>
        <w:t>Ферера</w:t>
      </w:r>
      <w:r>
        <w:rPr>
          <w:rFonts w:ascii="Times New Roman" w:eastAsiaTheme="minorEastAsia" w:hAnsi="Times New Roman" w:cs="Times New Roman"/>
          <w:sz w:val="28"/>
          <w:szCs w:val="28"/>
        </w:rPr>
        <w:t xml:space="preserve"> у своїй праці </w:t>
      </w:r>
      <w:r w:rsidR="000576F2">
        <w:rPr>
          <w:rFonts w:ascii="Times New Roman" w:eastAsiaTheme="minorEastAsia" w:hAnsi="Times New Roman" w:cs="Times New Roman"/>
          <w:sz w:val="28"/>
          <w:szCs w:val="28"/>
        </w:rPr>
        <w:t>[1</w:t>
      </w:r>
      <w:r w:rsidR="001E7221">
        <w:rPr>
          <w:rFonts w:ascii="Times New Roman" w:eastAsiaTheme="minorEastAsia" w:hAnsi="Times New Roman" w:cs="Times New Roman"/>
          <w:sz w:val="28"/>
          <w:szCs w:val="28"/>
        </w:rPr>
        <w:t>4</w:t>
      </w:r>
      <w:r w:rsidRPr="00E82CFC">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пропонує врахувати товщину ізоляції провідника, вводячи коефіцієнт</w:t>
      </w:r>
      <w:r w:rsidR="00773F81">
        <w:rPr>
          <w:rFonts w:ascii="Times New Roman" w:eastAsiaTheme="minorEastAsia" w:hAnsi="Times New Roman" w:cs="Times New Roman"/>
          <w:sz w:val="28"/>
          <w:szCs w:val="28"/>
        </w:rPr>
        <w:t xml:space="preserve">, що враховує відношення зовнішнього діаметра </w:t>
      </w:r>
      <w:r w:rsidR="00B0377A">
        <w:rPr>
          <w:rFonts w:ascii="Times New Roman" w:eastAsiaTheme="minorEastAsia" w:hAnsi="Times New Roman" w:cs="Times New Roman"/>
          <w:sz w:val="28"/>
          <w:szCs w:val="28"/>
        </w:rPr>
        <w:t>дроту</w:t>
      </w:r>
      <w:r w:rsidR="00773F81">
        <w:rPr>
          <w:rFonts w:ascii="Times New Roman" w:eastAsiaTheme="minorEastAsia" w:hAnsi="Times New Roman" w:cs="Times New Roman"/>
          <w:sz w:val="28"/>
          <w:szCs w:val="28"/>
        </w:rPr>
        <w:t xml:space="preserve"> до діаметра струмопровідної жили</w:t>
      </w:r>
      <w:r>
        <w:rPr>
          <w:rFonts w:ascii="Times New Roman" w:eastAsiaTheme="minorEastAsia" w:hAnsi="Times New Roman" w:cs="Times New Roman"/>
          <w:sz w:val="28"/>
          <w:szCs w:val="28"/>
        </w:rPr>
        <w:t>:</w:t>
      </w:r>
    </w:p>
    <w:p w:rsidR="00E82CFC" w:rsidRPr="00A14F1C" w:rsidRDefault="00E82CFC" w:rsidP="00E82CFC">
      <w:pPr>
        <w:spacing w:line="360" w:lineRule="auto"/>
        <w:ind w:firstLine="567"/>
        <w:jc w:val="center"/>
        <w:rPr>
          <w:rFonts w:ascii="Times New Roman" w:eastAsiaTheme="minorEastAsia" w:hAnsi="Times New Roman" w:cs="Times New Roman"/>
          <w:sz w:val="28"/>
          <w:szCs w:val="28"/>
        </w:rPr>
      </w:pPr>
      <w:r w:rsidRPr="00773F81">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η=</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D</m:t>
            </m:r>
          </m:num>
          <m:den>
            <m:r>
              <w:rPr>
                <w:rFonts w:ascii="Cambria Math" w:eastAsiaTheme="minorEastAsia" w:hAnsi="Cambria Math" w:cs="Times New Roman"/>
                <w:sz w:val="28"/>
                <w:szCs w:val="28"/>
              </w:rPr>
              <m:t>d</m:t>
            </m:r>
          </m:den>
        </m:f>
      </m:oMath>
      <w:r w:rsidRPr="00A14F1C">
        <w:rPr>
          <w:rFonts w:ascii="Times New Roman" w:eastAsiaTheme="minorEastAsia" w:hAnsi="Times New Roman" w:cs="Times New Roman"/>
          <w:sz w:val="28"/>
          <w:szCs w:val="28"/>
        </w:rPr>
        <w:t xml:space="preserve">                                           (12)</w:t>
      </w:r>
    </w:p>
    <w:p w:rsidR="00E82CFC" w:rsidRDefault="00E82CFC" w:rsidP="006B22EA">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де: </w:t>
      </w:r>
      <w:r w:rsidRPr="00773F81">
        <w:rPr>
          <w:rFonts w:ascii="Times New Roman" w:eastAsiaTheme="minorEastAsia" w:hAnsi="Times New Roman" w:cs="Times New Roman"/>
          <w:i/>
          <w:sz w:val="28"/>
          <w:szCs w:val="28"/>
          <w:lang w:val="en-US"/>
        </w:rPr>
        <w:t>D</w:t>
      </w:r>
      <w:r w:rsidRPr="00A14F1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зовнішній діаметр</w:t>
      </w:r>
      <w:r w:rsidR="00773F81">
        <w:rPr>
          <w:rFonts w:ascii="Times New Roman" w:eastAsiaTheme="minorEastAsia" w:hAnsi="Times New Roman" w:cs="Times New Roman"/>
          <w:sz w:val="28"/>
          <w:szCs w:val="28"/>
        </w:rPr>
        <w:t xml:space="preserve"> провідника</w:t>
      </w:r>
      <w:r w:rsidR="006F1565">
        <w:rPr>
          <w:rFonts w:ascii="Times New Roman" w:eastAsiaTheme="minorEastAsia" w:hAnsi="Times New Roman" w:cs="Times New Roman"/>
          <w:sz w:val="28"/>
          <w:szCs w:val="28"/>
        </w:rPr>
        <w:t xml:space="preserve"> із врахуванням товщини ізоляції</w:t>
      </w:r>
      <w:r w:rsidR="00773F81">
        <w:rPr>
          <w:rFonts w:ascii="Times New Roman" w:eastAsiaTheme="minorEastAsia" w:hAnsi="Times New Roman" w:cs="Times New Roman"/>
          <w:sz w:val="28"/>
          <w:szCs w:val="28"/>
        </w:rPr>
        <w:t>;.</w:t>
      </w:r>
    </w:p>
    <w:p w:rsidR="00773F81" w:rsidRDefault="00773F81" w:rsidP="006B22EA">
      <w:pPr>
        <w:spacing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Таким чином, вираз (10) із врахуванням товщини ізоляції </w:t>
      </w:r>
      <w:r w:rsidR="00230F75">
        <w:rPr>
          <w:rFonts w:ascii="Times New Roman" w:eastAsiaTheme="minorEastAsia" w:hAnsi="Times New Roman" w:cs="Times New Roman"/>
          <w:sz w:val="28"/>
          <w:szCs w:val="28"/>
        </w:rPr>
        <w:t>матиме вигляд:</w:t>
      </w:r>
    </w:p>
    <w:p w:rsidR="00230F75" w:rsidRDefault="00B4688A" w:rsidP="00555421">
      <w:pPr>
        <w:spacing w:before="240" w:line="360" w:lineRule="auto"/>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rad>
              <m:radPr>
                <m:degHide m:val="on"/>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η</m:t>
                </m:r>
              </m:e>
            </m:rad>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func>
              <m:funcPr>
                <m:ctrlPr>
                  <w:rPr>
                    <w:rFonts w:ascii="Cambria Math" w:eastAsiaTheme="minorEastAsia" w:hAnsi="Cambria Math" w:cs="Times New Roman"/>
                    <w:sz w:val="28"/>
                    <w:szCs w:val="28"/>
                    <w:lang w:val="en-US"/>
                  </w:rPr>
                </m:ctrlPr>
              </m:funcPr>
              <m:fName>
                <m:r>
                  <m:rPr>
                    <m:sty m:val="p"/>
                  </m:rPr>
                  <w:rPr>
                    <w:rFonts w:ascii="Cambria Math" w:eastAsiaTheme="minorEastAsia" w:hAnsi="Cambria Math" w:cs="Times New Roman"/>
                    <w:sz w:val="28"/>
                    <w:szCs w:val="28"/>
                    <w:lang w:val="en-US"/>
                  </w:rPr>
                  <m:t>sinh</m:t>
                </m:r>
              </m:fName>
              <m:e>
                <m:d>
                  <m:dPr>
                    <m:ctrlPr>
                      <w:rPr>
                        <w:rFonts w:ascii="Cambria Math" w:eastAsiaTheme="minorEastAsia" w:hAnsi="Cambria Math" w:cs="Times New Roman"/>
                        <w:sz w:val="28"/>
                        <w:szCs w:val="28"/>
                        <w:lang w:val="en-US"/>
                      </w:rPr>
                    </m:ctrlPr>
                  </m:dPr>
                  <m:e>
                    <m:r>
                      <m:rPr>
                        <m:sty m:val="p"/>
                      </m:rPr>
                      <w:rPr>
                        <w:rFonts w:ascii="Cambria Math" w:eastAsiaTheme="minorEastAsia" w:hAnsi="Cambria Math" w:cs="Times New Roman"/>
                        <w:sz w:val="28"/>
                        <w:szCs w:val="28"/>
                      </w:rPr>
                      <m:t>∆∙</m:t>
                    </m:r>
                    <m:rad>
                      <m:radPr>
                        <m:degHide m:val="on"/>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η</m:t>
                        </m:r>
                      </m:e>
                    </m:rad>
                  </m:e>
                </m:d>
              </m:e>
            </m:func>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sin</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m:t>
            </m:r>
            <m:rad>
              <m:radPr>
                <m:degHide m:val="on"/>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η</m:t>
                </m:r>
              </m:e>
            </m:rad>
            <m:r>
              <w:rPr>
                <w:rFonts w:ascii="Cambria Math" w:eastAsiaTheme="minorEastAsia" w:hAnsi="Cambria Math" w:cs="Times New Roman"/>
                <w:sz w:val="28"/>
                <w:szCs w:val="28"/>
              </w:rPr>
              <m:t>)</m:t>
            </m:r>
          </m:num>
          <m:den>
            <m:func>
              <m:funcPr>
                <m:ctrlPr>
                  <w:rPr>
                    <w:rFonts w:ascii="Cambria Math" w:eastAsiaTheme="minorEastAsia" w:hAnsi="Cambria Math" w:cs="Times New Roman"/>
                    <w:sz w:val="28"/>
                    <w:szCs w:val="28"/>
                  </w:rPr>
                </m:ctrlPr>
              </m:funcPr>
              <m:fName>
                <m:r>
                  <m:rPr>
                    <m:sty m:val="p"/>
                  </m:rPr>
                  <w:rPr>
                    <w:rFonts w:ascii="Cambria Math" w:eastAsiaTheme="minorEastAsia" w:hAnsi="Cambria Math" w:cs="Times New Roman"/>
                    <w:sz w:val="28"/>
                    <w:szCs w:val="28"/>
                  </w:rPr>
                  <m:t>cosh</m:t>
                </m:r>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m:t>
                    </m:r>
                    <m:rad>
                      <m:radPr>
                        <m:degHide m:val="on"/>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η</m:t>
                        </m:r>
                      </m:e>
                    </m:rad>
                  </m:e>
                </m:d>
                <m:ctrlPr>
                  <w:rPr>
                    <w:rFonts w:ascii="Cambria Math" w:eastAsiaTheme="minorEastAsia" w:hAnsi="Cambria Math" w:cs="Times New Roman"/>
                    <w:i/>
                    <w:sz w:val="28"/>
                    <w:szCs w:val="28"/>
                  </w:rPr>
                </m:ctrlPr>
              </m:e>
            </m:func>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cos⁡</m:t>
            </m:r>
            <m:r>
              <w:rPr>
                <w:rFonts w:ascii="Cambria Math" w:eastAsiaTheme="minorEastAsia" w:hAnsi="Cambria Math" w:cs="Times New Roman"/>
                <w:sz w:val="28"/>
                <w:szCs w:val="28"/>
              </w:rPr>
              <m:t>(∆∙</m:t>
            </m:r>
            <m:rad>
              <m:radPr>
                <m:degHide m:val="on"/>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η</m:t>
                </m:r>
              </m:e>
            </m:rad>
            <m:r>
              <w:rPr>
                <w:rFonts w:ascii="Cambria Math" w:eastAsiaTheme="minorEastAsia" w:hAnsi="Cambria Math" w:cs="Times New Roman"/>
                <w:sz w:val="28"/>
                <w:szCs w:val="28"/>
              </w:rPr>
              <m:t>)</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rad>
              <m:radPr>
                <m:degHide m:val="on"/>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η</m:t>
                </m:r>
              </m:e>
            </m:rad>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η</m:t>
            </m:r>
          </m:e>
          <m:sup>
            <m:r>
              <w:rPr>
                <w:rFonts w:ascii="Cambria Math" w:eastAsiaTheme="minorEastAsia" w:hAnsi="Cambria Math" w:cs="Times New Roman"/>
                <w:sz w:val="28"/>
                <w:szCs w:val="28"/>
              </w:rPr>
              <m:t>2</m:t>
            </m:r>
          </m:sup>
        </m:sSup>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2∙m-1</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func>
              <m:funcPr>
                <m:ctrlPr>
                  <w:rPr>
                    <w:rFonts w:ascii="Cambria Math" w:eastAsiaTheme="minorEastAsia" w:hAnsi="Cambria Math" w:cs="Times New Roman"/>
                    <w:sz w:val="28"/>
                    <w:szCs w:val="28"/>
                    <w:lang w:val="en-US"/>
                  </w:rPr>
                </m:ctrlPr>
              </m:funcPr>
              <m:fName>
                <m:r>
                  <m:rPr>
                    <m:sty m:val="p"/>
                  </m:rPr>
                  <w:rPr>
                    <w:rFonts w:ascii="Cambria Math" w:eastAsiaTheme="minorEastAsia" w:hAnsi="Cambria Math" w:cs="Times New Roman"/>
                    <w:sz w:val="28"/>
                    <w:szCs w:val="28"/>
                    <w:lang w:val="en-US"/>
                  </w:rPr>
                  <m:t>sinh</m:t>
                </m:r>
              </m:fName>
              <m:e>
                <m:d>
                  <m:dPr>
                    <m:ctrlPr>
                      <w:rPr>
                        <w:rFonts w:ascii="Cambria Math" w:eastAsiaTheme="minorEastAsia" w:hAnsi="Cambria Math" w:cs="Times New Roman"/>
                        <w:sz w:val="28"/>
                        <w:szCs w:val="28"/>
                        <w:lang w:val="en-US"/>
                      </w:rPr>
                    </m:ctrlPr>
                  </m:dPr>
                  <m:e>
                    <m:r>
                      <m:rPr>
                        <m:sty m:val="p"/>
                      </m:rPr>
                      <w:rPr>
                        <w:rFonts w:ascii="Cambria Math" w:eastAsiaTheme="minorEastAsia" w:hAnsi="Cambria Math" w:cs="Times New Roman"/>
                        <w:sz w:val="28"/>
                        <w:szCs w:val="28"/>
                      </w:rPr>
                      <m:t>∆∙</m:t>
                    </m:r>
                    <m:rad>
                      <m:radPr>
                        <m:degHide m:val="on"/>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η</m:t>
                        </m:r>
                      </m:e>
                    </m:rad>
                  </m:e>
                </m:d>
              </m:e>
            </m:func>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sin</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m:t>
            </m:r>
            <m:rad>
              <m:radPr>
                <m:degHide m:val="on"/>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η</m:t>
                </m:r>
              </m:e>
            </m:rad>
            <m:r>
              <w:rPr>
                <w:rFonts w:ascii="Cambria Math" w:eastAsiaTheme="minorEastAsia" w:hAnsi="Cambria Math" w:cs="Times New Roman"/>
                <w:sz w:val="28"/>
                <w:szCs w:val="28"/>
              </w:rPr>
              <m:t>)</m:t>
            </m:r>
          </m:num>
          <m:den>
            <m:func>
              <m:funcPr>
                <m:ctrlPr>
                  <w:rPr>
                    <w:rFonts w:ascii="Cambria Math" w:eastAsiaTheme="minorEastAsia" w:hAnsi="Cambria Math" w:cs="Times New Roman"/>
                    <w:sz w:val="28"/>
                    <w:szCs w:val="28"/>
                  </w:rPr>
                </m:ctrlPr>
              </m:funcPr>
              <m:fName>
                <m:r>
                  <m:rPr>
                    <m:sty m:val="p"/>
                  </m:rPr>
                  <w:rPr>
                    <w:rFonts w:ascii="Cambria Math" w:eastAsiaTheme="minorEastAsia" w:hAnsi="Cambria Math" w:cs="Times New Roman"/>
                    <w:sz w:val="28"/>
                    <w:szCs w:val="28"/>
                  </w:rPr>
                  <m:t>cosh</m:t>
                </m:r>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m:t>
                    </m:r>
                    <m:rad>
                      <m:radPr>
                        <m:degHide m:val="on"/>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η</m:t>
                        </m:r>
                      </m:e>
                    </m:rad>
                  </m:e>
                </m:d>
                <m:ctrlPr>
                  <w:rPr>
                    <w:rFonts w:ascii="Cambria Math" w:eastAsiaTheme="minorEastAsia" w:hAnsi="Cambria Math" w:cs="Times New Roman"/>
                    <w:i/>
                    <w:sz w:val="28"/>
                    <w:szCs w:val="28"/>
                  </w:rPr>
                </m:ctrlPr>
              </m:e>
            </m:func>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cos⁡</m:t>
            </m:r>
            <m:r>
              <w:rPr>
                <w:rFonts w:ascii="Cambria Math" w:eastAsiaTheme="minorEastAsia" w:hAnsi="Cambria Math" w:cs="Times New Roman"/>
                <w:sz w:val="28"/>
                <w:szCs w:val="28"/>
              </w:rPr>
              <m:t>(∆∙</m:t>
            </m:r>
            <m:rad>
              <m:radPr>
                <m:degHide m:val="on"/>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η</m:t>
                </m:r>
              </m:e>
            </m:rad>
            <m:r>
              <w:rPr>
                <w:rFonts w:ascii="Cambria Math" w:eastAsiaTheme="minorEastAsia" w:hAnsi="Cambria Math" w:cs="Times New Roman"/>
                <w:sz w:val="28"/>
                <w:szCs w:val="28"/>
              </w:rPr>
              <m:t>)</m:t>
            </m:r>
          </m:den>
        </m:f>
      </m:oMath>
      <w:r w:rsidR="00230F75">
        <w:rPr>
          <w:rFonts w:ascii="Times New Roman" w:eastAsiaTheme="minorEastAsia" w:hAnsi="Times New Roman" w:cs="Times New Roman"/>
          <w:sz w:val="28"/>
          <w:szCs w:val="28"/>
        </w:rPr>
        <w:t xml:space="preserve">      (13)</w:t>
      </w:r>
    </w:p>
    <w:p w:rsidR="00CC2D3D" w:rsidRDefault="00CC2D3D" w:rsidP="00555421">
      <w:pPr>
        <w:spacing w:before="240" w:line="360" w:lineRule="auto"/>
        <w:jc w:val="center"/>
        <w:rPr>
          <w:rFonts w:ascii="Times New Roman" w:eastAsiaTheme="minorEastAsia" w:hAnsi="Times New Roman" w:cs="Times New Roman"/>
          <w:sz w:val="28"/>
          <w:szCs w:val="28"/>
        </w:rPr>
      </w:pPr>
    </w:p>
    <w:p w:rsidR="003627D9" w:rsidRDefault="00B0377A" w:rsidP="00CC2D3D">
      <w:pPr>
        <w:spacing w:before="240"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А</w:t>
      </w:r>
      <w:r w:rsidR="003627D9">
        <w:rPr>
          <w:rFonts w:ascii="Times New Roman" w:eastAsiaTheme="minorEastAsia" w:hAnsi="Times New Roman" w:cs="Times New Roman"/>
          <w:sz w:val="28"/>
          <w:szCs w:val="28"/>
        </w:rPr>
        <w:t xml:space="preserve">наліз виразів (10) та (13) показав, </w:t>
      </w:r>
      <w:r w:rsidR="00D8338F">
        <w:rPr>
          <w:rFonts w:ascii="Times New Roman" w:eastAsiaTheme="minorEastAsia" w:hAnsi="Times New Roman" w:cs="Times New Roman"/>
          <w:sz w:val="28"/>
          <w:szCs w:val="28"/>
        </w:rPr>
        <w:t>що</w:t>
      </w:r>
      <w:r>
        <w:rPr>
          <w:rFonts w:ascii="Times New Roman" w:eastAsiaTheme="minorEastAsia" w:hAnsi="Times New Roman" w:cs="Times New Roman"/>
          <w:sz w:val="28"/>
          <w:szCs w:val="28"/>
        </w:rPr>
        <w:t xml:space="preserve"> в обох випадках</w:t>
      </w:r>
      <w:r w:rsidR="00D8338F">
        <w:rPr>
          <w:rFonts w:ascii="Times New Roman" w:eastAsiaTheme="minorEastAsia" w:hAnsi="Times New Roman" w:cs="Times New Roman"/>
          <w:sz w:val="28"/>
          <w:szCs w:val="28"/>
        </w:rPr>
        <w:t xml:space="preserve"> </w:t>
      </w:r>
      <w:r w:rsidR="003627D9">
        <w:rPr>
          <w:rFonts w:ascii="Times New Roman" w:eastAsiaTheme="minorEastAsia" w:hAnsi="Times New Roman" w:cs="Times New Roman"/>
          <w:sz w:val="28"/>
          <w:szCs w:val="28"/>
        </w:rPr>
        <w:t xml:space="preserve">не враховано вплив </w:t>
      </w:r>
      <w:r w:rsidR="00D8338F">
        <w:rPr>
          <w:rFonts w:ascii="Times New Roman" w:eastAsiaTheme="minorEastAsia" w:hAnsi="Times New Roman" w:cs="Times New Roman"/>
          <w:sz w:val="28"/>
          <w:szCs w:val="28"/>
        </w:rPr>
        <w:t>форм-фактора котушки</w:t>
      </w:r>
      <w:r w:rsidR="003627D9">
        <w:rPr>
          <w:rFonts w:ascii="Times New Roman" w:eastAsiaTheme="minorEastAsia" w:hAnsi="Times New Roman" w:cs="Times New Roman"/>
          <w:sz w:val="28"/>
          <w:szCs w:val="28"/>
        </w:rPr>
        <w:t xml:space="preserve"> – діаметр</w:t>
      </w:r>
      <w:r w:rsidR="00D8338F">
        <w:rPr>
          <w:rFonts w:ascii="Times New Roman" w:eastAsiaTheme="minorEastAsia" w:hAnsi="Times New Roman" w:cs="Times New Roman"/>
          <w:sz w:val="28"/>
          <w:szCs w:val="28"/>
        </w:rPr>
        <w:t xml:space="preserve">а та довжини намотки, на відміну від методики </w:t>
      </w:r>
      <w:r w:rsidR="00D8338F" w:rsidRPr="003627D9">
        <w:rPr>
          <w:rFonts w:ascii="Times New Roman" w:eastAsiaTheme="minorEastAsia" w:hAnsi="Times New Roman" w:cs="Times New Roman"/>
          <w:sz w:val="28"/>
          <w:szCs w:val="28"/>
          <w:lang w:val="ru-RU"/>
        </w:rPr>
        <w:t>[10]</w:t>
      </w:r>
      <w:r w:rsidR="00B74181">
        <w:rPr>
          <w:rFonts w:ascii="Times New Roman" w:eastAsiaTheme="minorEastAsia" w:hAnsi="Times New Roman" w:cs="Times New Roman"/>
          <w:sz w:val="28"/>
          <w:szCs w:val="28"/>
        </w:rPr>
        <w:t>.</w:t>
      </w:r>
    </w:p>
    <w:p w:rsidR="003C03FE" w:rsidRDefault="00F67DDC" w:rsidP="00555421">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Варто додати, що останні дві методики не враховують такого досить важливого факту як нерівномірність розподілу струму у поперечному перерізі провідника</w:t>
      </w:r>
      <w:r w:rsidR="00A56737">
        <w:rPr>
          <w:rFonts w:ascii="Times New Roman" w:eastAsiaTheme="minorEastAsia" w:hAnsi="Times New Roman" w:cs="Times New Roman"/>
          <w:sz w:val="28"/>
          <w:szCs w:val="28"/>
        </w:rPr>
        <w:t xml:space="preserve"> внаслідок</w:t>
      </w:r>
      <w:r w:rsidR="002C0064">
        <w:rPr>
          <w:rFonts w:ascii="Times New Roman" w:eastAsiaTheme="minorEastAsia" w:hAnsi="Times New Roman" w:cs="Times New Roman"/>
          <w:sz w:val="28"/>
          <w:szCs w:val="28"/>
        </w:rPr>
        <w:t xml:space="preserve"> впливу кільцевого ефекту та спричиненого внаслідок цього зміщення провідної області до внутрішньої периферії витка</w:t>
      </w:r>
      <w:r w:rsidR="00E76B6C">
        <w:rPr>
          <w:rFonts w:ascii="Times New Roman" w:eastAsiaTheme="minorEastAsia" w:hAnsi="Times New Roman" w:cs="Times New Roman"/>
          <w:sz w:val="28"/>
          <w:szCs w:val="28"/>
        </w:rPr>
        <w:t>, що, в кінцевому випадку, може значним чином вплинути на коректність отриманого результату.</w:t>
      </w:r>
    </w:p>
    <w:p w:rsidR="005F2E1D" w:rsidRDefault="00EA47AA" w:rsidP="0044017E">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Дослідження розподілу струму у провіднику, зігнутому у кільце, провів </w:t>
      </w:r>
      <w:r w:rsidR="007D6789" w:rsidRPr="00597316">
        <w:rPr>
          <w:rFonts w:ascii="Times New Roman" w:eastAsiaTheme="minorEastAsia" w:hAnsi="Times New Roman" w:cs="Times New Roman"/>
          <w:sz w:val="28"/>
          <w:szCs w:val="28"/>
        </w:rPr>
        <w:t>Фок В.А</w:t>
      </w:r>
      <w:r w:rsidR="007D6789" w:rsidRPr="00B800F4">
        <w:rPr>
          <w:rFonts w:ascii="Times New Roman" w:eastAsiaTheme="minorEastAsia" w:hAnsi="Times New Roman" w:cs="Times New Roman"/>
          <w:i/>
          <w:sz w:val="28"/>
          <w:szCs w:val="28"/>
        </w:rPr>
        <w:t>.</w:t>
      </w:r>
      <w:r w:rsidR="007D6789">
        <w:rPr>
          <w:rFonts w:ascii="Times New Roman" w:eastAsiaTheme="minorEastAsia" w:hAnsi="Times New Roman" w:cs="Times New Roman"/>
          <w:sz w:val="28"/>
          <w:szCs w:val="28"/>
        </w:rPr>
        <w:t xml:space="preserve"> у праці </w:t>
      </w:r>
      <w:r w:rsidR="007D6789" w:rsidRPr="007D6789">
        <w:rPr>
          <w:rFonts w:ascii="Times New Roman" w:eastAsiaTheme="minorEastAsia" w:hAnsi="Times New Roman" w:cs="Times New Roman"/>
          <w:sz w:val="28"/>
          <w:szCs w:val="28"/>
          <w:lang w:val="ru-RU"/>
        </w:rPr>
        <w:t>[15].</w:t>
      </w:r>
      <w:r w:rsidR="00B800F4" w:rsidRPr="00B800F4">
        <w:rPr>
          <w:rFonts w:ascii="Times New Roman" w:eastAsiaTheme="minorEastAsia" w:hAnsi="Times New Roman" w:cs="Times New Roman"/>
          <w:sz w:val="28"/>
          <w:szCs w:val="28"/>
          <w:lang w:val="ru-RU"/>
        </w:rPr>
        <w:t xml:space="preserve"> </w:t>
      </w:r>
      <w:r w:rsidR="00B800F4">
        <w:rPr>
          <w:rFonts w:ascii="Times New Roman" w:eastAsiaTheme="minorEastAsia" w:hAnsi="Times New Roman" w:cs="Times New Roman"/>
          <w:sz w:val="28"/>
          <w:szCs w:val="28"/>
        </w:rPr>
        <w:t>Автор шляхом розв</w:t>
      </w:r>
      <w:r w:rsidR="00B800F4" w:rsidRPr="00B800F4">
        <w:rPr>
          <w:rFonts w:ascii="Times New Roman" w:eastAsiaTheme="minorEastAsia" w:hAnsi="Times New Roman" w:cs="Times New Roman"/>
          <w:sz w:val="28"/>
          <w:szCs w:val="28"/>
          <w:lang w:val="ru-RU"/>
        </w:rPr>
        <w:t>`</w:t>
      </w:r>
      <w:r w:rsidR="00B800F4">
        <w:rPr>
          <w:rFonts w:ascii="Times New Roman" w:eastAsiaTheme="minorEastAsia" w:hAnsi="Times New Roman" w:cs="Times New Roman"/>
          <w:sz w:val="28"/>
          <w:szCs w:val="28"/>
        </w:rPr>
        <w:t>язання електродинамічної задачі зі знаходження розподілу поля навколо кільця круглого перерізу</w:t>
      </w:r>
      <w:r w:rsidR="00CC2734">
        <w:rPr>
          <w:rFonts w:ascii="Times New Roman" w:eastAsiaTheme="minorEastAsia" w:hAnsi="Times New Roman" w:cs="Times New Roman"/>
          <w:sz w:val="28"/>
          <w:szCs w:val="28"/>
        </w:rPr>
        <w:t>, вводячи</w:t>
      </w:r>
      <w:r w:rsidR="000818AE">
        <w:rPr>
          <w:rFonts w:ascii="Times New Roman" w:eastAsiaTheme="minorEastAsia" w:hAnsi="Times New Roman" w:cs="Times New Roman"/>
          <w:sz w:val="28"/>
          <w:szCs w:val="28"/>
        </w:rPr>
        <w:t xml:space="preserve"> кільцеві</w:t>
      </w:r>
      <w:r w:rsidR="00A73064">
        <w:rPr>
          <w:rFonts w:ascii="Times New Roman" w:eastAsiaTheme="minorEastAsia" w:hAnsi="Times New Roman" w:cs="Times New Roman"/>
          <w:sz w:val="28"/>
          <w:szCs w:val="28"/>
        </w:rPr>
        <w:t xml:space="preserve"> координат</w:t>
      </w:r>
      <w:r w:rsidR="000818AE">
        <w:rPr>
          <w:rFonts w:ascii="Times New Roman" w:eastAsiaTheme="minorEastAsia" w:hAnsi="Times New Roman" w:cs="Times New Roman"/>
          <w:sz w:val="28"/>
          <w:szCs w:val="28"/>
        </w:rPr>
        <w:t>и</w:t>
      </w:r>
      <w:r w:rsidR="0044017E">
        <w:rPr>
          <w:rFonts w:ascii="Times New Roman" w:eastAsiaTheme="minorEastAsia" w:hAnsi="Times New Roman" w:cs="Times New Roman"/>
          <w:sz w:val="28"/>
          <w:szCs w:val="28"/>
        </w:rPr>
        <w:t>,</w:t>
      </w:r>
      <w:r w:rsidR="00A73064">
        <w:rPr>
          <w:rFonts w:ascii="Times New Roman" w:eastAsiaTheme="minorEastAsia" w:hAnsi="Times New Roman" w:cs="Times New Roman"/>
          <w:sz w:val="28"/>
          <w:szCs w:val="28"/>
        </w:rPr>
        <w:t xml:space="preserve"> знаходить густину струму</w:t>
      </w:r>
      <w:r w:rsidR="007D2179">
        <w:rPr>
          <w:rFonts w:ascii="Times New Roman" w:eastAsiaTheme="minorEastAsia" w:hAnsi="Times New Roman" w:cs="Times New Roman"/>
          <w:sz w:val="28"/>
          <w:szCs w:val="28"/>
        </w:rPr>
        <w:t>, що протікає у даному кільці</w:t>
      </w:r>
      <w:r w:rsidR="005F2E1D">
        <w:rPr>
          <w:rFonts w:ascii="Times New Roman" w:eastAsiaTheme="minorEastAsia" w:hAnsi="Times New Roman" w:cs="Times New Roman"/>
          <w:sz w:val="28"/>
          <w:szCs w:val="28"/>
        </w:rPr>
        <w:t xml:space="preserve"> та </w:t>
      </w:r>
      <w:r w:rsidR="0099419A">
        <w:rPr>
          <w:rFonts w:ascii="Times New Roman" w:eastAsiaTheme="minorEastAsia" w:hAnsi="Times New Roman" w:cs="Times New Roman"/>
          <w:sz w:val="28"/>
          <w:szCs w:val="28"/>
        </w:rPr>
        <w:t xml:space="preserve">його </w:t>
      </w:r>
      <w:r w:rsidR="005F2E1D">
        <w:rPr>
          <w:rFonts w:ascii="Times New Roman" w:eastAsiaTheme="minorEastAsia" w:hAnsi="Times New Roman" w:cs="Times New Roman"/>
          <w:sz w:val="28"/>
          <w:szCs w:val="28"/>
        </w:rPr>
        <w:t>індуктивність.</w:t>
      </w:r>
      <w:r w:rsidR="0099419A">
        <w:rPr>
          <w:rFonts w:ascii="Times New Roman" w:eastAsiaTheme="minorEastAsia" w:hAnsi="Times New Roman" w:cs="Times New Roman"/>
          <w:sz w:val="28"/>
          <w:szCs w:val="28"/>
        </w:rPr>
        <w:t xml:space="preserve"> </w:t>
      </w:r>
      <w:r w:rsidR="005F2E1D">
        <w:rPr>
          <w:rFonts w:ascii="Times New Roman" w:eastAsiaTheme="minorEastAsia" w:hAnsi="Times New Roman" w:cs="Times New Roman"/>
          <w:sz w:val="28"/>
          <w:szCs w:val="28"/>
        </w:rPr>
        <w:t xml:space="preserve">Розглянемо </w:t>
      </w:r>
      <w:r w:rsidR="0044017E">
        <w:rPr>
          <w:rFonts w:ascii="Times New Roman" w:eastAsiaTheme="minorEastAsia" w:hAnsi="Times New Roman" w:cs="Times New Roman"/>
          <w:sz w:val="28"/>
          <w:szCs w:val="28"/>
        </w:rPr>
        <w:t>коротко</w:t>
      </w:r>
      <w:r w:rsidR="005F2E1D">
        <w:rPr>
          <w:rFonts w:ascii="Times New Roman" w:eastAsiaTheme="minorEastAsia" w:hAnsi="Times New Roman" w:cs="Times New Roman"/>
          <w:sz w:val="28"/>
          <w:szCs w:val="28"/>
        </w:rPr>
        <w:t xml:space="preserve"> той фрагмент розрахунків, який стосується знаходження густини струму.</w:t>
      </w:r>
    </w:p>
    <w:p w:rsidR="0044017E" w:rsidRDefault="0044017E" w:rsidP="00555421">
      <w:pPr>
        <w:spacing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У ході роботи автором було виведено вираз для знаходження густини струму у кільці круглого перерізу (14), який являє собою швидко збіжний ряд</w:t>
      </w:r>
    </w:p>
    <w:p w:rsidR="00CC2D3D" w:rsidRPr="00BF5A6A" w:rsidRDefault="00CC2D3D" w:rsidP="00555421">
      <w:pPr>
        <w:spacing w:line="360" w:lineRule="auto"/>
        <w:ind w:firstLine="567"/>
        <w:jc w:val="both"/>
        <w:rPr>
          <w:rFonts w:ascii="Times New Roman" w:eastAsiaTheme="minorEastAsia" w:hAnsi="Times New Roman" w:cs="Times New Roman"/>
          <w:sz w:val="28"/>
          <w:szCs w:val="28"/>
          <w:lang w:val="ru-RU"/>
        </w:rPr>
      </w:pPr>
    </w:p>
    <w:p w:rsidR="0044017E" w:rsidRPr="00653C22" w:rsidRDefault="00B4688A" w:rsidP="00653C22">
      <w:pPr>
        <w:spacing w:line="360" w:lineRule="auto"/>
        <w:jc w:val="center"/>
        <w:rPr>
          <w:rFonts w:ascii="Times New Roman" w:eastAsiaTheme="minorEastAsia" w:hAnsi="Times New Roman" w:cs="Times New Roman"/>
          <w:sz w:val="28"/>
          <w:szCs w:val="28"/>
        </w:rPr>
      </w:pP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4π</m:t>
            </m:r>
          </m:num>
          <m:den>
            <m:r>
              <w:rPr>
                <w:rFonts w:ascii="Cambria Math" w:eastAsiaTheme="minorEastAsia" w:hAnsi="Cambria Math" w:cs="Times New Roman"/>
                <w:sz w:val="28"/>
                <w:szCs w:val="28"/>
                <w:lang w:val="en-US"/>
              </w:rPr>
              <m:t>c</m:t>
            </m:r>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j</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π</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A</m:t>
            </m:r>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a</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en-US"/>
                      </w:rPr>
                      <m:t>c</m:t>
                    </m:r>
                    <m:r>
                      <w:rPr>
                        <w:rFonts w:ascii="Cambria Math" w:eastAsiaTheme="minorEastAsia" w:hAnsi="Cambria Math" w:cs="Times New Roman"/>
                        <w:sz w:val="28"/>
                        <w:szCs w:val="28"/>
                      </w:rPr>
                      <m:t>h</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ϑ</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func>
                      <m:funcPr>
                        <m:ctrlPr>
                          <w:rPr>
                            <w:rFonts w:ascii="Cambria Math" w:eastAsiaTheme="minorEastAsia" w:hAnsi="Cambria Math" w:cs="Times New Roman"/>
                            <w:i/>
                            <w:sz w:val="28"/>
                            <w:szCs w:val="28"/>
                            <w:lang w:val="en-US"/>
                          </w:rPr>
                        </m:ctrlPr>
                      </m:funcPr>
                      <m:fName>
                        <m:r>
                          <m:rPr>
                            <m:sty m:val="p"/>
                          </m:rPr>
                          <w:rPr>
                            <w:rFonts w:ascii="Cambria Math" w:eastAsiaTheme="minorEastAsia" w:hAnsi="Cambria Math" w:cs="Times New Roman"/>
                            <w:sz w:val="28"/>
                            <w:szCs w:val="28"/>
                            <w:lang w:val="en-US"/>
                          </w:rPr>
                          <m:t>cos</m:t>
                        </m:r>
                      </m:fName>
                      <m:e>
                        <m:r>
                          <w:rPr>
                            <w:rFonts w:ascii="Cambria Math" w:eastAsiaTheme="minorEastAsia" w:hAnsi="Cambria Math" w:cs="Times New Roman"/>
                            <w:sz w:val="28"/>
                            <w:szCs w:val="28"/>
                            <w:lang w:val="en-US"/>
                          </w:rPr>
                          <m:t>ω</m:t>
                        </m:r>
                      </m:e>
                    </m:func>
                  </m:e>
                </m:d>
              </m:e>
            </m:d>
          </m:e>
          <m:sup>
            <m:f>
              <m:fPr>
                <m:type m:val="skw"/>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2</m:t>
                </m:r>
              </m:den>
            </m:f>
          </m:sup>
        </m:sSup>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0</m:t>
                    </m:r>
                  </m:sub>
                </m:sSub>
              </m:den>
            </m:f>
            <m:r>
              <w:rPr>
                <w:rFonts w:ascii="Cambria Math" w:eastAsiaTheme="minorEastAsia" w:hAnsi="Cambria Math" w:cs="Times New Roman"/>
                <w:sz w:val="28"/>
                <w:szCs w:val="28"/>
              </w:rPr>
              <m:t>-2</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n=1</m:t>
                </m:r>
              </m:sub>
              <m:sup>
                <m:r>
                  <w:rPr>
                    <w:rFonts w:ascii="Cambria Math" w:eastAsiaTheme="minorEastAsia" w:hAnsi="Cambria Math" w:cs="Times New Roman"/>
                    <w:sz w:val="28"/>
                    <w:szCs w:val="28"/>
                  </w:rPr>
                  <m:t>∞</m:t>
                </m:r>
              </m:sup>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4</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n</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-1</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n</m:t>
                        </m:r>
                      </m:sub>
                    </m:sSub>
                  </m:den>
                </m:f>
                <m:r>
                  <w:rPr>
                    <w:rFonts w:ascii="Cambria Math" w:eastAsiaTheme="minorEastAsia" w:hAnsi="Cambria Math" w:cs="Times New Roman"/>
                    <w:sz w:val="28"/>
                    <w:szCs w:val="28"/>
                  </w:rPr>
                  <m:t>∙</m:t>
                </m:r>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rPr>
                      <m:t>cos</m:t>
                    </m:r>
                  </m:fName>
                  <m:e>
                    <m:r>
                      <w:rPr>
                        <w:rFonts w:ascii="Cambria Math" w:eastAsiaTheme="minorEastAsia" w:hAnsi="Cambria Math" w:cs="Times New Roman"/>
                        <w:sz w:val="28"/>
                        <w:szCs w:val="28"/>
                      </w:rPr>
                      <m:t>nω</m:t>
                    </m:r>
                  </m:e>
                </m:func>
              </m:e>
            </m:nary>
          </m:e>
        </m:d>
      </m:oMath>
      <w:r w:rsidR="005A0977" w:rsidRPr="005A0977">
        <w:rPr>
          <w:rFonts w:ascii="Times New Roman" w:eastAsiaTheme="minorEastAsia" w:hAnsi="Times New Roman" w:cs="Times New Roman"/>
          <w:sz w:val="28"/>
          <w:szCs w:val="28"/>
        </w:rPr>
        <w:t xml:space="preserve">        </w:t>
      </w:r>
      <w:r w:rsidR="00653C22" w:rsidRPr="00653C22">
        <w:rPr>
          <w:rFonts w:ascii="Times New Roman" w:eastAsiaTheme="minorEastAsia" w:hAnsi="Times New Roman" w:cs="Times New Roman"/>
          <w:sz w:val="28"/>
          <w:szCs w:val="28"/>
        </w:rPr>
        <w:t>(</w:t>
      </w:r>
      <w:r w:rsidR="005A0977" w:rsidRPr="005A0977">
        <w:rPr>
          <w:rFonts w:ascii="Times New Roman" w:eastAsiaTheme="minorEastAsia" w:hAnsi="Times New Roman" w:cs="Times New Roman"/>
          <w:sz w:val="28"/>
          <w:szCs w:val="28"/>
        </w:rPr>
        <w:t>14)</w:t>
      </w:r>
    </w:p>
    <w:p w:rsidR="005A0977" w:rsidRDefault="005A0977" w:rsidP="005A0977">
      <w:pPr>
        <w:spacing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j</m:t>
            </m:r>
          </m:e>
          <m:sub>
            <m:r>
              <w:rPr>
                <w:rFonts w:ascii="Cambria Math" w:eastAsiaTheme="minorEastAsia" w:hAnsi="Cambria Math" w:cs="Times New Roman"/>
                <w:sz w:val="28"/>
                <w:szCs w:val="28"/>
              </w:rPr>
              <m:t>i</m:t>
            </m:r>
          </m:sub>
        </m:sSub>
      </m:oMath>
      <w:r>
        <w:rPr>
          <w:rFonts w:ascii="Times New Roman" w:eastAsiaTheme="minorEastAsia" w:hAnsi="Times New Roman" w:cs="Times New Roman"/>
          <w:sz w:val="28"/>
          <w:szCs w:val="28"/>
        </w:rPr>
        <w:t xml:space="preserve"> – густина струму у кільці; </w:t>
      </w:r>
      <m:oMath>
        <m:r>
          <w:rPr>
            <w:rFonts w:ascii="Cambria Math" w:eastAsiaTheme="minorEastAsia" w:hAnsi="Cambria Math" w:cs="Times New Roman"/>
            <w:sz w:val="28"/>
            <w:szCs w:val="28"/>
          </w:rPr>
          <m:t>A</m:t>
        </m:r>
      </m:oMath>
      <w:r>
        <w:rPr>
          <w:rFonts w:ascii="Times New Roman" w:eastAsiaTheme="minorEastAsia" w:hAnsi="Times New Roman" w:cs="Times New Roman"/>
          <w:sz w:val="28"/>
          <w:szCs w:val="28"/>
        </w:rPr>
        <w:t xml:space="preserve"> – </w:t>
      </w:r>
      <w:r w:rsidR="007B43DB">
        <w:rPr>
          <w:rFonts w:ascii="Times New Roman" w:eastAsiaTheme="minorEastAsia" w:hAnsi="Times New Roman" w:cs="Times New Roman"/>
          <w:sz w:val="28"/>
          <w:szCs w:val="28"/>
        </w:rPr>
        <w:t xml:space="preserve">складова вектор-потенціалу ззовні та всередині кільця; </w:t>
      </w:r>
      <m:oMath>
        <m:r>
          <w:rPr>
            <w:rFonts w:ascii="Cambria Math" w:eastAsiaTheme="minorEastAsia" w:hAnsi="Cambria Math" w:cs="Times New Roman"/>
            <w:sz w:val="28"/>
            <w:szCs w:val="28"/>
          </w:rPr>
          <m:t>a</m:t>
        </m:r>
      </m:oMath>
      <w:r w:rsidR="007B43DB" w:rsidRPr="00CD1115">
        <w:rPr>
          <w:rFonts w:ascii="Times New Roman" w:eastAsiaTheme="minorEastAsia" w:hAnsi="Times New Roman" w:cs="Times New Roman"/>
          <w:sz w:val="28"/>
          <w:szCs w:val="28"/>
        </w:rPr>
        <w:t xml:space="preserve"> – </w:t>
      </w:r>
      <w:r w:rsidR="00496AFE">
        <w:rPr>
          <w:rFonts w:ascii="Times New Roman" w:eastAsiaTheme="minorEastAsia" w:hAnsi="Times New Roman" w:cs="Times New Roman"/>
          <w:sz w:val="28"/>
          <w:szCs w:val="28"/>
        </w:rPr>
        <w:t>довжина дотичної від початку координат до кільця (</w:t>
      </w:r>
      <w:r w:rsidR="00D209F4" w:rsidRPr="00597316">
        <w:rPr>
          <w:rFonts w:ascii="Times New Roman" w:eastAsiaTheme="minorEastAsia" w:hAnsi="Times New Roman" w:cs="Times New Roman"/>
          <w:sz w:val="28"/>
          <w:szCs w:val="28"/>
        </w:rPr>
        <w:t>р</w:t>
      </w:r>
      <w:r w:rsidR="00496AFE" w:rsidRPr="00597316">
        <w:rPr>
          <w:rFonts w:ascii="Times New Roman" w:eastAsiaTheme="minorEastAsia" w:hAnsi="Times New Roman" w:cs="Times New Roman"/>
          <w:sz w:val="28"/>
          <w:szCs w:val="28"/>
        </w:rPr>
        <w:t>ис</w:t>
      </w:r>
      <w:r w:rsidR="00EA0FAC">
        <w:rPr>
          <w:rFonts w:ascii="Times New Roman" w:eastAsiaTheme="minorEastAsia" w:hAnsi="Times New Roman" w:cs="Times New Roman"/>
          <w:sz w:val="28"/>
          <w:szCs w:val="28"/>
        </w:rPr>
        <w:t>.1.9</w:t>
      </w:r>
      <w:r w:rsidR="00496AFE">
        <w:rPr>
          <w:rFonts w:ascii="Times New Roman" w:eastAsiaTheme="minorEastAsia" w:hAnsi="Times New Roman" w:cs="Times New Roman"/>
          <w:sz w:val="28"/>
          <w:szCs w:val="28"/>
        </w:rPr>
        <w:t>)</w:t>
      </w:r>
      <w:r w:rsidR="000179A5">
        <w:rPr>
          <w:rFonts w:ascii="Times New Roman" w:eastAsiaTheme="minorEastAsia" w:hAnsi="Times New Roman" w:cs="Times New Roman"/>
          <w:sz w:val="28"/>
          <w:szCs w:val="28"/>
        </w:rPr>
        <w:t xml:space="preserve"> і (1</w:t>
      </w:r>
      <w:r w:rsidR="002A1DA7">
        <w:rPr>
          <w:rFonts w:ascii="Times New Roman" w:eastAsiaTheme="minorEastAsia" w:hAnsi="Times New Roman" w:cs="Times New Roman"/>
          <w:sz w:val="28"/>
          <w:szCs w:val="28"/>
        </w:rPr>
        <w:t>5</w:t>
      </w:r>
      <w:r w:rsidR="000179A5">
        <w:rPr>
          <w:rFonts w:ascii="Times New Roman" w:eastAsiaTheme="minorEastAsia" w:hAnsi="Times New Roman" w:cs="Times New Roman"/>
          <w:sz w:val="28"/>
          <w:szCs w:val="28"/>
        </w:rPr>
        <w:t>)</w:t>
      </w:r>
      <w:r w:rsidR="00CD1115">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lang w:val="en-US"/>
          </w:rPr>
          <m:t>ϑ</m:t>
        </m:r>
      </m:oMath>
      <w:r w:rsidR="00EE61AA">
        <w:rPr>
          <w:rFonts w:ascii="Times New Roman" w:eastAsiaTheme="minorEastAsia" w:hAnsi="Times New Roman" w:cs="Times New Roman"/>
          <w:sz w:val="28"/>
          <w:szCs w:val="28"/>
        </w:rPr>
        <w:t xml:space="preserve"> </w:t>
      </w:r>
      <w:r w:rsidR="00CD1115">
        <w:rPr>
          <w:rFonts w:ascii="Times New Roman" w:eastAsiaTheme="minorEastAsia" w:hAnsi="Times New Roman" w:cs="Times New Roman"/>
          <w:sz w:val="28"/>
          <w:szCs w:val="28"/>
        </w:rPr>
        <w:t xml:space="preserve">та </w:t>
      </w:r>
      <m:oMath>
        <m:r>
          <w:rPr>
            <w:rFonts w:ascii="Cambria Math" w:eastAsiaTheme="minorEastAsia" w:hAnsi="Cambria Math" w:cs="Times New Roman"/>
            <w:sz w:val="28"/>
            <w:szCs w:val="28"/>
            <w:lang w:val="en-US"/>
          </w:rPr>
          <m:t>ω</m:t>
        </m:r>
      </m:oMath>
      <w:r w:rsidR="00CD1115">
        <w:rPr>
          <w:rFonts w:ascii="Times New Roman" w:eastAsiaTheme="minorEastAsia" w:hAnsi="Times New Roman" w:cs="Times New Roman"/>
          <w:sz w:val="28"/>
          <w:szCs w:val="28"/>
        </w:rPr>
        <w:t xml:space="preserve"> – ортогональні кільцеві координати;</w:t>
      </w:r>
      <w:r w:rsidR="0050041D">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n</m:t>
            </m:r>
          </m:sub>
        </m:sSub>
      </m:oMath>
      <w:r w:rsidR="0050041D">
        <w:rPr>
          <w:rFonts w:ascii="Times New Roman" w:eastAsiaTheme="minorEastAsia" w:hAnsi="Times New Roman" w:cs="Times New Roman"/>
          <w:sz w:val="28"/>
          <w:szCs w:val="28"/>
        </w:rPr>
        <w:t xml:space="preserve"> </w:t>
      </w:r>
      <w:r w:rsidR="00353B9A">
        <w:rPr>
          <w:rFonts w:ascii="Times New Roman" w:eastAsiaTheme="minorEastAsia" w:hAnsi="Times New Roman" w:cs="Times New Roman"/>
          <w:sz w:val="28"/>
          <w:szCs w:val="28"/>
        </w:rPr>
        <w:t>(</w:t>
      </w:r>
      <m:oMath>
        <m:r>
          <w:rPr>
            <w:rFonts w:ascii="Cambria Math" w:eastAsiaTheme="minorEastAsia" w:hAnsi="Cambria Math" w:cs="Times New Roman"/>
            <w:sz w:val="28"/>
            <w:szCs w:val="28"/>
            <w:lang w:val="en-US"/>
          </w:rPr>
          <m:t>ϑ</m:t>
        </m:r>
      </m:oMath>
      <w:r w:rsidR="00353B9A">
        <w:rPr>
          <w:rFonts w:ascii="Times New Roman" w:eastAsiaTheme="minorEastAsia" w:hAnsi="Times New Roman" w:cs="Times New Roman"/>
          <w:sz w:val="28"/>
          <w:szCs w:val="28"/>
        </w:rPr>
        <w:t xml:space="preserve">) </w:t>
      </w:r>
      <w:r w:rsidR="0050041D">
        <w:rPr>
          <w:rFonts w:ascii="Times New Roman" w:eastAsiaTheme="minorEastAsia" w:hAnsi="Times New Roman" w:cs="Times New Roman"/>
          <w:sz w:val="28"/>
          <w:szCs w:val="28"/>
        </w:rPr>
        <w:t xml:space="preserve">– </w:t>
      </w:r>
      <w:r w:rsidR="00353B9A">
        <w:rPr>
          <w:rFonts w:ascii="Times New Roman" w:eastAsiaTheme="minorEastAsia" w:hAnsi="Times New Roman" w:cs="Times New Roman"/>
          <w:sz w:val="28"/>
          <w:szCs w:val="28"/>
        </w:rPr>
        <w:t>функція (1</w:t>
      </w:r>
      <w:r w:rsidR="002A1DA7">
        <w:rPr>
          <w:rFonts w:ascii="Times New Roman" w:eastAsiaTheme="minorEastAsia" w:hAnsi="Times New Roman" w:cs="Times New Roman"/>
          <w:sz w:val="28"/>
          <w:szCs w:val="28"/>
        </w:rPr>
        <w:t>6</w:t>
      </w:r>
      <w:r w:rsidR="00353B9A">
        <w:rPr>
          <w:rFonts w:ascii="Times New Roman" w:eastAsiaTheme="minorEastAsia" w:hAnsi="Times New Roman" w:cs="Times New Roman"/>
          <w:sz w:val="28"/>
          <w:szCs w:val="28"/>
        </w:rPr>
        <w:t xml:space="preserve">). </w:t>
      </w:r>
    </w:p>
    <w:p w:rsidR="000179A5" w:rsidRDefault="000179A5" w:rsidP="000179A5">
      <w:pPr>
        <w:spacing w:line="360" w:lineRule="auto"/>
        <w:ind w:firstLine="567"/>
        <w:jc w:val="center"/>
        <w:rPr>
          <w:rFonts w:ascii="Times New Roman" w:eastAsiaTheme="minorEastAsia" w:hAnsi="Times New Roman" w:cs="Times New Roman"/>
          <w:sz w:val="28"/>
          <w:szCs w:val="28"/>
        </w:rPr>
      </w:pPr>
      <w:r w:rsidRPr="000179A5">
        <w:rPr>
          <w:rFonts w:ascii="Times New Roman" w:eastAsiaTheme="minorEastAsia" w:hAnsi="Times New Roman" w:cs="Times New Roman"/>
          <w:noProof/>
          <w:sz w:val="28"/>
          <w:szCs w:val="28"/>
          <w:lang w:eastAsia="uk-UA"/>
        </w:rPr>
        <w:lastRenderedPageBreak/>
        <w:drawing>
          <wp:inline distT="0" distB="0" distL="0" distR="0">
            <wp:extent cx="3873838" cy="2190307"/>
            <wp:effectExtent l="19050" t="0" r="0" b="0"/>
            <wp:docPr id="15" name="Рисунок 0" descr="Записа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писати.PNG"/>
                    <pic:cNvPicPr/>
                  </pic:nvPicPr>
                  <pic:blipFill>
                    <a:blip r:embed="rId16"/>
                    <a:stretch>
                      <a:fillRect/>
                    </a:stretch>
                  </pic:blipFill>
                  <pic:spPr>
                    <a:xfrm>
                      <a:off x="0" y="0"/>
                      <a:ext cx="3887098" cy="2197805"/>
                    </a:xfrm>
                    <a:prstGeom prst="rect">
                      <a:avLst/>
                    </a:prstGeom>
                  </pic:spPr>
                </pic:pic>
              </a:graphicData>
            </a:graphic>
          </wp:inline>
        </w:drawing>
      </w:r>
    </w:p>
    <w:p w:rsidR="000179A5" w:rsidRDefault="000179A5" w:rsidP="000179A5">
      <w:pPr>
        <w:spacing w:line="360" w:lineRule="auto"/>
        <w:ind w:firstLine="567"/>
        <w:jc w:val="center"/>
        <w:rPr>
          <w:rFonts w:ascii="Times New Roman" w:eastAsiaTheme="minorEastAsia" w:hAnsi="Times New Roman" w:cs="Times New Roman"/>
          <w:sz w:val="28"/>
          <w:szCs w:val="28"/>
        </w:rPr>
      </w:pPr>
      <w:r w:rsidRPr="00BE0644">
        <w:rPr>
          <w:rFonts w:ascii="Times New Roman" w:eastAsiaTheme="minorEastAsia" w:hAnsi="Times New Roman" w:cs="Times New Roman"/>
          <w:sz w:val="28"/>
          <w:szCs w:val="28"/>
        </w:rPr>
        <w:t>Рис</w:t>
      </w:r>
      <w:r w:rsidR="006D3F46" w:rsidRPr="00BE0644">
        <w:rPr>
          <w:rFonts w:ascii="Times New Roman" w:eastAsiaTheme="minorEastAsia" w:hAnsi="Times New Roman" w:cs="Times New Roman"/>
          <w:sz w:val="28"/>
          <w:szCs w:val="28"/>
        </w:rPr>
        <w:t>унок</w:t>
      </w:r>
      <w:r w:rsidR="00BE0644">
        <w:rPr>
          <w:rFonts w:ascii="Times New Roman" w:eastAsiaTheme="minorEastAsia" w:hAnsi="Times New Roman" w:cs="Times New Roman"/>
          <w:sz w:val="28"/>
          <w:szCs w:val="28"/>
        </w:rPr>
        <w:t xml:space="preserve"> </w:t>
      </w:r>
      <w:r w:rsidR="00EA0FAC">
        <w:rPr>
          <w:rFonts w:ascii="Times New Roman" w:eastAsiaTheme="minorEastAsia" w:hAnsi="Times New Roman" w:cs="Times New Roman"/>
          <w:sz w:val="28"/>
          <w:szCs w:val="28"/>
        </w:rPr>
        <w:t>1.9</w:t>
      </w:r>
      <w:r w:rsidR="00597316" w:rsidRPr="00BE0644">
        <w:rPr>
          <w:rFonts w:ascii="Times New Roman" w:eastAsiaTheme="minorEastAsia" w:hAnsi="Times New Roman" w:cs="Times New Roman"/>
          <w:sz w:val="28"/>
          <w:szCs w:val="28"/>
        </w:rPr>
        <w:t xml:space="preserve"> –</w:t>
      </w:r>
      <w:r w:rsidRPr="00BE0644">
        <w:rPr>
          <w:rFonts w:ascii="Times New Roman" w:eastAsiaTheme="minorEastAsia" w:hAnsi="Times New Roman" w:cs="Times New Roman"/>
          <w:sz w:val="28"/>
          <w:szCs w:val="28"/>
        </w:rPr>
        <w:t xml:space="preserve"> Представлення поперечного перерізу кільця у кільцевих координатах</w:t>
      </w:r>
    </w:p>
    <w:p w:rsidR="00CC2D3D" w:rsidRPr="00BE0644" w:rsidRDefault="00CC2D3D" w:rsidP="000179A5">
      <w:pPr>
        <w:spacing w:line="360" w:lineRule="auto"/>
        <w:ind w:firstLine="567"/>
        <w:jc w:val="center"/>
        <w:rPr>
          <w:rFonts w:ascii="Times New Roman" w:eastAsiaTheme="minorEastAsia" w:hAnsi="Times New Roman" w:cs="Times New Roman"/>
          <w:sz w:val="28"/>
          <w:szCs w:val="28"/>
        </w:rPr>
      </w:pPr>
    </w:p>
    <w:p w:rsidR="000179A5" w:rsidRDefault="000179A5" w:rsidP="000179A5">
      <w:pPr>
        <w:pStyle w:val="a3"/>
        <w:tabs>
          <w:tab w:val="left" w:pos="3960"/>
        </w:tabs>
        <w:spacing w:after="0" w:line="360" w:lineRule="auto"/>
        <w:ind w:left="0"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Довжину дотичної із початку координат до кільця позначимо через:</w:t>
      </w:r>
    </w:p>
    <w:p w:rsidR="000179A5" w:rsidRDefault="000179A5" w:rsidP="000179A5">
      <w:pPr>
        <w:pStyle w:val="a3"/>
        <w:tabs>
          <w:tab w:val="left" w:pos="3960"/>
        </w:tabs>
        <w:spacing w:line="360" w:lineRule="auto"/>
        <w:ind w:left="0" w:firstLine="567"/>
        <w:jc w:val="center"/>
        <w:rPr>
          <w:rFonts w:ascii="Times New Roman" w:eastAsiaTheme="minorEastAsia" w:hAnsi="Times New Roman" w:cs="Times New Roman"/>
          <w:sz w:val="28"/>
          <w:szCs w:val="28"/>
          <w:lang w:val="ru-RU"/>
        </w:rPr>
      </w:pPr>
      <w:r w:rsidRPr="00E770EB">
        <w:rPr>
          <w:rFonts w:ascii="Times New Roman" w:eastAsiaTheme="minorEastAsia" w:hAnsi="Times New Roman" w:cs="Times New Roman"/>
          <w:sz w:val="28"/>
          <w:szCs w:val="28"/>
          <w:lang w:val="ru-RU"/>
        </w:rPr>
        <w:t xml:space="preserve">                                          </w:t>
      </w:r>
      <m:oMath>
        <m:r>
          <w:rPr>
            <w:rFonts w:ascii="Cambria Math" w:hAnsi="Cambria Math" w:cs="Times New Roman"/>
            <w:sz w:val="28"/>
            <w:szCs w:val="28"/>
          </w:rPr>
          <m:t>a=</m:t>
        </m:r>
        <m:rad>
          <m:radPr>
            <m:degHide m:val="on"/>
            <m:ctrlPr>
              <w:rPr>
                <w:rFonts w:ascii="Cambria Math" w:hAnsi="Cambria Math" w:cs="Times New Roman"/>
                <w:i/>
                <w:sz w:val="28"/>
                <w:szCs w:val="28"/>
              </w:rPr>
            </m:ctrlPr>
          </m:radPr>
          <m:deg/>
          <m:e>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0</m:t>
                </m:r>
              </m:sub>
              <m:sup>
                <m:r>
                  <w:rPr>
                    <w:rFonts w:ascii="Cambria Math" w:hAnsi="Cambria Math" w:cs="Times New Roman"/>
                    <w:sz w:val="28"/>
                    <w:szCs w:val="28"/>
                  </w:rPr>
                  <m:t>2</m:t>
                </m:r>
              </m:sup>
            </m:sSubSup>
          </m:e>
        </m:rad>
      </m:oMath>
      <w:r w:rsidRPr="005D4DED">
        <w:rPr>
          <w:rFonts w:ascii="Times New Roman" w:eastAsiaTheme="minorEastAsia" w:hAnsi="Times New Roman" w:cs="Times New Roman"/>
          <w:sz w:val="28"/>
          <w:szCs w:val="28"/>
          <w:lang w:val="ru-RU"/>
        </w:rPr>
        <w:t xml:space="preserve">              </w:t>
      </w:r>
      <w:r w:rsidRPr="00E770EB">
        <w:rPr>
          <w:rFonts w:ascii="Times New Roman" w:eastAsiaTheme="minorEastAsia" w:hAnsi="Times New Roman" w:cs="Times New Roman"/>
          <w:sz w:val="28"/>
          <w:szCs w:val="28"/>
          <w:lang w:val="ru-RU"/>
        </w:rPr>
        <w:t xml:space="preserve">  </w:t>
      </w:r>
      <w:r w:rsidRPr="005D4DED">
        <w:rPr>
          <w:rFonts w:ascii="Times New Roman" w:eastAsiaTheme="minorEastAsia" w:hAnsi="Times New Roman" w:cs="Times New Roman"/>
          <w:sz w:val="28"/>
          <w:szCs w:val="28"/>
          <w:lang w:val="ru-RU"/>
        </w:rPr>
        <w:t xml:space="preserve">  </w:t>
      </w:r>
      <w:r w:rsidRPr="00E770EB">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ru-RU"/>
        </w:rPr>
        <w:t xml:space="preserve">               (1</w:t>
      </w:r>
      <w:r w:rsidR="00AA0BE2">
        <w:rPr>
          <w:rFonts w:ascii="Times New Roman" w:eastAsiaTheme="minorEastAsia" w:hAnsi="Times New Roman" w:cs="Times New Roman"/>
          <w:sz w:val="28"/>
          <w:szCs w:val="28"/>
          <w:lang w:val="ru-RU"/>
        </w:rPr>
        <w:t>5</w:t>
      </w:r>
      <w:r w:rsidRPr="005D4DED">
        <w:rPr>
          <w:rFonts w:ascii="Times New Roman" w:eastAsiaTheme="minorEastAsia" w:hAnsi="Times New Roman" w:cs="Times New Roman"/>
          <w:sz w:val="28"/>
          <w:szCs w:val="28"/>
          <w:lang w:val="ru-RU"/>
        </w:rPr>
        <w:t>)</w:t>
      </w:r>
    </w:p>
    <w:p w:rsidR="00CC2D3D" w:rsidRDefault="00CC2D3D" w:rsidP="000179A5">
      <w:pPr>
        <w:pStyle w:val="a3"/>
        <w:tabs>
          <w:tab w:val="left" w:pos="3960"/>
        </w:tabs>
        <w:spacing w:line="360" w:lineRule="auto"/>
        <w:ind w:left="0" w:firstLine="567"/>
        <w:jc w:val="center"/>
        <w:rPr>
          <w:rFonts w:ascii="Times New Roman" w:eastAsiaTheme="minorEastAsia" w:hAnsi="Times New Roman" w:cs="Times New Roman"/>
          <w:sz w:val="28"/>
          <w:szCs w:val="28"/>
          <w:lang w:val="ru-RU"/>
        </w:rPr>
      </w:pPr>
    </w:p>
    <w:p w:rsidR="00B27F4F" w:rsidRPr="00E770EB" w:rsidRDefault="00B27F4F" w:rsidP="00B27F4F">
      <w:pPr>
        <w:pStyle w:val="a3"/>
        <w:tabs>
          <w:tab w:val="left" w:pos="3960"/>
        </w:tabs>
        <w:spacing w:line="360" w:lineRule="auto"/>
        <w:ind w:left="0" w:firstLine="567"/>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 xml:space="preserve">Тут </w:t>
      </w:r>
      <w:r>
        <w:rPr>
          <w:rFonts w:ascii="Times New Roman" w:hAnsi="Times New Roman" w:cs="Times New Roman"/>
          <w:sz w:val="28"/>
          <w:szCs w:val="28"/>
        </w:rPr>
        <w:t xml:space="preserve">радіус кільця позначено через </w:t>
      </w:r>
      <m:oMath>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0</m:t>
            </m:r>
          </m:sub>
        </m:sSub>
      </m:oMath>
      <w:r>
        <w:rPr>
          <w:rFonts w:ascii="Times New Roman" w:eastAsiaTheme="minorEastAsia" w:hAnsi="Times New Roman" w:cs="Times New Roman"/>
          <w:sz w:val="28"/>
          <w:szCs w:val="28"/>
        </w:rPr>
        <w:t xml:space="preserve">, а радіус провідника через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0</m:t>
            </m:r>
          </m:sub>
        </m:sSub>
      </m:oMath>
      <w:r>
        <w:rPr>
          <w:rFonts w:ascii="Times New Roman" w:eastAsiaTheme="minorEastAsia" w:hAnsi="Times New Roman" w:cs="Times New Roman"/>
          <w:sz w:val="28"/>
          <w:szCs w:val="28"/>
        </w:rPr>
        <w:t>.</w:t>
      </w:r>
    </w:p>
    <w:p w:rsidR="002A1DA7" w:rsidRDefault="00AA0BE2" w:rsidP="002A1DA7">
      <w:pPr>
        <w:spacing w:line="360" w:lineRule="auto"/>
        <w:ind w:firstLine="567"/>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n</m:t>
            </m:r>
          </m:sub>
        </m:sSub>
        <m:d>
          <m:dPr>
            <m:ctrlPr>
              <w:rPr>
                <w:rFonts w:ascii="Cambria Math" w:eastAsiaTheme="minorEastAsia" w:hAnsi="Cambria Math" w:cs="Times New Roman"/>
                <w:i/>
                <w:sz w:val="28"/>
                <w:szCs w:val="28"/>
                <w:lang w:val="ru-RU"/>
              </w:rPr>
            </m:ctrlPr>
          </m:dPr>
          <m:e>
            <m:r>
              <w:rPr>
                <w:rFonts w:ascii="Cambria Math" w:eastAsiaTheme="minorEastAsia" w:hAnsi="Cambria Math" w:cs="Times New Roman"/>
                <w:sz w:val="28"/>
                <w:szCs w:val="28"/>
                <w:lang w:val="en-US"/>
              </w:rPr>
              <m:t>ϑ</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ru-RU"/>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lang w:val="ru-RU"/>
              </w:rPr>
              <m:t>π</m:t>
            </m:r>
          </m:den>
        </m:f>
        <m:nary>
          <m:naryPr>
            <m:limLoc m:val="subSup"/>
            <m:ctrlPr>
              <w:rPr>
                <w:rFonts w:ascii="Cambria Math" w:eastAsiaTheme="minorEastAsia" w:hAnsi="Cambria Math" w:cs="Times New Roman"/>
                <w:i/>
                <w:sz w:val="28"/>
                <w:szCs w:val="28"/>
                <w:lang w:val="ru-RU"/>
              </w:rPr>
            </m:ctrlPr>
          </m:naryPr>
          <m:sub>
            <m:r>
              <w:rPr>
                <w:rFonts w:ascii="Cambria Math" w:eastAsiaTheme="minorEastAsia" w:hAnsi="Cambria Math" w:cs="Times New Roman"/>
                <w:sz w:val="28"/>
                <w:szCs w:val="28"/>
              </w:rPr>
              <m:t>-</m:t>
            </m:r>
            <m:r>
              <w:rPr>
                <w:rFonts w:ascii="Cambria Math" w:eastAsiaTheme="minorEastAsia" w:hAnsi="Cambria Math" w:cs="Times New Roman"/>
                <w:sz w:val="28"/>
                <w:szCs w:val="28"/>
                <w:lang w:val="ru-RU"/>
              </w:rPr>
              <m:t>ϑ</m:t>
            </m:r>
          </m:sub>
          <m:sup>
            <m:r>
              <w:rPr>
                <w:rFonts w:ascii="Cambria Math" w:eastAsiaTheme="minorEastAsia" w:hAnsi="Cambria Math" w:cs="Times New Roman"/>
                <w:sz w:val="28"/>
                <w:szCs w:val="28"/>
              </w:rPr>
              <m:t>+</m:t>
            </m:r>
            <m:r>
              <w:rPr>
                <w:rFonts w:ascii="Cambria Math" w:eastAsiaTheme="minorEastAsia" w:hAnsi="Cambria Math" w:cs="Times New Roman"/>
                <w:sz w:val="28"/>
                <w:szCs w:val="28"/>
                <w:lang w:val="ru-RU"/>
              </w:rPr>
              <m:t>ϑ</m:t>
            </m:r>
          </m:sup>
          <m:e>
            <m:rad>
              <m:radPr>
                <m:degHide m:val="on"/>
                <m:ctrlPr>
                  <w:rPr>
                    <w:rFonts w:ascii="Cambria Math" w:eastAsiaTheme="minorEastAsia" w:hAnsi="Cambria Math" w:cs="Times New Roman"/>
                    <w:i/>
                    <w:sz w:val="28"/>
                    <w:szCs w:val="28"/>
                    <w:lang w:val="ru-RU"/>
                  </w:rPr>
                </m:ctrlPr>
              </m:radPr>
              <m:deg/>
              <m:e>
                <m:r>
                  <w:rPr>
                    <w:rFonts w:ascii="Cambria Math" w:eastAsiaTheme="minorEastAsia" w:hAnsi="Cambria Math" w:cs="Times New Roman"/>
                    <w:sz w:val="28"/>
                    <w:szCs w:val="28"/>
                  </w:rPr>
                  <m:t>2</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ch ϑ-</m:t>
                    </m:r>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rPr>
                          <m:t>cos</m:t>
                        </m:r>
                      </m:fName>
                      <m:e>
                        <m:r>
                          <w:rPr>
                            <w:rFonts w:ascii="Cambria Math" w:eastAsiaTheme="minorEastAsia" w:hAnsi="Cambria Math" w:cs="Times New Roman"/>
                            <w:sz w:val="28"/>
                            <w:szCs w:val="28"/>
                          </w:rPr>
                          <m:t>t</m:t>
                        </m:r>
                      </m:e>
                    </m:func>
                  </m:e>
                </m:d>
              </m:e>
            </m:rad>
            <m:r>
              <w:rPr>
                <w:rFonts w:ascii="Cambria Math" w:eastAsiaTheme="minorEastAsia" w:hAnsi="Cambria Math" w:cs="Times New Roman"/>
                <w:sz w:val="28"/>
                <w:szCs w:val="28"/>
                <w:lang w:val="ru-RU"/>
              </w:rPr>
              <m:t>c</m:t>
            </m:r>
            <m:r>
              <w:rPr>
                <w:rFonts w:ascii="Cambria Math" w:eastAsiaTheme="minorEastAsia" w:hAnsi="Cambria Math" w:cs="Times New Roman"/>
                <w:sz w:val="28"/>
                <w:szCs w:val="28"/>
              </w:rPr>
              <m:t xml:space="preserve">h </m:t>
            </m:r>
            <m:r>
              <w:rPr>
                <w:rFonts w:ascii="Cambria Math" w:eastAsiaTheme="minorEastAsia" w:hAnsi="Cambria Math" w:cs="Times New Roman"/>
                <w:sz w:val="28"/>
                <w:szCs w:val="28"/>
                <w:lang w:val="ru-RU"/>
              </w:rPr>
              <m:t>nt</m:t>
            </m:r>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ru-RU"/>
              </w:rPr>
              <m:t>dt</m:t>
            </m:r>
          </m:e>
        </m:nary>
      </m:oMath>
      <w:r w:rsidR="002A1DA7">
        <w:rPr>
          <w:rFonts w:ascii="Times New Roman" w:eastAsiaTheme="minorEastAsia" w:hAnsi="Times New Roman" w:cs="Times New Roman"/>
          <w:sz w:val="28"/>
          <w:szCs w:val="28"/>
        </w:rPr>
        <w:t xml:space="preserve">                    (1</w:t>
      </w:r>
      <w:r>
        <w:rPr>
          <w:rFonts w:ascii="Times New Roman" w:eastAsiaTheme="minorEastAsia" w:hAnsi="Times New Roman" w:cs="Times New Roman"/>
          <w:sz w:val="28"/>
          <w:szCs w:val="28"/>
        </w:rPr>
        <w:t>6</w:t>
      </w:r>
      <w:r w:rsidR="002A1DA7">
        <w:rPr>
          <w:rFonts w:ascii="Times New Roman" w:eastAsiaTheme="minorEastAsia" w:hAnsi="Times New Roman" w:cs="Times New Roman"/>
          <w:sz w:val="28"/>
          <w:szCs w:val="28"/>
        </w:rPr>
        <w:t>)</w:t>
      </w:r>
    </w:p>
    <w:p w:rsidR="00CC2D3D" w:rsidRDefault="00CC2D3D" w:rsidP="002A1DA7">
      <w:pPr>
        <w:spacing w:line="360" w:lineRule="auto"/>
        <w:ind w:firstLine="567"/>
        <w:jc w:val="center"/>
        <w:rPr>
          <w:rFonts w:ascii="Times New Roman" w:eastAsiaTheme="minorEastAsia" w:hAnsi="Times New Roman" w:cs="Times New Roman"/>
          <w:sz w:val="28"/>
          <w:szCs w:val="28"/>
        </w:rPr>
      </w:pPr>
    </w:p>
    <w:p w:rsidR="000179A5" w:rsidRPr="00E00938" w:rsidRDefault="00AA0BE2" w:rsidP="000179A5">
      <w:pPr>
        <w:spacing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Із визначення (16) функції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n</m:t>
            </m:r>
          </m:sub>
        </m:sSub>
        <m:d>
          <m:dPr>
            <m:ctrlPr>
              <w:rPr>
                <w:rFonts w:ascii="Cambria Math" w:eastAsiaTheme="minorEastAsia" w:hAnsi="Cambria Math" w:cs="Times New Roman"/>
                <w:i/>
                <w:sz w:val="28"/>
                <w:szCs w:val="28"/>
                <w:lang w:val="ru-RU"/>
              </w:rPr>
            </m:ctrlPr>
          </m:dPr>
          <m:e>
            <m:r>
              <w:rPr>
                <w:rFonts w:ascii="Cambria Math" w:eastAsiaTheme="minorEastAsia" w:hAnsi="Cambria Math" w:cs="Times New Roman"/>
                <w:sz w:val="28"/>
                <w:szCs w:val="28"/>
                <w:lang w:val="en-US"/>
              </w:rPr>
              <m:t>ϑ</m:t>
            </m:r>
          </m:e>
        </m:d>
      </m:oMath>
      <w:r w:rsidRPr="00BB41C9">
        <w:rPr>
          <w:rFonts w:ascii="Times New Roman" w:eastAsiaTheme="minorEastAsia" w:hAnsi="Times New Roman" w:cs="Times New Roman"/>
          <w:sz w:val="28"/>
          <w:szCs w:val="28"/>
        </w:rPr>
        <w:t xml:space="preserve"> випливає, що вона додатна, і</w:t>
      </w:r>
      <w:r w:rsidR="00BB41C9" w:rsidRPr="00BB41C9">
        <w:rPr>
          <w:rFonts w:ascii="Times New Roman" w:eastAsiaTheme="minorEastAsia" w:hAnsi="Times New Roman" w:cs="Times New Roman"/>
          <w:sz w:val="28"/>
          <w:szCs w:val="28"/>
        </w:rPr>
        <w:t>,</w:t>
      </w:r>
      <w:r w:rsidRPr="00BB41C9">
        <w:rPr>
          <w:rFonts w:ascii="Times New Roman" w:eastAsiaTheme="minorEastAsia" w:hAnsi="Times New Roman" w:cs="Times New Roman"/>
          <w:sz w:val="28"/>
          <w:szCs w:val="28"/>
        </w:rPr>
        <w:t xml:space="preserve"> при великих </w:t>
      </w:r>
      <m:oMath>
        <m:r>
          <w:rPr>
            <w:rFonts w:ascii="Cambria Math" w:eastAsiaTheme="minorEastAsia" w:hAnsi="Cambria Math" w:cs="Times New Roman"/>
            <w:sz w:val="28"/>
            <w:szCs w:val="28"/>
            <w:lang w:val="en-US"/>
          </w:rPr>
          <m:t>ϑ</m:t>
        </m:r>
      </m:oMath>
      <w:r>
        <w:rPr>
          <w:rFonts w:ascii="Times New Roman" w:eastAsiaTheme="minorEastAsia" w:hAnsi="Times New Roman" w:cs="Times New Roman"/>
          <w:sz w:val="28"/>
          <w:szCs w:val="28"/>
        </w:rPr>
        <w:t xml:space="preserve">, </w:t>
      </w:r>
      <w:r w:rsidR="00B27F4F">
        <w:rPr>
          <w:rFonts w:ascii="Times New Roman" w:eastAsiaTheme="minorEastAsia" w:hAnsi="Times New Roman" w:cs="Times New Roman"/>
          <w:sz w:val="28"/>
          <w:szCs w:val="28"/>
        </w:rPr>
        <w:t>швидко зростає по мірі збільшення</w:t>
      </w:r>
      <w:r w:rsidR="00BB41C9">
        <w:rPr>
          <w:rFonts w:ascii="Times New Roman" w:eastAsiaTheme="minorEastAsia" w:hAnsi="Times New Roman" w:cs="Times New Roman"/>
          <w:sz w:val="28"/>
          <w:szCs w:val="28"/>
        </w:rPr>
        <w:t xml:space="preserve"> значення коефіцієнта </w:t>
      </w:r>
      <m:oMath>
        <m:r>
          <w:rPr>
            <w:rFonts w:ascii="Cambria Math" w:eastAsiaTheme="minorEastAsia" w:hAnsi="Cambria Math" w:cs="Times New Roman"/>
            <w:sz w:val="28"/>
            <w:szCs w:val="28"/>
            <w:lang w:val="ru-RU"/>
          </w:rPr>
          <m:t>n</m:t>
        </m:r>
      </m:oMath>
      <w:r w:rsidR="00BB41C9" w:rsidRPr="00BB41C9">
        <w:rPr>
          <w:rFonts w:ascii="Times New Roman" w:eastAsiaTheme="minorEastAsia" w:hAnsi="Times New Roman" w:cs="Times New Roman"/>
          <w:sz w:val="28"/>
          <w:szCs w:val="28"/>
        </w:rPr>
        <w:t>.</w:t>
      </w:r>
      <w:r w:rsidR="00BB41C9">
        <w:rPr>
          <w:rFonts w:ascii="Times New Roman" w:eastAsiaTheme="minorEastAsia" w:hAnsi="Times New Roman" w:cs="Times New Roman"/>
          <w:sz w:val="28"/>
          <w:szCs w:val="28"/>
        </w:rPr>
        <w:t xml:space="preserve"> Тому вираз (14) показує, що густина струму найбільша при </w:t>
      </w:r>
      <m:oMath>
        <m:r>
          <w:rPr>
            <w:rFonts w:ascii="Cambria Math" w:eastAsiaTheme="minorEastAsia" w:hAnsi="Cambria Math" w:cs="Times New Roman"/>
            <w:sz w:val="28"/>
            <w:szCs w:val="28"/>
          </w:rPr>
          <m:t>ω=π</m:t>
        </m:r>
      </m:oMath>
      <w:r w:rsidR="00BB41C9">
        <w:rPr>
          <w:rFonts w:ascii="Times New Roman" w:eastAsiaTheme="minorEastAsia" w:hAnsi="Times New Roman" w:cs="Times New Roman"/>
          <w:sz w:val="28"/>
          <w:szCs w:val="28"/>
        </w:rPr>
        <w:t xml:space="preserve">, тобто із внутрішньої сторони кільця і найменша при </w:t>
      </w:r>
      <m:oMath>
        <m:r>
          <w:rPr>
            <w:rFonts w:ascii="Cambria Math" w:eastAsiaTheme="minorEastAsia" w:hAnsi="Cambria Math" w:cs="Times New Roman"/>
            <w:sz w:val="28"/>
            <w:szCs w:val="28"/>
          </w:rPr>
          <m:t>ω=0</m:t>
        </m:r>
      </m:oMath>
      <w:r w:rsidR="00BB41C9">
        <w:rPr>
          <w:rFonts w:ascii="Times New Roman" w:eastAsiaTheme="minorEastAsia" w:hAnsi="Times New Roman" w:cs="Times New Roman"/>
          <w:sz w:val="28"/>
          <w:szCs w:val="28"/>
        </w:rPr>
        <w:t>, тобто із зовнішньої сторони (</w:t>
      </w:r>
      <w:r w:rsidR="00D209F4" w:rsidRPr="00597316">
        <w:rPr>
          <w:rFonts w:ascii="Times New Roman" w:eastAsiaTheme="minorEastAsia" w:hAnsi="Times New Roman" w:cs="Times New Roman"/>
          <w:sz w:val="28"/>
          <w:szCs w:val="28"/>
        </w:rPr>
        <w:t>р</w:t>
      </w:r>
      <w:r w:rsidR="00EA0FAC">
        <w:rPr>
          <w:rFonts w:ascii="Times New Roman" w:eastAsiaTheme="minorEastAsia" w:hAnsi="Times New Roman" w:cs="Times New Roman"/>
          <w:sz w:val="28"/>
          <w:szCs w:val="28"/>
        </w:rPr>
        <w:t>ис.1.9</w:t>
      </w:r>
      <w:r w:rsidR="004E2D2E" w:rsidRPr="00597316">
        <w:rPr>
          <w:rFonts w:ascii="Times New Roman" w:eastAsiaTheme="minorEastAsia" w:hAnsi="Times New Roman" w:cs="Times New Roman"/>
          <w:sz w:val="28"/>
          <w:szCs w:val="28"/>
        </w:rPr>
        <w:t>)</w:t>
      </w:r>
      <w:r w:rsidR="00E00938" w:rsidRPr="00597316">
        <w:rPr>
          <w:rFonts w:ascii="Times New Roman" w:eastAsiaTheme="minorEastAsia" w:hAnsi="Times New Roman" w:cs="Times New Roman"/>
          <w:sz w:val="28"/>
          <w:szCs w:val="28"/>
        </w:rPr>
        <w:t>.</w:t>
      </w:r>
    </w:p>
    <w:p w:rsidR="00E76B6C" w:rsidRPr="00E00938" w:rsidRDefault="004E2D2E" w:rsidP="00555421">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Виходячи із вищенаведеного, п</w:t>
      </w:r>
      <w:r w:rsidR="00594E50">
        <w:rPr>
          <w:rFonts w:ascii="Times New Roman" w:eastAsiaTheme="minorEastAsia" w:hAnsi="Times New Roman" w:cs="Times New Roman"/>
          <w:sz w:val="28"/>
          <w:szCs w:val="28"/>
        </w:rPr>
        <w:t>риблизна кінцева формула</w:t>
      </w:r>
      <w:r>
        <w:rPr>
          <w:rFonts w:ascii="Times New Roman" w:eastAsiaTheme="minorEastAsia" w:hAnsi="Times New Roman" w:cs="Times New Roman"/>
          <w:sz w:val="28"/>
          <w:szCs w:val="28"/>
        </w:rPr>
        <w:t xml:space="preserve"> для розрахунку</w:t>
      </w:r>
      <w:r w:rsidR="00E00938">
        <w:rPr>
          <w:rFonts w:ascii="Times New Roman" w:eastAsiaTheme="minorEastAsia" w:hAnsi="Times New Roman" w:cs="Times New Roman"/>
          <w:sz w:val="28"/>
          <w:szCs w:val="28"/>
        </w:rPr>
        <w:t xml:space="preserve"> густини струму у кільці, справедлив</w:t>
      </w:r>
      <w:r w:rsidR="00F24A4B">
        <w:rPr>
          <w:rFonts w:ascii="Times New Roman" w:eastAsiaTheme="minorEastAsia" w:hAnsi="Times New Roman" w:cs="Times New Roman"/>
          <w:sz w:val="28"/>
          <w:szCs w:val="28"/>
        </w:rPr>
        <w:t>а</w:t>
      </w:r>
      <w:r w:rsidR="00E00938">
        <w:rPr>
          <w:rFonts w:ascii="Times New Roman" w:eastAsiaTheme="minorEastAsia" w:hAnsi="Times New Roman" w:cs="Times New Roman"/>
          <w:sz w:val="28"/>
          <w:szCs w:val="28"/>
        </w:rPr>
        <w:t xml:space="preserve"> при  великих значеннях </w:t>
      </w:r>
      <m:oMath>
        <m:f>
          <m:fPr>
            <m:type m:val="skw"/>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0</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0</m:t>
                </m:r>
              </m:sub>
            </m:sSub>
          </m:den>
        </m:f>
      </m:oMath>
      <w:r w:rsidR="00E00938">
        <w:rPr>
          <w:rFonts w:ascii="Times New Roman" w:eastAsiaTheme="minorEastAsia" w:hAnsi="Times New Roman" w:cs="Times New Roman"/>
          <w:sz w:val="28"/>
          <w:szCs w:val="28"/>
        </w:rPr>
        <w:t>, має вигляд:</w:t>
      </w:r>
    </w:p>
    <w:p w:rsidR="003C03FE" w:rsidRDefault="00B4688A" w:rsidP="00E00938">
      <w:pPr>
        <w:spacing w:after="0" w:line="360" w:lineRule="auto"/>
        <w:ind w:firstLine="567"/>
        <w:jc w:val="center"/>
        <w:rPr>
          <w:rFonts w:ascii="Times New Roman" w:eastAsiaTheme="minorEastAsia" w:hAnsi="Times New Roman" w:cs="Times New Roman"/>
          <w:sz w:val="28"/>
          <w:szCs w:val="28"/>
        </w:rPr>
      </w:pP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4π</m:t>
            </m:r>
          </m:num>
          <m:den>
            <m:r>
              <w:rPr>
                <w:rFonts w:ascii="Cambria Math" w:eastAsiaTheme="minorEastAsia" w:hAnsi="Cambria Math" w:cs="Times New Roman"/>
                <w:sz w:val="28"/>
                <w:szCs w:val="28"/>
                <w:lang w:val="en-US"/>
              </w:rPr>
              <m:t>c</m:t>
            </m:r>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j</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π</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A</m:t>
            </m:r>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a</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 xml:space="preserve">(2ch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ϑ</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e>
              <m:sup>
                <m:f>
                  <m:fPr>
                    <m:type m:val="skw"/>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2</m:t>
                    </m:r>
                  </m:den>
                </m:f>
              </m:sup>
            </m:sSup>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0</m:t>
                </m:r>
              </m:sub>
            </m:sSub>
          </m:den>
        </m:f>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ϑ</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+2lg2</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cosω</m:t>
                </m:r>
              </m:num>
              <m:den>
                <m:r>
                  <w:rPr>
                    <w:rFonts w:ascii="Cambria Math" w:eastAsiaTheme="minorEastAsia" w:hAnsi="Cambria Math" w:cs="Times New Roman"/>
                    <w:sz w:val="28"/>
                    <w:szCs w:val="28"/>
                  </w:rPr>
                  <m:t xml:space="preserve">ch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ϑ</m:t>
                    </m:r>
                  </m:e>
                  <m:sub>
                    <m:r>
                      <w:rPr>
                        <w:rFonts w:ascii="Cambria Math" w:eastAsiaTheme="minorEastAsia" w:hAnsi="Cambria Math" w:cs="Times New Roman"/>
                        <w:sz w:val="28"/>
                        <w:szCs w:val="28"/>
                      </w:rPr>
                      <m:t>0</m:t>
                    </m:r>
                  </m:sub>
                </m:sSub>
              </m:den>
            </m:f>
          </m:e>
        </m:d>
      </m:oMath>
      <w:r w:rsidR="00E00938">
        <w:rPr>
          <w:rFonts w:ascii="Times New Roman" w:eastAsiaTheme="minorEastAsia" w:hAnsi="Times New Roman" w:cs="Times New Roman"/>
          <w:sz w:val="28"/>
          <w:szCs w:val="28"/>
        </w:rPr>
        <w:t xml:space="preserve">       (17)</w:t>
      </w:r>
    </w:p>
    <w:p w:rsidR="00CD008D" w:rsidRDefault="00CD008D" w:rsidP="00CD008D">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У випадку </w:t>
      </w:r>
      <m:oMath>
        <m:r>
          <w:rPr>
            <w:rFonts w:ascii="Cambria Math" w:eastAsiaTheme="minorEastAsia" w:hAnsi="Cambria Math" w:cs="Times New Roman"/>
            <w:sz w:val="28"/>
            <w:szCs w:val="28"/>
          </w:rPr>
          <m:t xml:space="preserve">сh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ϑ</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f>
          <m:fPr>
            <m:type m:val="skw"/>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0</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0</m:t>
                </m:r>
              </m:sub>
            </m:sSub>
          </m:den>
        </m:f>
        <m:r>
          <w:rPr>
            <w:rFonts w:ascii="Cambria Math" w:eastAsiaTheme="minorEastAsia" w:hAnsi="Cambria Math" w:cs="Times New Roman"/>
            <w:sz w:val="28"/>
            <w:szCs w:val="28"/>
          </w:rPr>
          <m:t>=10</m:t>
        </m:r>
      </m:oMath>
      <w:r>
        <w:rPr>
          <w:rFonts w:ascii="Times New Roman" w:eastAsiaTheme="minorEastAsia" w:hAnsi="Times New Roman" w:cs="Times New Roman"/>
          <w:sz w:val="28"/>
          <w:szCs w:val="28"/>
        </w:rPr>
        <w:t xml:space="preserve"> вираз у круглих дужках буде рівний </w:t>
      </w:r>
      <m:oMath>
        <m:r>
          <w:rPr>
            <w:rFonts w:ascii="Cambria Math" w:eastAsiaTheme="minorEastAsia" w:hAnsi="Cambria Math" w:cs="Times New Roman"/>
            <w:sz w:val="28"/>
            <w:szCs w:val="28"/>
          </w:rPr>
          <m:t>1-0.388</m:t>
        </m:r>
        <m:func>
          <m:funcPr>
            <m:ctrlPr>
              <w:rPr>
                <w:rFonts w:ascii="Cambria Math" w:eastAsiaTheme="minorEastAsia" w:hAnsi="Cambria Math" w:cs="Times New Roman"/>
                <w:i/>
                <w:sz w:val="28"/>
                <w:szCs w:val="28"/>
                <w:lang w:val="en-US"/>
              </w:rPr>
            </m:ctrlPr>
          </m:funcPr>
          <m:fName>
            <m:r>
              <m:rPr>
                <m:sty m:val="p"/>
              </m:rPr>
              <w:rPr>
                <w:rFonts w:ascii="Cambria Math" w:eastAsiaTheme="minorEastAsia" w:hAnsi="Cambria Math" w:cs="Times New Roman"/>
                <w:sz w:val="28"/>
                <w:szCs w:val="28"/>
                <w:lang w:val="en-US"/>
              </w:rPr>
              <m:t>cos</m:t>
            </m:r>
          </m:fName>
          <m:e>
            <m:r>
              <w:rPr>
                <w:rFonts w:ascii="Cambria Math" w:eastAsiaTheme="minorEastAsia" w:hAnsi="Cambria Math" w:cs="Times New Roman"/>
                <w:sz w:val="28"/>
                <w:szCs w:val="28"/>
                <w:lang w:val="en-US"/>
              </w:rPr>
              <m:t>ω</m:t>
            </m:r>
          </m:e>
        </m:func>
      </m:oMath>
      <w:r>
        <w:rPr>
          <w:rFonts w:ascii="Times New Roman" w:eastAsiaTheme="minorEastAsia" w:hAnsi="Times New Roman" w:cs="Times New Roman"/>
          <w:sz w:val="28"/>
          <w:szCs w:val="28"/>
        </w:rPr>
        <w:t>, звідки видно, що густина струму</w:t>
      </w:r>
      <w:r w:rsidR="00620F80">
        <w:rPr>
          <w:rFonts w:ascii="Times New Roman" w:eastAsiaTheme="minorEastAsia" w:hAnsi="Times New Roman" w:cs="Times New Roman"/>
          <w:sz w:val="28"/>
          <w:szCs w:val="28"/>
        </w:rPr>
        <w:t xml:space="preserve"> із внутрішньої сторони кільця перевищує густину струму на зовнішній </w:t>
      </w:r>
      <w:r w:rsidR="00067E1C">
        <w:rPr>
          <w:rFonts w:ascii="Times New Roman" w:eastAsiaTheme="minorEastAsia" w:hAnsi="Times New Roman" w:cs="Times New Roman"/>
          <w:sz w:val="28"/>
          <w:szCs w:val="28"/>
        </w:rPr>
        <w:t>приблизно</w:t>
      </w:r>
      <w:r w:rsidR="00620F80">
        <w:rPr>
          <w:rFonts w:ascii="Times New Roman" w:eastAsiaTheme="minorEastAsia" w:hAnsi="Times New Roman" w:cs="Times New Roman"/>
          <w:sz w:val="28"/>
          <w:szCs w:val="28"/>
        </w:rPr>
        <w:t xml:space="preserve"> удвічі.</w:t>
      </w:r>
    </w:p>
    <w:p w:rsidR="00E00938" w:rsidRDefault="00620F80" w:rsidP="00620F80">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У будь</w:t>
      </w:r>
      <w:r w:rsidR="00F24A4B">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якому випадку, вищенаведені твердження</w:t>
      </w:r>
      <w:r w:rsidR="00E00938">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цілком </w:t>
      </w:r>
      <w:r w:rsidR="00E00938">
        <w:rPr>
          <w:rFonts w:ascii="Times New Roman" w:eastAsiaTheme="minorEastAsia" w:hAnsi="Times New Roman" w:cs="Times New Roman"/>
          <w:sz w:val="28"/>
          <w:szCs w:val="28"/>
        </w:rPr>
        <w:t>узгоджу</w:t>
      </w:r>
      <w:r>
        <w:rPr>
          <w:rFonts w:ascii="Times New Roman" w:eastAsiaTheme="minorEastAsia" w:hAnsi="Times New Roman" w:cs="Times New Roman"/>
          <w:sz w:val="28"/>
          <w:szCs w:val="28"/>
        </w:rPr>
        <w:t>ю</w:t>
      </w:r>
      <w:r w:rsidR="00E00938">
        <w:rPr>
          <w:rFonts w:ascii="Times New Roman" w:eastAsiaTheme="minorEastAsia" w:hAnsi="Times New Roman" w:cs="Times New Roman"/>
          <w:sz w:val="28"/>
          <w:szCs w:val="28"/>
        </w:rPr>
        <w:t xml:space="preserve">ться із теоретичними висновками у </w:t>
      </w:r>
      <w:r w:rsidR="00E00938" w:rsidRPr="00E00938">
        <w:rPr>
          <w:rFonts w:ascii="Times New Roman" w:eastAsiaTheme="minorEastAsia" w:hAnsi="Times New Roman" w:cs="Times New Roman"/>
          <w:sz w:val="28"/>
          <w:szCs w:val="28"/>
        </w:rPr>
        <w:t xml:space="preserve">[9] </w:t>
      </w:r>
      <w:r w:rsidR="00E00938">
        <w:rPr>
          <w:rFonts w:ascii="Times New Roman" w:eastAsiaTheme="minorEastAsia" w:hAnsi="Times New Roman" w:cs="Times New Roman"/>
          <w:sz w:val="28"/>
          <w:szCs w:val="28"/>
        </w:rPr>
        <w:t>та результатами комп</w:t>
      </w:r>
      <w:r w:rsidR="00E00938" w:rsidRPr="00E00938">
        <w:rPr>
          <w:rFonts w:ascii="Times New Roman" w:eastAsiaTheme="minorEastAsia" w:hAnsi="Times New Roman" w:cs="Times New Roman"/>
          <w:sz w:val="28"/>
          <w:szCs w:val="28"/>
        </w:rPr>
        <w:t>`</w:t>
      </w:r>
      <w:r w:rsidR="00E00938">
        <w:rPr>
          <w:rFonts w:ascii="Times New Roman" w:eastAsiaTheme="minorEastAsia" w:hAnsi="Times New Roman" w:cs="Times New Roman"/>
          <w:sz w:val="28"/>
          <w:szCs w:val="28"/>
        </w:rPr>
        <w:t xml:space="preserve">ютерного моделювання у середовищі </w:t>
      </w:r>
      <w:r w:rsidR="00E00938" w:rsidRPr="00E00938">
        <w:rPr>
          <w:rFonts w:ascii="Times New Roman" w:eastAsiaTheme="minorEastAsia" w:hAnsi="Times New Roman" w:cs="Times New Roman"/>
          <w:i/>
          <w:sz w:val="28"/>
          <w:szCs w:val="28"/>
          <w:u w:val="single"/>
          <w:lang w:val="en-US"/>
        </w:rPr>
        <w:t>COMSOL</w:t>
      </w:r>
      <w:r w:rsidR="00E00938" w:rsidRPr="00E00938">
        <w:rPr>
          <w:rFonts w:ascii="Times New Roman" w:eastAsiaTheme="minorEastAsia" w:hAnsi="Times New Roman" w:cs="Times New Roman"/>
          <w:i/>
          <w:sz w:val="28"/>
          <w:szCs w:val="28"/>
          <w:u w:val="single"/>
        </w:rPr>
        <w:t xml:space="preserve"> </w:t>
      </w:r>
      <w:r w:rsidR="00E00938" w:rsidRPr="00E00938">
        <w:rPr>
          <w:rFonts w:ascii="Times New Roman" w:eastAsiaTheme="minorEastAsia" w:hAnsi="Times New Roman" w:cs="Times New Roman"/>
          <w:i/>
          <w:sz w:val="28"/>
          <w:szCs w:val="28"/>
          <w:u w:val="single"/>
          <w:lang w:val="en-US"/>
        </w:rPr>
        <w:t>Multiphysics</w:t>
      </w:r>
      <w:r w:rsidR="00E00938" w:rsidRPr="00E00938">
        <w:rPr>
          <w:rFonts w:ascii="Times New Roman" w:eastAsiaTheme="minorEastAsia" w:hAnsi="Times New Roman" w:cs="Times New Roman"/>
          <w:sz w:val="28"/>
          <w:szCs w:val="28"/>
        </w:rPr>
        <w:t xml:space="preserve"> </w:t>
      </w:r>
      <w:r w:rsidR="00E00938">
        <w:rPr>
          <w:rFonts w:ascii="Times New Roman" w:eastAsiaTheme="minorEastAsia" w:hAnsi="Times New Roman" w:cs="Times New Roman"/>
          <w:sz w:val="28"/>
          <w:szCs w:val="28"/>
        </w:rPr>
        <w:t>(</w:t>
      </w:r>
      <w:r w:rsidR="00D209F4" w:rsidRPr="004C77F8">
        <w:rPr>
          <w:rFonts w:ascii="Times New Roman" w:eastAsiaTheme="minorEastAsia" w:hAnsi="Times New Roman" w:cs="Times New Roman"/>
          <w:sz w:val="28"/>
          <w:szCs w:val="28"/>
        </w:rPr>
        <w:t>р</w:t>
      </w:r>
      <w:r w:rsidR="00EA0FAC">
        <w:rPr>
          <w:rFonts w:ascii="Times New Roman" w:eastAsiaTheme="minorEastAsia" w:hAnsi="Times New Roman" w:cs="Times New Roman"/>
          <w:sz w:val="28"/>
          <w:szCs w:val="28"/>
        </w:rPr>
        <w:t>ис.1.10</w:t>
      </w:r>
      <w:r w:rsidR="00E00938" w:rsidRPr="004C77F8">
        <w:rPr>
          <w:rFonts w:ascii="Times New Roman" w:eastAsiaTheme="minorEastAsia" w:hAnsi="Times New Roman" w:cs="Times New Roman"/>
          <w:sz w:val="28"/>
          <w:szCs w:val="28"/>
        </w:rPr>
        <w:t>).</w:t>
      </w:r>
    </w:p>
    <w:p w:rsidR="00620F80" w:rsidRDefault="00BF5A6A" w:rsidP="00BF5A6A">
      <w:pPr>
        <w:spacing w:after="0" w:line="360" w:lineRule="auto"/>
        <w:ind w:firstLine="567"/>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uk-UA"/>
        </w:rPr>
        <w:drawing>
          <wp:inline distT="0" distB="0" distL="0" distR="0">
            <wp:extent cx="2766680" cy="2566514"/>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2774751" cy="2574001"/>
                    </a:xfrm>
                    <a:prstGeom prst="rect">
                      <a:avLst/>
                    </a:prstGeom>
                    <a:noFill/>
                    <a:ln w="9525">
                      <a:noFill/>
                      <a:miter lim="800000"/>
                      <a:headEnd/>
                      <a:tailEnd/>
                    </a:ln>
                  </pic:spPr>
                </pic:pic>
              </a:graphicData>
            </a:graphic>
          </wp:inline>
        </w:drawing>
      </w:r>
      <w:r>
        <w:rPr>
          <w:rFonts w:ascii="Times New Roman" w:eastAsiaTheme="minorEastAsia" w:hAnsi="Times New Roman" w:cs="Times New Roman"/>
          <w:noProof/>
          <w:sz w:val="28"/>
          <w:szCs w:val="28"/>
          <w:lang w:eastAsia="uk-UA"/>
        </w:rPr>
        <w:drawing>
          <wp:inline distT="0" distB="0" distL="0" distR="0">
            <wp:extent cx="2833488" cy="2570539"/>
            <wp:effectExtent l="19050" t="0" r="4962" b="0"/>
            <wp:docPr id="21" name="Рисунок 20" descr="Записа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писати.PNG"/>
                    <pic:cNvPicPr/>
                  </pic:nvPicPr>
                  <pic:blipFill>
                    <a:blip r:embed="rId18"/>
                    <a:stretch>
                      <a:fillRect/>
                    </a:stretch>
                  </pic:blipFill>
                  <pic:spPr>
                    <a:xfrm>
                      <a:off x="0" y="0"/>
                      <a:ext cx="2836646" cy="2573404"/>
                    </a:xfrm>
                    <a:prstGeom prst="rect">
                      <a:avLst/>
                    </a:prstGeom>
                  </pic:spPr>
                </pic:pic>
              </a:graphicData>
            </a:graphic>
          </wp:inline>
        </w:drawing>
      </w:r>
    </w:p>
    <w:p w:rsidR="00620F80" w:rsidRPr="004C77F8" w:rsidRDefault="00EA0FAC" w:rsidP="00067E1C">
      <w:pPr>
        <w:spacing w:before="240" w:after="0" w:line="360" w:lineRule="auto"/>
        <w:ind w:firstLine="567"/>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Рисунок 1.10 –</w:t>
      </w:r>
      <w:r w:rsidR="00620F80" w:rsidRPr="004C77F8">
        <w:rPr>
          <w:rFonts w:ascii="Times New Roman" w:eastAsiaTheme="minorEastAsia" w:hAnsi="Times New Roman" w:cs="Times New Roman"/>
          <w:sz w:val="28"/>
          <w:szCs w:val="28"/>
        </w:rPr>
        <w:t xml:space="preserve"> Результати моделювання</w:t>
      </w:r>
      <w:r w:rsidR="00F24A4B" w:rsidRPr="004C77F8">
        <w:rPr>
          <w:rFonts w:ascii="Times New Roman" w:eastAsiaTheme="minorEastAsia" w:hAnsi="Times New Roman" w:cs="Times New Roman"/>
          <w:sz w:val="28"/>
          <w:szCs w:val="28"/>
        </w:rPr>
        <w:t xml:space="preserve"> розподілу струму у витку</w:t>
      </w:r>
      <w:r w:rsidR="00BF5A6A" w:rsidRPr="004C77F8">
        <w:rPr>
          <w:rFonts w:ascii="Times New Roman" w:eastAsiaTheme="minorEastAsia" w:hAnsi="Times New Roman" w:cs="Times New Roman"/>
          <w:sz w:val="28"/>
          <w:szCs w:val="28"/>
        </w:rPr>
        <w:t xml:space="preserve"> (вид збоку та зверху моделі витка)</w:t>
      </w:r>
    </w:p>
    <w:p w:rsidR="00A146C4" w:rsidRDefault="00A146C4" w:rsidP="00067E1C">
      <w:pPr>
        <w:spacing w:before="24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Таким чином, на основі вищенаведеного матеріалу, можна </w:t>
      </w:r>
      <w:r w:rsidR="00F555D3">
        <w:rPr>
          <w:rFonts w:ascii="Times New Roman" w:eastAsiaTheme="minorEastAsia" w:hAnsi="Times New Roman" w:cs="Times New Roman"/>
          <w:sz w:val="28"/>
          <w:szCs w:val="28"/>
        </w:rPr>
        <w:t>сформулювати</w:t>
      </w:r>
      <w:r>
        <w:rPr>
          <w:rFonts w:ascii="Times New Roman" w:eastAsiaTheme="minorEastAsia" w:hAnsi="Times New Roman" w:cs="Times New Roman"/>
          <w:sz w:val="28"/>
          <w:szCs w:val="28"/>
        </w:rPr>
        <w:t xml:space="preserve"> наукову задачу</w:t>
      </w:r>
      <w:r w:rsidR="00F555D3">
        <w:rPr>
          <w:rFonts w:ascii="Times New Roman" w:eastAsiaTheme="minorEastAsia" w:hAnsi="Times New Roman" w:cs="Times New Roman"/>
          <w:sz w:val="28"/>
          <w:szCs w:val="28"/>
        </w:rPr>
        <w:t xml:space="preserve"> даного дослідження</w:t>
      </w:r>
      <w:r>
        <w:rPr>
          <w:rFonts w:ascii="Times New Roman" w:eastAsiaTheme="minorEastAsia" w:hAnsi="Times New Roman" w:cs="Times New Roman"/>
          <w:sz w:val="28"/>
          <w:szCs w:val="28"/>
        </w:rPr>
        <w:t>.</w:t>
      </w:r>
    </w:p>
    <w:p w:rsidR="00A146C4" w:rsidRPr="00D92002" w:rsidRDefault="004C77F8" w:rsidP="00A146C4">
      <w:pPr>
        <w:spacing w:line="360" w:lineRule="auto"/>
        <w:ind w:firstLine="567"/>
        <w:jc w:val="center"/>
        <w:rPr>
          <w:rFonts w:ascii="Times New Roman" w:eastAsiaTheme="minorEastAsia" w:hAnsi="Times New Roman" w:cs="Times New Roman"/>
          <w:b/>
          <w:sz w:val="28"/>
          <w:szCs w:val="28"/>
        </w:rPr>
      </w:pPr>
      <w:r w:rsidRPr="00D92002">
        <w:rPr>
          <w:rFonts w:ascii="Times New Roman" w:eastAsiaTheme="minorEastAsia" w:hAnsi="Times New Roman" w:cs="Times New Roman"/>
          <w:b/>
          <w:sz w:val="28"/>
          <w:szCs w:val="28"/>
        </w:rPr>
        <w:t>1.5</w:t>
      </w:r>
      <w:r w:rsidR="00A146C4" w:rsidRPr="00D92002">
        <w:rPr>
          <w:rFonts w:ascii="Times New Roman" w:eastAsiaTheme="minorEastAsia" w:hAnsi="Times New Roman" w:cs="Times New Roman"/>
          <w:b/>
          <w:sz w:val="28"/>
          <w:szCs w:val="28"/>
        </w:rPr>
        <w:t xml:space="preserve"> Постановка наукової задачі</w:t>
      </w:r>
    </w:p>
    <w:p w:rsidR="000D021F" w:rsidRDefault="00ED1D4C" w:rsidP="00555421">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У цьому підрозділі буде</w:t>
      </w:r>
      <w:r w:rsidR="00103FA2">
        <w:rPr>
          <w:rFonts w:ascii="Times New Roman" w:eastAsiaTheme="minorEastAsia" w:hAnsi="Times New Roman" w:cs="Times New Roman"/>
          <w:sz w:val="28"/>
          <w:szCs w:val="28"/>
        </w:rPr>
        <w:t xml:space="preserve"> </w:t>
      </w:r>
      <w:r w:rsidR="004C3E7D">
        <w:rPr>
          <w:rFonts w:ascii="Times New Roman" w:eastAsiaTheme="minorEastAsia" w:hAnsi="Times New Roman" w:cs="Times New Roman"/>
          <w:sz w:val="28"/>
          <w:szCs w:val="28"/>
        </w:rPr>
        <w:t xml:space="preserve">сформульовано мету </w:t>
      </w:r>
      <w:r w:rsidR="00EE4AF9">
        <w:rPr>
          <w:rFonts w:ascii="Times New Roman" w:eastAsiaTheme="minorEastAsia" w:hAnsi="Times New Roman" w:cs="Times New Roman"/>
          <w:sz w:val="28"/>
          <w:szCs w:val="28"/>
        </w:rPr>
        <w:t xml:space="preserve">та завдання </w:t>
      </w:r>
      <w:r w:rsidR="004C3E7D">
        <w:rPr>
          <w:rFonts w:ascii="Times New Roman" w:eastAsiaTheme="minorEastAsia" w:hAnsi="Times New Roman" w:cs="Times New Roman"/>
          <w:sz w:val="28"/>
          <w:szCs w:val="28"/>
        </w:rPr>
        <w:t xml:space="preserve">роботи, </w:t>
      </w:r>
      <w:r w:rsidR="00455BDC">
        <w:rPr>
          <w:rFonts w:ascii="Times New Roman" w:eastAsiaTheme="minorEastAsia" w:hAnsi="Times New Roman" w:cs="Times New Roman"/>
          <w:sz w:val="28"/>
          <w:szCs w:val="28"/>
        </w:rPr>
        <w:t xml:space="preserve">обрано </w:t>
      </w:r>
      <w:r w:rsidR="00103FA2">
        <w:rPr>
          <w:rFonts w:ascii="Times New Roman" w:eastAsiaTheme="minorEastAsia" w:hAnsi="Times New Roman" w:cs="Times New Roman"/>
          <w:sz w:val="28"/>
          <w:szCs w:val="28"/>
        </w:rPr>
        <w:t>об</w:t>
      </w:r>
      <w:r w:rsidR="00103FA2" w:rsidRPr="00103FA2">
        <w:rPr>
          <w:rFonts w:ascii="Times New Roman" w:eastAsiaTheme="minorEastAsia" w:hAnsi="Times New Roman" w:cs="Times New Roman"/>
          <w:sz w:val="28"/>
          <w:szCs w:val="28"/>
          <w:lang w:val="ru-RU"/>
        </w:rPr>
        <w:t>`</w:t>
      </w:r>
      <w:r w:rsidR="00103FA2">
        <w:rPr>
          <w:rFonts w:ascii="Times New Roman" w:eastAsiaTheme="minorEastAsia" w:hAnsi="Times New Roman" w:cs="Times New Roman"/>
          <w:sz w:val="28"/>
          <w:szCs w:val="28"/>
        </w:rPr>
        <w:t xml:space="preserve">єкт </w:t>
      </w:r>
      <w:r w:rsidR="00455BDC">
        <w:rPr>
          <w:rFonts w:ascii="Times New Roman" w:eastAsiaTheme="minorEastAsia" w:hAnsi="Times New Roman" w:cs="Times New Roman"/>
          <w:sz w:val="28"/>
          <w:szCs w:val="28"/>
        </w:rPr>
        <w:t xml:space="preserve">та предмет </w:t>
      </w:r>
      <w:r w:rsidR="00103FA2">
        <w:rPr>
          <w:rFonts w:ascii="Times New Roman" w:eastAsiaTheme="minorEastAsia" w:hAnsi="Times New Roman" w:cs="Times New Roman"/>
          <w:sz w:val="28"/>
          <w:szCs w:val="28"/>
        </w:rPr>
        <w:t>дослідження</w:t>
      </w:r>
      <w:r w:rsidR="003371E6">
        <w:rPr>
          <w:rFonts w:ascii="Times New Roman" w:eastAsiaTheme="minorEastAsia" w:hAnsi="Times New Roman" w:cs="Times New Roman"/>
          <w:sz w:val="28"/>
          <w:szCs w:val="28"/>
        </w:rPr>
        <w:t>.</w:t>
      </w:r>
    </w:p>
    <w:p w:rsidR="00EE4AF9" w:rsidRDefault="00EE4AF9" w:rsidP="00EE4AF9">
      <w:pPr>
        <w:spacing w:after="0" w:line="360" w:lineRule="auto"/>
        <w:ind w:firstLine="567"/>
        <w:jc w:val="both"/>
        <w:rPr>
          <w:rFonts w:ascii="Times New Roman" w:eastAsiaTheme="minorEastAsia" w:hAnsi="Times New Roman" w:cs="Times New Roman"/>
          <w:sz w:val="28"/>
          <w:szCs w:val="28"/>
        </w:rPr>
      </w:pPr>
      <w:r w:rsidRPr="004C77F8">
        <w:rPr>
          <w:rFonts w:ascii="Times New Roman" w:eastAsiaTheme="minorEastAsia" w:hAnsi="Times New Roman" w:cs="Times New Roman"/>
          <w:b/>
          <w:sz w:val="28"/>
          <w:szCs w:val="28"/>
        </w:rPr>
        <w:t>Метою роботи</w:t>
      </w:r>
      <w:r>
        <w:rPr>
          <w:rFonts w:ascii="Times New Roman" w:eastAsiaTheme="minorEastAsia" w:hAnsi="Times New Roman" w:cs="Times New Roman"/>
          <w:sz w:val="28"/>
          <w:szCs w:val="28"/>
        </w:rPr>
        <w:t xml:space="preserve"> є </w:t>
      </w:r>
      <w:r w:rsidR="007927EB">
        <w:rPr>
          <w:rFonts w:ascii="Times New Roman" w:eastAsiaTheme="minorEastAsia" w:hAnsi="Times New Roman" w:cs="Times New Roman"/>
          <w:sz w:val="28"/>
          <w:szCs w:val="28"/>
        </w:rPr>
        <w:t>підвищення ефективності силових</w:t>
      </w:r>
      <w:r>
        <w:rPr>
          <w:rFonts w:ascii="Times New Roman" w:eastAsiaTheme="minorEastAsia" w:hAnsi="Times New Roman" w:cs="Times New Roman"/>
          <w:sz w:val="28"/>
          <w:szCs w:val="28"/>
        </w:rPr>
        <w:t xml:space="preserve"> індуктивних елементів на ультразвукових частотах.</w:t>
      </w:r>
    </w:p>
    <w:p w:rsidR="004C3E7D" w:rsidRDefault="004C3E7D" w:rsidP="00555421">
      <w:pPr>
        <w:spacing w:after="0" w:line="360" w:lineRule="auto"/>
        <w:ind w:firstLine="567"/>
        <w:jc w:val="both"/>
        <w:rPr>
          <w:rFonts w:ascii="Times New Roman" w:eastAsiaTheme="minorEastAsia" w:hAnsi="Times New Roman" w:cs="Times New Roman"/>
          <w:sz w:val="28"/>
          <w:szCs w:val="28"/>
        </w:rPr>
      </w:pPr>
      <w:r w:rsidRPr="004C77F8">
        <w:rPr>
          <w:rFonts w:ascii="Times New Roman" w:eastAsiaTheme="minorEastAsia" w:hAnsi="Times New Roman" w:cs="Times New Roman"/>
          <w:b/>
          <w:sz w:val="28"/>
          <w:szCs w:val="28"/>
        </w:rPr>
        <w:t>Завданням роботи</w:t>
      </w:r>
      <w:r>
        <w:rPr>
          <w:rFonts w:ascii="Times New Roman" w:eastAsiaTheme="minorEastAsia" w:hAnsi="Times New Roman" w:cs="Times New Roman"/>
          <w:sz w:val="28"/>
          <w:szCs w:val="28"/>
        </w:rPr>
        <w:t xml:space="preserve"> є</w:t>
      </w:r>
      <w:r w:rsidR="00CF59B1">
        <w:rPr>
          <w:rFonts w:ascii="Times New Roman" w:eastAsiaTheme="minorEastAsia" w:hAnsi="Times New Roman" w:cs="Times New Roman"/>
          <w:sz w:val="28"/>
          <w:szCs w:val="28"/>
        </w:rPr>
        <w:t xml:space="preserve"> </w:t>
      </w:r>
      <w:r w:rsidR="005771C3">
        <w:rPr>
          <w:rFonts w:ascii="Times New Roman" w:eastAsiaTheme="minorEastAsia" w:hAnsi="Times New Roman" w:cs="Times New Roman"/>
          <w:sz w:val="28"/>
          <w:szCs w:val="28"/>
        </w:rPr>
        <w:t>модифікація</w:t>
      </w:r>
      <w:r w:rsidR="009A3A2B">
        <w:rPr>
          <w:rFonts w:ascii="Times New Roman" w:eastAsiaTheme="minorEastAsia" w:hAnsi="Times New Roman" w:cs="Times New Roman"/>
          <w:sz w:val="28"/>
          <w:szCs w:val="28"/>
        </w:rPr>
        <w:t xml:space="preserve"> наявних виразів для розрахунку опору обмотки дроселя змінному струму</w:t>
      </w:r>
      <w:r w:rsidR="00C30A51">
        <w:rPr>
          <w:rFonts w:ascii="Times New Roman" w:eastAsiaTheme="minorEastAsia" w:hAnsi="Times New Roman" w:cs="Times New Roman"/>
          <w:sz w:val="28"/>
          <w:szCs w:val="28"/>
        </w:rPr>
        <w:t>, формулювання практичних рекоме</w:t>
      </w:r>
      <w:r w:rsidR="00067E1C">
        <w:rPr>
          <w:rFonts w:ascii="Times New Roman" w:eastAsiaTheme="minorEastAsia" w:hAnsi="Times New Roman" w:cs="Times New Roman"/>
          <w:sz w:val="28"/>
          <w:szCs w:val="28"/>
        </w:rPr>
        <w:t>ндацій щодо виготовлення високо</w:t>
      </w:r>
      <w:r w:rsidR="00C30A51">
        <w:rPr>
          <w:rFonts w:ascii="Times New Roman" w:eastAsiaTheme="minorEastAsia" w:hAnsi="Times New Roman" w:cs="Times New Roman"/>
          <w:sz w:val="28"/>
          <w:szCs w:val="28"/>
        </w:rPr>
        <w:t xml:space="preserve">добротних індуктивних елементів для </w:t>
      </w:r>
      <w:r w:rsidR="00C30A51">
        <w:rPr>
          <w:rFonts w:ascii="Times New Roman" w:eastAsiaTheme="minorEastAsia" w:hAnsi="Times New Roman" w:cs="Times New Roman"/>
          <w:sz w:val="28"/>
          <w:szCs w:val="28"/>
        </w:rPr>
        <w:lastRenderedPageBreak/>
        <w:t>ультразвукового діапазону частот на прикладі</w:t>
      </w:r>
      <w:r w:rsidR="009A3A2B">
        <w:rPr>
          <w:rFonts w:ascii="Times New Roman" w:eastAsiaTheme="minorEastAsia" w:hAnsi="Times New Roman" w:cs="Times New Roman"/>
          <w:sz w:val="28"/>
          <w:szCs w:val="28"/>
        </w:rPr>
        <w:t xml:space="preserve"> найбільш поширених типорозмірів осердь для силових застосувань.</w:t>
      </w:r>
    </w:p>
    <w:p w:rsidR="007927EB" w:rsidRDefault="00455BDC" w:rsidP="00555421">
      <w:pPr>
        <w:spacing w:after="0" w:line="360" w:lineRule="auto"/>
        <w:ind w:firstLine="567"/>
        <w:jc w:val="both"/>
        <w:rPr>
          <w:rFonts w:ascii="Times New Roman" w:eastAsiaTheme="minorEastAsia" w:hAnsi="Times New Roman" w:cs="Times New Roman"/>
          <w:sz w:val="28"/>
          <w:szCs w:val="28"/>
        </w:rPr>
      </w:pPr>
      <w:r w:rsidRPr="004C77F8">
        <w:rPr>
          <w:rFonts w:ascii="Times New Roman" w:eastAsiaTheme="minorEastAsia" w:hAnsi="Times New Roman" w:cs="Times New Roman"/>
          <w:b/>
          <w:sz w:val="28"/>
          <w:szCs w:val="28"/>
        </w:rPr>
        <w:t>Об</w:t>
      </w:r>
      <w:r w:rsidRPr="004C77F8">
        <w:rPr>
          <w:rFonts w:ascii="Times New Roman" w:eastAsiaTheme="minorEastAsia" w:hAnsi="Times New Roman" w:cs="Times New Roman"/>
          <w:b/>
          <w:sz w:val="28"/>
          <w:szCs w:val="28"/>
          <w:lang w:val="ru-RU"/>
        </w:rPr>
        <w:t>`</w:t>
      </w:r>
      <w:r w:rsidRPr="004C77F8">
        <w:rPr>
          <w:rFonts w:ascii="Times New Roman" w:eastAsiaTheme="minorEastAsia" w:hAnsi="Times New Roman" w:cs="Times New Roman"/>
          <w:b/>
          <w:sz w:val="28"/>
          <w:szCs w:val="28"/>
        </w:rPr>
        <w:t>єктом дослідження</w:t>
      </w:r>
      <w:r>
        <w:rPr>
          <w:rFonts w:ascii="Times New Roman" w:eastAsiaTheme="minorEastAsia" w:hAnsi="Times New Roman" w:cs="Times New Roman"/>
          <w:sz w:val="28"/>
          <w:szCs w:val="28"/>
        </w:rPr>
        <w:t xml:space="preserve"> є силовий дросель ультразвуков</w:t>
      </w:r>
      <w:r w:rsidR="006B22EA">
        <w:rPr>
          <w:rFonts w:ascii="Times New Roman" w:eastAsiaTheme="minorEastAsia" w:hAnsi="Times New Roman" w:cs="Times New Roman"/>
          <w:sz w:val="28"/>
          <w:szCs w:val="28"/>
        </w:rPr>
        <w:t>их</w:t>
      </w:r>
      <w:r>
        <w:rPr>
          <w:rFonts w:ascii="Times New Roman" w:eastAsiaTheme="minorEastAsia" w:hAnsi="Times New Roman" w:cs="Times New Roman"/>
          <w:sz w:val="28"/>
          <w:szCs w:val="28"/>
        </w:rPr>
        <w:t xml:space="preserve"> частот.</w:t>
      </w:r>
    </w:p>
    <w:p w:rsidR="007A56BE" w:rsidRDefault="007A56BE" w:rsidP="00555421">
      <w:pPr>
        <w:spacing w:after="0" w:line="360" w:lineRule="auto"/>
        <w:ind w:firstLine="567"/>
        <w:jc w:val="both"/>
        <w:rPr>
          <w:rFonts w:ascii="Times New Roman" w:eastAsiaTheme="minorEastAsia" w:hAnsi="Times New Roman" w:cs="Times New Roman"/>
          <w:sz w:val="28"/>
          <w:szCs w:val="28"/>
        </w:rPr>
      </w:pPr>
      <w:r w:rsidRPr="004C77F8">
        <w:rPr>
          <w:rFonts w:ascii="Times New Roman" w:eastAsiaTheme="minorEastAsia" w:hAnsi="Times New Roman" w:cs="Times New Roman"/>
          <w:b/>
          <w:sz w:val="28"/>
          <w:szCs w:val="28"/>
        </w:rPr>
        <w:t>Предметом дослідження</w:t>
      </w:r>
      <w:r>
        <w:rPr>
          <w:rFonts w:ascii="Times New Roman" w:eastAsiaTheme="minorEastAsia" w:hAnsi="Times New Roman" w:cs="Times New Roman"/>
          <w:sz w:val="28"/>
          <w:szCs w:val="28"/>
        </w:rPr>
        <w:t xml:space="preserve"> є вплив геометричних параметрів обмотки дроселя на його кінцеву добротність.</w:t>
      </w:r>
    </w:p>
    <w:p w:rsidR="004C77F8" w:rsidRDefault="004C77F8" w:rsidP="008509B5">
      <w:pPr>
        <w:spacing w:after="0" w:line="360" w:lineRule="auto"/>
        <w:ind w:firstLine="567"/>
        <w:jc w:val="center"/>
        <w:rPr>
          <w:rFonts w:ascii="Times New Roman" w:hAnsi="Times New Roman" w:cs="Times New Roman"/>
          <w:b/>
          <w:i/>
          <w:sz w:val="28"/>
          <w:szCs w:val="28"/>
          <w:u w:val="single"/>
        </w:rPr>
      </w:pPr>
    </w:p>
    <w:p w:rsidR="004C77F8" w:rsidRDefault="004C77F8" w:rsidP="008509B5">
      <w:pPr>
        <w:spacing w:after="0" w:line="360" w:lineRule="auto"/>
        <w:ind w:firstLine="567"/>
        <w:jc w:val="center"/>
        <w:rPr>
          <w:rFonts w:ascii="Times New Roman" w:hAnsi="Times New Roman" w:cs="Times New Roman"/>
          <w:b/>
          <w:i/>
          <w:sz w:val="28"/>
          <w:szCs w:val="28"/>
          <w:u w:val="single"/>
        </w:rPr>
      </w:pPr>
    </w:p>
    <w:p w:rsidR="004C77F8" w:rsidRDefault="004C77F8" w:rsidP="008509B5">
      <w:pPr>
        <w:spacing w:after="0" w:line="360" w:lineRule="auto"/>
        <w:ind w:firstLine="567"/>
        <w:jc w:val="center"/>
        <w:rPr>
          <w:rFonts w:ascii="Times New Roman" w:hAnsi="Times New Roman" w:cs="Times New Roman"/>
          <w:b/>
          <w:i/>
          <w:sz w:val="28"/>
          <w:szCs w:val="28"/>
          <w:u w:val="single"/>
        </w:rPr>
      </w:pPr>
    </w:p>
    <w:p w:rsidR="004C77F8" w:rsidRDefault="004C77F8" w:rsidP="008509B5">
      <w:pPr>
        <w:spacing w:after="0" w:line="360" w:lineRule="auto"/>
        <w:ind w:firstLine="567"/>
        <w:jc w:val="center"/>
        <w:rPr>
          <w:rFonts w:ascii="Times New Roman" w:hAnsi="Times New Roman" w:cs="Times New Roman"/>
          <w:b/>
          <w:i/>
          <w:sz w:val="28"/>
          <w:szCs w:val="28"/>
          <w:u w:val="single"/>
        </w:rPr>
      </w:pPr>
    </w:p>
    <w:p w:rsidR="004C77F8" w:rsidRDefault="004C77F8" w:rsidP="008509B5">
      <w:pPr>
        <w:spacing w:after="0" w:line="360" w:lineRule="auto"/>
        <w:ind w:firstLine="567"/>
        <w:jc w:val="center"/>
        <w:rPr>
          <w:rFonts w:ascii="Times New Roman" w:hAnsi="Times New Roman" w:cs="Times New Roman"/>
          <w:b/>
          <w:i/>
          <w:sz w:val="28"/>
          <w:szCs w:val="28"/>
          <w:u w:val="single"/>
        </w:rPr>
      </w:pPr>
    </w:p>
    <w:p w:rsidR="004C77F8" w:rsidRDefault="004C77F8" w:rsidP="008509B5">
      <w:pPr>
        <w:spacing w:after="0" w:line="360" w:lineRule="auto"/>
        <w:ind w:firstLine="567"/>
        <w:jc w:val="center"/>
        <w:rPr>
          <w:rFonts w:ascii="Times New Roman" w:hAnsi="Times New Roman" w:cs="Times New Roman"/>
          <w:b/>
          <w:i/>
          <w:sz w:val="28"/>
          <w:szCs w:val="28"/>
          <w:u w:val="single"/>
        </w:rPr>
      </w:pPr>
    </w:p>
    <w:p w:rsidR="004C77F8" w:rsidRDefault="004C77F8" w:rsidP="008509B5">
      <w:pPr>
        <w:spacing w:after="0" w:line="360" w:lineRule="auto"/>
        <w:ind w:firstLine="567"/>
        <w:jc w:val="center"/>
        <w:rPr>
          <w:rFonts w:ascii="Times New Roman" w:hAnsi="Times New Roman" w:cs="Times New Roman"/>
          <w:b/>
          <w:i/>
          <w:sz w:val="28"/>
          <w:szCs w:val="28"/>
          <w:u w:val="single"/>
        </w:rPr>
      </w:pPr>
    </w:p>
    <w:p w:rsidR="004C77F8" w:rsidRDefault="004C77F8" w:rsidP="008509B5">
      <w:pPr>
        <w:spacing w:after="0" w:line="360" w:lineRule="auto"/>
        <w:ind w:firstLine="567"/>
        <w:jc w:val="center"/>
        <w:rPr>
          <w:rFonts w:ascii="Times New Roman" w:hAnsi="Times New Roman" w:cs="Times New Roman"/>
          <w:b/>
          <w:i/>
          <w:sz w:val="28"/>
          <w:szCs w:val="28"/>
          <w:u w:val="single"/>
        </w:rPr>
      </w:pPr>
    </w:p>
    <w:p w:rsidR="004C77F8" w:rsidRDefault="004C77F8" w:rsidP="008509B5">
      <w:pPr>
        <w:spacing w:after="0" w:line="360" w:lineRule="auto"/>
        <w:ind w:firstLine="567"/>
        <w:jc w:val="center"/>
        <w:rPr>
          <w:rFonts w:ascii="Times New Roman" w:hAnsi="Times New Roman" w:cs="Times New Roman"/>
          <w:b/>
          <w:i/>
          <w:sz w:val="28"/>
          <w:szCs w:val="28"/>
          <w:u w:val="single"/>
        </w:rPr>
      </w:pPr>
    </w:p>
    <w:p w:rsidR="004C77F8" w:rsidRDefault="004C77F8" w:rsidP="008509B5">
      <w:pPr>
        <w:spacing w:after="0" w:line="360" w:lineRule="auto"/>
        <w:ind w:firstLine="567"/>
        <w:jc w:val="center"/>
        <w:rPr>
          <w:rFonts w:ascii="Times New Roman" w:hAnsi="Times New Roman" w:cs="Times New Roman"/>
          <w:b/>
          <w:i/>
          <w:sz w:val="28"/>
          <w:szCs w:val="28"/>
          <w:u w:val="single"/>
        </w:rPr>
      </w:pPr>
    </w:p>
    <w:p w:rsidR="004C77F8" w:rsidRDefault="004C77F8" w:rsidP="008509B5">
      <w:pPr>
        <w:spacing w:after="0" w:line="360" w:lineRule="auto"/>
        <w:ind w:firstLine="567"/>
        <w:jc w:val="center"/>
        <w:rPr>
          <w:rFonts w:ascii="Times New Roman" w:hAnsi="Times New Roman" w:cs="Times New Roman"/>
          <w:b/>
          <w:i/>
          <w:sz w:val="28"/>
          <w:szCs w:val="28"/>
          <w:u w:val="single"/>
        </w:rPr>
      </w:pPr>
    </w:p>
    <w:p w:rsidR="004C77F8" w:rsidRDefault="004C77F8" w:rsidP="008509B5">
      <w:pPr>
        <w:spacing w:after="0" w:line="360" w:lineRule="auto"/>
        <w:ind w:firstLine="567"/>
        <w:jc w:val="center"/>
        <w:rPr>
          <w:rFonts w:ascii="Times New Roman" w:hAnsi="Times New Roman" w:cs="Times New Roman"/>
          <w:b/>
          <w:i/>
          <w:sz w:val="28"/>
          <w:szCs w:val="28"/>
          <w:u w:val="single"/>
        </w:rPr>
      </w:pPr>
    </w:p>
    <w:p w:rsidR="004C77F8" w:rsidRDefault="004C77F8" w:rsidP="008509B5">
      <w:pPr>
        <w:spacing w:after="0" w:line="360" w:lineRule="auto"/>
        <w:ind w:firstLine="567"/>
        <w:jc w:val="center"/>
        <w:rPr>
          <w:rFonts w:ascii="Times New Roman" w:hAnsi="Times New Roman" w:cs="Times New Roman"/>
          <w:b/>
          <w:i/>
          <w:sz w:val="28"/>
          <w:szCs w:val="28"/>
          <w:u w:val="single"/>
        </w:rPr>
      </w:pPr>
    </w:p>
    <w:p w:rsidR="004C77F8" w:rsidRDefault="004C77F8" w:rsidP="008509B5">
      <w:pPr>
        <w:spacing w:after="0" w:line="360" w:lineRule="auto"/>
        <w:ind w:firstLine="567"/>
        <w:jc w:val="center"/>
        <w:rPr>
          <w:rFonts w:ascii="Times New Roman" w:hAnsi="Times New Roman" w:cs="Times New Roman"/>
          <w:b/>
          <w:i/>
          <w:sz w:val="28"/>
          <w:szCs w:val="28"/>
          <w:u w:val="single"/>
        </w:rPr>
      </w:pPr>
    </w:p>
    <w:p w:rsidR="00CC2D3D" w:rsidRDefault="00CC2D3D" w:rsidP="008509B5">
      <w:pPr>
        <w:spacing w:after="0" w:line="360" w:lineRule="auto"/>
        <w:ind w:firstLine="567"/>
        <w:jc w:val="center"/>
        <w:rPr>
          <w:rFonts w:ascii="Times New Roman" w:hAnsi="Times New Roman" w:cs="Times New Roman"/>
          <w:b/>
          <w:i/>
          <w:sz w:val="28"/>
          <w:szCs w:val="28"/>
          <w:u w:val="single"/>
        </w:rPr>
      </w:pPr>
    </w:p>
    <w:p w:rsidR="00CC2D3D" w:rsidRDefault="00CC2D3D" w:rsidP="008509B5">
      <w:pPr>
        <w:spacing w:after="0" w:line="360" w:lineRule="auto"/>
        <w:ind w:firstLine="567"/>
        <w:jc w:val="center"/>
        <w:rPr>
          <w:rFonts w:ascii="Times New Roman" w:hAnsi="Times New Roman" w:cs="Times New Roman"/>
          <w:b/>
          <w:i/>
          <w:sz w:val="28"/>
          <w:szCs w:val="28"/>
          <w:u w:val="single"/>
        </w:rPr>
      </w:pPr>
    </w:p>
    <w:p w:rsidR="00CC2D3D" w:rsidRDefault="00CC2D3D" w:rsidP="008509B5">
      <w:pPr>
        <w:spacing w:after="0" w:line="360" w:lineRule="auto"/>
        <w:ind w:firstLine="567"/>
        <w:jc w:val="center"/>
        <w:rPr>
          <w:rFonts w:ascii="Times New Roman" w:hAnsi="Times New Roman" w:cs="Times New Roman"/>
          <w:b/>
          <w:i/>
          <w:sz w:val="28"/>
          <w:szCs w:val="28"/>
          <w:u w:val="single"/>
        </w:rPr>
      </w:pPr>
    </w:p>
    <w:p w:rsidR="00CC2D3D" w:rsidRDefault="00CC2D3D" w:rsidP="008509B5">
      <w:pPr>
        <w:spacing w:after="0" w:line="360" w:lineRule="auto"/>
        <w:ind w:firstLine="567"/>
        <w:jc w:val="center"/>
        <w:rPr>
          <w:rFonts w:ascii="Times New Roman" w:hAnsi="Times New Roman" w:cs="Times New Roman"/>
          <w:b/>
          <w:i/>
          <w:sz w:val="28"/>
          <w:szCs w:val="28"/>
          <w:u w:val="single"/>
        </w:rPr>
      </w:pPr>
    </w:p>
    <w:p w:rsidR="00CC2D3D" w:rsidRDefault="00CC2D3D" w:rsidP="008509B5">
      <w:pPr>
        <w:spacing w:after="0" w:line="360" w:lineRule="auto"/>
        <w:ind w:firstLine="567"/>
        <w:jc w:val="center"/>
        <w:rPr>
          <w:rFonts w:ascii="Times New Roman" w:hAnsi="Times New Roman" w:cs="Times New Roman"/>
          <w:b/>
          <w:i/>
          <w:sz w:val="28"/>
          <w:szCs w:val="28"/>
          <w:u w:val="single"/>
        </w:rPr>
      </w:pPr>
    </w:p>
    <w:p w:rsidR="00CC2D3D" w:rsidRDefault="00CC2D3D" w:rsidP="008509B5">
      <w:pPr>
        <w:spacing w:after="0" w:line="360" w:lineRule="auto"/>
        <w:ind w:firstLine="567"/>
        <w:jc w:val="center"/>
        <w:rPr>
          <w:rFonts w:ascii="Times New Roman" w:hAnsi="Times New Roman" w:cs="Times New Roman"/>
          <w:b/>
          <w:i/>
          <w:sz w:val="28"/>
          <w:szCs w:val="28"/>
          <w:u w:val="single"/>
        </w:rPr>
      </w:pPr>
    </w:p>
    <w:p w:rsidR="00CC2D3D" w:rsidRDefault="00CC2D3D" w:rsidP="008509B5">
      <w:pPr>
        <w:spacing w:after="0" w:line="360" w:lineRule="auto"/>
        <w:ind w:firstLine="567"/>
        <w:jc w:val="center"/>
        <w:rPr>
          <w:rFonts w:ascii="Times New Roman" w:hAnsi="Times New Roman" w:cs="Times New Roman"/>
          <w:b/>
          <w:i/>
          <w:sz w:val="28"/>
          <w:szCs w:val="28"/>
          <w:u w:val="single"/>
        </w:rPr>
      </w:pPr>
    </w:p>
    <w:p w:rsidR="00CC2D3D" w:rsidRDefault="00CC2D3D" w:rsidP="008509B5">
      <w:pPr>
        <w:spacing w:after="0" w:line="360" w:lineRule="auto"/>
        <w:ind w:firstLine="567"/>
        <w:jc w:val="center"/>
        <w:rPr>
          <w:rFonts w:ascii="Times New Roman" w:hAnsi="Times New Roman" w:cs="Times New Roman"/>
          <w:b/>
          <w:i/>
          <w:sz w:val="28"/>
          <w:szCs w:val="28"/>
          <w:u w:val="single"/>
        </w:rPr>
      </w:pPr>
    </w:p>
    <w:p w:rsidR="004C77F8" w:rsidRDefault="004C77F8" w:rsidP="008509B5">
      <w:pPr>
        <w:spacing w:after="0" w:line="360" w:lineRule="auto"/>
        <w:ind w:firstLine="567"/>
        <w:jc w:val="center"/>
        <w:rPr>
          <w:rFonts w:ascii="Times New Roman" w:hAnsi="Times New Roman" w:cs="Times New Roman"/>
          <w:b/>
          <w:i/>
          <w:sz w:val="28"/>
          <w:szCs w:val="28"/>
          <w:u w:val="single"/>
        </w:rPr>
      </w:pPr>
    </w:p>
    <w:p w:rsidR="004C77F8" w:rsidRDefault="004C77F8" w:rsidP="008509B5">
      <w:pPr>
        <w:spacing w:after="0" w:line="360" w:lineRule="auto"/>
        <w:ind w:firstLine="567"/>
        <w:jc w:val="center"/>
        <w:rPr>
          <w:rFonts w:ascii="Times New Roman" w:hAnsi="Times New Roman" w:cs="Times New Roman"/>
          <w:b/>
          <w:i/>
          <w:sz w:val="28"/>
          <w:szCs w:val="28"/>
          <w:u w:val="single"/>
        </w:rPr>
      </w:pPr>
    </w:p>
    <w:p w:rsidR="004C77F8" w:rsidRDefault="004C77F8" w:rsidP="008509B5">
      <w:pPr>
        <w:spacing w:after="0" w:line="360" w:lineRule="auto"/>
        <w:ind w:firstLine="567"/>
        <w:jc w:val="center"/>
        <w:rPr>
          <w:rFonts w:ascii="Times New Roman" w:hAnsi="Times New Roman" w:cs="Times New Roman"/>
          <w:b/>
          <w:i/>
          <w:sz w:val="28"/>
          <w:szCs w:val="28"/>
          <w:u w:val="single"/>
        </w:rPr>
      </w:pPr>
    </w:p>
    <w:p w:rsidR="006B22EA" w:rsidRDefault="004C77F8" w:rsidP="008509B5">
      <w:pPr>
        <w:spacing w:after="0" w:line="360" w:lineRule="auto"/>
        <w:ind w:firstLine="567"/>
        <w:jc w:val="center"/>
        <w:rPr>
          <w:rFonts w:ascii="Times New Roman" w:hAnsi="Times New Roman" w:cs="Times New Roman"/>
          <w:b/>
          <w:i/>
          <w:sz w:val="28"/>
          <w:szCs w:val="28"/>
          <w:u w:val="single"/>
        </w:rPr>
      </w:pPr>
      <w:r>
        <w:rPr>
          <w:rFonts w:ascii="Times New Roman" w:hAnsi="Times New Roman" w:cs="Times New Roman"/>
          <w:b/>
          <w:i/>
          <w:sz w:val="28"/>
          <w:szCs w:val="28"/>
          <w:u w:val="single"/>
        </w:rPr>
        <w:lastRenderedPageBreak/>
        <w:t xml:space="preserve">2 </w:t>
      </w:r>
      <w:r w:rsidR="006B22EA" w:rsidRPr="00603531">
        <w:rPr>
          <w:rFonts w:ascii="Times New Roman" w:hAnsi="Times New Roman" w:cs="Times New Roman"/>
          <w:b/>
          <w:i/>
          <w:sz w:val="28"/>
          <w:szCs w:val="28"/>
          <w:u w:val="single"/>
        </w:rPr>
        <w:t>ЕКСПЕРИМЕНТАЛЬНІ ДОСЛІДЖЕННЯ</w:t>
      </w:r>
    </w:p>
    <w:p w:rsidR="006B22EA" w:rsidRDefault="006B22EA" w:rsidP="006B22E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У цьому розділі будуть проведені експериментальні дослідження впливу на добротність геометричних параметрів обмотки дроселів на прикладі найбільш використовуваних типорозмірів осердь для силових застосувань. Результати вимірювань будуть систематизовані та представлені у вигляді таблиць та порівняльних графіків, на основі яких у наступному розділі буде сформульовано ряд рекомендацій щодо виготовлення високодобротних дроселів в ультразвуковому діапазоні частот.</w:t>
      </w:r>
    </w:p>
    <w:p w:rsidR="006B22EA" w:rsidRPr="00D92002" w:rsidRDefault="006B22EA" w:rsidP="006B22EA">
      <w:pPr>
        <w:spacing w:line="360" w:lineRule="auto"/>
        <w:ind w:firstLine="567"/>
        <w:jc w:val="center"/>
        <w:rPr>
          <w:rFonts w:ascii="Times New Roman" w:hAnsi="Times New Roman" w:cs="Times New Roman"/>
          <w:b/>
          <w:sz w:val="28"/>
          <w:szCs w:val="28"/>
        </w:rPr>
      </w:pPr>
      <w:r w:rsidRPr="00D92002">
        <w:rPr>
          <w:rFonts w:ascii="Times New Roman" w:hAnsi="Times New Roman" w:cs="Times New Roman"/>
          <w:b/>
          <w:sz w:val="28"/>
          <w:szCs w:val="28"/>
        </w:rPr>
        <w:t>2</w:t>
      </w:r>
      <w:r w:rsidR="00D92002" w:rsidRPr="00D92002">
        <w:rPr>
          <w:rFonts w:ascii="Times New Roman" w:hAnsi="Times New Roman" w:cs="Times New Roman"/>
          <w:b/>
          <w:sz w:val="28"/>
          <w:szCs w:val="28"/>
        </w:rPr>
        <w:t>.1</w:t>
      </w:r>
      <w:r w:rsidR="00D92002">
        <w:rPr>
          <w:rFonts w:ascii="Times New Roman" w:hAnsi="Times New Roman" w:cs="Times New Roman"/>
          <w:b/>
          <w:sz w:val="28"/>
          <w:szCs w:val="28"/>
        </w:rPr>
        <w:t>.</w:t>
      </w:r>
      <w:r w:rsidRPr="00D92002">
        <w:rPr>
          <w:rFonts w:ascii="Times New Roman" w:hAnsi="Times New Roman" w:cs="Times New Roman"/>
          <w:b/>
          <w:sz w:val="28"/>
          <w:szCs w:val="28"/>
        </w:rPr>
        <w:t xml:space="preserve"> Огляд і вибір матеріалів та приладів, розробка плану проведення експерименту</w:t>
      </w:r>
    </w:p>
    <w:p w:rsidR="006B22EA" w:rsidRDefault="006B22EA" w:rsidP="006B22E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Перед проведенням експерименту необхідно здійснити підбір необхідних матеріалів, контрольно-вимірювального та іншого допоміжного обладнання, скласти план експерименту. Усе це буде виконано нижче.</w:t>
      </w:r>
    </w:p>
    <w:p w:rsidR="006B22EA" w:rsidRPr="00D92002" w:rsidRDefault="006B22EA" w:rsidP="006B22EA">
      <w:pPr>
        <w:spacing w:line="360" w:lineRule="auto"/>
        <w:ind w:firstLine="567"/>
        <w:jc w:val="center"/>
        <w:rPr>
          <w:rFonts w:ascii="Times New Roman" w:hAnsi="Times New Roman" w:cs="Times New Roman"/>
          <w:b/>
          <w:sz w:val="28"/>
          <w:szCs w:val="28"/>
        </w:rPr>
      </w:pPr>
      <w:r w:rsidRPr="00D92002">
        <w:rPr>
          <w:rFonts w:ascii="Times New Roman" w:hAnsi="Times New Roman" w:cs="Times New Roman"/>
          <w:b/>
          <w:sz w:val="28"/>
          <w:szCs w:val="28"/>
        </w:rPr>
        <w:t>2.1.1 Вибір приладів для проведення експерименту</w:t>
      </w:r>
    </w:p>
    <w:p w:rsidR="006B22EA" w:rsidRDefault="006B22EA" w:rsidP="006B22E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Здійснимо підбір контрольно-вимірювального обладнання. Для проведення експерименту використаємо:</w:t>
      </w:r>
    </w:p>
    <w:p w:rsidR="006B22EA" w:rsidRDefault="006B22EA" w:rsidP="006B22EA">
      <w:pPr>
        <w:pStyle w:val="a3"/>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вимірювач добротності;</w:t>
      </w:r>
    </w:p>
    <w:p w:rsidR="006B22EA" w:rsidRDefault="006B22EA" w:rsidP="006B22EA">
      <w:pPr>
        <w:pStyle w:val="a3"/>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вимірювач індуктивності;</w:t>
      </w:r>
    </w:p>
    <w:p w:rsidR="006B22EA" w:rsidRDefault="006B22EA" w:rsidP="006B22EA">
      <w:pPr>
        <w:pStyle w:val="a3"/>
        <w:numPr>
          <w:ilvl w:val="0"/>
          <w:numId w:val="14"/>
        </w:numPr>
        <w:spacing w:before="240" w:after="0" w:line="360" w:lineRule="auto"/>
        <w:jc w:val="both"/>
        <w:rPr>
          <w:rFonts w:ascii="Times New Roman" w:hAnsi="Times New Roman" w:cs="Times New Roman"/>
          <w:sz w:val="28"/>
          <w:szCs w:val="28"/>
        </w:rPr>
      </w:pPr>
      <w:r>
        <w:rPr>
          <w:rFonts w:ascii="Times New Roman" w:hAnsi="Times New Roman" w:cs="Times New Roman"/>
          <w:sz w:val="28"/>
          <w:szCs w:val="28"/>
        </w:rPr>
        <w:t>вимірювач опору постійному струму;</w:t>
      </w:r>
    </w:p>
    <w:p w:rsidR="006B22EA" w:rsidRDefault="006B22EA" w:rsidP="006B22EA">
      <w:pPr>
        <w:pStyle w:val="a3"/>
        <w:numPr>
          <w:ilvl w:val="0"/>
          <w:numId w:val="14"/>
        </w:numPr>
        <w:spacing w:before="240" w:after="0" w:line="360" w:lineRule="auto"/>
        <w:jc w:val="both"/>
        <w:rPr>
          <w:rFonts w:ascii="Times New Roman" w:hAnsi="Times New Roman" w:cs="Times New Roman"/>
          <w:sz w:val="28"/>
          <w:szCs w:val="28"/>
        </w:rPr>
      </w:pPr>
      <w:r>
        <w:rPr>
          <w:rFonts w:ascii="Times New Roman" w:hAnsi="Times New Roman" w:cs="Times New Roman"/>
          <w:sz w:val="28"/>
          <w:szCs w:val="28"/>
        </w:rPr>
        <w:t>мілівольтметр;</w:t>
      </w:r>
    </w:p>
    <w:p w:rsidR="006B22EA" w:rsidRDefault="006B22EA" w:rsidP="006B22EA">
      <w:pPr>
        <w:pStyle w:val="a3"/>
        <w:numPr>
          <w:ilvl w:val="0"/>
          <w:numId w:val="14"/>
        </w:numPr>
        <w:spacing w:before="240" w:after="0" w:line="360" w:lineRule="auto"/>
        <w:jc w:val="both"/>
        <w:rPr>
          <w:rFonts w:ascii="Times New Roman" w:hAnsi="Times New Roman" w:cs="Times New Roman"/>
          <w:sz w:val="28"/>
          <w:szCs w:val="28"/>
        </w:rPr>
      </w:pPr>
      <w:r>
        <w:rPr>
          <w:rFonts w:ascii="Times New Roman" w:hAnsi="Times New Roman" w:cs="Times New Roman"/>
          <w:sz w:val="28"/>
          <w:szCs w:val="28"/>
        </w:rPr>
        <w:t>генератор сигналів;</w:t>
      </w:r>
    </w:p>
    <w:p w:rsidR="006B22EA" w:rsidRPr="00865C22" w:rsidRDefault="006B22EA" w:rsidP="006B22EA">
      <w:pPr>
        <w:spacing w:before="240" w:after="0" w:line="360" w:lineRule="auto"/>
        <w:ind w:firstLine="567"/>
        <w:jc w:val="both"/>
        <w:rPr>
          <w:rFonts w:ascii="Times New Roman" w:hAnsi="Times New Roman" w:cs="Times New Roman"/>
          <w:sz w:val="28"/>
          <w:szCs w:val="28"/>
        </w:rPr>
      </w:pPr>
      <w:r w:rsidRPr="00D92002">
        <w:rPr>
          <w:rFonts w:ascii="Times New Roman" w:hAnsi="Times New Roman" w:cs="Times New Roman"/>
          <w:b/>
          <w:sz w:val="28"/>
          <w:szCs w:val="28"/>
        </w:rPr>
        <w:t>1. Вимірювач добротності</w:t>
      </w:r>
      <w:r w:rsidRPr="00865C22">
        <w:rPr>
          <w:rFonts w:ascii="Times New Roman" w:hAnsi="Times New Roman" w:cs="Times New Roman"/>
          <w:sz w:val="28"/>
          <w:szCs w:val="28"/>
        </w:rPr>
        <w:t>. Для визначення добротності виготовлених зразків дроселів розглянемо промислові вимірювачі добротності. Сформулюємо  дві основні необхідні умови, яким повинен відповідати обраний пристрій:</w:t>
      </w:r>
    </w:p>
    <w:p w:rsidR="006B22EA" w:rsidRDefault="006B22EA" w:rsidP="006B22EA">
      <w:pPr>
        <w:pStyle w:val="a3"/>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можливість вимірювання добротності на частотах ультразвукового діапазону (плавно у всьому діапазоні);</w:t>
      </w:r>
    </w:p>
    <w:p w:rsidR="006B22EA" w:rsidRDefault="006B22EA" w:rsidP="006B22EA">
      <w:pPr>
        <w:pStyle w:val="a3"/>
        <w:numPr>
          <w:ilvl w:val="0"/>
          <w:numId w:val="13"/>
        </w:numPr>
        <w:spacing w:before="240" w:line="360" w:lineRule="auto"/>
        <w:jc w:val="both"/>
        <w:rPr>
          <w:rFonts w:ascii="Times New Roman" w:hAnsi="Times New Roman" w:cs="Times New Roman"/>
          <w:sz w:val="28"/>
          <w:szCs w:val="28"/>
        </w:rPr>
      </w:pPr>
      <w:r>
        <w:rPr>
          <w:rFonts w:ascii="Times New Roman" w:hAnsi="Times New Roman" w:cs="Times New Roman"/>
          <w:sz w:val="28"/>
          <w:szCs w:val="28"/>
        </w:rPr>
        <w:t>частота вимірювання не повинна обмежуватися індуктивністю котушки;</w:t>
      </w:r>
    </w:p>
    <w:p w:rsidR="006B22EA" w:rsidRPr="00737E7C" w:rsidRDefault="006B22EA" w:rsidP="006B22EA">
      <w:pPr>
        <w:pStyle w:val="a3"/>
        <w:spacing w:before="24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Розглянемо обрані два зразки вимірювачів добротності – </w:t>
      </w:r>
      <w:r w:rsidRPr="00AC7C3E">
        <w:rPr>
          <w:rFonts w:ascii="Times New Roman" w:hAnsi="Times New Roman" w:cs="Times New Roman"/>
          <w:i/>
          <w:sz w:val="28"/>
          <w:szCs w:val="28"/>
          <w:u w:val="single"/>
        </w:rPr>
        <w:t>«Tesla» ВМ-560</w:t>
      </w:r>
      <w:r>
        <w:rPr>
          <w:rFonts w:ascii="Times New Roman" w:hAnsi="Times New Roman" w:cs="Times New Roman"/>
          <w:sz w:val="28"/>
          <w:szCs w:val="28"/>
        </w:rPr>
        <w:t xml:space="preserve">, </w:t>
      </w:r>
      <w:r w:rsidRPr="00AC7C3E">
        <w:rPr>
          <w:rFonts w:ascii="Times New Roman" w:hAnsi="Times New Roman" w:cs="Times New Roman"/>
          <w:i/>
          <w:sz w:val="28"/>
          <w:szCs w:val="28"/>
          <w:u w:val="single"/>
          <w:lang w:val="en-US"/>
        </w:rPr>
        <w:t>LCR</w:t>
      </w:r>
      <w:r w:rsidRPr="00737E7C">
        <w:rPr>
          <w:rFonts w:ascii="Times New Roman" w:hAnsi="Times New Roman" w:cs="Times New Roman"/>
          <w:i/>
          <w:sz w:val="28"/>
          <w:szCs w:val="28"/>
          <w:u w:val="single"/>
        </w:rPr>
        <w:t>-76200</w:t>
      </w:r>
      <w:r>
        <w:rPr>
          <w:rFonts w:ascii="Times New Roman" w:hAnsi="Times New Roman" w:cs="Times New Roman"/>
          <w:sz w:val="28"/>
          <w:szCs w:val="28"/>
        </w:rPr>
        <w:t xml:space="preserve"> та перевіримо їх на відповідність вищенаведеним умовам.</w:t>
      </w:r>
    </w:p>
    <w:p w:rsidR="006B22EA" w:rsidRDefault="006B22EA" w:rsidP="006B22EA">
      <w:pPr>
        <w:pStyle w:val="a3"/>
        <w:spacing w:before="24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Прилад </w:t>
      </w:r>
      <w:r w:rsidRPr="00AC7C3E">
        <w:rPr>
          <w:rFonts w:ascii="Times New Roman" w:hAnsi="Times New Roman" w:cs="Times New Roman"/>
          <w:i/>
          <w:sz w:val="28"/>
          <w:szCs w:val="28"/>
          <w:u w:val="single"/>
        </w:rPr>
        <w:t>«Tesla» ВМ-560</w:t>
      </w:r>
      <w:r>
        <w:rPr>
          <w:rFonts w:ascii="Times New Roman" w:hAnsi="Times New Roman" w:cs="Times New Roman"/>
          <w:i/>
          <w:sz w:val="28"/>
          <w:szCs w:val="28"/>
          <w:u w:val="single"/>
        </w:rPr>
        <w:t xml:space="preserve"> </w:t>
      </w:r>
      <w:r>
        <w:rPr>
          <w:rFonts w:ascii="Times New Roman" w:hAnsi="Times New Roman" w:cs="Times New Roman"/>
          <w:sz w:val="28"/>
          <w:szCs w:val="28"/>
        </w:rPr>
        <w:t xml:space="preserve"> </w:t>
      </w:r>
      <w:r w:rsidRPr="00D92002">
        <w:rPr>
          <w:rFonts w:ascii="Times New Roman" w:hAnsi="Times New Roman" w:cs="Times New Roman"/>
          <w:sz w:val="28"/>
          <w:szCs w:val="28"/>
        </w:rPr>
        <w:t>(</w:t>
      </w:r>
      <w:r w:rsidR="00D209F4" w:rsidRPr="00D92002">
        <w:rPr>
          <w:rFonts w:ascii="Times New Roman" w:hAnsi="Times New Roman" w:cs="Times New Roman"/>
          <w:sz w:val="28"/>
          <w:szCs w:val="28"/>
        </w:rPr>
        <w:t>р</w:t>
      </w:r>
      <w:r w:rsidRPr="00D92002">
        <w:rPr>
          <w:rFonts w:ascii="Times New Roman" w:hAnsi="Times New Roman" w:cs="Times New Roman"/>
          <w:sz w:val="28"/>
          <w:szCs w:val="28"/>
        </w:rPr>
        <w:t>ис.2.1)</w:t>
      </w:r>
      <w:r>
        <w:rPr>
          <w:rFonts w:ascii="Times New Roman" w:hAnsi="Times New Roman" w:cs="Times New Roman"/>
          <w:sz w:val="28"/>
          <w:szCs w:val="28"/>
        </w:rPr>
        <w:t xml:space="preserve"> згідно із описом в [</w:t>
      </w:r>
      <w:r w:rsidRPr="001374FB">
        <w:rPr>
          <w:rFonts w:ascii="Times New Roman" w:hAnsi="Times New Roman" w:cs="Times New Roman"/>
          <w:sz w:val="28"/>
          <w:szCs w:val="28"/>
        </w:rPr>
        <w:t>1</w:t>
      </w:r>
      <w:r w:rsidR="003273BF" w:rsidRPr="003273BF">
        <w:rPr>
          <w:rFonts w:ascii="Times New Roman" w:hAnsi="Times New Roman" w:cs="Times New Roman"/>
          <w:sz w:val="28"/>
          <w:szCs w:val="28"/>
        </w:rPr>
        <w:t>6</w:t>
      </w:r>
      <w:r>
        <w:rPr>
          <w:rFonts w:ascii="Times New Roman" w:hAnsi="Times New Roman" w:cs="Times New Roman"/>
          <w:sz w:val="28"/>
          <w:szCs w:val="28"/>
        </w:rPr>
        <w:t xml:space="preserve">], призначений для вимірювання ефективної добротності індуктивних елементів у діапазоні частот вимірювання від 50 </w:t>
      </w:r>
      <w:r w:rsidRPr="001374FB">
        <w:rPr>
          <w:rFonts w:ascii="Times New Roman" w:hAnsi="Times New Roman" w:cs="Times New Roman"/>
          <w:i/>
          <w:sz w:val="28"/>
          <w:szCs w:val="28"/>
        </w:rPr>
        <w:t>кГц</w:t>
      </w:r>
      <w:r>
        <w:rPr>
          <w:rFonts w:ascii="Times New Roman" w:hAnsi="Times New Roman" w:cs="Times New Roman"/>
          <w:sz w:val="28"/>
          <w:szCs w:val="28"/>
        </w:rPr>
        <w:t xml:space="preserve"> до 35 </w:t>
      </w:r>
      <w:r w:rsidRPr="001374FB">
        <w:rPr>
          <w:rFonts w:ascii="Times New Roman" w:hAnsi="Times New Roman" w:cs="Times New Roman"/>
          <w:i/>
          <w:sz w:val="28"/>
          <w:szCs w:val="28"/>
        </w:rPr>
        <w:t>МГц</w:t>
      </w:r>
      <w:r>
        <w:rPr>
          <w:rFonts w:ascii="Times New Roman" w:hAnsi="Times New Roman" w:cs="Times New Roman"/>
          <w:sz w:val="28"/>
          <w:szCs w:val="28"/>
        </w:rPr>
        <w:t xml:space="preserve">, який поділений на 10 піддіапазонів (нас цікавитимуть лише перших два: </w:t>
      </w:r>
      <w:r w:rsidRPr="004F388B">
        <w:rPr>
          <w:rFonts w:ascii="Times New Roman" w:hAnsi="Times New Roman" w:cs="Times New Roman"/>
          <w:i/>
          <w:sz w:val="28"/>
          <w:szCs w:val="28"/>
        </w:rPr>
        <w:t>І –</w:t>
      </w:r>
      <w:r>
        <w:rPr>
          <w:rFonts w:ascii="Times New Roman" w:hAnsi="Times New Roman" w:cs="Times New Roman"/>
          <w:sz w:val="28"/>
          <w:szCs w:val="28"/>
        </w:rPr>
        <w:t xml:space="preserve"> 50-70 </w:t>
      </w:r>
      <w:r w:rsidRPr="004F388B">
        <w:rPr>
          <w:rFonts w:ascii="Times New Roman" w:hAnsi="Times New Roman" w:cs="Times New Roman"/>
          <w:i/>
          <w:sz w:val="28"/>
          <w:szCs w:val="28"/>
        </w:rPr>
        <w:t>кГц</w:t>
      </w:r>
      <w:r>
        <w:rPr>
          <w:rFonts w:ascii="Times New Roman" w:hAnsi="Times New Roman" w:cs="Times New Roman"/>
          <w:sz w:val="28"/>
          <w:szCs w:val="28"/>
        </w:rPr>
        <w:t xml:space="preserve">, </w:t>
      </w:r>
      <w:r w:rsidRPr="004F388B">
        <w:rPr>
          <w:rFonts w:ascii="Times New Roman" w:hAnsi="Times New Roman" w:cs="Times New Roman"/>
          <w:i/>
          <w:sz w:val="28"/>
          <w:szCs w:val="28"/>
        </w:rPr>
        <w:t>ІІ</w:t>
      </w:r>
      <w:r>
        <w:rPr>
          <w:rFonts w:ascii="Times New Roman" w:hAnsi="Times New Roman" w:cs="Times New Roman"/>
          <w:sz w:val="28"/>
          <w:szCs w:val="28"/>
        </w:rPr>
        <w:t xml:space="preserve"> – 70-140 </w:t>
      </w:r>
      <w:r w:rsidRPr="004F388B">
        <w:rPr>
          <w:rFonts w:ascii="Times New Roman" w:hAnsi="Times New Roman" w:cs="Times New Roman"/>
          <w:i/>
          <w:sz w:val="28"/>
          <w:szCs w:val="28"/>
        </w:rPr>
        <w:t>кГц</w:t>
      </w:r>
      <w:r>
        <w:rPr>
          <w:rFonts w:ascii="Times New Roman" w:hAnsi="Times New Roman" w:cs="Times New Roman"/>
          <w:sz w:val="28"/>
          <w:szCs w:val="28"/>
        </w:rPr>
        <w:t xml:space="preserve">). </w:t>
      </w:r>
    </w:p>
    <w:p w:rsidR="00CC2D3D" w:rsidRDefault="00CC2D3D" w:rsidP="006B22EA">
      <w:pPr>
        <w:pStyle w:val="a3"/>
        <w:spacing w:before="240" w:line="360" w:lineRule="auto"/>
        <w:ind w:left="0" w:firstLine="567"/>
        <w:jc w:val="both"/>
        <w:rPr>
          <w:rFonts w:ascii="Times New Roman" w:hAnsi="Times New Roman" w:cs="Times New Roman"/>
          <w:sz w:val="28"/>
          <w:szCs w:val="28"/>
        </w:rPr>
      </w:pPr>
    </w:p>
    <w:p w:rsidR="006B22EA" w:rsidRDefault="006B22EA" w:rsidP="006B22EA">
      <w:pPr>
        <w:pStyle w:val="a3"/>
        <w:spacing w:before="240" w:line="360" w:lineRule="auto"/>
        <w:ind w:left="0" w:firstLine="567"/>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2906334" cy="2179675"/>
            <wp:effectExtent l="19050" t="0" r="8316" b="0"/>
            <wp:docPr id="6" name="Рисунок 0" descr="5acb553c82e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cb553c82e88.jpg"/>
                    <pic:cNvPicPr/>
                  </pic:nvPicPr>
                  <pic:blipFill>
                    <a:blip r:embed="rId19" cstate="print"/>
                    <a:stretch>
                      <a:fillRect/>
                    </a:stretch>
                  </pic:blipFill>
                  <pic:spPr>
                    <a:xfrm>
                      <a:off x="0" y="0"/>
                      <a:ext cx="2917253" cy="2187864"/>
                    </a:xfrm>
                    <a:prstGeom prst="rect">
                      <a:avLst/>
                    </a:prstGeom>
                  </pic:spPr>
                </pic:pic>
              </a:graphicData>
            </a:graphic>
          </wp:inline>
        </w:drawing>
      </w:r>
    </w:p>
    <w:p w:rsidR="006B22EA" w:rsidRDefault="006B22EA" w:rsidP="006B22EA">
      <w:pPr>
        <w:pStyle w:val="a3"/>
        <w:spacing w:before="240" w:line="360" w:lineRule="auto"/>
        <w:ind w:left="0" w:firstLine="567"/>
        <w:jc w:val="center"/>
        <w:rPr>
          <w:rFonts w:ascii="Times New Roman" w:hAnsi="Times New Roman" w:cs="Times New Roman"/>
          <w:sz w:val="28"/>
          <w:szCs w:val="28"/>
        </w:rPr>
      </w:pPr>
      <w:r w:rsidRPr="00D92002">
        <w:rPr>
          <w:rFonts w:ascii="Times New Roman" w:hAnsi="Times New Roman" w:cs="Times New Roman"/>
          <w:sz w:val="28"/>
          <w:szCs w:val="28"/>
        </w:rPr>
        <w:t>Рис</w:t>
      </w:r>
      <w:r w:rsidR="009964CB" w:rsidRPr="00D92002">
        <w:rPr>
          <w:rFonts w:ascii="Times New Roman" w:hAnsi="Times New Roman" w:cs="Times New Roman"/>
          <w:sz w:val="28"/>
          <w:szCs w:val="28"/>
        </w:rPr>
        <w:t xml:space="preserve">унок </w:t>
      </w:r>
      <w:r w:rsidR="002D56DC">
        <w:rPr>
          <w:rFonts w:ascii="Times New Roman" w:hAnsi="Times New Roman" w:cs="Times New Roman"/>
          <w:sz w:val="28"/>
          <w:szCs w:val="28"/>
        </w:rPr>
        <w:t xml:space="preserve"> 2.1</w:t>
      </w:r>
      <w:r w:rsidR="009964CB" w:rsidRPr="00D92002">
        <w:rPr>
          <w:rFonts w:ascii="Times New Roman" w:hAnsi="Times New Roman" w:cs="Times New Roman"/>
          <w:sz w:val="28"/>
          <w:szCs w:val="28"/>
        </w:rPr>
        <w:t xml:space="preserve"> – </w:t>
      </w:r>
      <w:r w:rsidRPr="00D92002">
        <w:rPr>
          <w:rFonts w:ascii="Times New Roman" w:hAnsi="Times New Roman" w:cs="Times New Roman"/>
          <w:sz w:val="28"/>
          <w:szCs w:val="28"/>
        </w:rPr>
        <w:t>Зовнішній вигляд вимірювача добротності «Tesla» ВМ-560</w:t>
      </w:r>
    </w:p>
    <w:p w:rsidR="00D92002" w:rsidRPr="00D92002" w:rsidRDefault="00D92002" w:rsidP="006B22EA">
      <w:pPr>
        <w:pStyle w:val="a3"/>
        <w:spacing w:before="240" w:line="360" w:lineRule="auto"/>
        <w:ind w:left="0" w:firstLine="567"/>
        <w:jc w:val="center"/>
        <w:rPr>
          <w:rFonts w:ascii="Times New Roman" w:hAnsi="Times New Roman" w:cs="Times New Roman"/>
          <w:sz w:val="28"/>
          <w:szCs w:val="28"/>
        </w:rPr>
      </w:pPr>
    </w:p>
    <w:p w:rsidR="006B22EA" w:rsidRPr="00681692" w:rsidRDefault="006B22EA" w:rsidP="006B22EA">
      <w:pPr>
        <w:pStyle w:val="a3"/>
        <w:spacing w:before="24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Принцип дії приладу полягає у вимірюванні добротності послідовного коливального контура (</w:t>
      </w:r>
      <w:r w:rsidR="00D209F4" w:rsidRPr="00D92002">
        <w:rPr>
          <w:rFonts w:ascii="Times New Roman" w:hAnsi="Times New Roman" w:cs="Times New Roman"/>
          <w:sz w:val="28"/>
          <w:szCs w:val="28"/>
        </w:rPr>
        <w:t>ри</w:t>
      </w:r>
      <w:r w:rsidR="002D56DC">
        <w:rPr>
          <w:rFonts w:ascii="Times New Roman" w:hAnsi="Times New Roman" w:cs="Times New Roman"/>
          <w:sz w:val="28"/>
          <w:szCs w:val="28"/>
        </w:rPr>
        <w:t>с.2.</w:t>
      </w:r>
      <w:r w:rsidRPr="00D92002">
        <w:rPr>
          <w:rFonts w:ascii="Times New Roman" w:hAnsi="Times New Roman" w:cs="Times New Roman"/>
          <w:sz w:val="28"/>
          <w:szCs w:val="28"/>
        </w:rPr>
        <w:t>2</w:t>
      </w:r>
      <w:r>
        <w:rPr>
          <w:rFonts w:ascii="Times New Roman" w:hAnsi="Times New Roman" w:cs="Times New Roman"/>
          <w:sz w:val="28"/>
          <w:szCs w:val="28"/>
        </w:rPr>
        <w:t xml:space="preserve">), утвореного вимірюваним індуктивним елементом </w:t>
      </w:r>
      <w:r w:rsidRPr="00681692">
        <w:rPr>
          <w:rFonts w:ascii="Times New Roman" w:hAnsi="Times New Roman" w:cs="Times New Roman"/>
          <w:i/>
          <w:sz w:val="28"/>
          <w:szCs w:val="28"/>
          <w:lang w:val="en-US"/>
        </w:rPr>
        <w:t>L</w:t>
      </w:r>
      <w:r w:rsidRPr="002D2B11">
        <w:rPr>
          <w:rFonts w:ascii="Times New Roman" w:hAnsi="Times New Roman" w:cs="Times New Roman"/>
          <w:sz w:val="28"/>
          <w:szCs w:val="28"/>
        </w:rPr>
        <w:t xml:space="preserve"> </w:t>
      </w:r>
      <w:r>
        <w:rPr>
          <w:rFonts w:ascii="Times New Roman" w:hAnsi="Times New Roman" w:cs="Times New Roman"/>
          <w:sz w:val="28"/>
          <w:szCs w:val="28"/>
        </w:rPr>
        <w:t xml:space="preserve">та конденсатором змінної ємності </w:t>
      </w:r>
      <w:r w:rsidRPr="00681692">
        <w:rPr>
          <w:rFonts w:ascii="Times New Roman" w:hAnsi="Times New Roman" w:cs="Times New Roman"/>
          <w:i/>
          <w:sz w:val="28"/>
          <w:szCs w:val="28"/>
        </w:rPr>
        <w:t>C</w:t>
      </w:r>
      <w:r>
        <w:rPr>
          <w:rFonts w:ascii="Times New Roman" w:hAnsi="Times New Roman" w:cs="Times New Roman"/>
          <w:sz w:val="28"/>
          <w:szCs w:val="28"/>
        </w:rPr>
        <w:t xml:space="preserve">. </w:t>
      </w:r>
      <w:r w:rsidRPr="00681692">
        <w:rPr>
          <w:rFonts w:ascii="Times New Roman" w:hAnsi="Times New Roman" w:cs="Times New Roman"/>
          <w:sz w:val="28"/>
          <w:szCs w:val="28"/>
        </w:rPr>
        <w:t>Ж</w:t>
      </w:r>
      <w:r>
        <w:rPr>
          <w:rFonts w:ascii="Times New Roman" w:hAnsi="Times New Roman" w:cs="Times New Roman"/>
          <w:sz w:val="28"/>
          <w:szCs w:val="28"/>
        </w:rPr>
        <w:t xml:space="preserve">ивлення контуру здійснюється від власного генератора через трансформатор зв`язку, конструкція якого виконана так, що внесеним опором у контур можна знехтувати. </w:t>
      </w:r>
    </w:p>
    <w:p w:rsidR="006B22EA" w:rsidRDefault="006B22EA" w:rsidP="006B22EA">
      <w:pPr>
        <w:pStyle w:val="a3"/>
        <w:spacing w:before="240" w:line="360" w:lineRule="auto"/>
        <w:ind w:left="0" w:firstLine="567"/>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3489694" cy="1438246"/>
            <wp:effectExtent l="19050" t="0" r="0" b="0"/>
            <wp:docPr id="8" name="Рисунок 1" descr="Записа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писати.PNG"/>
                    <pic:cNvPicPr/>
                  </pic:nvPicPr>
                  <pic:blipFill>
                    <a:blip r:embed="rId20"/>
                    <a:stretch>
                      <a:fillRect/>
                    </a:stretch>
                  </pic:blipFill>
                  <pic:spPr>
                    <a:xfrm>
                      <a:off x="0" y="0"/>
                      <a:ext cx="3494923" cy="1440401"/>
                    </a:xfrm>
                    <a:prstGeom prst="rect">
                      <a:avLst/>
                    </a:prstGeom>
                  </pic:spPr>
                </pic:pic>
              </a:graphicData>
            </a:graphic>
          </wp:inline>
        </w:drawing>
      </w:r>
    </w:p>
    <w:p w:rsidR="006B22EA" w:rsidRPr="00D92002" w:rsidRDefault="009964CB" w:rsidP="006B22EA">
      <w:pPr>
        <w:spacing w:line="360" w:lineRule="auto"/>
        <w:jc w:val="center"/>
        <w:rPr>
          <w:rFonts w:ascii="Times New Roman" w:hAnsi="Times New Roman" w:cs="Times New Roman"/>
          <w:sz w:val="28"/>
          <w:szCs w:val="28"/>
        </w:rPr>
      </w:pPr>
      <w:r w:rsidRPr="00D92002">
        <w:rPr>
          <w:rFonts w:ascii="Times New Roman" w:hAnsi="Times New Roman" w:cs="Times New Roman"/>
          <w:sz w:val="28"/>
          <w:szCs w:val="28"/>
        </w:rPr>
        <w:t xml:space="preserve">Рисунок </w:t>
      </w:r>
      <w:r w:rsidR="006B22EA" w:rsidRPr="00D92002">
        <w:rPr>
          <w:rFonts w:ascii="Times New Roman" w:hAnsi="Times New Roman" w:cs="Times New Roman"/>
          <w:sz w:val="28"/>
          <w:szCs w:val="28"/>
        </w:rPr>
        <w:t>2</w:t>
      </w:r>
      <w:r w:rsidR="002D56DC">
        <w:rPr>
          <w:rFonts w:ascii="Times New Roman" w:hAnsi="Times New Roman" w:cs="Times New Roman"/>
          <w:sz w:val="28"/>
          <w:szCs w:val="28"/>
        </w:rPr>
        <w:t>.</w:t>
      </w:r>
      <w:r w:rsidRPr="00D92002">
        <w:rPr>
          <w:rFonts w:ascii="Times New Roman" w:hAnsi="Times New Roman" w:cs="Times New Roman"/>
          <w:sz w:val="28"/>
          <w:szCs w:val="28"/>
        </w:rPr>
        <w:t>2 –</w:t>
      </w:r>
      <w:r w:rsidR="006B22EA" w:rsidRPr="00D92002">
        <w:rPr>
          <w:rFonts w:ascii="Times New Roman" w:hAnsi="Times New Roman" w:cs="Times New Roman"/>
          <w:sz w:val="28"/>
          <w:szCs w:val="28"/>
        </w:rPr>
        <w:t xml:space="preserve"> До пояснення принципу роботи вимірювача добротності</w:t>
      </w:r>
    </w:p>
    <w:p w:rsidR="006B22EA" w:rsidRDefault="006B22EA" w:rsidP="006B22EA">
      <w:pPr>
        <w:spacing w:after="0" w:line="360" w:lineRule="auto"/>
        <w:ind w:firstLine="567"/>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Напруга </w:t>
      </w:r>
      <w:r w:rsidRPr="00247D6E">
        <w:rPr>
          <w:rFonts w:ascii="Times New Roman" w:hAnsi="Times New Roman" w:cs="Times New Roman"/>
          <w:i/>
          <w:sz w:val="28"/>
          <w:szCs w:val="28"/>
          <w:lang w:val="en-US"/>
        </w:rPr>
        <w:t>U</w:t>
      </w:r>
      <w:r w:rsidRPr="00AD2357">
        <w:rPr>
          <w:rFonts w:ascii="Times New Roman" w:hAnsi="Times New Roman" w:cs="Times New Roman"/>
          <w:sz w:val="28"/>
          <w:szCs w:val="28"/>
          <w:lang w:val="ru-RU"/>
        </w:rPr>
        <w:t xml:space="preserve"> </w:t>
      </w:r>
      <w:r>
        <w:rPr>
          <w:rFonts w:ascii="Times New Roman" w:hAnsi="Times New Roman" w:cs="Times New Roman"/>
          <w:sz w:val="28"/>
          <w:szCs w:val="28"/>
        </w:rPr>
        <w:t xml:space="preserve">на ємності </w:t>
      </w:r>
      <w:r w:rsidRPr="00247D6E">
        <w:rPr>
          <w:rFonts w:ascii="Times New Roman" w:hAnsi="Times New Roman" w:cs="Times New Roman"/>
          <w:i/>
          <w:sz w:val="28"/>
          <w:szCs w:val="28"/>
        </w:rPr>
        <w:t>С</w:t>
      </w:r>
      <w:r>
        <w:rPr>
          <w:rFonts w:ascii="Times New Roman" w:hAnsi="Times New Roman" w:cs="Times New Roman"/>
          <w:sz w:val="28"/>
          <w:szCs w:val="28"/>
        </w:rPr>
        <w:t xml:space="preserve"> вимірюється вольтметром, шкала якого проградуйована безпосередньо у значеннях добротності. Максимальне </w:t>
      </w:r>
      <w:r>
        <w:rPr>
          <w:rFonts w:ascii="Times New Roman" w:hAnsi="Times New Roman" w:cs="Times New Roman"/>
          <w:sz w:val="28"/>
          <w:szCs w:val="28"/>
        </w:rPr>
        <w:lastRenderedPageBreak/>
        <w:t>значення напруги на ємності</w:t>
      </w:r>
      <w:r w:rsidRPr="001D74CA">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max</m:t>
            </m:r>
          </m:sub>
        </m:sSub>
      </m:oMath>
      <w:r>
        <w:rPr>
          <w:rFonts w:ascii="Times New Roman" w:hAnsi="Times New Roman" w:cs="Times New Roman"/>
          <w:sz w:val="28"/>
          <w:szCs w:val="28"/>
        </w:rPr>
        <w:t xml:space="preserve"> досягається при налаштуванні контуру на деяку частоту </w:t>
      </w:r>
      <m:oMath>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lang w:val="en-US"/>
              </w:rPr>
              <m:t>max</m:t>
            </m:r>
          </m:sub>
        </m:sSub>
      </m:oMath>
      <w:r>
        <w:rPr>
          <w:rFonts w:ascii="Times New Roman" w:eastAsiaTheme="minorEastAsia" w:hAnsi="Times New Roman" w:cs="Times New Roman"/>
          <w:sz w:val="28"/>
          <w:szCs w:val="28"/>
        </w:rPr>
        <w:t xml:space="preserve">, яка, при очікуваних добротностях контуру </w:t>
      </w:r>
      <m:oMath>
        <m:r>
          <w:rPr>
            <w:rFonts w:ascii="Cambria Math" w:eastAsiaTheme="minorEastAsia" w:hAnsi="Cambria Math" w:cs="Times New Roman"/>
            <w:sz w:val="28"/>
            <w:szCs w:val="28"/>
          </w:rPr>
          <m:t>Q≥10</m:t>
        </m:r>
      </m:oMath>
      <w:r>
        <w:rPr>
          <w:rFonts w:ascii="Times New Roman" w:eastAsiaTheme="minorEastAsia" w:hAnsi="Times New Roman" w:cs="Times New Roman"/>
          <w:sz w:val="28"/>
          <w:szCs w:val="28"/>
        </w:rPr>
        <w:t xml:space="preserve">, відрізняється від резонансної частоти </w:t>
      </w:r>
      <m:oMath>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0</m:t>
            </m:r>
          </m:sub>
        </m:sSub>
      </m:oMath>
      <w:r>
        <w:rPr>
          <w:rFonts w:ascii="Times New Roman" w:eastAsiaTheme="minorEastAsia" w:hAnsi="Times New Roman" w:cs="Times New Roman"/>
          <w:sz w:val="28"/>
          <w:szCs w:val="28"/>
        </w:rPr>
        <w:t xml:space="preserve"> не більше, ніж на </w:t>
      </w:r>
      <m:oMath>
        <m:r>
          <w:rPr>
            <w:rFonts w:ascii="Cambria Math" w:eastAsiaTheme="minorEastAsia" w:hAnsi="Cambria Math" w:cs="Times New Roman"/>
            <w:sz w:val="28"/>
            <w:szCs w:val="28"/>
          </w:rPr>
          <m:t>1 %,</m:t>
        </m:r>
      </m:oMath>
      <w:r>
        <w:rPr>
          <w:rFonts w:ascii="Times New Roman" w:eastAsiaTheme="minorEastAsia" w:hAnsi="Times New Roman" w:cs="Times New Roman"/>
          <w:sz w:val="28"/>
          <w:szCs w:val="28"/>
        </w:rPr>
        <w:t xml:space="preserve"> тому для орієнтовних вимірювань припустимо, що </w:t>
      </w:r>
      <m:oMath>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lang w:val="en-US"/>
              </w:rPr>
              <m:t>max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0</m:t>
            </m:r>
          </m:sub>
        </m:sSub>
      </m:oMath>
      <w:r>
        <w:rPr>
          <w:rFonts w:ascii="Times New Roman" w:eastAsiaTheme="minorEastAsia" w:hAnsi="Times New Roman" w:cs="Times New Roman"/>
          <w:sz w:val="28"/>
          <w:szCs w:val="28"/>
        </w:rPr>
        <w:t xml:space="preserve">. </w:t>
      </w:r>
    </w:p>
    <w:p w:rsidR="006B22EA" w:rsidRDefault="006B22EA" w:rsidP="006B22EA">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Таким чином, добротність контуру визначається виразом (</w:t>
      </w:r>
      <w:r w:rsidRPr="00354D76">
        <w:rPr>
          <w:rFonts w:ascii="Times New Roman" w:eastAsiaTheme="minorEastAsia" w:hAnsi="Times New Roman" w:cs="Times New Roman"/>
          <w:sz w:val="28"/>
          <w:szCs w:val="28"/>
          <w:lang w:val="ru-RU"/>
        </w:rPr>
        <w:t>1</w:t>
      </w:r>
      <w:r w:rsidR="00085080">
        <w:rPr>
          <w:rFonts w:ascii="Times New Roman" w:eastAsiaTheme="minorEastAsia" w:hAnsi="Times New Roman" w:cs="Times New Roman"/>
          <w:sz w:val="28"/>
          <w:szCs w:val="28"/>
          <w:lang w:val="ru-RU"/>
        </w:rPr>
        <w:t>4</w:t>
      </w:r>
      <w:r w:rsidRPr="000E2308">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 xml:space="preserve">виведення якого дано в </w:t>
      </w:r>
      <w:r w:rsidRPr="000E2308">
        <w:rPr>
          <w:rFonts w:ascii="Times New Roman" w:eastAsiaTheme="minorEastAsia" w:hAnsi="Times New Roman" w:cs="Times New Roman"/>
          <w:sz w:val="28"/>
          <w:szCs w:val="28"/>
          <w:lang w:val="ru-RU"/>
        </w:rPr>
        <w:t>[1</w:t>
      </w:r>
      <w:r w:rsidR="003273BF">
        <w:rPr>
          <w:rFonts w:ascii="Times New Roman" w:eastAsiaTheme="minorEastAsia" w:hAnsi="Times New Roman" w:cs="Times New Roman"/>
          <w:sz w:val="28"/>
          <w:szCs w:val="28"/>
          <w:lang w:val="ru-RU"/>
        </w:rPr>
        <w:t>6</w:t>
      </w:r>
      <w:r w:rsidRPr="000E2308">
        <w:rPr>
          <w:rFonts w:ascii="Times New Roman" w:eastAsiaTheme="minorEastAsia" w:hAnsi="Times New Roman" w:cs="Times New Roman"/>
          <w:sz w:val="28"/>
          <w:szCs w:val="28"/>
          <w:lang w:val="ru-RU"/>
        </w:rPr>
        <w:t>]</w:t>
      </w:r>
      <w:r w:rsidR="00CC2D3D">
        <w:rPr>
          <w:rFonts w:ascii="Times New Roman" w:eastAsiaTheme="minorEastAsia" w:hAnsi="Times New Roman" w:cs="Times New Roman"/>
          <w:sz w:val="28"/>
          <w:szCs w:val="28"/>
          <w:lang w:val="ru-RU"/>
        </w:rPr>
        <w:t>:</w:t>
      </w:r>
    </w:p>
    <w:p w:rsidR="006B22EA" w:rsidRPr="001D74CA" w:rsidRDefault="006B22EA" w:rsidP="006B22EA">
      <w:pPr>
        <w:spacing w:after="0" w:line="360" w:lineRule="auto"/>
        <w:ind w:firstLine="567"/>
        <w:jc w:val="center"/>
        <w:rPr>
          <w:rFonts w:ascii="Times New Roman" w:eastAsiaTheme="minorEastAsia" w:hAnsi="Times New Roman" w:cs="Times New Roman"/>
          <w:sz w:val="28"/>
          <w:szCs w:val="28"/>
          <w:lang w:val="ru-RU"/>
        </w:rPr>
      </w:pPr>
      <w:r w:rsidRPr="00354D76">
        <w:rPr>
          <w:rFonts w:ascii="Times New Roman" w:eastAsiaTheme="minorEastAsia" w:hAnsi="Times New Roman" w:cs="Times New Roman"/>
          <w:sz w:val="28"/>
          <w:szCs w:val="28"/>
          <w:lang w:val="ru-RU"/>
        </w:rPr>
        <w:t xml:space="preserve">                                 </w:t>
      </w:r>
      <m:oMath>
        <m:r>
          <w:rPr>
            <w:rFonts w:ascii="Cambria Math" w:hAnsi="Cambria Math" w:cs="Times New Roman"/>
            <w:sz w:val="28"/>
            <w:szCs w:val="28"/>
          </w:rPr>
          <m:t>Q=</m:t>
        </m:r>
        <m:f>
          <m:fPr>
            <m:type m:val="skw"/>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U</m:t>
                </m:r>
              </m:e>
              <m:sub>
                <m:r>
                  <w:rPr>
                    <w:rFonts w:ascii="Cambria Math" w:hAnsi="Cambria Math" w:cs="Times New Roman"/>
                    <w:sz w:val="28"/>
                    <w:szCs w:val="28"/>
                  </w:rPr>
                  <m:t>max</m:t>
                </m:r>
              </m:sub>
            </m:sSub>
          </m:num>
          <m:den>
            <m:r>
              <w:rPr>
                <w:rFonts w:ascii="Cambria Math" w:hAnsi="Cambria Math" w:cs="Times New Roman"/>
                <w:sz w:val="28"/>
                <w:szCs w:val="28"/>
              </w:rPr>
              <m:t>E</m:t>
            </m:r>
          </m:den>
        </m:f>
      </m:oMath>
      <w:r w:rsidRPr="001D74CA">
        <w:rPr>
          <w:rFonts w:ascii="Times New Roman" w:eastAsiaTheme="minorEastAsia" w:hAnsi="Times New Roman" w:cs="Times New Roman"/>
          <w:sz w:val="28"/>
          <w:szCs w:val="28"/>
          <w:lang w:val="ru-RU"/>
        </w:rPr>
        <w:t xml:space="preserve">                                     (1</w:t>
      </w:r>
      <w:r w:rsidR="00085080">
        <w:rPr>
          <w:rFonts w:ascii="Times New Roman" w:eastAsiaTheme="minorEastAsia" w:hAnsi="Times New Roman" w:cs="Times New Roman"/>
          <w:sz w:val="28"/>
          <w:szCs w:val="28"/>
          <w:lang w:val="ru-RU"/>
        </w:rPr>
        <w:t>4</w:t>
      </w:r>
      <w:r w:rsidRPr="001D74CA">
        <w:rPr>
          <w:rFonts w:ascii="Times New Roman" w:eastAsiaTheme="minorEastAsia" w:hAnsi="Times New Roman" w:cs="Times New Roman"/>
          <w:sz w:val="28"/>
          <w:szCs w:val="28"/>
          <w:lang w:val="ru-RU"/>
        </w:rPr>
        <w:t>)</w:t>
      </w:r>
    </w:p>
    <w:p w:rsidR="006B22EA" w:rsidRDefault="006B22EA" w:rsidP="006B22EA">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lang w:val="en-US"/>
              </w:rPr>
              <m:t>U</m:t>
            </m:r>
          </m:e>
          <m:sub>
            <m:r>
              <w:rPr>
                <w:rFonts w:ascii="Cambria Math" w:hAnsi="Cambria Math" w:cs="Times New Roman"/>
                <w:sz w:val="28"/>
                <w:szCs w:val="28"/>
              </w:rPr>
              <m:t>max</m:t>
            </m:r>
          </m:sub>
        </m:sSub>
      </m:oMath>
      <w:r>
        <w:rPr>
          <w:rFonts w:ascii="Times New Roman" w:eastAsiaTheme="minorEastAsia" w:hAnsi="Times New Roman" w:cs="Times New Roman"/>
          <w:sz w:val="28"/>
          <w:szCs w:val="28"/>
        </w:rPr>
        <w:t xml:space="preserve"> – максимальна напруга на ємності, </w:t>
      </w:r>
      <w:r w:rsidRPr="001D74CA">
        <w:rPr>
          <w:rFonts w:ascii="Times New Roman" w:eastAsiaTheme="minorEastAsia" w:hAnsi="Times New Roman" w:cs="Times New Roman"/>
          <w:sz w:val="28"/>
          <w:szCs w:val="28"/>
          <w:lang w:val="ru-RU"/>
        </w:rPr>
        <w:t>[</w:t>
      </w:r>
      <w:r w:rsidRPr="00F1394B">
        <w:rPr>
          <w:rFonts w:ascii="Times New Roman" w:eastAsiaTheme="minorEastAsia" w:hAnsi="Times New Roman" w:cs="Times New Roman"/>
          <w:i/>
          <w:sz w:val="28"/>
          <w:szCs w:val="28"/>
        </w:rPr>
        <w:t>В</w:t>
      </w:r>
      <w:r w:rsidRPr="001D74CA">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rPr>
        <w:t xml:space="preserve">; </w:t>
      </w:r>
      <m:oMath>
        <m:r>
          <w:rPr>
            <w:rFonts w:ascii="Cambria Math" w:hAnsi="Cambria Math" w:cs="Times New Roman"/>
            <w:sz w:val="28"/>
            <w:szCs w:val="28"/>
          </w:rPr>
          <m:t>E</m:t>
        </m:r>
      </m:oMath>
      <w:r>
        <w:rPr>
          <w:rFonts w:ascii="Times New Roman" w:eastAsiaTheme="minorEastAsia" w:hAnsi="Times New Roman" w:cs="Times New Roman"/>
          <w:sz w:val="28"/>
          <w:szCs w:val="28"/>
        </w:rPr>
        <w:t xml:space="preserve"> – </w:t>
      </w:r>
      <w:r w:rsidRPr="00FB76A9">
        <w:rPr>
          <w:rFonts w:ascii="Times New Roman" w:eastAsiaTheme="minorEastAsia" w:hAnsi="Times New Roman" w:cs="Times New Roman"/>
          <w:i/>
          <w:sz w:val="28"/>
          <w:szCs w:val="28"/>
        </w:rPr>
        <w:t>ЕРС</w:t>
      </w:r>
      <w:r>
        <w:rPr>
          <w:rFonts w:ascii="Times New Roman" w:eastAsiaTheme="minorEastAsia" w:hAnsi="Times New Roman" w:cs="Times New Roman"/>
          <w:sz w:val="28"/>
          <w:szCs w:val="28"/>
        </w:rPr>
        <w:t>, яка вводиться у контур</w:t>
      </w:r>
      <w:r w:rsidRPr="001D74CA">
        <w:rPr>
          <w:rFonts w:ascii="Times New Roman" w:eastAsiaTheme="minorEastAsia" w:hAnsi="Times New Roman" w:cs="Times New Roman"/>
          <w:sz w:val="28"/>
          <w:szCs w:val="28"/>
          <w:lang w:val="ru-RU"/>
        </w:rPr>
        <w:t>, [</w:t>
      </w:r>
      <w:r w:rsidRPr="00F1394B">
        <w:rPr>
          <w:rFonts w:ascii="Times New Roman" w:eastAsiaTheme="minorEastAsia" w:hAnsi="Times New Roman" w:cs="Times New Roman"/>
          <w:i/>
          <w:sz w:val="28"/>
          <w:szCs w:val="28"/>
        </w:rPr>
        <w:t>В</w:t>
      </w:r>
      <w:r w:rsidRPr="001D74CA">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rPr>
        <w:t>;</w:t>
      </w:r>
    </w:p>
    <w:p w:rsidR="00CC2D3D" w:rsidRDefault="00CC2D3D" w:rsidP="006B22EA">
      <w:pPr>
        <w:spacing w:after="0" w:line="360" w:lineRule="auto"/>
        <w:ind w:firstLine="567"/>
        <w:jc w:val="both"/>
        <w:rPr>
          <w:rFonts w:ascii="Times New Roman" w:eastAsiaTheme="minorEastAsia" w:hAnsi="Times New Roman" w:cs="Times New Roman"/>
          <w:sz w:val="28"/>
          <w:szCs w:val="28"/>
        </w:rPr>
      </w:pPr>
    </w:p>
    <w:p w:rsidR="006B22EA" w:rsidRDefault="006B22EA" w:rsidP="006B22EA">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Отримане значення добротності і є, власне, добротністю усього контура. Однак, конструкція конденсатора виконана так, що втрати ньому значно менші, ніж в індуктивному елементі, який вимірюється. Тому отримане значення добротності фактично можна вважати добротністю індуктивності у межах похибки вимірювання, визначеної у </w:t>
      </w:r>
      <w:r w:rsidRPr="00006F67">
        <w:rPr>
          <w:rFonts w:ascii="Times New Roman" w:eastAsiaTheme="minorEastAsia" w:hAnsi="Times New Roman" w:cs="Times New Roman"/>
          <w:sz w:val="28"/>
          <w:szCs w:val="28"/>
          <w:lang w:val="ru-RU"/>
        </w:rPr>
        <w:t>[1</w:t>
      </w:r>
      <w:r w:rsidR="003273BF">
        <w:rPr>
          <w:rFonts w:ascii="Times New Roman" w:eastAsiaTheme="minorEastAsia" w:hAnsi="Times New Roman" w:cs="Times New Roman"/>
          <w:sz w:val="28"/>
          <w:szCs w:val="28"/>
          <w:lang w:val="ru-RU"/>
        </w:rPr>
        <w:t>6</w:t>
      </w:r>
      <w:r w:rsidRPr="00006F67">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rPr>
        <w:t>.</w:t>
      </w:r>
    </w:p>
    <w:p w:rsidR="006B22EA" w:rsidRDefault="006B22EA" w:rsidP="006B22EA">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Тепер визначимо, чи відповідає обраний пристрій необхідним вимогам. </w:t>
      </w:r>
    </w:p>
    <w:p w:rsidR="006B22EA" w:rsidRDefault="006B22EA" w:rsidP="006B22EA">
      <w:pPr>
        <w:pStyle w:val="a3"/>
        <w:numPr>
          <w:ilvl w:val="0"/>
          <w:numId w:val="15"/>
        </w:numPr>
        <w:spacing w:after="0" w:line="360" w:lineRule="auto"/>
        <w:ind w:left="851"/>
        <w:jc w:val="both"/>
        <w:rPr>
          <w:rFonts w:ascii="Times New Roman" w:hAnsi="Times New Roman" w:cs="Times New Roman"/>
          <w:sz w:val="28"/>
          <w:szCs w:val="28"/>
        </w:rPr>
      </w:pPr>
      <w:r w:rsidRPr="00E76F81">
        <w:rPr>
          <w:rFonts w:ascii="Times New Roman" w:hAnsi="Times New Roman" w:cs="Times New Roman"/>
          <w:sz w:val="28"/>
          <w:szCs w:val="28"/>
        </w:rPr>
        <w:t xml:space="preserve">згідно із описом, діапазон частот вимірювання починається з 50 </w:t>
      </w:r>
      <w:r w:rsidRPr="00E76F81">
        <w:rPr>
          <w:rFonts w:ascii="Times New Roman" w:hAnsi="Times New Roman" w:cs="Times New Roman"/>
          <w:i/>
          <w:sz w:val="28"/>
          <w:szCs w:val="28"/>
        </w:rPr>
        <w:t xml:space="preserve">кГц </w:t>
      </w:r>
      <w:r w:rsidRPr="00E76F81">
        <w:rPr>
          <w:rFonts w:ascii="Times New Roman" w:hAnsi="Times New Roman" w:cs="Times New Roman"/>
          <w:sz w:val="28"/>
          <w:szCs w:val="28"/>
        </w:rPr>
        <w:t>та обмежується вбудованим генератором, що не дає у повній мірі дослідити добротність у всьому ультразвуковому діапазоні частот</w:t>
      </w:r>
      <w:r>
        <w:rPr>
          <w:rFonts w:ascii="Times New Roman" w:hAnsi="Times New Roman" w:cs="Times New Roman"/>
          <w:sz w:val="28"/>
          <w:szCs w:val="28"/>
        </w:rPr>
        <w:t xml:space="preserve"> (20 – 100 </w:t>
      </w:r>
      <w:r w:rsidRPr="00BA189B">
        <w:rPr>
          <w:rFonts w:ascii="Times New Roman" w:hAnsi="Times New Roman" w:cs="Times New Roman"/>
          <w:i/>
          <w:sz w:val="28"/>
          <w:szCs w:val="28"/>
        </w:rPr>
        <w:t>кГц</w:t>
      </w:r>
      <w:r>
        <w:rPr>
          <w:rFonts w:ascii="Times New Roman" w:hAnsi="Times New Roman" w:cs="Times New Roman"/>
          <w:sz w:val="28"/>
          <w:szCs w:val="28"/>
        </w:rPr>
        <w:t>)</w:t>
      </w:r>
      <w:r w:rsidRPr="00E76F81">
        <w:rPr>
          <w:rFonts w:ascii="Times New Roman" w:hAnsi="Times New Roman" w:cs="Times New Roman"/>
          <w:sz w:val="28"/>
          <w:szCs w:val="28"/>
        </w:rPr>
        <w:t xml:space="preserve">. </w:t>
      </w:r>
    </w:p>
    <w:p w:rsidR="006B22EA" w:rsidRDefault="006B22EA" w:rsidP="006B22EA">
      <w:pPr>
        <w:pStyle w:val="a3"/>
        <w:numPr>
          <w:ilvl w:val="0"/>
          <w:numId w:val="15"/>
        </w:numPr>
        <w:spacing w:after="0" w:line="360" w:lineRule="auto"/>
        <w:jc w:val="both"/>
        <w:rPr>
          <w:rFonts w:ascii="Times New Roman" w:hAnsi="Times New Roman" w:cs="Times New Roman"/>
          <w:sz w:val="28"/>
          <w:szCs w:val="28"/>
        </w:rPr>
      </w:pPr>
      <w:r w:rsidRPr="0020519D">
        <w:rPr>
          <w:rFonts w:ascii="Times New Roman" w:hAnsi="Times New Roman" w:cs="Times New Roman"/>
          <w:sz w:val="28"/>
          <w:szCs w:val="28"/>
        </w:rPr>
        <w:t>частота вимірювання залежить від значення індуктивності вимірюваного дроселя. Пояснюється це тим</w:t>
      </w:r>
      <w:r>
        <w:rPr>
          <w:rFonts w:ascii="Times New Roman" w:hAnsi="Times New Roman" w:cs="Times New Roman"/>
          <w:sz w:val="28"/>
          <w:szCs w:val="28"/>
        </w:rPr>
        <w:t xml:space="preserve">, що індуктивність виготовленого зразка може вийти за ті межі, коли разом із крайніми значеннями фактичного діапазону ємності підстроювального конденсатора можна налаштувати контур у резонанс на потрібній частоті. У цьому випадку реальна резонансна частота може або взагалі лежати нижче мінімуму діапазону вимірювання приладу, або вийти за межі ультразвукового діапазону. </w:t>
      </w:r>
    </w:p>
    <w:p w:rsidR="006B22EA" w:rsidRDefault="006B22EA" w:rsidP="006B22EA">
      <w:pPr>
        <w:pStyle w:val="a3"/>
        <w:spacing w:after="0" w:line="360" w:lineRule="auto"/>
        <w:ind w:left="927" w:firstLine="491"/>
        <w:jc w:val="both"/>
        <w:rPr>
          <w:rFonts w:ascii="Times New Roman" w:hAnsi="Times New Roman" w:cs="Times New Roman"/>
          <w:sz w:val="28"/>
          <w:szCs w:val="28"/>
        </w:rPr>
      </w:pPr>
      <w:r>
        <w:rPr>
          <w:rFonts w:ascii="Times New Roman" w:hAnsi="Times New Roman" w:cs="Times New Roman"/>
          <w:sz w:val="28"/>
          <w:szCs w:val="28"/>
        </w:rPr>
        <w:t xml:space="preserve">Можливий спосіб вирішення проблеми – або робити різні дослідні зразки однакової наперед розрахованої індуктивності, що у даному випадку досить важко, або мати можливість підбирати значення ємності </w:t>
      </w:r>
      <w:r>
        <w:rPr>
          <w:rFonts w:ascii="Times New Roman" w:hAnsi="Times New Roman" w:cs="Times New Roman"/>
          <w:sz w:val="28"/>
          <w:szCs w:val="28"/>
        </w:rPr>
        <w:lastRenderedPageBreak/>
        <w:t xml:space="preserve">у широких межах, для досягнення необхідної частоти резонансу із наявною індуктивністю дроселя. </w:t>
      </w:r>
    </w:p>
    <w:p w:rsidR="006B22EA" w:rsidRDefault="006B22EA" w:rsidP="006B22EA">
      <w:pPr>
        <w:pStyle w:val="a3"/>
        <w:spacing w:line="360" w:lineRule="auto"/>
        <w:ind w:left="0" w:firstLine="491"/>
        <w:jc w:val="both"/>
        <w:rPr>
          <w:rFonts w:ascii="Times New Roman" w:hAnsi="Times New Roman" w:cs="Times New Roman"/>
          <w:sz w:val="28"/>
          <w:szCs w:val="28"/>
        </w:rPr>
      </w:pPr>
      <w:r>
        <w:rPr>
          <w:rFonts w:ascii="Times New Roman" w:hAnsi="Times New Roman" w:cs="Times New Roman"/>
          <w:sz w:val="28"/>
          <w:szCs w:val="28"/>
        </w:rPr>
        <w:t>Отже, робимо висновок, що даний пристрій не задовольняє вимоги та може бути використаний у проведенні експерименту лише для перевірки описаної нижче вимірювальної установки.</w:t>
      </w:r>
    </w:p>
    <w:p w:rsidR="006B22EA" w:rsidRPr="008A1388" w:rsidRDefault="006B22EA" w:rsidP="006B22EA">
      <w:pPr>
        <w:pStyle w:val="a3"/>
        <w:spacing w:line="360" w:lineRule="auto"/>
        <w:ind w:left="0" w:firstLine="491"/>
        <w:jc w:val="both"/>
        <w:rPr>
          <w:rFonts w:ascii="Times New Roman" w:hAnsi="Times New Roman" w:cs="Times New Roman"/>
          <w:sz w:val="28"/>
          <w:szCs w:val="28"/>
        </w:rPr>
      </w:pPr>
      <w:r>
        <w:rPr>
          <w:rFonts w:ascii="Times New Roman" w:hAnsi="Times New Roman" w:cs="Times New Roman"/>
          <w:sz w:val="28"/>
          <w:szCs w:val="28"/>
        </w:rPr>
        <w:t xml:space="preserve">Розглянемо наступний пристрій </w:t>
      </w:r>
      <w:r>
        <w:rPr>
          <w:rFonts w:ascii="Times New Roman" w:hAnsi="Times New Roman" w:cs="Times New Roman"/>
          <w:sz w:val="28"/>
          <w:szCs w:val="28"/>
        </w:rPr>
        <w:softHyphen/>
        <w:t xml:space="preserve">– прецизійний цифровий вимірювач імпедансу </w:t>
      </w:r>
      <w:r w:rsidRPr="00AC7C3E">
        <w:rPr>
          <w:rFonts w:ascii="Times New Roman" w:hAnsi="Times New Roman" w:cs="Times New Roman"/>
          <w:i/>
          <w:sz w:val="28"/>
          <w:szCs w:val="28"/>
          <w:u w:val="single"/>
          <w:lang w:val="en-US"/>
        </w:rPr>
        <w:t>LCR</w:t>
      </w:r>
      <w:r w:rsidRPr="008A1388">
        <w:rPr>
          <w:rFonts w:ascii="Times New Roman" w:hAnsi="Times New Roman" w:cs="Times New Roman"/>
          <w:i/>
          <w:sz w:val="28"/>
          <w:szCs w:val="28"/>
          <w:u w:val="single"/>
        </w:rPr>
        <w:t xml:space="preserve">-76200 </w:t>
      </w:r>
      <w:r w:rsidRPr="008A1388">
        <w:rPr>
          <w:rFonts w:ascii="Times New Roman" w:hAnsi="Times New Roman" w:cs="Times New Roman"/>
          <w:sz w:val="28"/>
          <w:szCs w:val="28"/>
        </w:rPr>
        <w:t>(</w:t>
      </w:r>
      <w:r w:rsidR="00D209F4" w:rsidRPr="00CC2D3D">
        <w:rPr>
          <w:rFonts w:ascii="Times New Roman" w:hAnsi="Times New Roman" w:cs="Times New Roman"/>
          <w:sz w:val="28"/>
          <w:szCs w:val="28"/>
        </w:rPr>
        <w:t>р</w:t>
      </w:r>
      <w:r w:rsidR="002D56DC">
        <w:rPr>
          <w:rFonts w:ascii="Times New Roman" w:hAnsi="Times New Roman" w:cs="Times New Roman"/>
          <w:sz w:val="28"/>
          <w:szCs w:val="28"/>
        </w:rPr>
        <w:t>ис.2.3</w:t>
      </w:r>
      <w:r w:rsidRPr="00CC2D3D">
        <w:rPr>
          <w:rFonts w:ascii="Times New Roman" w:hAnsi="Times New Roman" w:cs="Times New Roman"/>
          <w:sz w:val="28"/>
          <w:szCs w:val="28"/>
        </w:rPr>
        <w:t>).</w:t>
      </w:r>
    </w:p>
    <w:p w:rsidR="006B22EA" w:rsidRDefault="006B22EA" w:rsidP="006B22EA">
      <w:pPr>
        <w:pStyle w:val="a3"/>
        <w:spacing w:after="0" w:line="360" w:lineRule="auto"/>
        <w:ind w:left="927" w:firstLine="491"/>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2514600" cy="1819275"/>
            <wp:effectExtent l="19050" t="0" r="0" b="0"/>
            <wp:docPr id="10" name="Рисунок 2" descr="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вантаження.jpg"/>
                    <pic:cNvPicPr/>
                  </pic:nvPicPr>
                  <pic:blipFill>
                    <a:blip r:embed="rId21"/>
                    <a:stretch>
                      <a:fillRect/>
                    </a:stretch>
                  </pic:blipFill>
                  <pic:spPr>
                    <a:xfrm>
                      <a:off x="0" y="0"/>
                      <a:ext cx="2514600" cy="1819275"/>
                    </a:xfrm>
                    <a:prstGeom prst="rect">
                      <a:avLst/>
                    </a:prstGeom>
                  </pic:spPr>
                </pic:pic>
              </a:graphicData>
            </a:graphic>
          </wp:inline>
        </w:drawing>
      </w:r>
    </w:p>
    <w:p w:rsidR="006B22EA" w:rsidRDefault="006B22EA" w:rsidP="006B22EA">
      <w:pPr>
        <w:pStyle w:val="a3"/>
        <w:spacing w:line="360" w:lineRule="auto"/>
        <w:ind w:left="927" w:firstLine="491"/>
        <w:jc w:val="center"/>
        <w:rPr>
          <w:rFonts w:ascii="Times New Roman" w:hAnsi="Times New Roman" w:cs="Times New Roman"/>
          <w:sz w:val="28"/>
          <w:szCs w:val="28"/>
        </w:rPr>
      </w:pPr>
      <w:r w:rsidRPr="00D92002">
        <w:rPr>
          <w:rFonts w:ascii="Times New Roman" w:hAnsi="Times New Roman" w:cs="Times New Roman"/>
          <w:sz w:val="28"/>
          <w:szCs w:val="28"/>
        </w:rPr>
        <w:t>Рис</w:t>
      </w:r>
      <w:r w:rsidR="009964CB" w:rsidRPr="00D92002">
        <w:rPr>
          <w:rFonts w:ascii="Times New Roman" w:hAnsi="Times New Roman" w:cs="Times New Roman"/>
          <w:sz w:val="28"/>
          <w:szCs w:val="28"/>
        </w:rPr>
        <w:t xml:space="preserve">унок </w:t>
      </w:r>
      <w:r w:rsidRPr="00D92002">
        <w:rPr>
          <w:rFonts w:ascii="Times New Roman" w:hAnsi="Times New Roman" w:cs="Times New Roman"/>
          <w:sz w:val="28"/>
          <w:szCs w:val="28"/>
        </w:rPr>
        <w:t>2</w:t>
      </w:r>
      <w:r w:rsidR="002D56DC">
        <w:rPr>
          <w:rFonts w:ascii="Times New Roman" w:hAnsi="Times New Roman" w:cs="Times New Roman"/>
          <w:sz w:val="28"/>
          <w:szCs w:val="28"/>
        </w:rPr>
        <w:t>.</w:t>
      </w:r>
      <w:r w:rsidR="009964CB" w:rsidRPr="00D92002">
        <w:rPr>
          <w:rFonts w:ascii="Times New Roman" w:hAnsi="Times New Roman" w:cs="Times New Roman"/>
          <w:sz w:val="28"/>
          <w:szCs w:val="28"/>
        </w:rPr>
        <w:t>3 –</w:t>
      </w:r>
      <w:r w:rsidRPr="00D92002">
        <w:rPr>
          <w:rFonts w:ascii="Times New Roman" w:hAnsi="Times New Roman" w:cs="Times New Roman"/>
          <w:sz w:val="28"/>
          <w:szCs w:val="28"/>
        </w:rPr>
        <w:t xml:space="preserve"> Зовнішній вигляд прецизійного вимірювача імпедансу </w:t>
      </w:r>
      <w:r w:rsidRPr="00D92002">
        <w:rPr>
          <w:rFonts w:ascii="Times New Roman" w:hAnsi="Times New Roman" w:cs="Times New Roman"/>
          <w:sz w:val="28"/>
          <w:szCs w:val="28"/>
          <w:lang w:val="en-US"/>
        </w:rPr>
        <w:t>LCR</w:t>
      </w:r>
      <w:r w:rsidRPr="00D92002">
        <w:rPr>
          <w:rFonts w:ascii="Times New Roman" w:hAnsi="Times New Roman" w:cs="Times New Roman"/>
          <w:sz w:val="28"/>
          <w:szCs w:val="28"/>
        </w:rPr>
        <w:t>-76200</w:t>
      </w:r>
    </w:p>
    <w:p w:rsidR="00D92002" w:rsidRPr="00D92002" w:rsidRDefault="00D92002" w:rsidP="006B22EA">
      <w:pPr>
        <w:pStyle w:val="a3"/>
        <w:spacing w:line="360" w:lineRule="auto"/>
        <w:ind w:left="927" w:firstLine="491"/>
        <w:jc w:val="center"/>
        <w:rPr>
          <w:rFonts w:ascii="Times New Roman" w:hAnsi="Times New Roman" w:cs="Times New Roman"/>
          <w:sz w:val="28"/>
          <w:szCs w:val="28"/>
        </w:rPr>
      </w:pPr>
    </w:p>
    <w:p w:rsidR="006B22EA" w:rsidRDefault="006B22EA" w:rsidP="006B22EA">
      <w:pPr>
        <w:pStyle w:val="a3"/>
        <w:spacing w:after="0" w:line="360" w:lineRule="auto"/>
        <w:ind w:left="0" w:firstLine="491"/>
        <w:jc w:val="both"/>
        <w:rPr>
          <w:rFonts w:ascii="Times New Roman" w:hAnsi="Times New Roman" w:cs="Times New Roman"/>
          <w:sz w:val="28"/>
          <w:szCs w:val="28"/>
        </w:rPr>
      </w:pPr>
      <w:r>
        <w:rPr>
          <w:rFonts w:ascii="Times New Roman" w:hAnsi="Times New Roman" w:cs="Times New Roman"/>
          <w:sz w:val="28"/>
          <w:szCs w:val="28"/>
        </w:rPr>
        <w:t xml:space="preserve">Згідно із описом в </w:t>
      </w:r>
      <w:r w:rsidR="003273BF">
        <w:rPr>
          <w:rFonts w:ascii="Times New Roman" w:hAnsi="Times New Roman" w:cs="Times New Roman"/>
          <w:sz w:val="28"/>
          <w:szCs w:val="28"/>
        </w:rPr>
        <w:t>[1</w:t>
      </w:r>
      <w:r w:rsidR="003273BF" w:rsidRPr="003273BF">
        <w:rPr>
          <w:rFonts w:ascii="Times New Roman" w:hAnsi="Times New Roman" w:cs="Times New Roman"/>
          <w:sz w:val="28"/>
          <w:szCs w:val="28"/>
        </w:rPr>
        <w:t>7</w:t>
      </w:r>
      <w:r w:rsidRPr="005F34F9">
        <w:rPr>
          <w:rFonts w:ascii="Times New Roman" w:hAnsi="Times New Roman" w:cs="Times New Roman"/>
          <w:sz w:val="28"/>
          <w:szCs w:val="28"/>
        </w:rPr>
        <w:t xml:space="preserve">] </w:t>
      </w:r>
      <w:r>
        <w:rPr>
          <w:rFonts w:ascii="Times New Roman" w:hAnsi="Times New Roman" w:cs="Times New Roman"/>
          <w:sz w:val="28"/>
          <w:szCs w:val="28"/>
        </w:rPr>
        <w:t>даний пристрій дає можливість проводити вимірювання 16 параметрів: добротності, комплексного опору на змінному струмі (</w:t>
      </w:r>
      <w:r w:rsidRPr="002650A4">
        <w:rPr>
          <w:rFonts w:ascii="Times New Roman" w:hAnsi="Times New Roman" w:cs="Times New Roman"/>
          <w:i/>
          <w:sz w:val="28"/>
          <w:szCs w:val="28"/>
          <w:lang w:val="en-US"/>
        </w:rPr>
        <w:t>R</w:t>
      </w:r>
      <w:r w:rsidRPr="002650A4">
        <w:rPr>
          <w:rFonts w:ascii="Times New Roman" w:hAnsi="Times New Roman" w:cs="Times New Roman"/>
          <w:i/>
          <w:sz w:val="28"/>
          <w:szCs w:val="28"/>
        </w:rPr>
        <w:t xml:space="preserve">, </w:t>
      </w:r>
      <w:r w:rsidRPr="002650A4">
        <w:rPr>
          <w:rFonts w:ascii="Times New Roman" w:hAnsi="Times New Roman" w:cs="Times New Roman"/>
          <w:i/>
          <w:sz w:val="28"/>
          <w:szCs w:val="28"/>
          <w:lang w:val="en-US"/>
        </w:rPr>
        <w:t>Z</w:t>
      </w:r>
      <w:r w:rsidRPr="002650A4">
        <w:rPr>
          <w:rFonts w:ascii="Times New Roman" w:hAnsi="Times New Roman" w:cs="Times New Roman"/>
          <w:i/>
          <w:sz w:val="28"/>
          <w:szCs w:val="28"/>
        </w:rPr>
        <w:t xml:space="preserve">, </w:t>
      </w:r>
      <w:r w:rsidRPr="002650A4">
        <w:rPr>
          <w:rFonts w:ascii="Times New Roman" w:hAnsi="Times New Roman" w:cs="Times New Roman"/>
          <w:i/>
          <w:sz w:val="28"/>
          <w:szCs w:val="28"/>
          <w:lang w:val="en-US"/>
        </w:rPr>
        <w:t>X</w:t>
      </w:r>
      <w:r>
        <w:rPr>
          <w:rFonts w:ascii="Times New Roman" w:hAnsi="Times New Roman" w:cs="Times New Roman"/>
          <w:sz w:val="28"/>
          <w:szCs w:val="28"/>
        </w:rPr>
        <w:t>)</w:t>
      </w:r>
      <w:r w:rsidRPr="005F34F9">
        <w:rPr>
          <w:rFonts w:ascii="Times New Roman" w:hAnsi="Times New Roman" w:cs="Times New Roman"/>
          <w:sz w:val="28"/>
          <w:szCs w:val="28"/>
        </w:rPr>
        <w:t>,</w:t>
      </w:r>
      <w:r>
        <w:rPr>
          <w:rFonts w:ascii="Times New Roman" w:hAnsi="Times New Roman" w:cs="Times New Roman"/>
          <w:sz w:val="28"/>
          <w:szCs w:val="28"/>
        </w:rPr>
        <w:t xml:space="preserve"> опору постійному струму (</w:t>
      </w:r>
      <w:r w:rsidRPr="002650A4">
        <w:rPr>
          <w:rFonts w:ascii="Times New Roman" w:hAnsi="Times New Roman" w:cs="Times New Roman"/>
          <w:i/>
          <w:sz w:val="28"/>
          <w:szCs w:val="28"/>
          <w:lang w:val="en-US"/>
        </w:rPr>
        <w:t>DCR</w:t>
      </w:r>
      <w:r>
        <w:rPr>
          <w:rFonts w:ascii="Times New Roman" w:hAnsi="Times New Roman" w:cs="Times New Roman"/>
          <w:sz w:val="28"/>
          <w:szCs w:val="28"/>
        </w:rPr>
        <w:t>)</w:t>
      </w:r>
      <w:r w:rsidRPr="005F34F9">
        <w:rPr>
          <w:rFonts w:ascii="Times New Roman" w:hAnsi="Times New Roman" w:cs="Times New Roman"/>
          <w:sz w:val="28"/>
          <w:szCs w:val="28"/>
        </w:rPr>
        <w:t>,</w:t>
      </w:r>
      <w:r>
        <w:rPr>
          <w:rFonts w:ascii="Times New Roman" w:hAnsi="Times New Roman" w:cs="Times New Roman"/>
          <w:sz w:val="28"/>
          <w:szCs w:val="28"/>
        </w:rPr>
        <w:t xml:space="preserve"> провідності (</w:t>
      </w:r>
      <w:r w:rsidRPr="002650A4">
        <w:rPr>
          <w:rFonts w:ascii="Times New Roman" w:hAnsi="Times New Roman" w:cs="Times New Roman"/>
          <w:i/>
          <w:sz w:val="28"/>
          <w:szCs w:val="28"/>
          <w:lang w:val="en-US"/>
        </w:rPr>
        <w:t>G</w:t>
      </w:r>
      <w:r w:rsidRPr="002650A4">
        <w:rPr>
          <w:rFonts w:ascii="Times New Roman" w:hAnsi="Times New Roman" w:cs="Times New Roman"/>
          <w:i/>
          <w:sz w:val="28"/>
          <w:szCs w:val="28"/>
        </w:rPr>
        <w:t xml:space="preserve">, </w:t>
      </w:r>
      <w:r w:rsidRPr="002650A4">
        <w:rPr>
          <w:rFonts w:ascii="Times New Roman" w:hAnsi="Times New Roman" w:cs="Times New Roman"/>
          <w:i/>
          <w:sz w:val="28"/>
          <w:szCs w:val="28"/>
          <w:lang w:val="en-US"/>
        </w:rPr>
        <w:t>Y</w:t>
      </w:r>
      <w:r w:rsidRPr="002650A4">
        <w:rPr>
          <w:rFonts w:ascii="Times New Roman" w:hAnsi="Times New Roman" w:cs="Times New Roman"/>
          <w:i/>
          <w:sz w:val="28"/>
          <w:szCs w:val="28"/>
        </w:rPr>
        <w:t xml:space="preserve">, </w:t>
      </w:r>
      <w:r w:rsidRPr="002650A4">
        <w:rPr>
          <w:rFonts w:ascii="Times New Roman" w:hAnsi="Times New Roman" w:cs="Times New Roman"/>
          <w:i/>
          <w:sz w:val="28"/>
          <w:szCs w:val="28"/>
          <w:lang w:val="en-US"/>
        </w:rPr>
        <w:t>B</w:t>
      </w:r>
      <w:r w:rsidRPr="005F34F9">
        <w:rPr>
          <w:rFonts w:ascii="Times New Roman" w:hAnsi="Times New Roman" w:cs="Times New Roman"/>
          <w:sz w:val="28"/>
          <w:szCs w:val="28"/>
        </w:rPr>
        <w:t>)</w:t>
      </w:r>
      <w:r>
        <w:rPr>
          <w:rFonts w:ascii="Times New Roman" w:hAnsi="Times New Roman" w:cs="Times New Roman"/>
          <w:sz w:val="28"/>
          <w:szCs w:val="28"/>
        </w:rPr>
        <w:t>, ємності, індуктивності, тангенса кута втрат. Зважаючи на досить широкі можливості, цей пристрій міг би замінити собою вимірювач опору постійному струму, вимірювач добротності та індуктивності. Наявна також опція відображення результатів на екрані ПК, побудова графіків виміряних параметрів за допомогою спеціальної програми.</w:t>
      </w:r>
    </w:p>
    <w:p w:rsidR="006B22EA" w:rsidRDefault="006B22EA" w:rsidP="006B22EA">
      <w:pPr>
        <w:pStyle w:val="a3"/>
        <w:spacing w:after="0" w:line="360" w:lineRule="auto"/>
        <w:ind w:left="0" w:firstLine="491"/>
        <w:jc w:val="both"/>
        <w:rPr>
          <w:rFonts w:ascii="Times New Roman" w:hAnsi="Times New Roman" w:cs="Times New Roman"/>
          <w:sz w:val="28"/>
          <w:szCs w:val="28"/>
        </w:rPr>
      </w:pPr>
      <w:r>
        <w:rPr>
          <w:rFonts w:ascii="Times New Roman" w:hAnsi="Times New Roman" w:cs="Times New Roman"/>
          <w:sz w:val="28"/>
          <w:szCs w:val="28"/>
        </w:rPr>
        <w:t xml:space="preserve">Вимірювання проводяться у діапазоні частот від 10 </w:t>
      </w:r>
      <w:r w:rsidRPr="002B0217">
        <w:rPr>
          <w:rFonts w:ascii="Times New Roman" w:hAnsi="Times New Roman" w:cs="Times New Roman"/>
          <w:i/>
          <w:sz w:val="28"/>
          <w:szCs w:val="28"/>
        </w:rPr>
        <w:t>Гц</w:t>
      </w:r>
      <w:r>
        <w:rPr>
          <w:rFonts w:ascii="Times New Roman" w:hAnsi="Times New Roman" w:cs="Times New Roman"/>
          <w:sz w:val="28"/>
          <w:szCs w:val="28"/>
        </w:rPr>
        <w:t xml:space="preserve"> до 200 </w:t>
      </w:r>
      <w:r w:rsidRPr="002B0217">
        <w:rPr>
          <w:rFonts w:ascii="Times New Roman" w:hAnsi="Times New Roman" w:cs="Times New Roman"/>
          <w:i/>
          <w:sz w:val="28"/>
          <w:szCs w:val="28"/>
        </w:rPr>
        <w:t>кГц</w:t>
      </w:r>
      <w:r>
        <w:rPr>
          <w:rFonts w:ascii="Times New Roman" w:hAnsi="Times New Roman" w:cs="Times New Roman"/>
          <w:sz w:val="28"/>
          <w:szCs w:val="28"/>
        </w:rPr>
        <w:t>, таким чином, повністю охоплюється необхідний для вимірювань ультразвуковий діапазон частот, можливе грубе і точне налаштування частоти тестового сигналу, що робить процес вимірювання досить гнучким та зручним.</w:t>
      </w:r>
    </w:p>
    <w:p w:rsidR="006B22EA" w:rsidRPr="004D1AFA" w:rsidRDefault="006B22EA" w:rsidP="006B22EA">
      <w:pPr>
        <w:pStyle w:val="a3"/>
        <w:spacing w:after="0" w:line="360" w:lineRule="auto"/>
        <w:ind w:left="0" w:firstLine="491"/>
        <w:jc w:val="both"/>
        <w:rPr>
          <w:rFonts w:ascii="Times New Roman" w:hAnsi="Times New Roman" w:cs="Times New Roman"/>
          <w:sz w:val="28"/>
          <w:szCs w:val="28"/>
          <w:lang w:val="ru-RU"/>
        </w:rPr>
      </w:pPr>
      <w:r>
        <w:rPr>
          <w:rFonts w:ascii="Times New Roman" w:hAnsi="Times New Roman" w:cs="Times New Roman"/>
          <w:sz w:val="28"/>
          <w:szCs w:val="28"/>
        </w:rPr>
        <w:t>Принцип дії приладу</w:t>
      </w:r>
      <w:r w:rsidRPr="004D1AFA">
        <w:rPr>
          <w:rFonts w:ascii="Times New Roman" w:hAnsi="Times New Roman" w:cs="Times New Roman"/>
          <w:sz w:val="28"/>
          <w:szCs w:val="28"/>
        </w:rPr>
        <w:t>, зг</w:t>
      </w:r>
      <w:r>
        <w:rPr>
          <w:rFonts w:ascii="Times New Roman" w:hAnsi="Times New Roman" w:cs="Times New Roman"/>
          <w:sz w:val="28"/>
          <w:szCs w:val="28"/>
        </w:rPr>
        <w:t xml:space="preserve">ідно опису, ґрунтується на вимірюванні напруги на вимірюваному елементі та струму, що протікає через нього та вбудований </w:t>
      </w:r>
      <w:r>
        <w:rPr>
          <w:rFonts w:ascii="Times New Roman" w:hAnsi="Times New Roman" w:cs="Times New Roman"/>
          <w:sz w:val="28"/>
          <w:szCs w:val="28"/>
        </w:rPr>
        <w:lastRenderedPageBreak/>
        <w:t>еталон. Мікропроцесор перераховує отримані дані у параметри вимірюваного ел</w:t>
      </w:r>
      <w:r w:rsidR="00FD1797">
        <w:rPr>
          <w:rFonts w:ascii="Times New Roman" w:hAnsi="Times New Roman" w:cs="Times New Roman"/>
          <w:sz w:val="28"/>
          <w:szCs w:val="28"/>
        </w:rPr>
        <w:t>емента, які виводяться на екран</w:t>
      </w:r>
      <w:r w:rsidRPr="004D1AFA">
        <w:rPr>
          <w:rFonts w:ascii="Times New Roman" w:hAnsi="Times New Roman" w:cs="Times New Roman"/>
          <w:sz w:val="28"/>
          <w:szCs w:val="28"/>
          <w:lang w:val="ru-RU"/>
        </w:rPr>
        <w:t>.</w:t>
      </w:r>
    </w:p>
    <w:p w:rsidR="006B22EA" w:rsidRDefault="006B22EA" w:rsidP="006B22EA">
      <w:pPr>
        <w:pStyle w:val="a3"/>
        <w:spacing w:after="0" w:line="360" w:lineRule="auto"/>
        <w:ind w:left="0" w:firstLine="491"/>
        <w:jc w:val="both"/>
        <w:rPr>
          <w:rFonts w:ascii="Times New Roman" w:hAnsi="Times New Roman" w:cs="Times New Roman"/>
          <w:sz w:val="28"/>
          <w:szCs w:val="28"/>
          <w:lang w:val="ru-RU"/>
        </w:rPr>
      </w:pPr>
      <w:r>
        <w:rPr>
          <w:rFonts w:ascii="Times New Roman" w:hAnsi="Times New Roman" w:cs="Times New Roman"/>
          <w:sz w:val="28"/>
          <w:szCs w:val="28"/>
        </w:rPr>
        <w:t xml:space="preserve">Прилад відповідає усім вище визначеним вимогам, тому теоретично може бути використаний для проведення досліду. Але застосувати його немає змоги, оскільки у розпорядженні лабораторії подібного приладу не виявилося, а його ціна досить висока для закупівлі </w:t>
      </w:r>
      <w:r>
        <w:rPr>
          <w:rFonts w:ascii="Times New Roman" w:hAnsi="Times New Roman" w:cs="Times New Roman"/>
          <w:sz w:val="28"/>
          <w:szCs w:val="28"/>
        </w:rPr>
        <w:softHyphen/>
        <w:t xml:space="preserve">– орієнтовно 2 тис. доларів (згідно із даними, наведеними на сайті інтернет-магазину </w:t>
      </w:r>
      <w:r w:rsidR="003273BF">
        <w:rPr>
          <w:rFonts w:ascii="Times New Roman" w:hAnsi="Times New Roman" w:cs="Times New Roman"/>
          <w:sz w:val="28"/>
          <w:szCs w:val="28"/>
          <w:lang w:val="ru-RU"/>
        </w:rPr>
        <w:t>[17</w:t>
      </w:r>
      <w:r w:rsidRPr="00D97423">
        <w:rPr>
          <w:rFonts w:ascii="Times New Roman" w:hAnsi="Times New Roman" w:cs="Times New Roman"/>
          <w:sz w:val="28"/>
          <w:szCs w:val="28"/>
          <w:lang w:val="ru-RU"/>
        </w:rPr>
        <w:t>]</w:t>
      </w:r>
      <w:r>
        <w:rPr>
          <w:rFonts w:ascii="Times New Roman" w:hAnsi="Times New Roman" w:cs="Times New Roman"/>
          <w:sz w:val="28"/>
          <w:szCs w:val="28"/>
        </w:rPr>
        <w:t>)</w:t>
      </w:r>
      <w:r w:rsidRPr="00D97423">
        <w:rPr>
          <w:rFonts w:ascii="Times New Roman" w:hAnsi="Times New Roman" w:cs="Times New Roman"/>
          <w:sz w:val="28"/>
          <w:szCs w:val="28"/>
          <w:lang w:val="ru-RU"/>
        </w:rPr>
        <w:t>.</w:t>
      </w:r>
    </w:p>
    <w:p w:rsidR="006B22EA" w:rsidRDefault="006B22EA" w:rsidP="006B22EA">
      <w:pPr>
        <w:pStyle w:val="a3"/>
        <w:spacing w:line="360" w:lineRule="auto"/>
        <w:ind w:left="0" w:firstLine="491"/>
        <w:jc w:val="both"/>
        <w:rPr>
          <w:rFonts w:ascii="Times New Roman" w:hAnsi="Times New Roman" w:cs="Times New Roman"/>
          <w:sz w:val="28"/>
          <w:szCs w:val="28"/>
        </w:rPr>
      </w:pPr>
      <w:r>
        <w:rPr>
          <w:rFonts w:ascii="Times New Roman" w:hAnsi="Times New Roman" w:cs="Times New Roman"/>
          <w:sz w:val="28"/>
          <w:szCs w:val="28"/>
        </w:rPr>
        <w:t xml:space="preserve">Таким чином, було прийнято рішення скласти вимірювальну установку на базі наявних у лабораторії приладів. </w:t>
      </w:r>
    </w:p>
    <w:p w:rsidR="006B22EA" w:rsidRDefault="006B22EA" w:rsidP="006B22EA">
      <w:pPr>
        <w:pStyle w:val="a3"/>
        <w:spacing w:line="360" w:lineRule="auto"/>
        <w:ind w:left="0" w:firstLine="491"/>
        <w:jc w:val="both"/>
        <w:rPr>
          <w:rFonts w:ascii="Times New Roman" w:hAnsi="Times New Roman" w:cs="Times New Roman"/>
          <w:sz w:val="28"/>
          <w:szCs w:val="28"/>
        </w:rPr>
      </w:pPr>
    </w:p>
    <w:p w:rsidR="00D92002" w:rsidRPr="00D92002" w:rsidRDefault="006B22EA" w:rsidP="00C913FA">
      <w:pPr>
        <w:pStyle w:val="a3"/>
        <w:spacing w:before="240" w:line="360" w:lineRule="auto"/>
        <w:ind w:left="567"/>
        <w:jc w:val="both"/>
        <w:rPr>
          <w:rFonts w:ascii="Times New Roman" w:hAnsi="Times New Roman" w:cs="Times New Roman"/>
          <w:b/>
          <w:sz w:val="28"/>
          <w:szCs w:val="28"/>
        </w:rPr>
      </w:pPr>
      <w:r w:rsidRPr="00D92002">
        <w:rPr>
          <w:rFonts w:ascii="Times New Roman" w:hAnsi="Times New Roman" w:cs="Times New Roman"/>
          <w:b/>
          <w:sz w:val="28"/>
          <w:szCs w:val="28"/>
        </w:rPr>
        <w:t>Альтернативний варіант установки для вимірювання добротності</w:t>
      </w:r>
      <w:r w:rsidRPr="00D92002">
        <w:rPr>
          <w:rFonts w:ascii="Times New Roman" w:hAnsi="Times New Roman" w:cs="Times New Roman"/>
          <w:sz w:val="28"/>
          <w:szCs w:val="28"/>
        </w:rPr>
        <w:t xml:space="preserve"> </w:t>
      </w:r>
    </w:p>
    <w:p w:rsidR="006B22EA" w:rsidRPr="00865C22" w:rsidRDefault="006B22EA" w:rsidP="00D92002">
      <w:pPr>
        <w:pStyle w:val="a3"/>
        <w:spacing w:before="240" w:line="360" w:lineRule="auto"/>
        <w:ind w:left="0" w:firstLine="567"/>
        <w:jc w:val="both"/>
        <w:rPr>
          <w:rFonts w:ascii="Times New Roman" w:hAnsi="Times New Roman" w:cs="Times New Roman"/>
          <w:b/>
          <w:i/>
          <w:sz w:val="28"/>
          <w:szCs w:val="28"/>
          <w:u w:val="single"/>
        </w:rPr>
      </w:pPr>
      <w:r>
        <w:rPr>
          <w:rFonts w:ascii="Times New Roman" w:hAnsi="Times New Roman" w:cs="Times New Roman"/>
          <w:sz w:val="28"/>
          <w:szCs w:val="28"/>
        </w:rPr>
        <w:t>Опишемо</w:t>
      </w:r>
      <w:r w:rsidRPr="00865C22">
        <w:rPr>
          <w:rFonts w:ascii="Times New Roman" w:hAnsi="Times New Roman" w:cs="Times New Roman"/>
          <w:sz w:val="28"/>
          <w:szCs w:val="28"/>
        </w:rPr>
        <w:t xml:space="preserve"> складену вимі</w:t>
      </w:r>
      <w:r>
        <w:rPr>
          <w:rFonts w:ascii="Times New Roman" w:hAnsi="Times New Roman" w:cs="Times New Roman"/>
          <w:sz w:val="28"/>
          <w:szCs w:val="28"/>
        </w:rPr>
        <w:t>рювальну установку та розглянемо</w:t>
      </w:r>
      <w:r w:rsidRPr="00865C22">
        <w:rPr>
          <w:rFonts w:ascii="Times New Roman" w:hAnsi="Times New Roman" w:cs="Times New Roman"/>
          <w:sz w:val="28"/>
          <w:szCs w:val="28"/>
        </w:rPr>
        <w:t xml:space="preserve"> порядок роботи з нею.</w:t>
      </w:r>
      <w:r w:rsidRPr="00865C22">
        <w:rPr>
          <w:rFonts w:ascii="Times New Roman" w:hAnsi="Times New Roman" w:cs="Times New Roman"/>
          <w:b/>
          <w:i/>
          <w:sz w:val="28"/>
          <w:szCs w:val="28"/>
          <w:u w:val="single"/>
        </w:rPr>
        <w:t xml:space="preserve">                                                                            </w:t>
      </w:r>
    </w:p>
    <w:p w:rsidR="006B22EA" w:rsidRDefault="006B22EA" w:rsidP="006B22EA">
      <w:pPr>
        <w:pStyle w:val="a3"/>
        <w:spacing w:before="240" w:line="360" w:lineRule="auto"/>
        <w:ind w:left="0" w:firstLine="491"/>
        <w:jc w:val="both"/>
        <w:rPr>
          <w:rFonts w:ascii="Times New Roman" w:hAnsi="Times New Roman" w:cs="Times New Roman"/>
          <w:sz w:val="28"/>
          <w:szCs w:val="28"/>
        </w:rPr>
      </w:pPr>
      <w:r>
        <w:rPr>
          <w:rFonts w:ascii="Times New Roman" w:hAnsi="Times New Roman" w:cs="Times New Roman"/>
          <w:sz w:val="28"/>
          <w:szCs w:val="28"/>
        </w:rPr>
        <w:t xml:space="preserve">За основу було взято принцип дії розглянутого вище промислового вимірювача добротності </w:t>
      </w:r>
      <w:r w:rsidRPr="00AC7C3E">
        <w:rPr>
          <w:rFonts w:ascii="Times New Roman" w:hAnsi="Times New Roman" w:cs="Times New Roman"/>
          <w:i/>
          <w:sz w:val="28"/>
          <w:szCs w:val="28"/>
          <w:u w:val="single"/>
        </w:rPr>
        <w:t>«Tesla» ВМ-560</w:t>
      </w:r>
      <w:r>
        <w:rPr>
          <w:rFonts w:ascii="Times New Roman" w:hAnsi="Times New Roman" w:cs="Times New Roman"/>
          <w:sz w:val="28"/>
          <w:szCs w:val="28"/>
        </w:rPr>
        <w:t xml:space="preserve">, однак із деякими доповненнями, що дозволили усунути визначені недоліки приладу. </w:t>
      </w:r>
    </w:p>
    <w:p w:rsidR="006B22EA" w:rsidRDefault="006B22EA" w:rsidP="006B22EA">
      <w:pPr>
        <w:pStyle w:val="a3"/>
        <w:spacing w:line="360" w:lineRule="auto"/>
        <w:ind w:left="0" w:firstLine="491"/>
        <w:jc w:val="both"/>
        <w:rPr>
          <w:rFonts w:ascii="Times New Roman" w:hAnsi="Times New Roman" w:cs="Times New Roman"/>
          <w:sz w:val="28"/>
          <w:szCs w:val="28"/>
        </w:rPr>
      </w:pPr>
      <w:r>
        <w:rPr>
          <w:rFonts w:ascii="Times New Roman" w:hAnsi="Times New Roman" w:cs="Times New Roman"/>
          <w:sz w:val="28"/>
          <w:szCs w:val="28"/>
        </w:rPr>
        <w:t xml:space="preserve">Принцип дії установки аналогічний промисловому зразку, однак тут вимірювана індуктивність </w:t>
      </w:r>
      <w:r w:rsidRPr="00537079">
        <w:rPr>
          <w:rFonts w:ascii="Times New Roman" w:hAnsi="Times New Roman" w:cs="Times New Roman"/>
          <w:i/>
          <w:sz w:val="28"/>
          <w:szCs w:val="28"/>
          <w:lang w:val="en-US"/>
        </w:rPr>
        <w:t>L</w:t>
      </w:r>
      <w:r>
        <w:rPr>
          <w:rFonts w:ascii="Times New Roman" w:hAnsi="Times New Roman" w:cs="Times New Roman"/>
          <w:sz w:val="28"/>
          <w:szCs w:val="28"/>
        </w:rPr>
        <w:t xml:space="preserve"> разом із підстроювальною ємністю </w:t>
      </w:r>
      <w:r w:rsidRPr="00537079">
        <w:rPr>
          <w:rFonts w:ascii="Times New Roman" w:hAnsi="Times New Roman" w:cs="Times New Roman"/>
          <w:i/>
          <w:sz w:val="28"/>
          <w:szCs w:val="28"/>
          <w:lang w:val="en-US"/>
        </w:rPr>
        <w:t>C</w:t>
      </w:r>
      <w:r w:rsidRPr="00537079">
        <w:rPr>
          <w:rFonts w:ascii="Times New Roman" w:hAnsi="Times New Roman" w:cs="Times New Roman"/>
          <w:sz w:val="28"/>
          <w:szCs w:val="28"/>
          <w:lang w:val="ru-RU"/>
        </w:rPr>
        <w:t xml:space="preserve"> </w:t>
      </w:r>
      <w:r>
        <w:rPr>
          <w:rFonts w:ascii="Times New Roman" w:hAnsi="Times New Roman" w:cs="Times New Roman"/>
          <w:sz w:val="28"/>
          <w:szCs w:val="28"/>
        </w:rPr>
        <w:t>складають уже паралельний коливальний контур (</w:t>
      </w:r>
      <w:r w:rsidR="00D209F4" w:rsidRPr="00D92002">
        <w:rPr>
          <w:rFonts w:ascii="Times New Roman" w:hAnsi="Times New Roman" w:cs="Times New Roman"/>
          <w:sz w:val="28"/>
          <w:szCs w:val="28"/>
        </w:rPr>
        <w:t>р</w:t>
      </w:r>
      <w:r w:rsidR="002D56DC">
        <w:rPr>
          <w:rFonts w:ascii="Times New Roman" w:hAnsi="Times New Roman" w:cs="Times New Roman"/>
          <w:sz w:val="28"/>
          <w:szCs w:val="28"/>
        </w:rPr>
        <w:t>ис. 2.</w:t>
      </w:r>
      <w:r w:rsidRPr="00D92002">
        <w:rPr>
          <w:rFonts w:ascii="Times New Roman" w:hAnsi="Times New Roman" w:cs="Times New Roman"/>
          <w:sz w:val="28"/>
          <w:szCs w:val="28"/>
        </w:rPr>
        <w:t>4</w:t>
      </w:r>
      <w:r>
        <w:rPr>
          <w:rFonts w:ascii="Times New Roman" w:hAnsi="Times New Roman" w:cs="Times New Roman"/>
          <w:sz w:val="28"/>
          <w:szCs w:val="28"/>
        </w:rPr>
        <w:t xml:space="preserve">). Налаштовується він у резонанс ємністю </w:t>
      </w:r>
      <w:r w:rsidRPr="000F7895">
        <w:rPr>
          <w:rFonts w:ascii="Times New Roman" w:hAnsi="Times New Roman" w:cs="Times New Roman"/>
          <w:i/>
          <w:sz w:val="28"/>
          <w:szCs w:val="28"/>
        </w:rPr>
        <w:t>С</w:t>
      </w:r>
      <w:r>
        <w:rPr>
          <w:rFonts w:ascii="Times New Roman" w:hAnsi="Times New Roman" w:cs="Times New Roman"/>
          <w:sz w:val="28"/>
          <w:szCs w:val="28"/>
        </w:rPr>
        <w:t xml:space="preserve">, яка являє собою набір конденсаторів постійної ємності з малим значенням втрат (наприклад, слюдяних типу </w:t>
      </w:r>
      <w:r w:rsidRPr="0038478A">
        <w:rPr>
          <w:rFonts w:ascii="Times New Roman" w:hAnsi="Times New Roman" w:cs="Times New Roman"/>
          <w:i/>
          <w:sz w:val="28"/>
          <w:szCs w:val="28"/>
        </w:rPr>
        <w:t>КСО</w:t>
      </w:r>
      <w:r>
        <w:rPr>
          <w:rFonts w:ascii="Times New Roman" w:hAnsi="Times New Roman" w:cs="Times New Roman"/>
          <w:sz w:val="28"/>
          <w:szCs w:val="28"/>
        </w:rPr>
        <w:t xml:space="preserve">). </w:t>
      </w:r>
    </w:p>
    <w:p w:rsidR="006B22EA" w:rsidRDefault="006B22EA" w:rsidP="006B22EA">
      <w:pPr>
        <w:pStyle w:val="a3"/>
        <w:spacing w:line="360" w:lineRule="auto"/>
        <w:ind w:left="0" w:firstLine="491"/>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2983548" cy="1730004"/>
            <wp:effectExtent l="19050" t="0" r="7302" b="0"/>
            <wp:docPr id="12" name="Рисунок 5" descr="Записа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писати.PNG"/>
                    <pic:cNvPicPr/>
                  </pic:nvPicPr>
                  <pic:blipFill>
                    <a:blip r:embed="rId22"/>
                    <a:stretch>
                      <a:fillRect/>
                    </a:stretch>
                  </pic:blipFill>
                  <pic:spPr>
                    <a:xfrm>
                      <a:off x="0" y="0"/>
                      <a:ext cx="2986469" cy="1731698"/>
                    </a:xfrm>
                    <a:prstGeom prst="rect">
                      <a:avLst/>
                    </a:prstGeom>
                  </pic:spPr>
                </pic:pic>
              </a:graphicData>
            </a:graphic>
          </wp:inline>
        </w:drawing>
      </w:r>
    </w:p>
    <w:p w:rsidR="006B22EA" w:rsidRPr="00D92002" w:rsidRDefault="006B22EA" w:rsidP="006B22EA">
      <w:pPr>
        <w:pStyle w:val="a3"/>
        <w:spacing w:before="240" w:line="360" w:lineRule="auto"/>
        <w:ind w:left="0" w:firstLine="491"/>
        <w:jc w:val="center"/>
        <w:rPr>
          <w:rFonts w:ascii="Times New Roman" w:hAnsi="Times New Roman" w:cs="Times New Roman"/>
          <w:sz w:val="28"/>
          <w:szCs w:val="28"/>
        </w:rPr>
      </w:pPr>
      <w:r w:rsidRPr="00D92002">
        <w:rPr>
          <w:rFonts w:ascii="Times New Roman" w:hAnsi="Times New Roman" w:cs="Times New Roman"/>
          <w:sz w:val="28"/>
          <w:szCs w:val="28"/>
        </w:rPr>
        <w:t>Рис</w:t>
      </w:r>
      <w:r w:rsidR="009964CB" w:rsidRPr="00D92002">
        <w:rPr>
          <w:rFonts w:ascii="Times New Roman" w:hAnsi="Times New Roman" w:cs="Times New Roman"/>
          <w:sz w:val="28"/>
          <w:szCs w:val="28"/>
        </w:rPr>
        <w:t xml:space="preserve">унок </w:t>
      </w:r>
      <w:r w:rsidRPr="00D92002">
        <w:rPr>
          <w:rFonts w:ascii="Times New Roman" w:hAnsi="Times New Roman" w:cs="Times New Roman"/>
          <w:sz w:val="28"/>
          <w:szCs w:val="28"/>
        </w:rPr>
        <w:t xml:space="preserve"> 2</w:t>
      </w:r>
      <w:r w:rsidR="002D56DC">
        <w:rPr>
          <w:rFonts w:ascii="Times New Roman" w:hAnsi="Times New Roman" w:cs="Times New Roman"/>
          <w:sz w:val="28"/>
          <w:szCs w:val="28"/>
        </w:rPr>
        <w:t>.</w:t>
      </w:r>
      <w:r w:rsidR="009964CB" w:rsidRPr="00D92002">
        <w:rPr>
          <w:rFonts w:ascii="Times New Roman" w:hAnsi="Times New Roman" w:cs="Times New Roman"/>
          <w:sz w:val="28"/>
          <w:szCs w:val="28"/>
        </w:rPr>
        <w:t xml:space="preserve">4 – </w:t>
      </w:r>
      <w:r w:rsidRPr="00D92002">
        <w:rPr>
          <w:rFonts w:ascii="Times New Roman" w:hAnsi="Times New Roman" w:cs="Times New Roman"/>
          <w:sz w:val="28"/>
          <w:szCs w:val="28"/>
        </w:rPr>
        <w:t>До опису вимірювальної установки</w:t>
      </w:r>
    </w:p>
    <w:p w:rsidR="006B22EA" w:rsidRDefault="006B22EA" w:rsidP="006B22EA">
      <w:pPr>
        <w:pStyle w:val="a3"/>
        <w:spacing w:before="240" w:line="360" w:lineRule="auto"/>
        <w:ind w:left="0" w:firstLine="491"/>
        <w:jc w:val="center"/>
        <w:rPr>
          <w:rFonts w:ascii="Times New Roman" w:hAnsi="Times New Roman" w:cs="Times New Roman"/>
          <w:i/>
          <w:sz w:val="28"/>
          <w:szCs w:val="28"/>
          <w:u w:val="single"/>
        </w:rPr>
      </w:pPr>
    </w:p>
    <w:p w:rsidR="006B22EA" w:rsidRDefault="006B22EA" w:rsidP="006B22EA">
      <w:pPr>
        <w:pStyle w:val="a3"/>
        <w:spacing w:before="240" w:line="360" w:lineRule="auto"/>
        <w:ind w:left="0" w:firstLine="491"/>
        <w:jc w:val="both"/>
        <w:rPr>
          <w:rFonts w:ascii="Times New Roman" w:hAnsi="Times New Roman" w:cs="Times New Roman"/>
          <w:sz w:val="28"/>
          <w:szCs w:val="28"/>
        </w:rPr>
      </w:pPr>
      <w:r>
        <w:rPr>
          <w:rFonts w:ascii="Times New Roman" w:hAnsi="Times New Roman" w:cs="Times New Roman"/>
          <w:sz w:val="28"/>
          <w:szCs w:val="28"/>
        </w:rPr>
        <w:lastRenderedPageBreak/>
        <w:t>Конденсатори розміщені на набірному полі, змінюючи з</w:t>
      </w:r>
      <w:r w:rsidRPr="000F7895">
        <w:rPr>
          <w:rFonts w:ascii="Times New Roman" w:hAnsi="Times New Roman" w:cs="Times New Roman"/>
          <w:sz w:val="28"/>
          <w:szCs w:val="28"/>
          <w:lang w:val="ru-RU"/>
        </w:rPr>
        <w:t>`</w:t>
      </w:r>
      <w:r>
        <w:rPr>
          <w:rFonts w:ascii="Times New Roman" w:hAnsi="Times New Roman" w:cs="Times New Roman"/>
          <w:sz w:val="28"/>
          <w:szCs w:val="28"/>
        </w:rPr>
        <w:t>єднання яких можна отримати необхідну ємність для налаштування контуру у резонанс на потрібній для дослідження частоті.</w:t>
      </w:r>
    </w:p>
    <w:p w:rsidR="006B22EA" w:rsidRDefault="006B22EA" w:rsidP="006B22EA">
      <w:pPr>
        <w:pStyle w:val="a3"/>
        <w:spacing w:before="240" w:line="360" w:lineRule="auto"/>
        <w:ind w:left="0" w:firstLine="491"/>
        <w:jc w:val="both"/>
        <w:rPr>
          <w:rFonts w:ascii="Times New Roman" w:hAnsi="Times New Roman" w:cs="Times New Roman"/>
          <w:sz w:val="28"/>
          <w:szCs w:val="28"/>
        </w:rPr>
      </w:pPr>
      <w:r>
        <w:rPr>
          <w:rFonts w:ascii="Times New Roman" w:hAnsi="Times New Roman" w:cs="Times New Roman"/>
          <w:sz w:val="28"/>
          <w:szCs w:val="28"/>
        </w:rPr>
        <w:t xml:space="preserve"> Для відомого значення індуктивності вимірюваної обмотки дроселя та бажаної </w:t>
      </w:r>
      <w:r w:rsidR="00085080">
        <w:rPr>
          <w:rFonts w:ascii="Times New Roman" w:hAnsi="Times New Roman" w:cs="Times New Roman"/>
          <w:sz w:val="28"/>
          <w:szCs w:val="28"/>
        </w:rPr>
        <w:t>частоти резонансу за формулою (16</w:t>
      </w:r>
      <w:r>
        <w:rPr>
          <w:rFonts w:ascii="Times New Roman" w:hAnsi="Times New Roman" w:cs="Times New Roman"/>
          <w:sz w:val="28"/>
          <w:szCs w:val="28"/>
        </w:rPr>
        <w:t xml:space="preserve">) розраховується </w:t>
      </w:r>
      <w:r w:rsidR="00085080">
        <w:rPr>
          <w:rFonts w:ascii="Times New Roman" w:hAnsi="Times New Roman" w:cs="Times New Roman"/>
          <w:sz w:val="28"/>
          <w:szCs w:val="28"/>
        </w:rPr>
        <w:t>ємність</w:t>
      </w:r>
      <w:r>
        <w:rPr>
          <w:rFonts w:ascii="Times New Roman" w:hAnsi="Times New Roman" w:cs="Times New Roman"/>
          <w:sz w:val="28"/>
          <w:szCs w:val="28"/>
        </w:rPr>
        <w:t xml:space="preserve"> </w:t>
      </w:r>
      <w:r w:rsidRPr="00405838">
        <w:rPr>
          <w:rFonts w:ascii="Times New Roman" w:hAnsi="Times New Roman" w:cs="Times New Roman"/>
          <w:i/>
          <w:sz w:val="28"/>
          <w:szCs w:val="28"/>
        </w:rPr>
        <w:t>С</w:t>
      </w:r>
      <w:r w:rsidR="00CC2D3D">
        <w:rPr>
          <w:rFonts w:ascii="Times New Roman" w:hAnsi="Times New Roman" w:cs="Times New Roman"/>
          <w:sz w:val="28"/>
          <w:szCs w:val="28"/>
        </w:rPr>
        <w:t>:</w:t>
      </w:r>
    </w:p>
    <w:p w:rsidR="0088309F" w:rsidRDefault="0088309F" w:rsidP="006B22EA">
      <w:pPr>
        <w:pStyle w:val="a3"/>
        <w:spacing w:before="240" w:line="360" w:lineRule="auto"/>
        <w:ind w:left="0" w:firstLine="491"/>
        <w:jc w:val="both"/>
        <w:rPr>
          <w:rFonts w:ascii="Times New Roman" w:hAnsi="Times New Roman" w:cs="Times New Roman"/>
          <w:sz w:val="28"/>
          <w:szCs w:val="28"/>
        </w:rPr>
      </w:pPr>
    </w:p>
    <w:p w:rsidR="006B22EA" w:rsidRPr="006B22EA" w:rsidRDefault="006B22EA" w:rsidP="006B22EA">
      <w:pPr>
        <w:pStyle w:val="a3"/>
        <w:spacing w:before="240" w:line="360" w:lineRule="auto"/>
        <w:ind w:left="0" w:firstLine="491"/>
        <w:jc w:val="center"/>
        <w:rPr>
          <w:rFonts w:ascii="Times New Roman" w:eastAsiaTheme="minorEastAsia" w:hAnsi="Times New Roman" w:cs="Times New Roman"/>
          <w:sz w:val="28"/>
          <w:szCs w:val="28"/>
        </w:rPr>
      </w:pPr>
      <w:r w:rsidRPr="006B22EA">
        <w:rPr>
          <w:rFonts w:ascii="Times New Roman" w:eastAsiaTheme="minorEastAsia" w:hAnsi="Times New Roman" w:cs="Times New Roman"/>
          <w:sz w:val="28"/>
          <w:szCs w:val="28"/>
        </w:rPr>
        <w:t xml:space="preserve">                                        </w:t>
      </w:r>
      <m:oMath>
        <m:r>
          <w:rPr>
            <w:rFonts w:ascii="Cambria Math" w:hAnsi="Cambria Math" w:cs="Times New Roman"/>
            <w:sz w:val="28"/>
            <w:szCs w:val="28"/>
          </w:rPr>
          <m:t>C=</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sSup>
              <m:sSupPr>
                <m:ctrlPr>
                  <w:rPr>
                    <w:rFonts w:ascii="Cambria Math" w:hAnsi="Cambria Math" w:cs="Times New Roman"/>
                    <w:i/>
                    <w:sz w:val="28"/>
                    <w:szCs w:val="28"/>
                  </w:rPr>
                </m:ctrlPr>
              </m:sSupPr>
              <m:e>
                <m:r>
                  <w:rPr>
                    <w:rFonts w:ascii="Cambria Math" w:hAnsi="Cambria Math" w:cs="Times New Roman"/>
                    <w:sz w:val="28"/>
                    <w:szCs w:val="28"/>
                  </w:rPr>
                  <m:t>π</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lang w:val="en-US"/>
                  </w:rPr>
                  <m:t>f</m:t>
                </m:r>
              </m:e>
              <m:sup>
                <m:r>
                  <w:rPr>
                    <w:rFonts w:ascii="Cambria Math" w:hAnsi="Cambria Math" w:cs="Times New Roman"/>
                    <w:sz w:val="28"/>
                    <w:szCs w:val="28"/>
                  </w:rPr>
                  <m:t>2</m:t>
                </m:r>
              </m:sup>
            </m:sSup>
            <m:r>
              <w:rPr>
                <w:rFonts w:ascii="Cambria Math" w:hAnsi="Cambria Math" w:cs="Times New Roman"/>
                <w:sz w:val="28"/>
                <w:szCs w:val="28"/>
              </w:rPr>
              <m:t>∙L</m:t>
            </m:r>
          </m:den>
        </m:f>
      </m:oMath>
      <w:r w:rsidRPr="006B22EA">
        <w:rPr>
          <w:rFonts w:ascii="Times New Roman" w:eastAsiaTheme="minorEastAsia" w:hAnsi="Times New Roman" w:cs="Times New Roman"/>
          <w:sz w:val="28"/>
          <w:szCs w:val="28"/>
        </w:rPr>
        <w:t xml:space="preserve">        </w:t>
      </w:r>
      <w:r w:rsidR="00085080">
        <w:rPr>
          <w:rFonts w:ascii="Times New Roman" w:eastAsiaTheme="minorEastAsia" w:hAnsi="Times New Roman" w:cs="Times New Roman"/>
          <w:sz w:val="28"/>
          <w:szCs w:val="28"/>
        </w:rPr>
        <w:t xml:space="preserve">                              (16</w:t>
      </w:r>
      <w:r w:rsidRPr="006B22EA">
        <w:rPr>
          <w:rFonts w:ascii="Times New Roman" w:eastAsiaTheme="minorEastAsia" w:hAnsi="Times New Roman" w:cs="Times New Roman"/>
          <w:sz w:val="28"/>
          <w:szCs w:val="28"/>
        </w:rPr>
        <w:t>)</w:t>
      </w:r>
    </w:p>
    <w:p w:rsidR="006B22EA" w:rsidRDefault="006B22EA" w:rsidP="006B22EA">
      <w:pPr>
        <w:pStyle w:val="a3"/>
        <w:spacing w:before="240"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де: </w:t>
      </w:r>
      <w:r w:rsidRPr="00AE4B26">
        <w:rPr>
          <w:rFonts w:ascii="Times New Roman" w:eastAsiaTheme="minorEastAsia" w:hAnsi="Times New Roman" w:cs="Times New Roman"/>
          <w:i/>
          <w:sz w:val="28"/>
          <w:szCs w:val="28"/>
        </w:rPr>
        <w:t>С</w:t>
      </w:r>
      <w:r>
        <w:rPr>
          <w:rFonts w:ascii="Times New Roman" w:eastAsiaTheme="minorEastAsia" w:hAnsi="Times New Roman" w:cs="Times New Roman"/>
          <w:sz w:val="28"/>
          <w:szCs w:val="28"/>
        </w:rPr>
        <w:t xml:space="preserve"> – шукана ємність конденсатора контуру, </w:t>
      </w:r>
      <w:r w:rsidRPr="006B22EA">
        <w:rPr>
          <w:rFonts w:ascii="Times New Roman" w:eastAsiaTheme="minorEastAsia" w:hAnsi="Times New Roman" w:cs="Times New Roman"/>
          <w:sz w:val="28"/>
          <w:szCs w:val="28"/>
        </w:rPr>
        <w:t>[</w:t>
      </w:r>
      <w:r w:rsidRPr="006B22EA">
        <w:rPr>
          <w:rFonts w:ascii="Times New Roman" w:eastAsiaTheme="minorEastAsia" w:hAnsi="Times New Roman" w:cs="Times New Roman"/>
          <w:i/>
          <w:sz w:val="28"/>
          <w:szCs w:val="28"/>
        </w:rPr>
        <w:t>пФ</w:t>
      </w:r>
      <w:r w:rsidRPr="006B22EA">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w:r w:rsidRPr="00AE4B26">
        <w:rPr>
          <w:rFonts w:ascii="Times New Roman" w:eastAsiaTheme="minorEastAsia" w:hAnsi="Times New Roman" w:cs="Times New Roman"/>
          <w:i/>
          <w:sz w:val="28"/>
          <w:szCs w:val="28"/>
          <w:lang w:val="en-US"/>
        </w:rPr>
        <w:t>f</w:t>
      </w:r>
      <w:r w:rsidRPr="006B22EA">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 xml:space="preserve">значення резонансної частоти контуру, </w:t>
      </w:r>
      <w:r w:rsidRPr="006B22EA">
        <w:rPr>
          <w:rFonts w:ascii="Times New Roman" w:eastAsiaTheme="minorEastAsia" w:hAnsi="Times New Roman" w:cs="Times New Roman"/>
          <w:sz w:val="28"/>
          <w:szCs w:val="28"/>
        </w:rPr>
        <w:t>[</w:t>
      </w:r>
      <w:r w:rsidRPr="006B22EA">
        <w:rPr>
          <w:rFonts w:ascii="Times New Roman" w:eastAsiaTheme="minorEastAsia" w:hAnsi="Times New Roman" w:cs="Times New Roman"/>
          <w:i/>
          <w:sz w:val="28"/>
          <w:szCs w:val="28"/>
        </w:rPr>
        <w:t>к</w:t>
      </w:r>
      <w:r w:rsidRPr="00AE4B26">
        <w:rPr>
          <w:rFonts w:ascii="Times New Roman" w:eastAsiaTheme="minorEastAsia" w:hAnsi="Times New Roman" w:cs="Times New Roman"/>
          <w:i/>
          <w:sz w:val="28"/>
          <w:szCs w:val="28"/>
        </w:rPr>
        <w:t>Гц</w:t>
      </w:r>
      <w:r w:rsidRPr="006B22EA">
        <w:rPr>
          <w:rFonts w:ascii="Times New Roman" w:eastAsiaTheme="minorEastAsia" w:hAnsi="Times New Roman" w:cs="Times New Roman"/>
          <w:sz w:val="28"/>
          <w:szCs w:val="28"/>
        </w:rPr>
        <w:t xml:space="preserve">]; </w:t>
      </w:r>
      <w:r w:rsidRPr="00AE4B26">
        <w:rPr>
          <w:rFonts w:ascii="Times New Roman" w:eastAsiaTheme="minorEastAsia" w:hAnsi="Times New Roman" w:cs="Times New Roman"/>
          <w:i/>
          <w:sz w:val="28"/>
          <w:szCs w:val="28"/>
          <w:lang w:val="en-US"/>
        </w:rPr>
        <w:t>L</w:t>
      </w:r>
      <w:r w:rsidRPr="006B22EA">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 xml:space="preserve">індуктивність досліджуваного дроселя, </w:t>
      </w:r>
      <w:r w:rsidRPr="006B22EA">
        <w:rPr>
          <w:rFonts w:ascii="Times New Roman" w:eastAsiaTheme="minorEastAsia" w:hAnsi="Times New Roman" w:cs="Times New Roman"/>
          <w:sz w:val="28"/>
          <w:szCs w:val="28"/>
        </w:rPr>
        <w:t>[</w:t>
      </w:r>
      <w:r w:rsidRPr="006B22EA">
        <w:rPr>
          <w:rFonts w:ascii="Times New Roman" w:eastAsiaTheme="minorEastAsia" w:hAnsi="Times New Roman" w:cs="Times New Roman"/>
          <w:i/>
          <w:sz w:val="28"/>
          <w:szCs w:val="28"/>
        </w:rPr>
        <w:t>м</w:t>
      </w:r>
      <w:r w:rsidRPr="00AE4B26">
        <w:rPr>
          <w:rFonts w:ascii="Times New Roman" w:eastAsiaTheme="minorEastAsia" w:hAnsi="Times New Roman" w:cs="Times New Roman"/>
          <w:i/>
          <w:sz w:val="28"/>
          <w:szCs w:val="28"/>
        </w:rPr>
        <w:t>Гн</w:t>
      </w:r>
      <w:r w:rsidRPr="006B22EA">
        <w:rPr>
          <w:rFonts w:ascii="Times New Roman" w:eastAsiaTheme="minorEastAsia" w:hAnsi="Times New Roman" w:cs="Times New Roman"/>
          <w:sz w:val="28"/>
          <w:szCs w:val="28"/>
        </w:rPr>
        <w:t>].</w:t>
      </w:r>
    </w:p>
    <w:p w:rsidR="0088309F" w:rsidRPr="006B22EA" w:rsidRDefault="0088309F" w:rsidP="006B22EA">
      <w:pPr>
        <w:pStyle w:val="a3"/>
        <w:spacing w:before="240" w:line="360" w:lineRule="auto"/>
        <w:ind w:left="0" w:firstLine="491"/>
        <w:jc w:val="both"/>
        <w:rPr>
          <w:rFonts w:ascii="Times New Roman" w:eastAsiaTheme="minorEastAsia" w:hAnsi="Times New Roman" w:cs="Times New Roman"/>
          <w:sz w:val="28"/>
          <w:szCs w:val="28"/>
        </w:rPr>
      </w:pPr>
    </w:p>
    <w:p w:rsidR="006B22EA" w:rsidRPr="006D48DF" w:rsidRDefault="006B22EA" w:rsidP="006B22EA">
      <w:pPr>
        <w:pStyle w:val="a3"/>
        <w:spacing w:before="240" w:line="360" w:lineRule="auto"/>
        <w:ind w:left="0" w:firstLine="491"/>
        <w:jc w:val="both"/>
        <w:rPr>
          <w:rFonts w:ascii="Times New Roman" w:hAnsi="Times New Roman" w:cs="Times New Roman"/>
          <w:sz w:val="28"/>
          <w:szCs w:val="28"/>
        </w:rPr>
      </w:pPr>
      <w:r>
        <w:rPr>
          <w:rFonts w:ascii="Times New Roman" w:hAnsi="Times New Roman" w:cs="Times New Roman"/>
          <w:sz w:val="28"/>
          <w:szCs w:val="28"/>
        </w:rPr>
        <w:t>Однак, отримане розрахункове значення необхідно скоригувати із врахуванням власної ємності кабелю мілівольтметра (</w:t>
      </w:r>
      <m:oMath>
        <m:r>
          <w:rPr>
            <w:rFonts w:ascii="Cambria Math" w:hAnsi="Cambria Math" w:cs="Times New Roman"/>
            <w:sz w:val="28"/>
            <w:szCs w:val="28"/>
          </w:rPr>
          <m:t>≈200 пФ/м</m:t>
        </m:r>
      </m:oMath>
      <w:r>
        <w:rPr>
          <w:rFonts w:ascii="Times New Roman" w:hAnsi="Times New Roman" w:cs="Times New Roman"/>
          <w:sz w:val="28"/>
          <w:szCs w:val="28"/>
        </w:rPr>
        <w:t xml:space="preserve">), яка увімкнена паралельно вимірювальному конденсатору </w:t>
      </w:r>
      <w:r w:rsidRPr="00D76364">
        <w:rPr>
          <w:rFonts w:ascii="Times New Roman" w:hAnsi="Times New Roman" w:cs="Times New Roman"/>
          <w:i/>
          <w:sz w:val="28"/>
          <w:szCs w:val="28"/>
        </w:rPr>
        <w:t>С</w:t>
      </w:r>
      <w:r>
        <w:rPr>
          <w:rFonts w:ascii="Times New Roman" w:hAnsi="Times New Roman" w:cs="Times New Roman"/>
          <w:sz w:val="28"/>
          <w:szCs w:val="28"/>
        </w:rPr>
        <w:t xml:space="preserve"> (</w:t>
      </w:r>
      <w:r w:rsidR="00D209F4" w:rsidRPr="00D92002">
        <w:rPr>
          <w:rFonts w:ascii="Times New Roman" w:hAnsi="Times New Roman" w:cs="Times New Roman"/>
          <w:sz w:val="28"/>
          <w:szCs w:val="28"/>
        </w:rPr>
        <w:t>р</w:t>
      </w:r>
      <w:r w:rsidR="002D56DC">
        <w:rPr>
          <w:rFonts w:ascii="Times New Roman" w:hAnsi="Times New Roman" w:cs="Times New Roman"/>
          <w:sz w:val="28"/>
          <w:szCs w:val="28"/>
        </w:rPr>
        <w:t>ис. 2.</w:t>
      </w:r>
      <w:r w:rsidRPr="00D92002">
        <w:rPr>
          <w:rFonts w:ascii="Times New Roman" w:hAnsi="Times New Roman" w:cs="Times New Roman"/>
          <w:sz w:val="28"/>
          <w:szCs w:val="28"/>
        </w:rPr>
        <w:t>4).</w:t>
      </w:r>
      <w:r>
        <w:rPr>
          <w:rFonts w:ascii="Times New Roman" w:hAnsi="Times New Roman" w:cs="Times New Roman"/>
          <w:sz w:val="28"/>
          <w:szCs w:val="28"/>
        </w:rPr>
        <w:t xml:space="preserve"> Коригування здійснюється на зібраній установці шляхом підбору у невеликих межах ємності конденсатора </w:t>
      </w:r>
      <w:r w:rsidRPr="00DE771B">
        <w:rPr>
          <w:rFonts w:ascii="Times New Roman" w:hAnsi="Times New Roman" w:cs="Times New Roman"/>
          <w:i/>
          <w:sz w:val="28"/>
          <w:szCs w:val="28"/>
        </w:rPr>
        <w:t>С</w:t>
      </w:r>
      <w:r>
        <w:rPr>
          <w:rFonts w:ascii="Times New Roman" w:hAnsi="Times New Roman" w:cs="Times New Roman"/>
          <w:sz w:val="28"/>
          <w:szCs w:val="28"/>
        </w:rPr>
        <w:t xml:space="preserve"> по досягненню резонансу на необхідній частоті.</w:t>
      </w:r>
    </w:p>
    <w:p w:rsidR="006B22EA" w:rsidRDefault="006B22EA" w:rsidP="006B22EA">
      <w:pPr>
        <w:pStyle w:val="a3"/>
        <w:spacing w:line="360" w:lineRule="auto"/>
        <w:ind w:left="0" w:firstLine="491"/>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Живлення контуру здійснюється за допомогою зовнішнього генератора </w:t>
      </w:r>
      <w:r w:rsidRPr="00040CE6">
        <w:rPr>
          <w:rFonts w:ascii="Times New Roman" w:hAnsi="Times New Roman" w:cs="Times New Roman"/>
          <w:i/>
          <w:sz w:val="28"/>
          <w:szCs w:val="28"/>
          <w:lang w:val="en-US"/>
        </w:rPr>
        <w:t>G</w:t>
      </w:r>
      <w:r>
        <w:rPr>
          <w:rFonts w:ascii="Times New Roman" w:hAnsi="Times New Roman" w:cs="Times New Roman"/>
          <w:sz w:val="28"/>
          <w:szCs w:val="28"/>
        </w:rPr>
        <w:t xml:space="preserve">, який вмикається у контур через опір </w:t>
      </w:r>
      <m:oMath>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дод</m:t>
            </m:r>
          </m:sub>
        </m:sSub>
      </m:oMath>
      <w:r>
        <w:rPr>
          <w:rFonts w:ascii="Times New Roman" w:eastAsiaTheme="minorEastAsia" w:hAnsi="Times New Roman" w:cs="Times New Roman"/>
          <w:sz w:val="28"/>
          <w:szCs w:val="28"/>
        </w:rPr>
        <w:t>, який мінімізовує вплив вихідного опору генератора на добротність контуру. Величина опору обирається більшою опору контуру на резо</w:t>
      </w:r>
      <w:r w:rsidR="0088309F">
        <w:rPr>
          <w:rFonts w:ascii="Times New Roman" w:eastAsiaTheme="minorEastAsia" w:hAnsi="Times New Roman" w:cs="Times New Roman"/>
          <w:sz w:val="28"/>
          <w:szCs w:val="28"/>
        </w:rPr>
        <w:t>нансі, розрахованої за виразом:</w:t>
      </w:r>
    </w:p>
    <w:p w:rsidR="00CC2D3D" w:rsidRDefault="00CC2D3D" w:rsidP="006B22EA">
      <w:pPr>
        <w:pStyle w:val="a3"/>
        <w:spacing w:line="360" w:lineRule="auto"/>
        <w:ind w:left="0" w:firstLine="491"/>
        <w:jc w:val="both"/>
        <w:rPr>
          <w:rFonts w:ascii="Times New Roman" w:eastAsiaTheme="minorEastAsia" w:hAnsi="Times New Roman" w:cs="Times New Roman"/>
          <w:sz w:val="28"/>
          <w:szCs w:val="28"/>
        </w:rPr>
      </w:pPr>
    </w:p>
    <w:p w:rsidR="006B22EA" w:rsidRPr="007575AB" w:rsidRDefault="006B22EA" w:rsidP="006B22EA">
      <w:pPr>
        <w:pStyle w:val="a3"/>
        <w:spacing w:line="360" w:lineRule="auto"/>
        <w:ind w:left="0" w:firstLine="491"/>
        <w:jc w:val="center"/>
        <w:rPr>
          <w:rFonts w:ascii="Times New Roman" w:eastAsiaTheme="minorEastAsia" w:hAnsi="Times New Roman" w:cs="Times New Roman"/>
          <w:sz w:val="28"/>
          <w:szCs w:val="28"/>
          <w:lang w:val="ru-RU"/>
        </w:rPr>
      </w:pPr>
      <w:r w:rsidRPr="008B7779">
        <w:rPr>
          <w:rFonts w:ascii="Times New Roman" w:eastAsiaTheme="minorEastAsia" w:hAnsi="Times New Roman" w:cs="Times New Roman"/>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дод</m:t>
            </m:r>
          </m:sub>
        </m:sSub>
        <m:r>
          <w:rPr>
            <w:rFonts w:ascii="Cambria Math" w:hAnsi="Cambria Math" w:cs="Times New Roman"/>
            <w:sz w:val="28"/>
            <w:szCs w:val="28"/>
          </w:rPr>
          <m:t>&gt;</m:t>
        </m:r>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0</m:t>
            </m:r>
          </m:sub>
        </m:sSub>
        <m:r>
          <w:rPr>
            <w:rFonts w:ascii="Cambria Math" w:hAnsi="Cambria Math" w:cs="Times New Roman"/>
            <w:sz w:val="28"/>
            <w:szCs w:val="28"/>
          </w:rPr>
          <m:t>∙2π∙</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m:t>
            </m:r>
          </m:sub>
        </m:sSub>
        <m:r>
          <w:rPr>
            <w:rFonts w:ascii="Cambria Math" w:hAnsi="Cambria Math" w:cs="Times New Roman"/>
            <w:sz w:val="28"/>
            <w:szCs w:val="28"/>
          </w:rPr>
          <m:t>∙L</m:t>
        </m:r>
      </m:oMath>
      <w:r w:rsidRPr="007575AB">
        <w:rPr>
          <w:rFonts w:ascii="Times New Roman" w:eastAsiaTheme="minorEastAsia" w:hAnsi="Times New Roman" w:cs="Times New Roman"/>
          <w:i/>
          <w:sz w:val="28"/>
          <w:szCs w:val="28"/>
          <w:lang w:val="ru-RU"/>
        </w:rPr>
        <w:t xml:space="preserve">                        </w:t>
      </w:r>
      <w:r w:rsidR="00085080">
        <w:rPr>
          <w:rFonts w:ascii="Times New Roman" w:eastAsiaTheme="minorEastAsia" w:hAnsi="Times New Roman" w:cs="Times New Roman"/>
          <w:sz w:val="28"/>
          <w:szCs w:val="28"/>
          <w:lang w:val="ru-RU"/>
        </w:rPr>
        <w:t>(17</w:t>
      </w:r>
      <w:r w:rsidRPr="007575AB">
        <w:rPr>
          <w:rFonts w:ascii="Times New Roman" w:eastAsiaTheme="minorEastAsia" w:hAnsi="Times New Roman" w:cs="Times New Roman"/>
          <w:sz w:val="28"/>
          <w:szCs w:val="28"/>
          <w:lang w:val="ru-RU"/>
        </w:rPr>
        <w:t>)</w:t>
      </w:r>
    </w:p>
    <w:p w:rsidR="006B22EA" w:rsidRDefault="006B22EA" w:rsidP="006B22EA">
      <w:pPr>
        <w:pStyle w:val="a3"/>
        <w:spacing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0</m:t>
            </m:r>
          </m:sub>
        </m:sSub>
      </m:oMath>
      <w:r>
        <w:rPr>
          <w:rFonts w:ascii="Times New Roman" w:eastAsiaTheme="minorEastAsia" w:hAnsi="Times New Roman" w:cs="Times New Roman"/>
          <w:sz w:val="28"/>
          <w:szCs w:val="28"/>
        </w:rPr>
        <w:t xml:space="preserve"> – опір паралельного коливального контуру на резонансі;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0</m:t>
            </m:r>
          </m:sub>
        </m:sSub>
      </m:oMath>
      <w:r>
        <w:rPr>
          <w:rFonts w:ascii="Times New Roman" w:eastAsiaTheme="minorEastAsia" w:hAnsi="Times New Roman" w:cs="Times New Roman"/>
          <w:sz w:val="28"/>
          <w:szCs w:val="28"/>
        </w:rPr>
        <w:t xml:space="preserve"> – виміряне значення добротності контуру;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m:t>
            </m:r>
          </m:sub>
        </m:sSub>
      </m:oMath>
      <w:r>
        <w:rPr>
          <w:rFonts w:ascii="Times New Roman" w:eastAsiaTheme="minorEastAsia" w:hAnsi="Times New Roman" w:cs="Times New Roman"/>
          <w:sz w:val="28"/>
          <w:szCs w:val="28"/>
        </w:rPr>
        <w:t xml:space="preserve"> – резонансна частота контуру; </w:t>
      </w:r>
      <m:oMath>
        <m:r>
          <w:rPr>
            <w:rFonts w:ascii="Cambria Math" w:hAnsi="Cambria Math" w:cs="Times New Roman"/>
            <w:sz w:val="28"/>
            <w:szCs w:val="28"/>
          </w:rPr>
          <m:t>L</m:t>
        </m:r>
      </m:oMath>
      <w:r>
        <w:rPr>
          <w:rFonts w:ascii="Times New Roman" w:eastAsiaTheme="minorEastAsia" w:hAnsi="Times New Roman" w:cs="Times New Roman"/>
          <w:sz w:val="28"/>
          <w:szCs w:val="28"/>
        </w:rPr>
        <w:t xml:space="preserve"> – значення індуктивності контуру.</w:t>
      </w:r>
    </w:p>
    <w:p w:rsidR="00CC2D3D" w:rsidRPr="008B7779" w:rsidRDefault="00CC2D3D" w:rsidP="006B22EA">
      <w:pPr>
        <w:pStyle w:val="a3"/>
        <w:spacing w:line="360" w:lineRule="auto"/>
        <w:ind w:left="0" w:firstLine="491"/>
        <w:jc w:val="both"/>
        <w:rPr>
          <w:rFonts w:ascii="Times New Roman" w:eastAsiaTheme="minorEastAsia" w:hAnsi="Times New Roman" w:cs="Times New Roman"/>
          <w:sz w:val="28"/>
          <w:szCs w:val="28"/>
        </w:rPr>
      </w:pPr>
    </w:p>
    <w:p w:rsidR="006B22EA" w:rsidRDefault="00085080" w:rsidP="006B22EA">
      <w:pPr>
        <w:pStyle w:val="a3"/>
        <w:spacing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Виходячи із виразу (17</w:t>
      </w:r>
      <w:r w:rsidR="006B22EA">
        <w:rPr>
          <w:rFonts w:ascii="Times New Roman" w:eastAsiaTheme="minorEastAsia" w:hAnsi="Times New Roman" w:cs="Times New Roman"/>
          <w:sz w:val="28"/>
          <w:szCs w:val="28"/>
        </w:rPr>
        <w:t xml:space="preserve">) мінімальне значення опору </w:t>
      </w:r>
      <m:oMath>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дод</m:t>
            </m:r>
          </m:sub>
        </m:sSub>
      </m:oMath>
      <w:r w:rsidR="006B22EA">
        <w:rPr>
          <w:rFonts w:ascii="Times New Roman" w:eastAsiaTheme="minorEastAsia" w:hAnsi="Times New Roman" w:cs="Times New Roman"/>
          <w:sz w:val="28"/>
          <w:szCs w:val="28"/>
        </w:rPr>
        <w:t xml:space="preserve"> повинне перевищувати 500 </w:t>
      </w:r>
      <w:r w:rsidR="006B22EA" w:rsidRPr="00A9216F">
        <w:rPr>
          <w:rFonts w:ascii="Times New Roman" w:eastAsiaTheme="minorEastAsia" w:hAnsi="Times New Roman" w:cs="Times New Roman"/>
          <w:i/>
          <w:sz w:val="28"/>
          <w:szCs w:val="28"/>
        </w:rPr>
        <w:t>кОм</w:t>
      </w:r>
      <w:r w:rsidR="006B22EA">
        <w:rPr>
          <w:rFonts w:ascii="Times New Roman" w:eastAsiaTheme="minorEastAsia" w:hAnsi="Times New Roman" w:cs="Times New Roman"/>
          <w:sz w:val="28"/>
          <w:szCs w:val="28"/>
        </w:rPr>
        <w:t xml:space="preserve">. У даному випадку цей опір становить 4.7 </w:t>
      </w:r>
      <w:r w:rsidR="006B22EA" w:rsidRPr="00AB27A2">
        <w:rPr>
          <w:rFonts w:ascii="Times New Roman" w:eastAsiaTheme="minorEastAsia" w:hAnsi="Times New Roman" w:cs="Times New Roman"/>
          <w:i/>
          <w:sz w:val="28"/>
          <w:szCs w:val="28"/>
        </w:rPr>
        <w:t>МОм</w:t>
      </w:r>
      <w:r w:rsidR="006B22EA">
        <w:rPr>
          <w:rFonts w:ascii="Times New Roman" w:eastAsiaTheme="minorEastAsia" w:hAnsi="Times New Roman" w:cs="Times New Roman"/>
          <w:sz w:val="28"/>
          <w:szCs w:val="28"/>
        </w:rPr>
        <w:t>.</w:t>
      </w:r>
    </w:p>
    <w:p w:rsidR="006B22EA" w:rsidRDefault="006B22EA" w:rsidP="006B22EA">
      <w:pPr>
        <w:pStyle w:val="a3"/>
        <w:spacing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Налаштування контуру у резонанс контролюється мілівольтметром, увімкненому паралельно ємності </w:t>
      </w:r>
      <w:r w:rsidRPr="005003C7">
        <w:rPr>
          <w:rFonts w:ascii="Times New Roman" w:eastAsiaTheme="minorEastAsia" w:hAnsi="Times New Roman" w:cs="Times New Roman"/>
          <w:i/>
          <w:sz w:val="28"/>
          <w:szCs w:val="28"/>
        </w:rPr>
        <w:t>С</w:t>
      </w:r>
      <w:r>
        <w:rPr>
          <w:rFonts w:ascii="Times New Roman" w:eastAsiaTheme="minorEastAsia" w:hAnsi="Times New Roman" w:cs="Times New Roman"/>
          <w:sz w:val="28"/>
          <w:szCs w:val="28"/>
        </w:rPr>
        <w:t>, по максимуму напруги на ній.</w:t>
      </w:r>
    </w:p>
    <w:p w:rsidR="006B22EA" w:rsidRDefault="006B22EA" w:rsidP="006B22EA">
      <w:pPr>
        <w:pStyle w:val="a3"/>
        <w:spacing w:line="360" w:lineRule="auto"/>
        <w:ind w:left="0" w:firstLine="491"/>
        <w:jc w:val="both"/>
        <w:rPr>
          <w:rFonts w:ascii="Times New Roman" w:eastAsiaTheme="minorEastAsia" w:hAnsi="Times New Roman" w:cs="Times New Roman"/>
          <w:i/>
          <w:sz w:val="28"/>
          <w:szCs w:val="28"/>
        </w:rPr>
      </w:pPr>
      <w:r>
        <w:rPr>
          <w:rFonts w:ascii="Times New Roman" w:eastAsiaTheme="minorEastAsia" w:hAnsi="Times New Roman" w:cs="Times New Roman"/>
          <w:sz w:val="28"/>
          <w:szCs w:val="28"/>
        </w:rPr>
        <w:lastRenderedPageBreak/>
        <w:t xml:space="preserve">Для знаходження смуги пропускання </w:t>
      </w:r>
      <w:r w:rsidRPr="008B49BA">
        <w:rPr>
          <w:rFonts w:ascii="Times New Roman" w:eastAsiaTheme="minorEastAsia" w:hAnsi="Times New Roman" w:cs="Times New Roman"/>
          <w:i/>
          <w:sz w:val="28"/>
          <w:szCs w:val="28"/>
        </w:rPr>
        <w:t>П</w:t>
      </w:r>
      <w:r w:rsidRPr="008B49BA">
        <w:rPr>
          <w:rFonts w:ascii="Times New Roman" w:eastAsiaTheme="minorEastAsia" w:hAnsi="Times New Roman" w:cs="Times New Roman"/>
          <w:i/>
          <w:sz w:val="28"/>
          <w:szCs w:val="28"/>
          <w:vertAlign w:val="subscript"/>
        </w:rPr>
        <w:t>пр</w:t>
      </w:r>
      <w:r>
        <w:rPr>
          <w:rFonts w:ascii="Times New Roman" w:eastAsiaTheme="minorEastAsia" w:hAnsi="Times New Roman" w:cs="Times New Roman"/>
          <w:sz w:val="28"/>
          <w:szCs w:val="28"/>
        </w:rPr>
        <w:t xml:space="preserve"> отриманого коливального контуру спочатку зменшують частоту генератора до моменту падіння напруги на ємності до рівня 0.707 (або по рівню -3 </w:t>
      </w:r>
      <w:r w:rsidRPr="00B52C8C">
        <w:rPr>
          <w:rFonts w:ascii="Times New Roman" w:eastAsiaTheme="minorEastAsia" w:hAnsi="Times New Roman" w:cs="Times New Roman"/>
          <w:i/>
          <w:sz w:val="28"/>
          <w:szCs w:val="28"/>
        </w:rPr>
        <w:t>дБ</w:t>
      </w:r>
      <w:r>
        <w:rPr>
          <w:rFonts w:ascii="Times New Roman" w:eastAsiaTheme="minorEastAsia" w:hAnsi="Times New Roman" w:cs="Times New Roman"/>
          <w:sz w:val="28"/>
          <w:szCs w:val="28"/>
        </w:rPr>
        <w:t xml:space="preserve">). За 0 дБ приймається максимальна напруга у контурі при резонансі. Частота генератора, зафіксована при цьому, буде нижньою частотою смуги пропускання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min</m:t>
            </m:r>
          </m:sub>
        </m:sSub>
      </m:oMath>
      <w:r>
        <w:rPr>
          <w:rFonts w:ascii="Times New Roman" w:eastAsiaTheme="minorEastAsia" w:hAnsi="Times New Roman" w:cs="Times New Roman"/>
          <w:sz w:val="28"/>
          <w:szCs w:val="28"/>
        </w:rPr>
        <w:t>. Аналогічні дії виконуються і при збільшенні частоти генератора. Отримана у цьому випадку частота буде верхньою частотою смуги пропускання</w:t>
      </w:r>
      <w:r w:rsidRPr="008B49BA">
        <w:rPr>
          <w:rFonts w:ascii="Times New Roman" w:eastAsiaTheme="minorEastAsia" w:hAnsi="Times New Roman" w:cs="Times New Roman"/>
          <w:sz w:val="28"/>
          <w:szCs w:val="28"/>
          <w:lang w:val="ru-RU"/>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max</m:t>
            </m:r>
          </m:sub>
        </m:sSub>
      </m:oMath>
      <w:r>
        <w:rPr>
          <w:rFonts w:ascii="Times New Roman" w:eastAsiaTheme="minorEastAsia" w:hAnsi="Times New Roman" w:cs="Times New Roman"/>
          <w:sz w:val="28"/>
          <w:szCs w:val="28"/>
        </w:rPr>
        <w:t>.</w:t>
      </w:r>
      <w:r w:rsidRPr="008B49BA">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 xml:space="preserve">Проілюструємо це на </w:t>
      </w:r>
      <w:r w:rsidR="00D209F4" w:rsidRPr="002D56DC">
        <w:rPr>
          <w:rFonts w:ascii="Times New Roman" w:eastAsiaTheme="minorEastAsia" w:hAnsi="Times New Roman" w:cs="Times New Roman"/>
          <w:sz w:val="28"/>
          <w:szCs w:val="28"/>
        </w:rPr>
        <w:t>р</w:t>
      </w:r>
      <w:r w:rsidR="002D56DC" w:rsidRPr="002D56DC">
        <w:rPr>
          <w:rFonts w:ascii="Times New Roman" w:eastAsiaTheme="minorEastAsia" w:hAnsi="Times New Roman" w:cs="Times New Roman"/>
          <w:sz w:val="28"/>
          <w:szCs w:val="28"/>
        </w:rPr>
        <w:t>ис. 2.</w:t>
      </w:r>
      <w:r w:rsidRPr="002D56DC">
        <w:rPr>
          <w:rFonts w:ascii="Times New Roman" w:eastAsiaTheme="minorEastAsia" w:hAnsi="Times New Roman" w:cs="Times New Roman"/>
          <w:sz w:val="28"/>
          <w:szCs w:val="28"/>
        </w:rPr>
        <w:t>5.</w:t>
      </w:r>
    </w:p>
    <w:p w:rsidR="006B22EA" w:rsidRDefault="006B22EA" w:rsidP="006B22EA">
      <w:pPr>
        <w:pStyle w:val="a3"/>
        <w:spacing w:line="360" w:lineRule="auto"/>
        <w:ind w:left="0" w:firstLine="491"/>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uk-UA"/>
        </w:rPr>
        <w:drawing>
          <wp:inline distT="0" distB="0" distL="0" distR="0">
            <wp:extent cx="2333333" cy="2733334"/>
            <wp:effectExtent l="19050" t="0" r="0" b="0"/>
            <wp:docPr id="14" name="Рисунок 13" descr="Записа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писати.PNG"/>
                    <pic:cNvPicPr/>
                  </pic:nvPicPr>
                  <pic:blipFill>
                    <a:blip r:embed="rId23"/>
                    <a:stretch>
                      <a:fillRect/>
                    </a:stretch>
                  </pic:blipFill>
                  <pic:spPr>
                    <a:xfrm>
                      <a:off x="0" y="0"/>
                      <a:ext cx="2333333" cy="2733334"/>
                    </a:xfrm>
                    <a:prstGeom prst="rect">
                      <a:avLst/>
                    </a:prstGeom>
                  </pic:spPr>
                </pic:pic>
              </a:graphicData>
            </a:graphic>
          </wp:inline>
        </w:drawing>
      </w:r>
    </w:p>
    <w:p w:rsidR="006B22EA" w:rsidRDefault="006B22EA" w:rsidP="006B22EA">
      <w:pPr>
        <w:pStyle w:val="a3"/>
        <w:spacing w:before="240" w:line="360" w:lineRule="auto"/>
        <w:ind w:left="0" w:firstLine="491"/>
        <w:jc w:val="center"/>
        <w:rPr>
          <w:rFonts w:ascii="Times New Roman" w:eastAsiaTheme="minorEastAsia" w:hAnsi="Times New Roman" w:cs="Times New Roman"/>
          <w:sz w:val="28"/>
          <w:szCs w:val="28"/>
        </w:rPr>
      </w:pPr>
      <w:r w:rsidRPr="00D92002">
        <w:rPr>
          <w:rFonts w:ascii="Times New Roman" w:eastAsiaTheme="minorEastAsia" w:hAnsi="Times New Roman" w:cs="Times New Roman"/>
          <w:sz w:val="28"/>
          <w:szCs w:val="28"/>
        </w:rPr>
        <w:t>Рис</w:t>
      </w:r>
      <w:r w:rsidR="009964CB" w:rsidRPr="00D92002">
        <w:rPr>
          <w:rFonts w:ascii="Times New Roman" w:eastAsiaTheme="minorEastAsia" w:hAnsi="Times New Roman" w:cs="Times New Roman"/>
          <w:sz w:val="28"/>
          <w:szCs w:val="28"/>
        </w:rPr>
        <w:t>унок</w:t>
      </w:r>
      <w:r w:rsidRPr="00D92002">
        <w:rPr>
          <w:rFonts w:ascii="Times New Roman" w:eastAsiaTheme="minorEastAsia" w:hAnsi="Times New Roman" w:cs="Times New Roman"/>
          <w:sz w:val="28"/>
          <w:szCs w:val="28"/>
        </w:rPr>
        <w:t xml:space="preserve"> 2</w:t>
      </w:r>
      <w:r w:rsidR="002D56DC">
        <w:rPr>
          <w:rFonts w:ascii="Times New Roman" w:eastAsiaTheme="minorEastAsia" w:hAnsi="Times New Roman" w:cs="Times New Roman"/>
          <w:sz w:val="28"/>
          <w:szCs w:val="28"/>
        </w:rPr>
        <w:t>.</w:t>
      </w:r>
      <w:r w:rsidR="009964CB" w:rsidRPr="00D92002">
        <w:rPr>
          <w:rFonts w:ascii="Times New Roman" w:eastAsiaTheme="minorEastAsia" w:hAnsi="Times New Roman" w:cs="Times New Roman"/>
          <w:sz w:val="28"/>
          <w:szCs w:val="28"/>
        </w:rPr>
        <w:t xml:space="preserve">5 – </w:t>
      </w:r>
      <w:r w:rsidRPr="00D92002">
        <w:rPr>
          <w:rFonts w:ascii="Times New Roman" w:eastAsiaTheme="minorEastAsia" w:hAnsi="Times New Roman" w:cs="Times New Roman"/>
          <w:sz w:val="28"/>
          <w:szCs w:val="28"/>
        </w:rPr>
        <w:t>Резонансна крива коливального контуру</w:t>
      </w:r>
    </w:p>
    <w:p w:rsidR="00D92002" w:rsidRPr="00D92002" w:rsidRDefault="00D92002" w:rsidP="006B22EA">
      <w:pPr>
        <w:pStyle w:val="a3"/>
        <w:spacing w:before="240" w:line="360" w:lineRule="auto"/>
        <w:ind w:left="0" w:firstLine="491"/>
        <w:jc w:val="center"/>
        <w:rPr>
          <w:rFonts w:ascii="Times New Roman" w:eastAsiaTheme="minorEastAsia" w:hAnsi="Times New Roman" w:cs="Times New Roman"/>
          <w:sz w:val="28"/>
          <w:szCs w:val="28"/>
        </w:rPr>
      </w:pPr>
    </w:p>
    <w:p w:rsidR="006B22EA" w:rsidRDefault="006B22EA" w:rsidP="006B22EA">
      <w:pPr>
        <w:pStyle w:val="a3"/>
        <w:spacing w:before="240"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Отримавши значення смуги пропускання контуру розраховується доб</w:t>
      </w:r>
      <w:r w:rsidR="00085080">
        <w:rPr>
          <w:rFonts w:ascii="Times New Roman" w:eastAsiaTheme="minorEastAsia" w:hAnsi="Times New Roman" w:cs="Times New Roman"/>
          <w:sz w:val="28"/>
          <w:szCs w:val="28"/>
        </w:rPr>
        <w:t>р</w:t>
      </w:r>
      <w:r w:rsidR="0088309F">
        <w:rPr>
          <w:rFonts w:ascii="Times New Roman" w:eastAsiaTheme="minorEastAsia" w:hAnsi="Times New Roman" w:cs="Times New Roman"/>
          <w:sz w:val="28"/>
          <w:szCs w:val="28"/>
        </w:rPr>
        <w:t>отність коливального контуру:</w:t>
      </w:r>
    </w:p>
    <w:p w:rsidR="006B22EA" w:rsidRDefault="006B22EA" w:rsidP="006B22EA">
      <w:pPr>
        <w:pStyle w:val="a3"/>
        <w:spacing w:before="240" w:line="360" w:lineRule="auto"/>
        <w:ind w:left="0" w:firstLine="491"/>
        <w:jc w:val="both"/>
        <w:rPr>
          <w:rFonts w:ascii="Times New Roman" w:eastAsiaTheme="minorEastAsia" w:hAnsi="Times New Roman" w:cs="Times New Roman"/>
          <w:sz w:val="28"/>
          <w:szCs w:val="28"/>
        </w:rPr>
      </w:pPr>
    </w:p>
    <w:p w:rsidR="006B22EA" w:rsidRDefault="006B22EA" w:rsidP="006B22EA">
      <w:pPr>
        <w:pStyle w:val="a3"/>
        <w:spacing w:before="240" w:line="360" w:lineRule="auto"/>
        <w:ind w:left="0" w:firstLine="491"/>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Q=</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0</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П</m:t>
                </m:r>
              </m:e>
              <m:sub>
                <m:r>
                  <w:rPr>
                    <w:rFonts w:ascii="Cambria Math" w:eastAsiaTheme="minorEastAsia" w:hAnsi="Cambria Math" w:cs="Times New Roman"/>
                    <w:sz w:val="28"/>
                    <w:szCs w:val="28"/>
                  </w:rPr>
                  <m:t>пр</m:t>
                </m:r>
              </m:sub>
            </m:sSub>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0</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max</m:t>
                </m:r>
              </m:sub>
            </m:sSub>
            <m:r>
              <w:rPr>
                <w:rFonts w:ascii="Cambria Math" w:eastAsiaTheme="minorEastAsia" w:hAnsi="Cambria Math" w:cs="Times New Roman"/>
                <w:sz w:val="28"/>
                <w:szCs w:val="28"/>
              </w:rPr>
              <m:t xml:space="preserve"> -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min</m:t>
                </m:r>
              </m:sub>
            </m:sSub>
          </m:den>
        </m:f>
      </m:oMath>
      <w:r>
        <w:rPr>
          <w:rFonts w:ascii="Times New Roman" w:eastAsiaTheme="minorEastAsia" w:hAnsi="Times New Roman" w:cs="Times New Roman"/>
          <w:sz w:val="28"/>
          <w:szCs w:val="28"/>
        </w:rPr>
        <w:t xml:space="preserve">    </w:t>
      </w:r>
      <w:r w:rsidR="00085080">
        <w:rPr>
          <w:rFonts w:ascii="Times New Roman" w:eastAsiaTheme="minorEastAsia" w:hAnsi="Times New Roman" w:cs="Times New Roman"/>
          <w:sz w:val="28"/>
          <w:szCs w:val="28"/>
        </w:rPr>
        <w:t xml:space="preserve">                              (18</w:t>
      </w:r>
      <w:r>
        <w:rPr>
          <w:rFonts w:ascii="Times New Roman" w:eastAsiaTheme="minorEastAsia" w:hAnsi="Times New Roman" w:cs="Times New Roman"/>
          <w:sz w:val="28"/>
          <w:szCs w:val="28"/>
        </w:rPr>
        <w:t>)</w:t>
      </w:r>
    </w:p>
    <w:p w:rsidR="00CC2D3D" w:rsidRDefault="00CC2D3D" w:rsidP="006B22EA">
      <w:pPr>
        <w:pStyle w:val="a3"/>
        <w:spacing w:before="240" w:line="360" w:lineRule="auto"/>
        <w:ind w:left="0" w:firstLine="491"/>
        <w:jc w:val="center"/>
        <w:rPr>
          <w:rFonts w:ascii="Times New Roman" w:eastAsiaTheme="minorEastAsia" w:hAnsi="Times New Roman" w:cs="Times New Roman"/>
          <w:sz w:val="28"/>
          <w:szCs w:val="28"/>
        </w:rPr>
      </w:pPr>
    </w:p>
    <w:p w:rsidR="006B22EA" w:rsidRDefault="006B22EA" w:rsidP="006B22EA">
      <w:pPr>
        <w:pStyle w:val="a3"/>
        <w:spacing w:before="240" w:line="360" w:lineRule="auto"/>
        <w:ind w:left="0" w:firstLine="491"/>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rPr>
        <w:t xml:space="preserve">де: </w:t>
      </w:r>
      <m:oMath>
        <m:r>
          <w:rPr>
            <w:rFonts w:ascii="Cambria Math" w:eastAsiaTheme="minorEastAsia" w:hAnsi="Cambria Math" w:cs="Times New Roman"/>
            <w:sz w:val="28"/>
            <w:szCs w:val="28"/>
          </w:rPr>
          <m:t>Q</m:t>
        </m:r>
      </m:oMath>
      <w:r>
        <w:rPr>
          <w:rFonts w:ascii="Times New Roman" w:eastAsiaTheme="minorEastAsia" w:hAnsi="Times New Roman" w:cs="Times New Roman"/>
          <w:sz w:val="28"/>
          <w:szCs w:val="28"/>
        </w:rPr>
        <w:t xml:space="preserve"> – добротність контура;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0</m:t>
            </m:r>
          </m:sub>
        </m:sSub>
      </m:oMath>
      <w:r>
        <w:rPr>
          <w:rFonts w:ascii="Times New Roman" w:eastAsiaTheme="minorEastAsia" w:hAnsi="Times New Roman" w:cs="Times New Roman"/>
          <w:sz w:val="28"/>
          <w:szCs w:val="28"/>
        </w:rPr>
        <w:t xml:space="preserve"> – значення резонансної частоти, (</w:t>
      </w:r>
      <w:r w:rsidRPr="00CF32AF">
        <w:rPr>
          <w:rFonts w:ascii="Times New Roman" w:eastAsiaTheme="minorEastAsia" w:hAnsi="Times New Roman" w:cs="Times New Roman"/>
          <w:i/>
          <w:sz w:val="28"/>
          <w:szCs w:val="28"/>
        </w:rPr>
        <w:t>Гц</w:t>
      </w:r>
      <w:r>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П</m:t>
            </m:r>
          </m:e>
          <m:sub>
            <m:r>
              <w:rPr>
                <w:rFonts w:ascii="Cambria Math" w:eastAsiaTheme="minorEastAsia" w:hAnsi="Cambria Math" w:cs="Times New Roman"/>
                <w:sz w:val="28"/>
                <w:szCs w:val="28"/>
              </w:rPr>
              <m:t>пр</m:t>
            </m:r>
          </m:sub>
        </m:sSub>
      </m:oMath>
      <w:r>
        <w:rPr>
          <w:rFonts w:ascii="Times New Roman" w:eastAsiaTheme="minorEastAsia" w:hAnsi="Times New Roman" w:cs="Times New Roman"/>
          <w:sz w:val="28"/>
          <w:szCs w:val="28"/>
        </w:rPr>
        <w:t xml:space="preserve"> – ширина смуги пропускання, </w:t>
      </w:r>
      <w:r w:rsidRPr="00CF32AF">
        <w:rPr>
          <w:rFonts w:ascii="Times New Roman" w:eastAsiaTheme="minorEastAsia" w:hAnsi="Times New Roman" w:cs="Times New Roman"/>
          <w:sz w:val="28"/>
          <w:szCs w:val="28"/>
          <w:lang w:val="ru-RU"/>
        </w:rPr>
        <w:t>[</w:t>
      </w:r>
      <w:r w:rsidRPr="00CF32AF">
        <w:rPr>
          <w:rFonts w:ascii="Times New Roman" w:eastAsiaTheme="minorEastAsia" w:hAnsi="Times New Roman" w:cs="Times New Roman"/>
          <w:i/>
          <w:sz w:val="28"/>
          <w:szCs w:val="28"/>
          <w:lang w:val="ru-RU"/>
        </w:rPr>
        <w:t>Гц</w:t>
      </w:r>
      <w:r w:rsidRPr="00CF32AF">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lang w:val="ru-RU"/>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max</m:t>
            </m:r>
          </m:sub>
        </m:sSub>
      </m:oMath>
      <w:r>
        <w:rPr>
          <w:rFonts w:ascii="Times New Roman" w:eastAsiaTheme="minorEastAsia" w:hAnsi="Times New Roman" w:cs="Times New Roman"/>
          <w:sz w:val="28"/>
          <w:szCs w:val="28"/>
          <w:lang w:val="ru-RU"/>
        </w:rPr>
        <w:t xml:space="preserve"> – верхня частота смуги пропускання, </w:t>
      </w:r>
      <w:r w:rsidRPr="00CF32AF">
        <w:rPr>
          <w:rFonts w:ascii="Times New Roman" w:eastAsiaTheme="minorEastAsia" w:hAnsi="Times New Roman" w:cs="Times New Roman"/>
          <w:sz w:val="28"/>
          <w:szCs w:val="28"/>
          <w:lang w:val="ru-RU"/>
        </w:rPr>
        <w:t>[</w:t>
      </w:r>
      <w:r w:rsidRPr="00CF32AF">
        <w:rPr>
          <w:rFonts w:ascii="Times New Roman" w:eastAsiaTheme="minorEastAsia" w:hAnsi="Times New Roman" w:cs="Times New Roman"/>
          <w:i/>
          <w:sz w:val="28"/>
          <w:szCs w:val="28"/>
        </w:rPr>
        <w:t>Гц</w:t>
      </w:r>
      <w:r w:rsidRPr="00CF32AF">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lang w:val="ru-RU"/>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min</m:t>
            </m:r>
          </m:sub>
        </m:sSub>
      </m:oMath>
      <w:r>
        <w:rPr>
          <w:rFonts w:ascii="Times New Roman" w:eastAsiaTheme="minorEastAsia" w:hAnsi="Times New Roman" w:cs="Times New Roman"/>
          <w:sz w:val="28"/>
          <w:szCs w:val="28"/>
        </w:rPr>
        <w:t xml:space="preserve"> – нижня частота смуги пропускання, </w:t>
      </w:r>
      <w:r w:rsidRPr="00CF32AF">
        <w:rPr>
          <w:rFonts w:ascii="Times New Roman" w:eastAsiaTheme="minorEastAsia" w:hAnsi="Times New Roman" w:cs="Times New Roman"/>
          <w:sz w:val="28"/>
          <w:szCs w:val="28"/>
          <w:lang w:val="ru-RU"/>
        </w:rPr>
        <w:t>[</w:t>
      </w:r>
      <w:r w:rsidRPr="00CF32AF">
        <w:rPr>
          <w:rFonts w:ascii="Times New Roman" w:eastAsiaTheme="minorEastAsia" w:hAnsi="Times New Roman" w:cs="Times New Roman"/>
          <w:i/>
          <w:sz w:val="28"/>
          <w:szCs w:val="28"/>
        </w:rPr>
        <w:t>Гц</w:t>
      </w:r>
      <w:r w:rsidRPr="00CF32AF">
        <w:rPr>
          <w:rFonts w:ascii="Times New Roman" w:eastAsiaTheme="minorEastAsia" w:hAnsi="Times New Roman" w:cs="Times New Roman"/>
          <w:sz w:val="28"/>
          <w:szCs w:val="28"/>
          <w:lang w:val="ru-RU"/>
        </w:rPr>
        <w:t>].</w:t>
      </w:r>
    </w:p>
    <w:p w:rsidR="00CC2D3D" w:rsidRDefault="00CC2D3D" w:rsidP="006B22EA">
      <w:pPr>
        <w:pStyle w:val="a3"/>
        <w:spacing w:before="240" w:line="360" w:lineRule="auto"/>
        <w:ind w:left="0" w:firstLine="491"/>
        <w:jc w:val="both"/>
        <w:rPr>
          <w:rFonts w:ascii="Times New Roman" w:eastAsiaTheme="minorEastAsia" w:hAnsi="Times New Roman" w:cs="Times New Roman"/>
          <w:sz w:val="28"/>
          <w:szCs w:val="28"/>
          <w:lang w:val="ru-RU"/>
        </w:rPr>
      </w:pPr>
    </w:p>
    <w:p w:rsidR="006B22EA" w:rsidRDefault="006B22EA" w:rsidP="006B22EA">
      <w:pPr>
        <w:pStyle w:val="a3"/>
        <w:spacing w:before="240"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Знаючи добротність контуру (або, фактично, добротність індуктивного елемента) можна визначити і його активну складову о</w:t>
      </w:r>
      <w:r w:rsidR="00085080">
        <w:rPr>
          <w:rFonts w:ascii="Times New Roman" w:eastAsiaTheme="minorEastAsia" w:hAnsi="Times New Roman" w:cs="Times New Roman"/>
          <w:sz w:val="28"/>
          <w:szCs w:val="28"/>
        </w:rPr>
        <w:t>п</w:t>
      </w:r>
      <w:r w:rsidR="0088309F">
        <w:rPr>
          <w:rFonts w:ascii="Times New Roman" w:eastAsiaTheme="minorEastAsia" w:hAnsi="Times New Roman" w:cs="Times New Roman"/>
          <w:sz w:val="28"/>
          <w:szCs w:val="28"/>
        </w:rPr>
        <w:t>ору (опір втрат) за формулою:</w:t>
      </w:r>
    </w:p>
    <w:p w:rsidR="006B22EA" w:rsidRPr="006B22EA" w:rsidRDefault="006B22EA" w:rsidP="006B22EA">
      <w:pPr>
        <w:pStyle w:val="a3"/>
        <w:spacing w:before="240" w:line="360" w:lineRule="auto"/>
        <w:ind w:left="0" w:firstLine="491"/>
        <w:jc w:val="center"/>
        <w:rPr>
          <w:rFonts w:ascii="Times New Roman" w:eastAsiaTheme="minorEastAsia" w:hAnsi="Times New Roman" w:cs="Times New Roman"/>
          <w:sz w:val="28"/>
          <w:szCs w:val="28"/>
        </w:rPr>
      </w:pPr>
      <w:r w:rsidRPr="006B22EA">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lang w:val="en-US"/>
                  </w:rPr>
                  <m:t>ac</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втр</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2π∙</m:t>
            </m:r>
            <m:r>
              <w:rPr>
                <w:rFonts w:ascii="Cambria Math" w:eastAsiaTheme="minorEastAsia" w:hAnsi="Cambria Math" w:cs="Times New Roman"/>
                <w:sz w:val="28"/>
                <w:szCs w:val="28"/>
                <w:lang w:val="en-US"/>
              </w:rPr>
              <m:t>f</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L</m:t>
            </m:r>
          </m:num>
          <m:den>
            <m:r>
              <w:rPr>
                <w:rFonts w:ascii="Cambria Math" w:eastAsiaTheme="minorEastAsia" w:hAnsi="Cambria Math" w:cs="Times New Roman"/>
                <w:sz w:val="28"/>
                <w:szCs w:val="28"/>
              </w:rPr>
              <m:t>Q</m:t>
            </m:r>
          </m:den>
        </m:f>
      </m:oMath>
      <w:r w:rsidRPr="006B22EA">
        <w:rPr>
          <w:rFonts w:ascii="Times New Roman" w:eastAsiaTheme="minorEastAsia" w:hAnsi="Times New Roman" w:cs="Times New Roman"/>
          <w:sz w:val="28"/>
          <w:szCs w:val="28"/>
        </w:rPr>
        <w:t xml:space="preserve">                                          (</w:t>
      </w:r>
      <w:r w:rsidR="00085080">
        <w:rPr>
          <w:rFonts w:ascii="Times New Roman" w:eastAsiaTheme="minorEastAsia" w:hAnsi="Times New Roman" w:cs="Times New Roman"/>
          <w:sz w:val="28"/>
          <w:szCs w:val="28"/>
        </w:rPr>
        <w:t>19</w:t>
      </w:r>
      <w:r w:rsidRPr="006B22EA">
        <w:rPr>
          <w:rFonts w:ascii="Times New Roman" w:eastAsiaTheme="minorEastAsia" w:hAnsi="Times New Roman" w:cs="Times New Roman"/>
          <w:sz w:val="28"/>
          <w:szCs w:val="28"/>
        </w:rPr>
        <w:t>)</w:t>
      </w:r>
    </w:p>
    <w:p w:rsidR="006B22EA" w:rsidRDefault="006B22EA" w:rsidP="006B22EA">
      <w:pPr>
        <w:pStyle w:val="a3"/>
        <w:spacing w:before="240"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втр</m:t>
            </m:r>
          </m:sub>
        </m:sSub>
      </m:oMath>
      <w:r>
        <w:rPr>
          <w:rFonts w:ascii="Times New Roman" w:eastAsiaTheme="minorEastAsia" w:hAnsi="Times New Roman" w:cs="Times New Roman"/>
          <w:sz w:val="28"/>
          <w:szCs w:val="28"/>
        </w:rPr>
        <w:t xml:space="preserve"> – опір втрат дроселя, </w:t>
      </w:r>
      <w:r w:rsidRPr="006B22EA">
        <w:rPr>
          <w:rFonts w:ascii="Times New Roman" w:eastAsiaTheme="minorEastAsia" w:hAnsi="Times New Roman" w:cs="Times New Roman"/>
          <w:sz w:val="28"/>
          <w:szCs w:val="28"/>
        </w:rPr>
        <w:t>[</w:t>
      </w:r>
      <w:r w:rsidRPr="00F42127">
        <w:rPr>
          <w:rFonts w:ascii="Times New Roman" w:eastAsiaTheme="minorEastAsia" w:hAnsi="Times New Roman" w:cs="Times New Roman"/>
          <w:i/>
          <w:sz w:val="28"/>
          <w:szCs w:val="28"/>
        </w:rPr>
        <w:t>Ом</w:t>
      </w:r>
      <w:r w:rsidRPr="006B22EA">
        <w:rPr>
          <w:rFonts w:ascii="Times New Roman" w:eastAsiaTheme="minorEastAsia" w:hAnsi="Times New Roman" w:cs="Times New Roman"/>
          <w:sz w:val="28"/>
          <w:szCs w:val="28"/>
        </w:rPr>
        <w:t xml:space="preserve">]; </w:t>
      </w:r>
      <w:r w:rsidRPr="00630D01">
        <w:rPr>
          <w:rFonts w:ascii="Times New Roman" w:eastAsiaTheme="minorEastAsia" w:hAnsi="Times New Roman" w:cs="Times New Roman"/>
          <w:i/>
          <w:sz w:val="28"/>
          <w:szCs w:val="28"/>
          <w:lang w:val="en-US"/>
        </w:rPr>
        <w:t>f</w:t>
      </w:r>
      <w:r w:rsidRPr="006B22E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частота вимірювання, </w:t>
      </w:r>
      <w:r w:rsidRPr="006B22EA">
        <w:rPr>
          <w:rFonts w:ascii="Times New Roman" w:eastAsiaTheme="minorEastAsia" w:hAnsi="Times New Roman" w:cs="Times New Roman"/>
          <w:sz w:val="28"/>
          <w:szCs w:val="28"/>
        </w:rPr>
        <w:t>[</w:t>
      </w:r>
      <w:r w:rsidRPr="00F42127">
        <w:rPr>
          <w:rFonts w:ascii="Times New Roman" w:eastAsiaTheme="minorEastAsia" w:hAnsi="Times New Roman" w:cs="Times New Roman"/>
          <w:i/>
          <w:sz w:val="28"/>
          <w:szCs w:val="28"/>
        </w:rPr>
        <w:t>Гц</w:t>
      </w:r>
      <w:r w:rsidRPr="006B22EA">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lang w:val="en-US"/>
          </w:rPr>
          <m:t>L</m:t>
        </m:r>
      </m:oMath>
      <w:r>
        <w:rPr>
          <w:rFonts w:ascii="Times New Roman" w:eastAsiaTheme="minorEastAsia" w:hAnsi="Times New Roman" w:cs="Times New Roman"/>
          <w:sz w:val="28"/>
          <w:szCs w:val="28"/>
        </w:rPr>
        <w:t xml:space="preserve"> – індуктивність обмотки дроселя, </w:t>
      </w:r>
      <w:r w:rsidRPr="006B22EA">
        <w:rPr>
          <w:rFonts w:ascii="Times New Roman" w:eastAsiaTheme="minorEastAsia" w:hAnsi="Times New Roman" w:cs="Times New Roman"/>
          <w:sz w:val="28"/>
          <w:szCs w:val="28"/>
        </w:rPr>
        <w:t>[</w:t>
      </w:r>
      <w:r w:rsidRPr="00F42127">
        <w:rPr>
          <w:rFonts w:ascii="Times New Roman" w:eastAsiaTheme="minorEastAsia" w:hAnsi="Times New Roman" w:cs="Times New Roman"/>
          <w:i/>
          <w:sz w:val="28"/>
          <w:szCs w:val="28"/>
        </w:rPr>
        <w:t>Гн</w:t>
      </w:r>
      <w:r w:rsidRPr="006B22EA">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Q</m:t>
        </m:r>
      </m:oMath>
      <w:r>
        <w:rPr>
          <w:rFonts w:ascii="Times New Roman" w:eastAsiaTheme="minorEastAsia" w:hAnsi="Times New Roman" w:cs="Times New Roman"/>
          <w:sz w:val="28"/>
          <w:szCs w:val="28"/>
        </w:rPr>
        <w:t xml:space="preserve"> – знайдена добротність.</w:t>
      </w:r>
    </w:p>
    <w:p w:rsidR="00CC2D3D" w:rsidRDefault="00CC2D3D" w:rsidP="006B22EA">
      <w:pPr>
        <w:pStyle w:val="a3"/>
        <w:spacing w:before="240" w:line="360" w:lineRule="auto"/>
        <w:ind w:left="0" w:firstLine="491"/>
        <w:jc w:val="both"/>
        <w:rPr>
          <w:rFonts w:ascii="Times New Roman" w:eastAsiaTheme="minorEastAsia" w:hAnsi="Times New Roman" w:cs="Times New Roman"/>
          <w:sz w:val="28"/>
          <w:szCs w:val="28"/>
        </w:rPr>
      </w:pPr>
    </w:p>
    <w:p w:rsidR="006B22EA" w:rsidRPr="00D92002" w:rsidRDefault="006B22EA" w:rsidP="006B22EA">
      <w:pPr>
        <w:pStyle w:val="a3"/>
        <w:spacing w:before="240"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Зображення зібраної установки та фрагмент вимірювання наведено у </w:t>
      </w:r>
      <w:r w:rsidRPr="00D92002">
        <w:rPr>
          <w:rFonts w:ascii="Times New Roman" w:eastAsiaTheme="minorEastAsia" w:hAnsi="Times New Roman" w:cs="Times New Roman"/>
          <w:sz w:val="28"/>
          <w:szCs w:val="28"/>
        </w:rPr>
        <w:t>Додатку В.</w:t>
      </w:r>
    </w:p>
    <w:p w:rsidR="006B22EA" w:rsidRDefault="006B22EA" w:rsidP="006B22EA">
      <w:pPr>
        <w:spacing w:after="0" w:line="360" w:lineRule="auto"/>
        <w:ind w:firstLine="491"/>
        <w:jc w:val="both"/>
        <w:rPr>
          <w:rFonts w:ascii="Times New Roman" w:eastAsiaTheme="minorEastAsia" w:hAnsi="Times New Roman" w:cs="Times New Roman"/>
          <w:sz w:val="28"/>
          <w:szCs w:val="28"/>
        </w:rPr>
      </w:pPr>
      <w:r w:rsidRPr="00D92002">
        <w:rPr>
          <w:rFonts w:ascii="Times New Roman" w:eastAsiaTheme="minorEastAsia" w:hAnsi="Times New Roman" w:cs="Times New Roman"/>
          <w:b/>
          <w:sz w:val="28"/>
          <w:szCs w:val="28"/>
        </w:rPr>
        <w:t>2. Вимірювач індуктивності.</w:t>
      </w:r>
      <w:r w:rsidRPr="00B35DC5">
        <w:rPr>
          <w:rFonts w:ascii="Times New Roman" w:eastAsiaTheme="minorEastAsia" w:hAnsi="Times New Roman" w:cs="Times New Roman"/>
          <w:b/>
          <w:i/>
          <w:sz w:val="28"/>
          <w:szCs w:val="28"/>
        </w:rPr>
        <w:t xml:space="preserve"> </w:t>
      </w:r>
      <w:r>
        <w:rPr>
          <w:rFonts w:ascii="Times New Roman" w:eastAsiaTheme="minorEastAsia" w:hAnsi="Times New Roman" w:cs="Times New Roman"/>
          <w:sz w:val="28"/>
          <w:szCs w:val="28"/>
        </w:rPr>
        <w:t>Використовуватиметься для визначення індуктивності виготовленого дослідного зразка, яка необхідна для розрахунку потрібної ємності контуру за виразом (</w:t>
      </w:r>
      <w:r w:rsidR="00F5315C">
        <w:rPr>
          <w:rFonts w:ascii="Times New Roman" w:eastAsiaTheme="minorEastAsia" w:hAnsi="Times New Roman" w:cs="Times New Roman"/>
          <w:sz w:val="28"/>
          <w:szCs w:val="28"/>
        </w:rPr>
        <w:t>16</w:t>
      </w:r>
      <w:r>
        <w:rPr>
          <w:rFonts w:ascii="Times New Roman" w:eastAsiaTheme="minorEastAsia" w:hAnsi="Times New Roman" w:cs="Times New Roman"/>
          <w:sz w:val="28"/>
          <w:szCs w:val="28"/>
        </w:rPr>
        <w:t>) та о</w:t>
      </w:r>
      <w:r w:rsidR="00F5315C">
        <w:rPr>
          <w:rFonts w:ascii="Times New Roman" w:eastAsiaTheme="minorEastAsia" w:hAnsi="Times New Roman" w:cs="Times New Roman"/>
          <w:sz w:val="28"/>
          <w:szCs w:val="28"/>
        </w:rPr>
        <w:t>пору втрат дроселя за виразом (19</w:t>
      </w:r>
      <w:r>
        <w:rPr>
          <w:rFonts w:ascii="Times New Roman" w:eastAsiaTheme="minorEastAsia" w:hAnsi="Times New Roman" w:cs="Times New Roman"/>
          <w:sz w:val="28"/>
          <w:szCs w:val="28"/>
        </w:rPr>
        <w:t>).</w:t>
      </w:r>
    </w:p>
    <w:p w:rsidR="006B22EA" w:rsidRPr="00D359AA" w:rsidRDefault="006B22EA" w:rsidP="006B22EA">
      <w:pPr>
        <w:spacing w:after="0" w:line="360" w:lineRule="auto"/>
        <w:ind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У даному випадку буде використано цифровий </w:t>
      </w:r>
      <w:r w:rsidRPr="00AE3834">
        <w:rPr>
          <w:rFonts w:ascii="Times New Roman" w:eastAsiaTheme="minorEastAsia" w:hAnsi="Times New Roman" w:cs="Times New Roman"/>
          <w:i/>
          <w:sz w:val="28"/>
          <w:szCs w:val="28"/>
          <w:lang w:val="en-US"/>
        </w:rPr>
        <w:t>LC</w:t>
      </w:r>
      <w:r w:rsidRPr="00AE3834">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метр фірми </w:t>
      </w:r>
      <w:r w:rsidRPr="00AE3834">
        <w:rPr>
          <w:rFonts w:ascii="Times New Roman" w:eastAsiaTheme="minorEastAsia" w:hAnsi="Times New Roman" w:cs="Times New Roman"/>
          <w:i/>
          <w:sz w:val="28"/>
          <w:szCs w:val="28"/>
          <w:lang w:val="en-US"/>
        </w:rPr>
        <w:t>HAMEG</w:t>
      </w:r>
      <w:r w:rsidRPr="00AE3834">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типу</w:t>
      </w:r>
      <w:r w:rsidRPr="00AE3834">
        <w:rPr>
          <w:rFonts w:ascii="Times New Roman" w:eastAsiaTheme="minorEastAsia" w:hAnsi="Times New Roman" w:cs="Times New Roman"/>
          <w:sz w:val="28"/>
          <w:szCs w:val="28"/>
        </w:rPr>
        <w:t xml:space="preserve"> </w:t>
      </w:r>
      <w:r w:rsidRPr="00AE3834">
        <w:rPr>
          <w:rFonts w:ascii="Times New Roman" w:eastAsiaTheme="minorEastAsia" w:hAnsi="Times New Roman" w:cs="Times New Roman"/>
          <w:i/>
          <w:sz w:val="28"/>
          <w:szCs w:val="28"/>
          <w:lang w:val="en-US"/>
        </w:rPr>
        <w:t>HM</w:t>
      </w:r>
      <w:r w:rsidRPr="00AE3834">
        <w:rPr>
          <w:rFonts w:ascii="Times New Roman" w:eastAsiaTheme="minorEastAsia" w:hAnsi="Times New Roman" w:cs="Times New Roman"/>
          <w:i/>
          <w:sz w:val="28"/>
          <w:szCs w:val="28"/>
        </w:rPr>
        <w:t>-8018</w:t>
      </w:r>
      <w:r>
        <w:rPr>
          <w:rFonts w:ascii="Times New Roman" w:eastAsiaTheme="minorEastAsia" w:hAnsi="Times New Roman" w:cs="Times New Roman"/>
          <w:sz w:val="28"/>
          <w:szCs w:val="28"/>
        </w:rPr>
        <w:t>, який дозволяє вимірювати індуктивність у діапазоні</w:t>
      </w:r>
      <w:r w:rsidRPr="00D359A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від 200 </w:t>
      </w:r>
      <w:r w:rsidRPr="00D359AA">
        <w:rPr>
          <w:rFonts w:ascii="Times New Roman" w:eastAsiaTheme="minorEastAsia" w:hAnsi="Times New Roman" w:cs="Times New Roman"/>
          <w:i/>
          <w:sz w:val="28"/>
          <w:szCs w:val="28"/>
        </w:rPr>
        <w:t>мкГн</w:t>
      </w:r>
      <w:r>
        <w:rPr>
          <w:rFonts w:ascii="Times New Roman" w:eastAsiaTheme="minorEastAsia" w:hAnsi="Times New Roman" w:cs="Times New Roman"/>
          <w:sz w:val="28"/>
          <w:szCs w:val="28"/>
        </w:rPr>
        <w:t xml:space="preserve"> до 200 </w:t>
      </w:r>
      <w:r w:rsidRPr="00D359AA">
        <w:rPr>
          <w:rFonts w:ascii="Times New Roman" w:eastAsiaTheme="minorEastAsia" w:hAnsi="Times New Roman" w:cs="Times New Roman"/>
          <w:i/>
          <w:sz w:val="28"/>
          <w:szCs w:val="28"/>
        </w:rPr>
        <w:t>Гн</w:t>
      </w:r>
      <w:r>
        <w:rPr>
          <w:rFonts w:ascii="Times New Roman" w:eastAsiaTheme="minorEastAsia" w:hAnsi="Times New Roman" w:cs="Times New Roman"/>
          <w:sz w:val="28"/>
          <w:szCs w:val="28"/>
        </w:rPr>
        <w:t xml:space="preserve"> із кроком 0.1 </w:t>
      </w:r>
      <w:r w:rsidRPr="00D359AA">
        <w:rPr>
          <w:rFonts w:ascii="Times New Roman" w:eastAsiaTheme="minorEastAsia" w:hAnsi="Times New Roman" w:cs="Times New Roman"/>
          <w:i/>
          <w:sz w:val="28"/>
          <w:szCs w:val="28"/>
        </w:rPr>
        <w:t>мкГн</w:t>
      </w:r>
      <w:r>
        <w:rPr>
          <w:rFonts w:ascii="Times New Roman" w:eastAsiaTheme="minorEastAsia" w:hAnsi="Times New Roman" w:cs="Times New Roman"/>
          <w:sz w:val="28"/>
          <w:szCs w:val="28"/>
        </w:rPr>
        <w:t xml:space="preserve"> </w:t>
      </w:r>
      <w:r w:rsidR="00FD1797">
        <w:rPr>
          <w:rFonts w:ascii="Times New Roman" w:eastAsiaTheme="minorEastAsia" w:hAnsi="Times New Roman" w:cs="Times New Roman"/>
          <w:sz w:val="28"/>
          <w:szCs w:val="28"/>
        </w:rPr>
        <w:t>[1</w:t>
      </w:r>
      <w:r w:rsidR="003273BF" w:rsidRPr="003273BF">
        <w:rPr>
          <w:rFonts w:ascii="Times New Roman" w:eastAsiaTheme="minorEastAsia" w:hAnsi="Times New Roman" w:cs="Times New Roman"/>
          <w:sz w:val="28"/>
          <w:szCs w:val="28"/>
        </w:rPr>
        <w:t>8</w:t>
      </w:r>
      <w:r w:rsidRPr="00D359AA">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w:p>
    <w:p w:rsidR="006B22EA" w:rsidRDefault="006B22EA" w:rsidP="006B22EA">
      <w:pPr>
        <w:pStyle w:val="a3"/>
        <w:spacing w:before="240" w:line="360" w:lineRule="auto"/>
        <w:ind w:left="0" w:firstLine="491"/>
        <w:jc w:val="both"/>
        <w:rPr>
          <w:rFonts w:ascii="Times New Roman" w:eastAsiaTheme="minorEastAsia" w:hAnsi="Times New Roman" w:cs="Times New Roman"/>
          <w:sz w:val="28"/>
          <w:szCs w:val="28"/>
        </w:rPr>
      </w:pPr>
      <w:r w:rsidRPr="00D92002">
        <w:rPr>
          <w:rFonts w:ascii="Times New Roman" w:eastAsiaTheme="minorEastAsia" w:hAnsi="Times New Roman" w:cs="Times New Roman"/>
          <w:b/>
          <w:sz w:val="28"/>
          <w:szCs w:val="28"/>
        </w:rPr>
        <w:t>3. Вимірювач опору постійному струму.</w:t>
      </w:r>
      <w:r>
        <w:rPr>
          <w:rFonts w:ascii="Times New Roman" w:eastAsiaTheme="minorEastAsia" w:hAnsi="Times New Roman" w:cs="Times New Roman"/>
          <w:sz w:val="28"/>
          <w:szCs w:val="28"/>
        </w:rPr>
        <w:t xml:space="preserve"> Застосовуватиметься для точного вимірювання омічного опору обмотки, отримані данні будуть використані для розрахунку опору обмотки дроселя змінному струму.</w:t>
      </w:r>
    </w:p>
    <w:p w:rsidR="006B22EA" w:rsidRDefault="006B22EA" w:rsidP="006B22EA">
      <w:pPr>
        <w:pStyle w:val="a3"/>
        <w:spacing w:before="240"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 якості вимірювача застосуємо прецизійний цифровий комбінований прилад типу </w:t>
      </w:r>
      <w:r w:rsidRPr="00C87183">
        <w:rPr>
          <w:rFonts w:ascii="Times New Roman" w:eastAsiaTheme="minorEastAsia" w:hAnsi="Times New Roman" w:cs="Times New Roman"/>
          <w:i/>
          <w:sz w:val="28"/>
          <w:szCs w:val="28"/>
        </w:rPr>
        <w:t>Щ300</w:t>
      </w:r>
      <w:r>
        <w:rPr>
          <w:rFonts w:ascii="Times New Roman" w:eastAsiaTheme="minorEastAsia" w:hAnsi="Times New Roman" w:cs="Times New Roman"/>
          <w:sz w:val="28"/>
          <w:szCs w:val="28"/>
        </w:rPr>
        <w:t xml:space="preserve">, який дає змогу вимірювати опір у межах від 0.01 </w:t>
      </w:r>
      <w:r w:rsidRPr="00707E69">
        <w:rPr>
          <w:rFonts w:ascii="Times New Roman" w:eastAsiaTheme="minorEastAsia" w:hAnsi="Times New Roman" w:cs="Times New Roman"/>
          <w:i/>
          <w:sz w:val="28"/>
          <w:szCs w:val="28"/>
        </w:rPr>
        <w:t xml:space="preserve">Ом </w:t>
      </w:r>
      <w:r>
        <w:rPr>
          <w:rFonts w:ascii="Times New Roman" w:eastAsiaTheme="minorEastAsia" w:hAnsi="Times New Roman" w:cs="Times New Roman"/>
          <w:sz w:val="28"/>
          <w:szCs w:val="28"/>
        </w:rPr>
        <w:t xml:space="preserve">до 1 </w:t>
      </w:r>
      <w:r w:rsidRPr="00707E69">
        <w:rPr>
          <w:rFonts w:ascii="Times New Roman" w:eastAsiaTheme="minorEastAsia" w:hAnsi="Times New Roman" w:cs="Times New Roman"/>
          <w:i/>
          <w:sz w:val="28"/>
          <w:szCs w:val="28"/>
        </w:rPr>
        <w:t>ГОм</w:t>
      </w:r>
      <w:r>
        <w:rPr>
          <w:rFonts w:ascii="Times New Roman" w:eastAsiaTheme="minorEastAsia" w:hAnsi="Times New Roman" w:cs="Times New Roman"/>
          <w:sz w:val="28"/>
          <w:szCs w:val="28"/>
        </w:rPr>
        <w:t xml:space="preserve"> з точністю двох знаків після коми </w:t>
      </w:r>
      <w:r w:rsidR="003273BF">
        <w:rPr>
          <w:rFonts w:ascii="Times New Roman" w:eastAsiaTheme="minorEastAsia" w:hAnsi="Times New Roman" w:cs="Times New Roman"/>
          <w:sz w:val="28"/>
          <w:szCs w:val="28"/>
        </w:rPr>
        <w:t>[1</w:t>
      </w:r>
      <w:r w:rsidR="003273BF" w:rsidRPr="003273BF">
        <w:rPr>
          <w:rFonts w:ascii="Times New Roman" w:eastAsiaTheme="minorEastAsia" w:hAnsi="Times New Roman" w:cs="Times New Roman"/>
          <w:sz w:val="28"/>
          <w:szCs w:val="28"/>
        </w:rPr>
        <w:t>9</w:t>
      </w:r>
      <w:r w:rsidRPr="00707E69">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що цілком підходить для визначення опору провідника обмотки постійному струму.</w:t>
      </w:r>
    </w:p>
    <w:p w:rsidR="006B22EA" w:rsidRDefault="006B22EA" w:rsidP="006B22EA">
      <w:pPr>
        <w:pStyle w:val="a3"/>
        <w:spacing w:before="240" w:line="360" w:lineRule="auto"/>
        <w:ind w:left="0" w:firstLine="491"/>
        <w:jc w:val="both"/>
        <w:rPr>
          <w:rFonts w:ascii="Times New Roman" w:eastAsiaTheme="minorEastAsia" w:hAnsi="Times New Roman" w:cs="Times New Roman"/>
          <w:sz w:val="28"/>
          <w:szCs w:val="28"/>
        </w:rPr>
      </w:pPr>
      <w:r w:rsidRPr="00D92002">
        <w:rPr>
          <w:rFonts w:ascii="Times New Roman" w:eastAsiaTheme="minorEastAsia" w:hAnsi="Times New Roman" w:cs="Times New Roman"/>
          <w:b/>
          <w:sz w:val="28"/>
          <w:szCs w:val="28"/>
        </w:rPr>
        <w:t xml:space="preserve">4. Мілівольтметр. </w:t>
      </w:r>
      <w:r>
        <w:rPr>
          <w:rFonts w:ascii="Times New Roman" w:eastAsiaTheme="minorEastAsia" w:hAnsi="Times New Roman" w:cs="Times New Roman"/>
          <w:sz w:val="28"/>
          <w:szCs w:val="28"/>
        </w:rPr>
        <w:t xml:space="preserve">Буде застосований для вимірювання напруги на ємності контуру при налаштуванні на резонанс та визначенні смуги пропускання. В якості мілівольтметра використаємо прилад типу </w:t>
      </w:r>
      <w:r w:rsidRPr="00E26F8C">
        <w:rPr>
          <w:rFonts w:ascii="Times New Roman" w:eastAsiaTheme="minorEastAsia" w:hAnsi="Times New Roman" w:cs="Times New Roman"/>
          <w:i/>
          <w:sz w:val="28"/>
          <w:szCs w:val="28"/>
        </w:rPr>
        <w:t>В3-38А</w:t>
      </w:r>
      <w:r>
        <w:rPr>
          <w:rFonts w:ascii="Times New Roman" w:eastAsiaTheme="minorEastAsia" w:hAnsi="Times New Roman" w:cs="Times New Roman"/>
          <w:sz w:val="28"/>
          <w:szCs w:val="28"/>
        </w:rPr>
        <w:t xml:space="preserve">. Він дозволяє вимірювати середньоквадратичне значення змінної напруги синусоїдальної форми частотою від 20 </w:t>
      </w:r>
      <w:r w:rsidRPr="00A04A06">
        <w:rPr>
          <w:rFonts w:ascii="Times New Roman" w:eastAsiaTheme="minorEastAsia" w:hAnsi="Times New Roman" w:cs="Times New Roman"/>
          <w:i/>
          <w:sz w:val="28"/>
          <w:szCs w:val="28"/>
        </w:rPr>
        <w:t>Гц</w:t>
      </w:r>
      <w:r>
        <w:rPr>
          <w:rFonts w:ascii="Times New Roman" w:eastAsiaTheme="minorEastAsia" w:hAnsi="Times New Roman" w:cs="Times New Roman"/>
          <w:sz w:val="28"/>
          <w:szCs w:val="28"/>
        </w:rPr>
        <w:t xml:space="preserve">, до 5 </w:t>
      </w:r>
      <w:r w:rsidRPr="00A04A06">
        <w:rPr>
          <w:rFonts w:ascii="Times New Roman" w:eastAsiaTheme="minorEastAsia" w:hAnsi="Times New Roman" w:cs="Times New Roman"/>
          <w:i/>
          <w:sz w:val="28"/>
          <w:szCs w:val="28"/>
        </w:rPr>
        <w:t>МГц</w:t>
      </w:r>
      <w:r>
        <w:rPr>
          <w:rFonts w:ascii="Times New Roman" w:eastAsiaTheme="minorEastAsia" w:hAnsi="Times New Roman" w:cs="Times New Roman"/>
          <w:sz w:val="28"/>
          <w:szCs w:val="28"/>
        </w:rPr>
        <w:t xml:space="preserve">. Діапазон вимірюваних напруг від 100 </w:t>
      </w:r>
      <w:r w:rsidRPr="00A04A06">
        <w:rPr>
          <w:rFonts w:ascii="Times New Roman" w:eastAsiaTheme="minorEastAsia" w:hAnsi="Times New Roman" w:cs="Times New Roman"/>
          <w:i/>
          <w:sz w:val="28"/>
          <w:szCs w:val="28"/>
        </w:rPr>
        <w:t>мкВ</w:t>
      </w:r>
      <w:r>
        <w:rPr>
          <w:rFonts w:ascii="Times New Roman" w:eastAsiaTheme="minorEastAsia" w:hAnsi="Times New Roman" w:cs="Times New Roman"/>
          <w:sz w:val="28"/>
          <w:szCs w:val="28"/>
        </w:rPr>
        <w:t xml:space="preserve"> до 300 </w:t>
      </w:r>
      <w:r w:rsidRPr="00A04A06">
        <w:rPr>
          <w:rFonts w:ascii="Times New Roman" w:eastAsiaTheme="minorEastAsia" w:hAnsi="Times New Roman" w:cs="Times New Roman"/>
          <w:i/>
          <w:sz w:val="28"/>
          <w:szCs w:val="28"/>
        </w:rPr>
        <w:t>В</w:t>
      </w:r>
      <w:r w:rsidRPr="000045FE">
        <w:rPr>
          <w:rFonts w:ascii="Times New Roman" w:eastAsiaTheme="minorEastAsia" w:hAnsi="Times New Roman" w:cs="Times New Roman"/>
          <w:sz w:val="28"/>
          <w:szCs w:val="28"/>
          <w:lang w:val="ru-RU"/>
        </w:rPr>
        <w:t xml:space="preserve"> [</w:t>
      </w:r>
      <w:r w:rsidR="003273BF">
        <w:rPr>
          <w:rFonts w:ascii="Times New Roman" w:eastAsiaTheme="minorEastAsia" w:hAnsi="Times New Roman" w:cs="Times New Roman"/>
          <w:sz w:val="28"/>
          <w:szCs w:val="28"/>
          <w:lang w:val="ru-RU"/>
        </w:rPr>
        <w:t>20</w:t>
      </w:r>
      <w:r w:rsidRPr="000045FE">
        <w:rPr>
          <w:rFonts w:ascii="Times New Roman" w:eastAsiaTheme="minorEastAsia" w:hAnsi="Times New Roman" w:cs="Times New Roman"/>
          <w:sz w:val="28"/>
          <w:szCs w:val="28"/>
          <w:lang w:val="ru-RU"/>
        </w:rPr>
        <w:t>].</w:t>
      </w:r>
    </w:p>
    <w:p w:rsidR="006B22EA" w:rsidRDefault="006B22EA" w:rsidP="00764BBD">
      <w:pPr>
        <w:pStyle w:val="a3"/>
        <w:spacing w:before="240" w:line="360" w:lineRule="auto"/>
        <w:ind w:left="0" w:firstLine="491"/>
        <w:jc w:val="both"/>
        <w:rPr>
          <w:rFonts w:ascii="Times New Roman" w:eastAsiaTheme="minorEastAsia" w:hAnsi="Times New Roman" w:cs="Times New Roman"/>
          <w:sz w:val="28"/>
          <w:szCs w:val="28"/>
        </w:rPr>
      </w:pPr>
      <w:r w:rsidRPr="00D92002">
        <w:rPr>
          <w:rFonts w:ascii="Times New Roman" w:eastAsiaTheme="minorEastAsia" w:hAnsi="Times New Roman" w:cs="Times New Roman"/>
          <w:b/>
          <w:sz w:val="28"/>
          <w:szCs w:val="28"/>
        </w:rPr>
        <w:lastRenderedPageBreak/>
        <w:t>5. Генератор сигналів.</w:t>
      </w:r>
      <w:r w:rsidRPr="002A11B3">
        <w:rPr>
          <w:rFonts w:ascii="Times New Roman" w:eastAsiaTheme="minorEastAsia" w:hAnsi="Times New Roman" w:cs="Times New Roman"/>
          <w:b/>
          <w:i/>
          <w:sz w:val="28"/>
          <w:szCs w:val="28"/>
        </w:rPr>
        <w:t xml:space="preserve"> </w:t>
      </w:r>
      <w:r>
        <w:rPr>
          <w:rFonts w:ascii="Times New Roman" w:eastAsiaTheme="minorEastAsia" w:hAnsi="Times New Roman" w:cs="Times New Roman"/>
          <w:sz w:val="28"/>
          <w:szCs w:val="28"/>
        </w:rPr>
        <w:t xml:space="preserve">Слугуватиме для живлення коливального контуру. Застосуємо цифровий універсальний генератор сигналів фірми </w:t>
      </w:r>
      <w:r w:rsidRPr="002A11B3">
        <w:rPr>
          <w:rFonts w:ascii="Times New Roman" w:eastAsiaTheme="minorEastAsia" w:hAnsi="Times New Roman" w:cs="Times New Roman"/>
          <w:i/>
          <w:sz w:val="28"/>
          <w:szCs w:val="28"/>
          <w:lang w:val="en-US"/>
        </w:rPr>
        <w:t>RIGOL</w:t>
      </w:r>
      <w:r w:rsidRPr="00E321F0">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типу </w:t>
      </w:r>
      <w:r w:rsidRPr="00D2601C">
        <w:rPr>
          <w:rFonts w:ascii="Times New Roman" w:eastAsiaTheme="minorEastAsia" w:hAnsi="Times New Roman" w:cs="Times New Roman"/>
          <w:i/>
          <w:sz w:val="28"/>
          <w:szCs w:val="28"/>
          <w:lang w:val="en-US"/>
        </w:rPr>
        <w:t>DG</w:t>
      </w:r>
      <w:r w:rsidRPr="00D2601C">
        <w:rPr>
          <w:rFonts w:ascii="Times New Roman" w:eastAsiaTheme="minorEastAsia" w:hAnsi="Times New Roman" w:cs="Times New Roman"/>
          <w:i/>
          <w:sz w:val="28"/>
          <w:szCs w:val="28"/>
        </w:rPr>
        <w:t>-1022</w:t>
      </w:r>
      <w:r>
        <w:rPr>
          <w:rFonts w:ascii="Times New Roman" w:eastAsiaTheme="minorEastAsia" w:hAnsi="Times New Roman" w:cs="Times New Roman"/>
          <w:sz w:val="28"/>
          <w:szCs w:val="28"/>
        </w:rPr>
        <w:t>. Двоканальний цифровий генератор дозволяє встановлювати один із п</w:t>
      </w:r>
      <w:r w:rsidRPr="006735A1">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яти типів сигналу, плавно змінювати амплітуду в межах від 2 мВ до 10 В, частоту від 1 </w:t>
      </w:r>
      <w:r w:rsidRPr="006735A1">
        <w:rPr>
          <w:rFonts w:ascii="Times New Roman" w:eastAsiaTheme="minorEastAsia" w:hAnsi="Times New Roman" w:cs="Times New Roman"/>
          <w:i/>
          <w:sz w:val="28"/>
          <w:szCs w:val="28"/>
        </w:rPr>
        <w:t>мкГц</w:t>
      </w:r>
      <w:r>
        <w:rPr>
          <w:rFonts w:ascii="Times New Roman" w:eastAsiaTheme="minorEastAsia" w:hAnsi="Times New Roman" w:cs="Times New Roman"/>
          <w:sz w:val="28"/>
          <w:szCs w:val="28"/>
        </w:rPr>
        <w:t xml:space="preserve"> до 20 </w:t>
      </w:r>
      <w:r w:rsidRPr="006735A1">
        <w:rPr>
          <w:rFonts w:ascii="Times New Roman" w:eastAsiaTheme="minorEastAsia" w:hAnsi="Times New Roman" w:cs="Times New Roman"/>
          <w:i/>
          <w:sz w:val="28"/>
          <w:szCs w:val="28"/>
        </w:rPr>
        <w:t>МГц</w:t>
      </w:r>
      <w:r>
        <w:rPr>
          <w:rFonts w:ascii="Times New Roman" w:eastAsiaTheme="minorEastAsia" w:hAnsi="Times New Roman" w:cs="Times New Roman"/>
          <w:sz w:val="28"/>
          <w:szCs w:val="28"/>
        </w:rPr>
        <w:t xml:space="preserve">, фазу та інші параметри. Вихідний опір кожного виходу становить 50 </w:t>
      </w:r>
      <w:r w:rsidRPr="00B30279">
        <w:rPr>
          <w:rFonts w:ascii="Times New Roman" w:eastAsiaTheme="minorEastAsia" w:hAnsi="Times New Roman" w:cs="Times New Roman"/>
          <w:i/>
          <w:sz w:val="28"/>
          <w:szCs w:val="28"/>
        </w:rPr>
        <w:t>Ом</w:t>
      </w:r>
      <w:r>
        <w:rPr>
          <w:rFonts w:ascii="Times New Roman" w:eastAsiaTheme="minorEastAsia" w:hAnsi="Times New Roman" w:cs="Times New Roman"/>
          <w:sz w:val="28"/>
          <w:szCs w:val="28"/>
        </w:rPr>
        <w:t xml:space="preserve"> </w:t>
      </w:r>
      <w:r w:rsidR="00FD1797">
        <w:rPr>
          <w:rFonts w:ascii="Times New Roman" w:eastAsiaTheme="minorEastAsia" w:hAnsi="Times New Roman" w:cs="Times New Roman"/>
          <w:sz w:val="28"/>
          <w:szCs w:val="28"/>
        </w:rPr>
        <w:t>[2</w:t>
      </w:r>
      <w:r w:rsidR="003273BF">
        <w:rPr>
          <w:rFonts w:ascii="Times New Roman" w:eastAsiaTheme="minorEastAsia" w:hAnsi="Times New Roman" w:cs="Times New Roman"/>
          <w:sz w:val="28"/>
          <w:szCs w:val="28"/>
          <w:lang w:val="ru-RU"/>
        </w:rPr>
        <w:t>1</w:t>
      </w:r>
      <w:r w:rsidRPr="006735A1">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w:p>
    <w:p w:rsidR="00764BBD" w:rsidRPr="00764BBD" w:rsidRDefault="00764BBD" w:rsidP="00764BBD">
      <w:pPr>
        <w:pStyle w:val="a3"/>
        <w:spacing w:before="240" w:line="360" w:lineRule="auto"/>
        <w:ind w:left="0" w:firstLine="491"/>
        <w:jc w:val="both"/>
        <w:rPr>
          <w:rFonts w:ascii="Times New Roman" w:eastAsiaTheme="minorEastAsia" w:hAnsi="Times New Roman" w:cs="Times New Roman"/>
          <w:sz w:val="28"/>
          <w:szCs w:val="28"/>
        </w:rPr>
      </w:pPr>
    </w:p>
    <w:p w:rsidR="006B22EA" w:rsidRPr="00D92002" w:rsidRDefault="006B22EA" w:rsidP="006B22EA">
      <w:pPr>
        <w:pStyle w:val="a3"/>
        <w:spacing w:before="240" w:line="360" w:lineRule="auto"/>
        <w:ind w:left="0" w:firstLine="491"/>
        <w:jc w:val="center"/>
        <w:rPr>
          <w:rFonts w:ascii="Times New Roman" w:eastAsiaTheme="minorEastAsia" w:hAnsi="Times New Roman" w:cs="Times New Roman"/>
          <w:b/>
          <w:sz w:val="28"/>
          <w:szCs w:val="28"/>
        </w:rPr>
      </w:pPr>
      <w:r w:rsidRPr="00D92002">
        <w:rPr>
          <w:rFonts w:ascii="Times New Roman" w:eastAsiaTheme="minorEastAsia" w:hAnsi="Times New Roman" w:cs="Times New Roman"/>
          <w:b/>
          <w:sz w:val="28"/>
          <w:szCs w:val="28"/>
        </w:rPr>
        <w:t>2.1.2 Вибір матеріалів для проведення експерименту</w:t>
      </w:r>
    </w:p>
    <w:p w:rsidR="006B22EA" w:rsidRDefault="006B22EA" w:rsidP="006B22EA">
      <w:pPr>
        <w:pStyle w:val="a3"/>
        <w:spacing w:before="240"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У ході експерименту будуть досліджуватися добротності зразків дроселів із різними варіантами виконання обмотки для найбільш поширених типорозмірів осердь.</w:t>
      </w:r>
    </w:p>
    <w:p w:rsidR="006B22EA" w:rsidRDefault="006B22EA" w:rsidP="006B22EA">
      <w:pPr>
        <w:pStyle w:val="a3"/>
        <w:spacing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Для виготовлення дослідних зразків буде використано:</w:t>
      </w:r>
    </w:p>
    <w:p w:rsidR="006B22EA" w:rsidRDefault="006B22EA" w:rsidP="006B22EA">
      <w:pPr>
        <w:pStyle w:val="a3"/>
        <w:spacing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1) каркаси типорозмірів </w:t>
      </w:r>
      <w:r w:rsidRPr="00423B75">
        <w:rPr>
          <w:rFonts w:ascii="Times New Roman" w:eastAsiaTheme="minorEastAsia" w:hAnsi="Times New Roman" w:cs="Times New Roman"/>
          <w:i/>
          <w:sz w:val="28"/>
          <w:szCs w:val="28"/>
          <w:lang w:val="en-US"/>
        </w:rPr>
        <w:t>ETD</w:t>
      </w:r>
      <w:r w:rsidRPr="00423B75">
        <w:rPr>
          <w:rFonts w:ascii="Times New Roman" w:eastAsiaTheme="minorEastAsia" w:hAnsi="Times New Roman" w:cs="Times New Roman"/>
          <w:i/>
          <w:sz w:val="28"/>
          <w:szCs w:val="28"/>
        </w:rPr>
        <w:t>-44</w:t>
      </w:r>
      <w:r w:rsidRPr="00423B75">
        <w:rPr>
          <w:rFonts w:ascii="Times New Roman" w:eastAsiaTheme="minorEastAsia" w:hAnsi="Times New Roman" w:cs="Times New Roman"/>
          <w:sz w:val="28"/>
          <w:szCs w:val="28"/>
        </w:rPr>
        <w:t xml:space="preserve">, </w:t>
      </w:r>
      <w:r w:rsidRPr="00423B75">
        <w:rPr>
          <w:rFonts w:ascii="Times New Roman" w:eastAsiaTheme="minorEastAsia" w:hAnsi="Times New Roman" w:cs="Times New Roman"/>
          <w:i/>
          <w:sz w:val="28"/>
          <w:szCs w:val="28"/>
          <w:lang w:val="en-US"/>
        </w:rPr>
        <w:t>ETD</w:t>
      </w:r>
      <w:r w:rsidRPr="00423B75">
        <w:rPr>
          <w:rFonts w:ascii="Times New Roman" w:eastAsiaTheme="minorEastAsia" w:hAnsi="Times New Roman" w:cs="Times New Roman"/>
          <w:i/>
          <w:sz w:val="28"/>
          <w:szCs w:val="28"/>
        </w:rPr>
        <w:t xml:space="preserve">-49, </w:t>
      </w:r>
      <w:r w:rsidRPr="00423B75">
        <w:rPr>
          <w:rFonts w:ascii="Times New Roman" w:eastAsiaTheme="minorEastAsia" w:hAnsi="Times New Roman" w:cs="Times New Roman"/>
          <w:i/>
          <w:sz w:val="28"/>
          <w:szCs w:val="28"/>
          <w:lang w:val="en-US"/>
        </w:rPr>
        <w:t>ETD</w:t>
      </w:r>
      <w:r w:rsidRPr="00423B75">
        <w:rPr>
          <w:rFonts w:ascii="Times New Roman" w:eastAsiaTheme="minorEastAsia" w:hAnsi="Times New Roman" w:cs="Times New Roman"/>
          <w:i/>
          <w:sz w:val="28"/>
          <w:szCs w:val="28"/>
        </w:rPr>
        <w:t>-54</w:t>
      </w:r>
      <w:r w:rsidR="003273BF" w:rsidRPr="003273BF">
        <w:rPr>
          <w:rFonts w:ascii="Times New Roman" w:eastAsiaTheme="minorEastAsia" w:hAnsi="Times New Roman" w:cs="Times New Roman"/>
          <w:i/>
          <w:sz w:val="28"/>
          <w:szCs w:val="28"/>
        </w:rPr>
        <w:t xml:space="preserve"> </w:t>
      </w:r>
      <w:r w:rsidR="003273BF" w:rsidRPr="003273BF">
        <w:rPr>
          <w:rFonts w:ascii="Times New Roman" w:eastAsiaTheme="minorEastAsia" w:hAnsi="Times New Roman" w:cs="Times New Roman"/>
          <w:sz w:val="28"/>
          <w:szCs w:val="28"/>
        </w:rPr>
        <w:t>(</w:t>
      </w:r>
      <w:r w:rsidR="00D209F4" w:rsidRPr="007941CE">
        <w:rPr>
          <w:rFonts w:ascii="Times New Roman" w:eastAsiaTheme="minorEastAsia" w:hAnsi="Times New Roman" w:cs="Times New Roman"/>
          <w:sz w:val="28"/>
          <w:szCs w:val="28"/>
        </w:rPr>
        <w:t>р</w:t>
      </w:r>
      <w:r w:rsidR="007941CE" w:rsidRPr="007941CE">
        <w:rPr>
          <w:rFonts w:ascii="Times New Roman" w:eastAsiaTheme="minorEastAsia" w:hAnsi="Times New Roman" w:cs="Times New Roman"/>
          <w:sz w:val="28"/>
          <w:szCs w:val="28"/>
        </w:rPr>
        <w:t>ис.2.6</w:t>
      </w:r>
      <w:r w:rsidR="003273BF" w:rsidRPr="003273BF">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Взято по чотири каркаса кожного типорозміру;</w:t>
      </w:r>
    </w:p>
    <w:p w:rsidR="006B22EA" w:rsidRDefault="006B22EA" w:rsidP="006B22EA">
      <w:pPr>
        <w:pStyle w:val="a3"/>
        <w:spacing w:after="0"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2) по одному комплекту кріпильних скоб та осердь без зазору на кожен типорозмір;</w:t>
      </w:r>
    </w:p>
    <w:p w:rsidR="006B22EA" w:rsidRDefault="006B22EA" w:rsidP="006B22EA">
      <w:pPr>
        <w:pStyle w:val="a3"/>
        <w:spacing w:after="0"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3)  провід </w:t>
      </w:r>
      <w:r w:rsidRPr="00777354">
        <w:rPr>
          <w:rFonts w:ascii="Times New Roman" w:eastAsiaTheme="minorEastAsia" w:hAnsi="Times New Roman" w:cs="Times New Roman"/>
          <w:i/>
          <w:sz w:val="28"/>
          <w:szCs w:val="28"/>
        </w:rPr>
        <w:t>МГТФ</w:t>
      </w:r>
      <w:r>
        <w:rPr>
          <w:rFonts w:ascii="Times New Roman" w:eastAsiaTheme="minorEastAsia" w:hAnsi="Times New Roman" w:cs="Times New Roman"/>
          <w:sz w:val="28"/>
          <w:szCs w:val="28"/>
        </w:rPr>
        <w:t xml:space="preserve"> з площею поперечного перерізу 0.2 </w:t>
      </w:r>
      <w:r w:rsidRPr="006C7E54">
        <w:rPr>
          <w:rFonts w:ascii="Times New Roman" w:eastAsiaTheme="minorEastAsia" w:hAnsi="Times New Roman" w:cs="Times New Roman"/>
          <w:i/>
          <w:sz w:val="28"/>
          <w:szCs w:val="28"/>
        </w:rPr>
        <w:t>мм</w:t>
      </w:r>
      <w:r w:rsidRPr="006C7E54">
        <w:rPr>
          <w:rFonts w:ascii="Times New Roman" w:eastAsiaTheme="minorEastAsia" w:hAnsi="Times New Roman" w:cs="Times New Roman"/>
          <w:i/>
          <w:sz w:val="28"/>
          <w:szCs w:val="28"/>
          <w:vertAlign w:val="superscript"/>
        </w:rPr>
        <w:t>2</w:t>
      </w:r>
      <w:r>
        <w:rPr>
          <w:rFonts w:ascii="Times New Roman" w:eastAsiaTheme="minorEastAsia" w:hAnsi="Times New Roman" w:cs="Times New Roman"/>
          <w:sz w:val="28"/>
          <w:szCs w:val="28"/>
        </w:rPr>
        <w:t xml:space="preserve"> в якості обмотувального дроту;</w:t>
      </w:r>
    </w:p>
    <w:p w:rsidR="006B22EA" w:rsidRDefault="00D92002" w:rsidP="006B22EA">
      <w:pPr>
        <w:pStyle w:val="a3"/>
        <w:spacing w:after="0"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4)  </w:t>
      </w:r>
      <w:r w:rsidR="006B22EA">
        <w:rPr>
          <w:rFonts w:ascii="Times New Roman" w:eastAsiaTheme="minorEastAsia" w:hAnsi="Times New Roman" w:cs="Times New Roman"/>
          <w:sz w:val="28"/>
          <w:szCs w:val="28"/>
        </w:rPr>
        <w:t xml:space="preserve">одножильний провід із площею поперечного перерізу 0.2 </w:t>
      </w:r>
      <w:r w:rsidR="006B22EA" w:rsidRPr="006C7E54">
        <w:rPr>
          <w:rFonts w:ascii="Times New Roman" w:eastAsiaTheme="minorEastAsia" w:hAnsi="Times New Roman" w:cs="Times New Roman"/>
          <w:i/>
          <w:sz w:val="28"/>
          <w:szCs w:val="28"/>
        </w:rPr>
        <w:t>мм</w:t>
      </w:r>
      <w:r w:rsidR="006B22EA" w:rsidRPr="006C7E54">
        <w:rPr>
          <w:rFonts w:ascii="Times New Roman" w:eastAsiaTheme="minorEastAsia" w:hAnsi="Times New Roman" w:cs="Times New Roman"/>
          <w:i/>
          <w:sz w:val="28"/>
          <w:szCs w:val="28"/>
          <w:vertAlign w:val="superscript"/>
        </w:rPr>
        <w:t>2</w:t>
      </w:r>
      <w:r w:rsidR="006B22EA">
        <w:rPr>
          <w:rFonts w:ascii="Times New Roman" w:eastAsiaTheme="minorEastAsia" w:hAnsi="Times New Roman" w:cs="Times New Roman"/>
          <w:sz w:val="28"/>
          <w:szCs w:val="28"/>
        </w:rPr>
        <w:t xml:space="preserve"> в якості обмотувального дроту</w:t>
      </w:r>
      <w:r w:rsidR="0025041C">
        <w:rPr>
          <w:rFonts w:ascii="Times New Roman" w:eastAsiaTheme="minorEastAsia" w:hAnsi="Times New Roman" w:cs="Times New Roman"/>
          <w:sz w:val="28"/>
          <w:szCs w:val="28"/>
        </w:rPr>
        <w:t>. Далі буде йменуватиметься як вита пара</w:t>
      </w:r>
      <w:r w:rsidR="006B22EA">
        <w:rPr>
          <w:rFonts w:ascii="Times New Roman" w:eastAsiaTheme="minorEastAsia" w:hAnsi="Times New Roman" w:cs="Times New Roman"/>
          <w:sz w:val="28"/>
          <w:szCs w:val="28"/>
        </w:rPr>
        <w:t>;</w:t>
      </w:r>
    </w:p>
    <w:p w:rsidR="006B22EA" w:rsidRDefault="006B22EA" w:rsidP="006B22EA">
      <w:pPr>
        <w:pStyle w:val="a3"/>
        <w:spacing w:after="0"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5) обмотувальний провід діаметром 0.5 </w:t>
      </w:r>
      <w:r w:rsidRPr="00C71BF4">
        <w:rPr>
          <w:rFonts w:ascii="Times New Roman" w:eastAsiaTheme="minorEastAsia" w:hAnsi="Times New Roman" w:cs="Times New Roman"/>
          <w:i/>
          <w:sz w:val="28"/>
          <w:szCs w:val="28"/>
        </w:rPr>
        <w:t>мм</w:t>
      </w:r>
      <w:r>
        <w:rPr>
          <w:rFonts w:ascii="Times New Roman" w:eastAsiaTheme="minorEastAsia" w:hAnsi="Times New Roman" w:cs="Times New Roman"/>
          <w:sz w:val="28"/>
          <w:szCs w:val="28"/>
        </w:rPr>
        <w:t xml:space="preserve"> для виконання обмотки;</w:t>
      </w:r>
    </w:p>
    <w:p w:rsidR="006B22EA" w:rsidRDefault="006B22EA" w:rsidP="006B22EA">
      <w:pPr>
        <w:pStyle w:val="a3"/>
        <w:spacing w:after="0"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5) ізолюючу стрічку на клейкій основі для закріплення обмотки при неповному заповненні каркасу;</w:t>
      </w:r>
    </w:p>
    <w:p w:rsidR="006B22EA" w:rsidRDefault="006B22EA" w:rsidP="00B27F4F">
      <w:pPr>
        <w:pStyle w:val="a3"/>
        <w:spacing w:before="240"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6) ручний настільний намотувальний станок;</w:t>
      </w:r>
    </w:p>
    <w:p w:rsidR="00B27F4F" w:rsidRDefault="00B27F4F" w:rsidP="00B27F4F">
      <w:pPr>
        <w:pStyle w:val="a3"/>
        <w:spacing w:before="240" w:line="360" w:lineRule="auto"/>
        <w:ind w:left="0" w:firstLine="491"/>
        <w:jc w:val="both"/>
        <w:rPr>
          <w:rFonts w:ascii="Times New Roman" w:eastAsiaTheme="minorEastAsia" w:hAnsi="Times New Roman" w:cs="Times New Roman"/>
          <w:sz w:val="28"/>
          <w:szCs w:val="28"/>
          <w:lang w:val="ru-RU"/>
        </w:rPr>
      </w:pPr>
    </w:p>
    <w:p w:rsidR="005D13DD" w:rsidRDefault="005D13DD" w:rsidP="00B27F4F">
      <w:pPr>
        <w:pStyle w:val="a3"/>
        <w:spacing w:before="240" w:after="0" w:line="360" w:lineRule="auto"/>
        <w:ind w:left="0" w:firstLine="491"/>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Промислов</w:t>
      </w:r>
      <w:r>
        <w:rPr>
          <w:rFonts w:ascii="Times New Roman" w:eastAsiaTheme="minorEastAsia" w:hAnsi="Times New Roman" w:cs="Times New Roman"/>
          <w:sz w:val="28"/>
          <w:szCs w:val="28"/>
        </w:rPr>
        <w:t xml:space="preserve">ість випускає велику кількість осердь різних типорозмірів для силових застосувань. Однак одними із найбільш поширених є осердя типу </w:t>
      </w:r>
      <w:r w:rsidRPr="00AF63BF">
        <w:rPr>
          <w:rFonts w:ascii="Times New Roman" w:eastAsiaTheme="minorEastAsia" w:hAnsi="Times New Roman" w:cs="Times New Roman"/>
          <w:i/>
          <w:sz w:val="28"/>
          <w:szCs w:val="28"/>
          <w:lang w:val="en-US"/>
        </w:rPr>
        <w:t>ETD</w:t>
      </w:r>
      <w:r>
        <w:rPr>
          <w:rFonts w:ascii="Times New Roman" w:eastAsiaTheme="minorEastAsia" w:hAnsi="Times New Roman" w:cs="Times New Roman"/>
          <w:sz w:val="28"/>
          <w:szCs w:val="28"/>
        </w:rPr>
        <w:t xml:space="preserve"> (</w:t>
      </w:r>
      <w:r w:rsidR="00D209F4" w:rsidRPr="00D92002">
        <w:rPr>
          <w:rFonts w:ascii="Times New Roman" w:eastAsiaTheme="minorEastAsia" w:hAnsi="Times New Roman" w:cs="Times New Roman"/>
          <w:sz w:val="28"/>
          <w:szCs w:val="28"/>
        </w:rPr>
        <w:t>р</w:t>
      </w:r>
      <w:r w:rsidR="007941CE">
        <w:rPr>
          <w:rFonts w:ascii="Times New Roman" w:eastAsiaTheme="minorEastAsia" w:hAnsi="Times New Roman" w:cs="Times New Roman"/>
          <w:sz w:val="28"/>
          <w:szCs w:val="28"/>
        </w:rPr>
        <w:t>ис.2.6</w:t>
      </w:r>
      <w:r>
        <w:rPr>
          <w:rFonts w:ascii="Times New Roman" w:eastAsiaTheme="minorEastAsia" w:hAnsi="Times New Roman" w:cs="Times New Roman"/>
          <w:sz w:val="28"/>
          <w:szCs w:val="28"/>
        </w:rPr>
        <w:t xml:space="preserve">). Номенклатура даного типу налічує 7 типорозмірів. Для експериментальних вимірювань обрано </w:t>
      </w:r>
      <w:r w:rsidR="00DA7DD9">
        <w:rPr>
          <w:rFonts w:ascii="Times New Roman" w:eastAsiaTheme="minorEastAsia" w:hAnsi="Times New Roman" w:cs="Times New Roman"/>
          <w:sz w:val="28"/>
          <w:szCs w:val="28"/>
        </w:rPr>
        <w:t xml:space="preserve">три типорозміри: </w:t>
      </w:r>
      <w:r w:rsidR="00DA7DD9" w:rsidRPr="00DA7DD9">
        <w:rPr>
          <w:rFonts w:ascii="Times New Roman" w:eastAsiaTheme="minorEastAsia" w:hAnsi="Times New Roman" w:cs="Times New Roman"/>
          <w:i/>
          <w:sz w:val="28"/>
          <w:szCs w:val="28"/>
          <w:lang w:val="en-US"/>
        </w:rPr>
        <w:t>ETD</w:t>
      </w:r>
      <w:r w:rsidR="00DA7DD9" w:rsidRPr="00DA7DD9">
        <w:rPr>
          <w:rFonts w:ascii="Times New Roman" w:eastAsiaTheme="minorEastAsia" w:hAnsi="Times New Roman" w:cs="Times New Roman"/>
          <w:i/>
          <w:sz w:val="28"/>
          <w:szCs w:val="28"/>
          <w:lang w:val="ru-RU"/>
        </w:rPr>
        <w:t>-44</w:t>
      </w:r>
      <w:r w:rsidR="00DA7DD9" w:rsidRPr="00DA7DD9">
        <w:rPr>
          <w:rFonts w:ascii="Times New Roman" w:eastAsiaTheme="minorEastAsia" w:hAnsi="Times New Roman" w:cs="Times New Roman"/>
          <w:sz w:val="28"/>
          <w:szCs w:val="28"/>
          <w:lang w:val="ru-RU"/>
        </w:rPr>
        <w:t xml:space="preserve">, </w:t>
      </w:r>
      <w:r w:rsidR="00DA7DD9" w:rsidRPr="00DA7DD9">
        <w:rPr>
          <w:rFonts w:ascii="Times New Roman" w:eastAsiaTheme="minorEastAsia" w:hAnsi="Times New Roman" w:cs="Times New Roman"/>
          <w:i/>
          <w:sz w:val="28"/>
          <w:szCs w:val="28"/>
          <w:lang w:val="en-US"/>
        </w:rPr>
        <w:t>ETD</w:t>
      </w:r>
      <w:r w:rsidR="00DA7DD9" w:rsidRPr="00DA7DD9">
        <w:rPr>
          <w:rFonts w:ascii="Times New Roman" w:eastAsiaTheme="minorEastAsia" w:hAnsi="Times New Roman" w:cs="Times New Roman"/>
          <w:i/>
          <w:sz w:val="28"/>
          <w:szCs w:val="28"/>
          <w:lang w:val="ru-RU"/>
        </w:rPr>
        <w:t>-49</w:t>
      </w:r>
      <w:r w:rsidR="00DA7DD9" w:rsidRPr="00DA7DD9">
        <w:rPr>
          <w:rFonts w:ascii="Times New Roman" w:eastAsiaTheme="minorEastAsia" w:hAnsi="Times New Roman" w:cs="Times New Roman"/>
          <w:sz w:val="28"/>
          <w:szCs w:val="28"/>
          <w:lang w:val="ru-RU"/>
        </w:rPr>
        <w:t xml:space="preserve"> </w:t>
      </w:r>
      <w:r w:rsidR="00DA7DD9">
        <w:rPr>
          <w:rFonts w:ascii="Times New Roman" w:eastAsiaTheme="minorEastAsia" w:hAnsi="Times New Roman" w:cs="Times New Roman"/>
          <w:sz w:val="28"/>
          <w:szCs w:val="28"/>
        </w:rPr>
        <w:t>та</w:t>
      </w:r>
      <w:r w:rsidR="00DA7DD9" w:rsidRPr="00DA7DD9">
        <w:rPr>
          <w:rFonts w:ascii="Times New Roman" w:eastAsiaTheme="minorEastAsia" w:hAnsi="Times New Roman" w:cs="Times New Roman"/>
          <w:sz w:val="28"/>
          <w:szCs w:val="28"/>
          <w:lang w:val="ru-RU"/>
        </w:rPr>
        <w:t xml:space="preserve"> </w:t>
      </w:r>
      <w:r w:rsidR="00DA7DD9" w:rsidRPr="00DA7DD9">
        <w:rPr>
          <w:rFonts w:ascii="Times New Roman" w:eastAsiaTheme="minorEastAsia" w:hAnsi="Times New Roman" w:cs="Times New Roman"/>
          <w:i/>
          <w:sz w:val="28"/>
          <w:szCs w:val="28"/>
          <w:lang w:val="en-US"/>
        </w:rPr>
        <w:t>ETD</w:t>
      </w:r>
      <w:r w:rsidR="00DA7DD9" w:rsidRPr="00DA7DD9">
        <w:rPr>
          <w:rFonts w:ascii="Times New Roman" w:eastAsiaTheme="minorEastAsia" w:hAnsi="Times New Roman" w:cs="Times New Roman"/>
          <w:i/>
          <w:sz w:val="28"/>
          <w:szCs w:val="28"/>
          <w:lang w:val="ru-RU"/>
        </w:rPr>
        <w:t>-54</w:t>
      </w:r>
      <w:r w:rsidR="00DA7DD9" w:rsidRPr="00DA7DD9">
        <w:rPr>
          <w:rFonts w:ascii="Times New Roman" w:eastAsiaTheme="minorEastAsia" w:hAnsi="Times New Roman" w:cs="Times New Roman"/>
          <w:sz w:val="28"/>
          <w:szCs w:val="28"/>
          <w:lang w:val="ru-RU"/>
        </w:rPr>
        <w:t>.</w:t>
      </w:r>
    </w:p>
    <w:p w:rsidR="00671CDF" w:rsidRDefault="00671CDF" w:rsidP="00671CDF">
      <w:pPr>
        <w:pStyle w:val="a3"/>
        <w:spacing w:after="0" w:line="360" w:lineRule="auto"/>
        <w:ind w:left="0" w:firstLine="491"/>
        <w:jc w:val="center"/>
        <w:rPr>
          <w:rFonts w:ascii="Times New Roman" w:eastAsiaTheme="minorEastAsia" w:hAnsi="Times New Roman" w:cs="Times New Roman"/>
          <w:sz w:val="28"/>
          <w:szCs w:val="28"/>
          <w:lang w:val="ru-RU"/>
        </w:rPr>
      </w:pPr>
      <w:r>
        <w:rPr>
          <w:rFonts w:ascii="Times New Roman" w:eastAsiaTheme="minorEastAsia" w:hAnsi="Times New Roman" w:cs="Times New Roman"/>
          <w:noProof/>
          <w:sz w:val="28"/>
          <w:szCs w:val="28"/>
          <w:lang w:eastAsia="uk-UA"/>
        </w:rPr>
        <w:lastRenderedPageBreak/>
        <w:drawing>
          <wp:inline distT="0" distB="0" distL="0" distR="0">
            <wp:extent cx="4495800" cy="1685925"/>
            <wp:effectExtent l="19050" t="0" r="0" b="0"/>
            <wp:docPr id="13" name="Рисунок 12" descr="page_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33.gif"/>
                    <pic:cNvPicPr/>
                  </pic:nvPicPr>
                  <pic:blipFill>
                    <a:blip r:embed="rId24"/>
                    <a:stretch>
                      <a:fillRect/>
                    </a:stretch>
                  </pic:blipFill>
                  <pic:spPr>
                    <a:xfrm>
                      <a:off x="0" y="0"/>
                      <a:ext cx="4495800" cy="1685925"/>
                    </a:xfrm>
                    <a:prstGeom prst="rect">
                      <a:avLst/>
                    </a:prstGeom>
                  </pic:spPr>
                </pic:pic>
              </a:graphicData>
            </a:graphic>
          </wp:inline>
        </w:drawing>
      </w:r>
    </w:p>
    <w:p w:rsidR="00671CDF" w:rsidRDefault="007941CE" w:rsidP="00671CDF">
      <w:pPr>
        <w:pStyle w:val="a3"/>
        <w:spacing w:after="0" w:line="360" w:lineRule="auto"/>
        <w:ind w:left="0" w:firstLine="491"/>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ru-RU"/>
        </w:rPr>
        <w:t>Рисунок 2.6</w:t>
      </w:r>
      <w:r w:rsidR="009964CB" w:rsidRPr="00D92002">
        <w:rPr>
          <w:rFonts w:ascii="Times New Roman" w:eastAsiaTheme="minorEastAsia" w:hAnsi="Times New Roman" w:cs="Times New Roman"/>
          <w:sz w:val="28"/>
          <w:szCs w:val="28"/>
          <w:lang w:val="ru-RU"/>
        </w:rPr>
        <w:t xml:space="preserve"> –</w:t>
      </w:r>
      <w:r w:rsidR="00671CDF" w:rsidRPr="00D92002">
        <w:rPr>
          <w:rFonts w:ascii="Times New Roman" w:eastAsiaTheme="minorEastAsia" w:hAnsi="Times New Roman" w:cs="Times New Roman"/>
          <w:sz w:val="28"/>
          <w:szCs w:val="28"/>
          <w:lang w:val="ru-RU"/>
        </w:rPr>
        <w:t xml:space="preserve"> Комплект </w:t>
      </w:r>
      <w:r w:rsidR="005A3438" w:rsidRPr="00D92002">
        <w:rPr>
          <w:rFonts w:ascii="Times New Roman" w:eastAsiaTheme="minorEastAsia" w:hAnsi="Times New Roman" w:cs="Times New Roman"/>
          <w:sz w:val="28"/>
          <w:szCs w:val="28"/>
          <w:lang w:val="en-US"/>
        </w:rPr>
        <w:t>ETD</w:t>
      </w:r>
      <w:r w:rsidR="005A3438" w:rsidRPr="00D92002">
        <w:rPr>
          <w:rFonts w:ascii="Times New Roman" w:eastAsiaTheme="minorEastAsia" w:hAnsi="Times New Roman" w:cs="Times New Roman"/>
          <w:sz w:val="28"/>
          <w:szCs w:val="28"/>
        </w:rPr>
        <w:t>: кріпильні скоби, дві половинки феромагнітного осердя, каркас</w:t>
      </w:r>
    </w:p>
    <w:p w:rsidR="00CC2D3D" w:rsidRPr="00D92002" w:rsidRDefault="00CC2D3D" w:rsidP="00671CDF">
      <w:pPr>
        <w:pStyle w:val="a3"/>
        <w:spacing w:after="0" w:line="360" w:lineRule="auto"/>
        <w:ind w:left="0" w:firstLine="491"/>
        <w:jc w:val="center"/>
        <w:rPr>
          <w:rFonts w:ascii="Times New Roman" w:eastAsiaTheme="minorEastAsia" w:hAnsi="Times New Roman" w:cs="Times New Roman"/>
          <w:sz w:val="28"/>
          <w:szCs w:val="28"/>
        </w:rPr>
      </w:pPr>
    </w:p>
    <w:p w:rsidR="006B22EA" w:rsidRDefault="005A3438" w:rsidP="006B22EA">
      <w:pPr>
        <w:pStyle w:val="a3"/>
        <w:spacing w:after="0"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Осердя збирається із двох однакових половинок, які скріплюються із каркасом двома скобами, є можливість легко вводити немагнітний зазор. Кругла центральна частина забезпечує зручне намотування провідника обмотки.</w:t>
      </w:r>
    </w:p>
    <w:p w:rsidR="009964CB" w:rsidRDefault="009964CB" w:rsidP="006B22EA">
      <w:pPr>
        <w:pStyle w:val="a3"/>
        <w:spacing w:before="240" w:line="360" w:lineRule="auto"/>
        <w:ind w:left="0" w:firstLine="491"/>
        <w:jc w:val="center"/>
        <w:rPr>
          <w:rFonts w:ascii="Times New Roman" w:eastAsiaTheme="minorEastAsia" w:hAnsi="Times New Roman" w:cs="Times New Roman"/>
          <w:b/>
          <w:i/>
          <w:sz w:val="28"/>
          <w:szCs w:val="28"/>
          <w:u w:val="single"/>
        </w:rPr>
      </w:pPr>
    </w:p>
    <w:p w:rsidR="006B22EA" w:rsidRPr="00D92002" w:rsidRDefault="006B22EA" w:rsidP="006B22EA">
      <w:pPr>
        <w:pStyle w:val="a3"/>
        <w:spacing w:before="240" w:line="360" w:lineRule="auto"/>
        <w:ind w:left="0" w:firstLine="491"/>
        <w:jc w:val="center"/>
        <w:rPr>
          <w:rFonts w:ascii="Times New Roman" w:eastAsiaTheme="minorEastAsia" w:hAnsi="Times New Roman" w:cs="Times New Roman"/>
          <w:b/>
          <w:sz w:val="28"/>
          <w:szCs w:val="28"/>
        </w:rPr>
      </w:pPr>
      <w:r w:rsidRPr="00D92002">
        <w:rPr>
          <w:rFonts w:ascii="Times New Roman" w:eastAsiaTheme="minorEastAsia" w:hAnsi="Times New Roman" w:cs="Times New Roman"/>
          <w:b/>
          <w:sz w:val="28"/>
          <w:szCs w:val="28"/>
        </w:rPr>
        <w:t>2.1.3 Розробка плану проведення експерименту</w:t>
      </w:r>
    </w:p>
    <w:p w:rsidR="006B22EA" w:rsidRDefault="006B22EA" w:rsidP="006B22EA">
      <w:pPr>
        <w:pStyle w:val="a3"/>
        <w:spacing w:before="240"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У цьому підрозділі наведемо необхідний перелік дій, які необхідно виконати при проведенні експерименту, для отримання потрібних даних з прийнятною точністю при мінімальних витратах часу та матеріалів.</w:t>
      </w:r>
    </w:p>
    <w:p w:rsidR="006B22EA" w:rsidRDefault="006B22EA" w:rsidP="006B22EA">
      <w:pPr>
        <w:pStyle w:val="a3"/>
        <w:spacing w:before="240"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Нижче буде коротко визначено основні етапи експерименту. Більш розгорнуто хід роботи та отримані результати буде розглянуто у наступному підрозділі. </w:t>
      </w:r>
    </w:p>
    <w:p w:rsidR="006B22EA" w:rsidRDefault="006B22EA" w:rsidP="006B22EA">
      <w:pPr>
        <w:pStyle w:val="a3"/>
        <w:spacing w:before="240"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Отже, експериментальне дослідження будемо проводити у наступній послідовності:</w:t>
      </w:r>
    </w:p>
    <w:p w:rsidR="006B22EA" w:rsidRDefault="006B22EA" w:rsidP="006B22EA">
      <w:pPr>
        <w:pStyle w:val="a3"/>
        <w:spacing w:before="240" w:line="360" w:lineRule="auto"/>
        <w:ind w:left="0" w:firstLine="491"/>
        <w:jc w:val="both"/>
        <w:rPr>
          <w:rFonts w:ascii="Times New Roman" w:eastAsiaTheme="minorEastAsia" w:hAnsi="Times New Roman" w:cs="Times New Roman"/>
          <w:i/>
          <w:sz w:val="28"/>
          <w:szCs w:val="28"/>
          <w:u w:val="single"/>
        </w:rPr>
      </w:pPr>
      <w:r w:rsidRPr="004847B7">
        <w:rPr>
          <w:rFonts w:ascii="Times New Roman" w:eastAsiaTheme="minorEastAsia" w:hAnsi="Times New Roman" w:cs="Times New Roman"/>
          <w:i/>
          <w:sz w:val="28"/>
          <w:szCs w:val="28"/>
          <w:u w:val="single"/>
        </w:rPr>
        <w:t>1) виготовити дослідні зразки дроселів</w:t>
      </w:r>
      <w:r>
        <w:rPr>
          <w:rFonts w:ascii="Times New Roman" w:eastAsiaTheme="minorEastAsia" w:hAnsi="Times New Roman" w:cs="Times New Roman"/>
          <w:i/>
          <w:sz w:val="28"/>
          <w:szCs w:val="28"/>
          <w:u w:val="single"/>
        </w:rPr>
        <w:t>;</w:t>
      </w:r>
    </w:p>
    <w:p w:rsidR="006B22EA" w:rsidRDefault="006B22EA" w:rsidP="006B22EA">
      <w:pPr>
        <w:pStyle w:val="a3"/>
        <w:spacing w:before="240"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На трьох каркасах кожного типорозміру необхідно виконати одно-, дво- та тришарову обмотку трьома видами обмотувального дроту. Кількість витків у всіх обмотках повинна бути однаковою. Витки бажано укладати щільно. При неповному заповненні каркасу обмотку закріпити стрічкою, щоб запобігти її розмотуванню.</w:t>
      </w:r>
    </w:p>
    <w:p w:rsidR="006B22EA" w:rsidRDefault="006B22EA" w:rsidP="006B22EA">
      <w:pPr>
        <w:pStyle w:val="a3"/>
        <w:spacing w:before="240" w:line="360" w:lineRule="auto"/>
        <w:ind w:left="0" w:firstLine="491"/>
        <w:jc w:val="both"/>
        <w:rPr>
          <w:rFonts w:ascii="Times New Roman" w:eastAsiaTheme="minorEastAsia" w:hAnsi="Times New Roman" w:cs="Times New Roman"/>
          <w:i/>
          <w:sz w:val="28"/>
          <w:szCs w:val="28"/>
          <w:u w:val="single"/>
        </w:rPr>
      </w:pPr>
      <w:r>
        <w:rPr>
          <w:rFonts w:ascii="Times New Roman" w:eastAsiaTheme="minorEastAsia" w:hAnsi="Times New Roman" w:cs="Times New Roman"/>
          <w:i/>
          <w:sz w:val="28"/>
          <w:szCs w:val="28"/>
          <w:u w:val="single"/>
        </w:rPr>
        <w:t>2</w:t>
      </w:r>
      <w:r w:rsidRPr="00A22952">
        <w:rPr>
          <w:rFonts w:ascii="Times New Roman" w:eastAsiaTheme="minorEastAsia" w:hAnsi="Times New Roman" w:cs="Times New Roman"/>
          <w:i/>
          <w:sz w:val="28"/>
          <w:szCs w:val="28"/>
          <w:u w:val="single"/>
        </w:rPr>
        <w:t xml:space="preserve">) виконати </w:t>
      </w:r>
      <w:r>
        <w:rPr>
          <w:rFonts w:ascii="Times New Roman" w:eastAsiaTheme="minorEastAsia" w:hAnsi="Times New Roman" w:cs="Times New Roman"/>
          <w:i/>
          <w:sz w:val="28"/>
          <w:szCs w:val="28"/>
          <w:u w:val="single"/>
        </w:rPr>
        <w:t>перевірку ідентичності</w:t>
      </w:r>
      <w:r w:rsidRPr="00A22952">
        <w:rPr>
          <w:rFonts w:ascii="Times New Roman" w:eastAsiaTheme="minorEastAsia" w:hAnsi="Times New Roman" w:cs="Times New Roman"/>
          <w:i/>
          <w:sz w:val="28"/>
          <w:szCs w:val="28"/>
          <w:u w:val="single"/>
        </w:rPr>
        <w:t xml:space="preserve"> індуктивностей виготовлених зразків; </w:t>
      </w:r>
    </w:p>
    <w:p w:rsidR="006B22EA" w:rsidRDefault="006B22EA" w:rsidP="006B22EA">
      <w:pPr>
        <w:pStyle w:val="a3"/>
        <w:spacing w:before="240"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Оскільки вимірювана добротність, у даному випадку, характеризує активний опір обмотки (опір втрат), то індуктивний опір дроселів у межах одного типорозміру повинен залежати лише від частоти, таким чином, індуктивність їх обмоток теоретично повинна бути однаковою. Щоб переконатися у цьому, слід здійснити вимірювання, попередньо закріпивши у каркасі осердя для збільшення індуктивності зразка. </w:t>
      </w:r>
    </w:p>
    <w:p w:rsidR="00DE1EE9" w:rsidRPr="00D41BCB" w:rsidRDefault="00DE1EE9" w:rsidP="00DE1EE9">
      <w:pPr>
        <w:pStyle w:val="a3"/>
        <w:spacing w:before="240" w:line="360" w:lineRule="auto"/>
        <w:ind w:left="0" w:firstLine="491"/>
        <w:jc w:val="both"/>
        <w:rPr>
          <w:rFonts w:ascii="Times New Roman" w:eastAsiaTheme="minorEastAsia" w:hAnsi="Times New Roman" w:cs="Times New Roman"/>
          <w:sz w:val="28"/>
          <w:szCs w:val="28"/>
        </w:rPr>
      </w:pPr>
      <w:r w:rsidRPr="00DE1EE9">
        <w:rPr>
          <w:rFonts w:ascii="Times New Roman" w:eastAsiaTheme="minorEastAsia" w:hAnsi="Times New Roman" w:cs="Times New Roman"/>
          <w:i/>
          <w:sz w:val="28"/>
          <w:szCs w:val="28"/>
        </w:rPr>
        <w:t xml:space="preserve">3) </w:t>
      </w:r>
      <w:r w:rsidRPr="00DE1EE9">
        <w:rPr>
          <w:rFonts w:ascii="Times New Roman" w:eastAsiaTheme="minorEastAsia" w:hAnsi="Times New Roman" w:cs="Times New Roman"/>
          <w:i/>
          <w:sz w:val="28"/>
          <w:szCs w:val="28"/>
          <w:u w:val="single"/>
        </w:rPr>
        <w:t>виміряти опір обмотки постійному струму</w:t>
      </w:r>
      <w:r w:rsidRPr="00DE1EE9">
        <w:rPr>
          <w:rFonts w:ascii="Times New Roman" w:eastAsiaTheme="minorEastAsia" w:hAnsi="Times New Roman" w:cs="Times New Roman"/>
          <w:i/>
          <w:sz w:val="28"/>
          <w:szCs w:val="28"/>
        </w:rPr>
        <w:t>.</w:t>
      </w:r>
      <w:r w:rsidR="00D92002">
        <w:rPr>
          <w:rFonts w:ascii="Times New Roman" w:eastAsiaTheme="minorEastAsia" w:hAnsi="Times New Roman" w:cs="Times New Roman"/>
          <w:i/>
          <w:sz w:val="28"/>
          <w:szCs w:val="28"/>
        </w:rPr>
        <w:t xml:space="preserve"> </w:t>
      </w:r>
      <w:r>
        <w:rPr>
          <w:rFonts w:ascii="Times New Roman" w:eastAsiaTheme="minorEastAsia" w:hAnsi="Times New Roman" w:cs="Times New Roman"/>
          <w:sz w:val="28"/>
          <w:szCs w:val="28"/>
        </w:rPr>
        <w:t xml:space="preserve">Отримане значення потрібне для визначення оціночного коефіцієнта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oMath>
      <w:r>
        <w:rPr>
          <w:rFonts w:ascii="Times New Roman" w:eastAsiaTheme="minorEastAsia" w:hAnsi="Times New Roman" w:cs="Times New Roman"/>
          <w:sz w:val="28"/>
          <w:szCs w:val="28"/>
        </w:rPr>
        <w:t xml:space="preserve">. Вимірювання здійснити за допомогою комбінованого вимірювального пристрою </w:t>
      </w:r>
      <w:r w:rsidRPr="00D41BCB">
        <w:rPr>
          <w:rFonts w:ascii="Times New Roman" w:eastAsiaTheme="minorEastAsia" w:hAnsi="Times New Roman" w:cs="Times New Roman"/>
          <w:i/>
          <w:sz w:val="28"/>
          <w:szCs w:val="28"/>
        </w:rPr>
        <w:t>Щ300</w:t>
      </w:r>
      <w:r>
        <w:rPr>
          <w:rFonts w:ascii="Times New Roman" w:eastAsiaTheme="minorEastAsia" w:hAnsi="Times New Roman" w:cs="Times New Roman"/>
          <w:sz w:val="28"/>
          <w:szCs w:val="28"/>
        </w:rPr>
        <w:t>.</w:t>
      </w:r>
    </w:p>
    <w:p w:rsidR="006B22EA" w:rsidRDefault="00DE1EE9" w:rsidP="006B22EA">
      <w:pPr>
        <w:pStyle w:val="a3"/>
        <w:spacing w:before="240" w:line="360" w:lineRule="auto"/>
        <w:ind w:left="0" w:firstLine="491"/>
        <w:jc w:val="both"/>
        <w:rPr>
          <w:rFonts w:ascii="Times New Roman" w:eastAsiaTheme="minorEastAsia" w:hAnsi="Times New Roman" w:cs="Times New Roman"/>
          <w:i/>
          <w:sz w:val="28"/>
          <w:szCs w:val="28"/>
          <w:u w:val="single"/>
        </w:rPr>
      </w:pPr>
      <w:r>
        <w:rPr>
          <w:rFonts w:ascii="Times New Roman" w:eastAsiaTheme="minorEastAsia" w:hAnsi="Times New Roman" w:cs="Times New Roman"/>
          <w:i/>
          <w:sz w:val="28"/>
          <w:szCs w:val="28"/>
          <w:u w:val="single"/>
        </w:rPr>
        <w:t>4</w:t>
      </w:r>
      <w:r w:rsidR="006B22EA" w:rsidRPr="00D80396">
        <w:rPr>
          <w:rFonts w:ascii="Times New Roman" w:eastAsiaTheme="minorEastAsia" w:hAnsi="Times New Roman" w:cs="Times New Roman"/>
          <w:i/>
          <w:sz w:val="28"/>
          <w:szCs w:val="28"/>
          <w:u w:val="single"/>
        </w:rPr>
        <w:t xml:space="preserve">) </w:t>
      </w:r>
      <w:r w:rsidR="006B22EA">
        <w:rPr>
          <w:rFonts w:ascii="Times New Roman" w:eastAsiaTheme="minorEastAsia" w:hAnsi="Times New Roman" w:cs="Times New Roman"/>
          <w:i/>
          <w:sz w:val="28"/>
          <w:szCs w:val="28"/>
          <w:u w:val="single"/>
        </w:rPr>
        <w:t>провести</w:t>
      </w:r>
      <w:r w:rsidR="006B22EA" w:rsidRPr="00D80396">
        <w:rPr>
          <w:rFonts w:ascii="Times New Roman" w:eastAsiaTheme="minorEastAsia" w:hAnsi="Times New Roman" w:cs="Times New Roman"/>
          <w:i/>
          <w:sz w:val="28"/>
          <w:szCs w:val="28"/>
          <w:u w:val="single"/>
        </w:rPr>
        <w:t xml:space="preserve"> перевірку запропонованої установки для вимірювання добротності;</w:t>
      </w:r>
    </w:p>
    <w:p w:rsidR="006B22EA" w:rsidRDefault="006B22EA" w:rsidP="006B22EA">
      <w:pPr>
        <w:pStyle w:val="a3"/>
        <w:spacing w:before="240"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Перед тим, як користуватися запропонованою вище установкою для вимірювання добротності зразків в ультразвуковому діапазоні частот, необхідно переконатися у достовірності отриманих з її допомогою результатів. Для цього здійснити вимірювання добротності одного із виготовлених зразків промисловим вимірювачем. Зафіксувати частоту та на ній провести вимірювання на зібраній установці.  Порівняти отримані результати та зробити відповідні висновки щодо можливості її застосування.</w:t>
      </w:r>
    </w:p>
    <w:p w:rsidR="006B22EA" w:rsidRDefault="00DE1EE9" w:rsidP="006B22EA">
      <w:pPr>
        <w:pStyle w:val="a3"/>
        <w:spacing w:before="240" w:line="360" w:lineRule="auto"/>
        <w:ind w:left="0" w:firstLine="491"/>
        <w:jc w:val="both"/>
        <w:rPr>
          <w:rFonts w:ascii="Times New Roman" w:eastAsiaTheme="minorEastAsia" w:hAnsi="Times New Roman" w:cs="Times New Roman"/>
          <w:i/>
          <w:sz w:val="28"/>
          <w:szCs w:val="28"/>
          <w:u w:val="single"/>
        </w:rPr>
      </w:pPr>
      <w:r>
        <w:rPr>
          <w:rFonts w:ascii="Times New Roman" w:eastAsiaTheme="minorEastAsia" w:hAnsi="Times New Roman" w:cs="Times New Roman"/>
          <w:i/>
          <w:sz w:val="28"/>
          <w:szCs w:val="28"/>
          <w:u w:val="single"/>
        </w:rPr>
        <w:t>5</w:t>
      </w:r>
      <w:r w:rsidR="006B22EA" w:rsidRPr="00D07E76">
        <w:rPr>
          <w:rFonts w:ascii="Times New Roman" w:eastAsiaTheme="minorEastAsia" w:hAnsi="Times New Roman" w:cs="Times New Roman"/>
          <w:i/>
          <w:sz w:val="28"/>
          <w:szCs w:val="28"/>
          <w:u w:val="single"/>
        </w:rPr>
        <w:t xml:space="preserve">) здійснити вимірювання добротності зразків; </w:t>
      </w:r>
    </w:p>
    <w:p w:rsidR="006B22EA" w:rsidRDefault="006B22EA" w:rsidP="006B22EA">
      <w:pPr>
        <w:pStyle w:val="a3"/>
        <w:spacing w:before="240"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Вимірювання виконати у діапазоні 20 – 100 </w:t>
      </w:r>
      <w:r w:rsidRPr="001C5CB3">
        <w:rPr>
          <w:rFonts w:ascii="Times New Roman" w:eastAsiaTheme="minorEastAsia" w:hAnsi="Times New Roman" w:cs="Times New Roman"/>
          <w:i/>
          <w:sz w:val="28"/>
          <w:szCs w:val="28"/>
        </w:rPr>
        <w:t>кГц</w:t>
      </w:r>
      <w:r>
        <w:rPr>
          <w:rFonts w:ascii="Times New Roman" w:eastAsiaTheme="minorEastAsia" w:hAnsi="Times New Roman" w:cs="Times New Roman"/>
          <w:sz w:val="28"/>
          <w:szCs w:val="28"/>
        </w:rPr>
        <w:t xml:space="preserve"> з кроком 20 </w:t>
      </w:r>
      <w:r w:rsidRPr="001C5CB3">
        <w:rPr>
          <w:rFonts w:ascii="Times New Roman" w:eastAsiaTheme="minorEastAsia" w:hAnsi="Times New Roman" w:cs="Times New Roman"/>
          <w:i/>
          <w:sz w:val="28"/>
          <w:szCs w:val="28"/>
        </w:rPr>
        <w:t>кГц</w:t>
      </w:r>
      <w:r>
        <w:rPr>
          <w:rFonts w:ascii="Times New Roman" w:eastAsiaTheme="minorEastAsia" w:hAnsi="Times New Roman" w:cs="Times New Roman"/>
          <w:sz w:val="28"/>
          <w:szCs w:val="28"/>
        </w:rPr>
        <w:t>, почергово</w:t>
      </w:r>
    </w:p>
    <w:p w:rsidR="006B22EA" w:rsidRDefault="006B22EA" w:rsidP="006B22EA">
      <w:pPr>
        <w:pStyle w:val="a3"/>
        <w:spacing w:before="240" w:line="360" w:lineRule="auto"/>
        <w:ind w:left="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встановлюючи осердя на кожен із вимірюваних зразків. Порядок вимірювання наступний:</w:t>
      </w:r>
    </w:p>
    <w:p w:rsidR="006B22EA" w:rsidRDefault="006B22EA" w:rsidP="006B22EA">
      <w:pPr>
        <w:pStyle w:val="a3"/>
        <w:spacing w:before="240"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а) досліджуваний дросель підключити до установки згідно із </w:t>
      </w:r>
      <w:r w:rsidR="0009119E" w:rsidRPr="00D92002">
        <w:rPr>
          <w:rFonts w:ascii="Times New Roman" w:eastAsiaTheme="minorEastAsia" w:hAnsi="Times New Roman" w:cs="Times New Roman"/>
          <w:sz w:val="28"/>
          <w:szCs w:val="28"/>
        </w:rPr>
        <w:t>р</w:t>
      </w:r>
      <w:r w:rsidRPr="00D92002">
        <w:rPr>
          <w:rFonts w:ascii="Times New Roman" w:eastAsiaTheme="minorEastAsia" w:hAnsi="Times New Roman" w:cs="Times New Roman"/>
          <w:sz w:val="28"/>
          <w:szCs w:val="28"/>
        </w:rPr>
        <w:t>ис.</w:t>
      </w:r>
      <w:r w:rsidR="000758BD" w:rsidRPr="00D92002">
        <w:rPr>
          <w:rFonts w:ascii="Times New Roman" w:eastAsiaTheme="minorEastAsia" w:hAnsi="Times New Roman" w:cs="Times New Roman"/>
          <w:sz w:val="28"/>
          <w:szCs w:val="28"/>
        </w:rPr>
        <w:t>2</w:t>
      </w:r>
      <w:r w:rsidR="007941CE">
        <w:rPr>
          <w:rFonts w:ascii="Times New Roman" w:eastAsiaTheme="minorEastAsia" w:hAnsi="Times New Roman" w:cs="Times New Roman"/>
          <w:sz w:val="28"/>
          <w:szCs w:val="28"/>
        </w:rPr>
        <w:t>.</w:t>
      </w:r>
      <w:r w:rsidRPr="00D92002">
        <w:rPr>
          <w:rFonts w:ascii="Times New Roman" w:eastAsiaTheme="minorEastAsia" w:hAnsi="Times New Roman" w:cs="Times New Roman"/>
          <w:sz w:val="28"/>
          <w:szCs w:val="28"/>
        </w:rPr>
        <w:t>4</w:t>
      </w:r>
      <w:r>
        <w:rPr>
          <w:rFonts w:ascii="Times New Roman" w:eastAsiaTheme="minorEastAsia" w:hAnsi="Times New Roman" w:cs="Times New Roman"/>
          <w:sz w:val="28"/>
          <w:szCs w:val="28"/>
        </w:rPr>
        <w:t>;</w:t>
      </w:r>
    </w:p>
    <w:p w:rsidR="006B22EA" w:rsidRDefault="006B22EA" w:rsidP="006B22EA">
      <w:pPr>
        <w:pStyle w:val="a3"/>
        <w:spacing w:before="240"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б) за відомим значення індуктивності зразка та бажаною ча</w:t>
      </w:r>
      <w:r w:rsidR="0084768A">
        <w:rPr>
          <w:rFonts w:ascii="Times New Roman" w:eastAsiaTheme="minorEastAsia" w:hAnsi="Times New Roman" w:cs="Times New Roman"/>
          <w:sz w:val="28"/>
          <w:szCs w:val="28"/>
        </w:rPr>
        <w:t>стотою вимірювання за виразом (16</w:t>
      </w:r>
      <w:r>
        <w:rPr>
          <w:rFonts w:ascii="Times New Roman" w:eastAsiaTheme="minorEastAsia" w:hAnsi="Times New Roman" w:cs="Times New Roman"/>
          <w:sz w:val="28"/>
          <w:szCs w:val="28"/>
        </w:rPr>
        <w:t>) розрахувати значення ємності вимірювального контура. Скоригувати її із урахуванням ємності кабелю мілівольтметра (</w:t>
      </w:r>
      <m:oMath>
        <m:r>
          <w:rPr>
            <w:rFonts w:ascii="Cambria Math" w:eastAsiaTheme="minorEastAsia" w:hAnsi="Cambria Math" w:cs="Times New Roman"/>
            <w:sz w:val="28"/>
            <w:szCs w:val="28"/>
          </w:rPr>
          <m:t>≈100…200 пФ</m:t>
        </m:r>
      </m:oMath>
      <w:r>
        <w:rPr>
          <w:rFonts w:ascii="Times New Roman" w:eastAsiaTheme="minorEastAsia" w:hAnsi="Times New Roman" w:cs="Times New Roman"/>
          <w:sz w:val="28"/>
          <w:szCs w:val="28"/>
        </w:rPr>
        <w:t xml:space="preserve">). </w:t>
      </w:r>
    </w:p>
    <w:p w:rsidR="006B22EA" w:rsidRDefault="006B22EA" w:rsidP="006B22EA">
      <w:pPr>
        <w:pStyle w:val="a3"/>
        <w:spacing w:before="240"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 налаштувати генератор на частоту вимірювання;</w:t>
      </w:r>
    </w:p>
    <w:p w:rsidR="006B22EA" w:rsidRDefault="006B22EA" w:rsidP="006B22EA">
      <w:pPr>
        <w:pStyle w:val="a3"/>
        <w:spacing w:before="240"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 за показами мілівольтметра визначити входження контура у резонанс. Підлаштувати вихідну напругу генератора так, щоб стрілка вказувала на 0 </w:t>
      </w:r>
      <w:r w:rsidRPr="002A2914">
        <w:rPr>
          <w:rFonts w:ascii="Times New Roman" w:eastAsiaTheme="minorEastAsia" w:hAnsi="Times New Roman" w:cs="Times New Roman"/>
          <w:i/>
          <w:sz w:val="28"/>
          <w:szCs w:val="28"/>
        </w:rPr>
        <w:t>дБ</w:t>
      </w:r>
      <w:r>
        <w:rPr>
          <w:rFonts w:ascii="Times New Roman" w:eastAsiaTheme="minorEastAsia" w:hAnsi="Times New Roman" w:cs="Times New Roman"/>
          <w:sz w:val="28"/>
          <w:szCs w:val="28"/>
        </w:rPr>
        <w:t>.</w:t>
      </w:r>
    </w:p>
    <w:p w:rsidR="006B22EA" w:rsidRDefault="006B22EA" w:rsidP="006B22EA">
      <w:pPr>
        <w:pStyle w:val="a3"/>
        <w:spacing w:before="240"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д) виміряти смугу пропускання контуру шляхом розстройки в обидві від резонансної частоти сторони до рівня 0.707 по нормованій напрузі, що відповідає відхиленню стрілки до позначки -3 </w:t>
      </w:r>
      <w:r w:rsidRPr="002A2914">
        <w:rPr>
          <w:rFonts w:ascii="Times New Roman" w:eastAsiaTheme="minorEastAsia" w:hAnsi="Times New Roman" w:cs="Times New Roman"/>
          <w:i/>
          <w:sz w:val="28"/>
          <w:szCs w:val="28"/>
        </w:rPr>
        <w:t>дБ</w:t>
      </w:r>
      <w:r>
        <w:rPr>
          <w:rFonts w:ascii="Times New Roman" w:eastAsiaTheme="minorEastAsia" w:hAnsi="Times New Roman" w:cs="Times New Roman"/>
          <w:sz w:val="28"/>
          <w:szCs w:val="28"/>
        </w:rPr>
        <w:t xml:space="preserve"> по шкалі мілівольтметра;</w:t>
      </w:r>
    </w:p>
    <w:p w:rsidR="006B22EA" w:rsidRDefault="006B22EA" w:rsidP="006B22EA">
      <w:pPr>
        <w:pStyle w:val="a3"/>
        <w:spacing w:before="240"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е) за відомим значенням резонансної частоти та</w:t>
      </w:r>
      <w:r w:rsidR="0084768A">
        <w:rPr>
          <w:rFonts w:ascii="Times New Roman" w:eastAsiaTheme="minorEastAsia" w:hAnsi="Times New Roman" w:cs="Times New Roman"/>
          <w:sz w:val="28"/>
          <w:szCs w:val="28"/>
        </w:rPr>
        <w:t xml:space="preserve"> смуги пропускання за виразом (18</w:t>
      </w:r>
      <w:r>
        <w:rPr>
          <w:rFonts w:ascii="Times New Roman" w:eastAsiaTheme="minorEastAsia" w:hAnsi="Times New Roman" w:cs="Times New Roman"/>
          <w:sz w:val="28"/>
          <w:szCs w:val="28"/>
        </w:rPr>
        <w:t>) обчислити добротність контура (яка приблизно рівна добротності дроселя за умови використання ємності з малими втратами у діеле</w:t>
      </w:r>
      <w:r w:rsidR="0084768A">
        <w:rPr>
          <w:rFonts w:ascii="Times New Roman" w:eastAsiaTheme="minorEastAsia" w:hAnsi="Times New Roman" w:cs="Times New Roman"/>
          <w:sz w:val="28"/>
          <w:szCs w:val="28"/>
        </w:rPr>
        <w:t>ктрику); використовуючи вираз (19</w:t>
      </w:r>
      <w:r>
        <w:rPr>
          <w:rFonts w:ascii="Times New Roman" w:eastAsiaTheme="minorEastAsia" w:hAnsi="Times New Roman" w:cs="Times New Roman"/>
          <w:sz w:val="28"/>
          <w:szCs w:val="28"/>
        </w:rPr>
        <w:t>) розрахувати активну складову опору обмотки змінному струму (опору втрат).</w:t>
      </w:r>
    </w:p>
    <w:p w:rsidR="006B22EA" w:rsidRDefault="006B22EA" w:rsidP="006B22EA">
      <w:pPr>
        <w:pStyle w:val="a3"/>
        <w:spacing w:before="240"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Більш детально порядок вимірювання подано вище в описі вимірювальної установки.</w:t>
      </w:r>
    </w:p>
    <w:p w:rsidR="00BD4621" w:rsidRDefault="00D41BCB" w:rsidP="006B22EA">
      <w:pPr>
        <w:pStyle w:val="a3"/>
        <w:spacing w:before="240" w:line="360" w:lineRule="auto"/>
        <w:ind w:left="0" w:firstLine="491"/>
        <w:jc w:val="both"/>
        <w:rPr>
          <w:rFonts w:ascii="Times New Roman" w:eastAsiaTheme="minorEastAsia" w:hAnsi="Times New Roman" w:cs="Times New Roman"/>
          <w:i/>
          <w:sz w:val="28"/>
          <w:szCs w:val="28"/>
          <w:u w:val="single"/>
        </w:rPr>
      </w:pPr>
      <w:r>
        <w:rPr>
          <w:rFonts w:ascii="Times New Roman" w:eastAsiaTheme="minorEastAsia" w:hAnsi="Times New Roman" w:cs="Times New Roman"/>
          <w:sz w:val="28"/>
          <w:szCs w:val="28"/>
        </w:rPr>
        <w:t>6</w:t>
      </w:r>
      <w:r w:rsidR="00BD4621">
        <w:rPr>
          <w:rFonts w:ascii="Times New Roman" w:eastAsiaTheme="minorEastAsia" w:hAnsi="Times New Roman" w:cs="Times New Roman"/>
          <w:sz w:val="28"/>
          <w:szCs w:val="28"/>
        </w:rPr>
        <w:t xml:space="preserve">) </w:t>
      </w:r>
      <w:r w:rsidR="00BD4621" w:rsidRPr="00BD4621">
        <w:rPr>
          <w:rFonts w:ascii="Times New Roman" w:eastAsiaTheme="minorEastAsia" w:hAnsi="Times New Roman" w:cs="Times New Roman"/>
          <w:i/>
          <w:sz w:val="28"/>
          <w:szCs w:val="28"/>
          <w:u w:val="single"/>
        </w:rPr>
        <w:t>здійснити вимірювання добротності зразків без феромагнітного осердя.</w:t>
      </w:r>
    </w:p>
    <w:p w:rsidR="00BD4621" w:rsidRPr="00BD4621" w:rsidRDefault="00BD4621" w:rsidP="006B22EA">
      <w:pPr>
        <w:pStyle w:val="a3"/>
        <w:spacing w:before="240"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Вимірювання виконати за допомогою </w:t>
      </w:r>
      <w:r w:rsidR="00B16416">
        <w:rPr>
          <w:rFonts w:ascii="Times New Roman" w:eastAsiaTheme="minorEastAsia" w:hAnsi="Times New Roman" w:cs="Times New Roman"/>
          <w:sz w:val="28"/>
          <w:szCs w:val="28"/>
        </w:rPr>
        <w:t xml:space="preserve">обраного вище </w:t>
      </w:r>
      <w:r>
        <w:rPr>
          <w:rFonts w:ascii="Times New Roman" w:eastAsiaTheme="minorEastAsia" w:hAnsi="Times New Roman" w:cs="Times New Roman"/>
          <w:sz w:val="28"/>
          <w:szCs w:val="28"/>
        </w:rPr>
        <w:t>промислового вимірювача добротності</w:t>
      </w:r>
      <w:r w:rsidR="00B16416">
        <w:rPr>
          <w:rFonts w:ascii="Times New Roman" w:eastAsiaTheme="minorEastAsia" w:hAnsi="Times New Roman" w:cs="Times New Roman"/>
          <w:sz w:val="28"/>
          <w:szCs w:val="28"/>
        </w:rPr>
        <w:t xml:space="preserve"> для обмоток виконаних на трьох типорозмірів каркасів для трьох видів провідників та трьох шарів. Вимірювання проводиться для дослідження можливого впливу осердя на добротність дроселя.</w:t>
      </w:r>
    </w:p>
    <w:p w:rsidR="006B22EA" w:rsidRDefault="00D41BCB" w:rsidP="005F0A73">
      <w:pPr>
        <w:pStyle w:val="a3"/>
        <w:spacing w:before="240" w:line="360" w:lineRule="auto"/>
        <w:ind w:left="0" w:firstLine="491"/>
        <w:jc w:val="both"/>
        <w:rPr>
          <w:rFonts w:ascii="Times New Roman" w:eastAsiaTheme="minorEastAsia" w:hAnsi="Times New Roman" w:cs="Times New Roman"/>
          <w:i/>
          <w:sz w:val="28"/>
          <w:szCs w:val="28"/>
          <w:u w:val="single"/>
        </w:rPr>
      </w:pPr>
      <w:r>
        <w:rPr>
          <w:rFonts w:ascii="Times New Roman" w:eastAsiaTheme="minorEastAsia" w:hAnsi="Times New Roman" w:cs="Times New Roman"/>
          <w:sz w:val="28"/>
          <w:szCs w:val="28"/>
        </w:rPr>
        <w:t>7</w:t>
      </w:r>
      <w:r w:rsidR="006B22EA">
        <w:rPr>
          <w:rFonts w:ascii="Times New Roman" w:eastAsiaTheme="minorEastAsia" w:hAnsi="Times New Roman" w:cs="Times New Roman"/>
          <w:sz w:val="28"/>
          <w:szCs w:val="28"/>
        </w:rPr>
        <w:t xml:space="preserve">) </w:t>
      </w:r>
      <w:r w:rsidR="005F0A73" w:rsidRPr="005F0A73">
        <w:rPr>
          <w:rFonts w:ascii="Times New Roman" w:eastAsiaTheme="minorEastAsia" w:hAnsi="Times New Roman" w:cs="Times New Roman"/>
          <w:i/>
          <w:sz w:val="28"/>
          <w:szCs w:val="28"/>
          <w:u w:val="single"/>
        </w:rPr>
        <w:t>виконати систематизацію отриманих</w:t>
      </w:r>
      <w:r w:rsidR="005F0A73">
        <w:rPr>
          <w:rFonts w:ascii="Times New Roman" w:eastAsiaTheme="minorEastAsia" w:hAnsi="Times New Roman" w:cs="Times New Roman"/>
          <w:i/>
          <w:sz w:val="28"/>
          <w:szCs w:val="28"/>
          <w:u w:val="single"/>
        </w:rPr>
        <w:t xml:space="preserve"> результатів.</w:t>
      </w:r>
    </w:p>
    <w:p w:rsidR="005F0A73" w:rsidRPr="005F0A73" w:rsidRDefault="005F0A73" w:rsidP="005F0A73">
      <w:pPr>
        <w:pStyle w:val="a3"/>
        <w:spacing w:before="240"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Для полегшення подальшої обробки отриманих результатів здійснити їх систем</w:t>
      </w:r>
      <w:r w:rsidR="00BD4621">
        <w:rPr>
          <w:rFonts w:ascii="Times New Roman" w:eastAsiaTheme="minorEastAsia" w:hAnsi="Times New Roman" w:cs="Times New Roman"/>
          <w:sz w:val="28"/>
          <w:szCs w:val="28"/>
        </w:rPr>
        <w:t>ат</w:t>
      </w:r>
      <w:r>
        <w:rPr>
          <w:rFonts w:ascii="Times New Roman" w:eastAsiaTheme="minorEastAsia" w:hAnsi="Times New Roman" w:cs="Times New Roman"/>
          <w:sz w:val="28"/>
          <w:szCs w:val="28"/>
        </w:rPr>
        <w:t>изацію у табличному вигляді.</w:t>
      </w:r>
    </w:p>
    <w:p w:rsidR="006B22EA" w:rsidRDefault="00D41BCB" w:rsidP="006B22EA">
      <w:pPr>
        <w:pStyle w:val="a3"/>
        <w:spacing w:before="240" w:line="360" w:lineRule="auto"/>
        <w:ind w:left="0" w:firstLine="491"/>
        <w:jc w:val="both"/>
        <w:rPr>
          <w:rFonts w:ascii="Times New Roman" w:eastAsiaTheme="minorEastAsia" w:hAnsi="Times New Roman" w:cs="Times New Roman"/>
          <w:i/>
          <w:sz w:val="28"/>
          <w:szCs w:val="28"/>
          <w:u w:val="single"/>
        </w:rPr>
      </w:pPr>
      <w:r>
        <w:rPr>
          <w:rFonts w:ascii="Times New Roman" w:eastAsiaTheme="minorEastAsia" w:hAnsi="Times New Roman" w:cs="Times New Roman"/>
          <w:sz w:val="28"/>
          <w:szCs w:val="28"/>
        </w:rPr>
        <w:t>8</w:t>
      </w:r>
      <w:r w:rsidR="006B22EA">
        <w:rPr>
          <w:rFonts w:ascii="Times New Roman" w:eastAsiaTheme="minorEastAsia" w:hAnsi="Times New Roman" w:cs="Times New Roman"/>
          <w:sz w:val="28"/>
          <w:szCs w:val="28"/>
        </w:rPr>
        <w:t xml:space="preserve">) </w:t>
      </w:r>
      <w:r w:rsidR="00BD4621" w:rsidRPr="00BD4621">
        <w:rPr>
          <w:rFonts w:ascii="Times New Roman" w:eastAsiaTheme="minorEastAsia" w:hAnsi="Times New Roman" w:cs="Times New Roman"/>
          <w:i/>
          <w:sz w:val="28"/>
          <w:szCs w:val="28"/>
          <w:u w:val="single"/>
        </w:rPr>
        <w:t>провести аналіз отриманих результатів.</w:t>
      </w:r>
    </w:p>
    <w:p w:rsidR="00BD4621" w:rsidRPr="00BD4621" w:rsidRDefault="00BD4621" w:rsidP="006B22EA">
      <w:pPr>
        <w:pStyle w:val="a3"/>
        <w:spacing w:before="240"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Опрацювати та проаналізувати отримані у ході експериментальних вимірювань результати, побудувати порівняльні графіки, зробити відповідні висновки.</w:t>
      </w:r>
      <w:r w:rsidR="00D30341">
        <w:rPr>
          <w:rFonts w:ascii="Times New Roman" w:eastAsiaTheme="minorEastAsia" w:hAnsi="Times New Roman" w:cs="Times New Roman"/>
          <w:sz w:val="28"/>
          <w:szCs w:val="28"/>
        </w:rPr>
        <w:t xml:space="preserve"> Даний пункт буде оформлено у вигляді </w:t>
      </w:r>
      <w:r w:rsidR="00A243B6">
        <w:rPr>
          <w:rFonts w:ascii="Times New Roman" w:eastAsiaTheme="minorEastAsia" w:hAnsi="Times New Roman" w:cs="Times New Roman"/>
          <w:sz w:val="28"/>
          <w:szCs w:val="28"/>
          <w:lang w:val="ru-RU"/>
        </w:rPr>
        <w:t>наступного</w:t>
      </w:r>
      <w:r w:rsidR="00D30341">
        <w:rPr>
          <w:rFonts w:ascii="Times New Roman" w:eastAsiaTheme="minorEastAsia" w:hAnsi="Times New Roman" w:cs="Times New Roman"/>
          <w:sz w:val="28"/>
          <w:szCs w:val="28"/>
        </w:rPr>
        <w:t xml:space="preserve"> розділу.</w:t>
      </w:r>
      <w:r>
        <w:rPr>
          <w:rFonts w:ascii="Times New Roman" w:eastAsiaTheme="minorEastAsia" w:hAnsi="Times New Roman" w:cs="Times New Roman"/>
          <w:sz w:val="28"/>
          <w:szCs w:val="28"/>
        </w:rPr>
        <w:t xml:space="preserve"> </w:t>
      </w:r>
    </w:p>
    <w:p w:rsidR="00287063" w:rsidRDefault="00287063" w:rsidP="006B22EA">
      <w:pPr>
        <w:pStyle w:val="a3"/>
        <w:spacing w:before="240" w:line="360" w:lineRule="auto"/>
        <w:ind w:left="0" w:firstLine="491"/>
        <w:jc w:val="center"/>
        <w:rPr>
          <w:rFonts w:ascii="Times New Roman" w:eastAsiaTheme="minorEastAsia" w:hAnsi="Times New Roman" w:cs="Times New Roman"/>
          <w:b/>
          <w:i/>
          <w:sz w:val="28"/>
          <w:szCs w:val="28"/>
          <w:u w:val="single"/>
        </w:rPr>
      </w:pPr>
    </w:p>
    <w:p w:rsidR="006B22EA" w:rsidRPr="00D92002" w:rsidRDefault="006B22EA" w:rsidP="006B22EA">
      <w:pPr>
        <w:pStyle w:val="a3"/>
        <w:spacing w:before="240" w:line="360" w:lineRule="auto"/>
        <w:ind w:left="0" w:firstLine="491"/>
        <w:jc w:val="center"/>
        <w:rPr>
          <w:rFonts w:ascii="Times New Roman" w:eastAsiaTheme="minorEastAsia" w:hAnsi="Times New Roman" w:cs="Times New Roman"/>
          <w:b/>
          <w:sz w:val="28"/>
          <w:szCs w:val="28"/>
        </w:rPr>
      </w:pPr>
      <w:r w:rsidRPr="00D92002">
        <w:rPr>
          <w:rFonts w:ascii="Times New Roman" w:eastAsiaTheme="minorEastAsia" w:hAnsi="Times New Roman" w:cs="Times New Roman"/>
          <w:b/>
          <w:sz w:val="28"/>
          <w:szCs w:val="28"/>
        </w:rPr>
        <w:t xml:space="preserve">2.2. Хід проведення експерименту та </w:t>
      </w:r>
      <w:r w:rsidR="00D41BCB" w:rsidRPr="00D92002">
        <w:rPr>
          <w:rFonts w:ascii="Times New Roman" w:eastAsiaTheme="minorEastAsia" w:hAnsi="Times New Roman" w:cs="Times New Roman"/>
          <w:b/>
          <w:sz w:val="28"/>
          <w:szCs w:val="28"/>
        </w:rPr>
        <w:t>систематизація</w:t>
      </w:r>
      <w:r w:rsidRPr="00D92002">
        <w:rPr>
          <w:rFonts w:ascii="Times New Roman" w:eastAsiaTheme="minorEastAsia" w:hAnsi="Times New Roman" w:cs="Times New Roman"/>
          <w:b/>
          <w:sz w:val="28"/>
          <w:szCs w:val="28"/>
        </w:rPr>
        <w:t xml:space="preserve"> отриманих даних</w:t>
      </w:r>
    </w:p>
    <w:p w:rsidR="006B22EA" w:rsidRDefault="006B22EA" w:rsidP="006B22EA">
      <w:pPr>
        <w:pStyle w:val="a3"/>
        <w:spacing w:before="240"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У цьому підрозділі буде коротко описано процес проведення експериментальних досліджень</w:t>
      </w:r>
      <w:r w:rsidRPr="004B34DC">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згідно із планом, наведено та систематизовано отримані дані.</w:t>
      </w:r>
    </w:p>
    <w:p w:rsidR="006B22EA" w:rsidRDefault="006B22EA" w:rsidP="006B22EA">
      <w:pPr>
        <w:pStyle w:val="a3"/>
        <w:spacing w:before="240" w:line="360" w:lineRule="auto"/>
        <w:ind w:left="0" w:firstLine="491"/>
        <w:jc w:val="both"/>
        <w:rPr>
          <w:rFonts w:ascii="Times New Roman" w:eastAsiaTheme="minorEastAsia" w:hAnsi="Times New Roman" w:cs="Times New Roman"/>
          <w:i/>
          <w:sz w:val="28"/>
          <w:szCs w:val="28"/>
          <w:u w:val="single"/>
        </w:rPr>
      </w:pPr>
      <w:r w:rsidRPr="004847B7">
        <w:rPr>
          <w:rFonts w:ascii="Times New Roman" w:eastAsiaTheme="minorEastAsia" w:hAnsi="Times New Roman" w:cs="Times New Roman"/>
          <w:i/>
          <w:sz w:val="28"/>
          <w:szCs w:val="28"/>
          <w:u w:val="single"/>
        </w:rPr>
        <w:t>1) виготовити дослідні зразки дроселів</w:t>
      </w:r>
      <w:r>
        <w:rPr>
          <w:rFonts w:ascii="Times New Roman" w:eastAsiaTheme="minorEastAsia" w:hAnsi="Times New Roman" w:cs="Times New Roman"/>
          <w:i/>
          <w:sz w:val="28"/>
          <w:szCs w:val="28"/>
          <w:u w:val="single"/>
        </w:rPr>
        <w:t>;</w:t>
      </w:r>
    </w:p>
    <w:p w:rsidR="000758BD" w:rsidRDefault="006B22EA" w:rsidP="006B22EA">
      <w:pPr>
        <w:pStyle w:val="a3"/>
        <w:spacing w:before="240"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При виконанні цього пункту плану з використанням ручного намоточного станка було виготовлено одно-, дво- та тришарові обмотки на трьох </w:t>
      </w:r>
      <w:r>
        <w:rPr>
          <w:rFonts w:ascii="Times New Roman" w:eastAsiaTheme="minorEastAsia" w:hAnsi="Times New Roman" w:cs="Times New Roman"/>
          <w:sz w:val="28"/>
          <w:szCs w:val="28"/>
        </w:rPr>
        <w:lastRenderedPageBreak/>
        <w:t xml:space="preserve">типорозмірах каркасів провідниками з витої пари, мідним обмотувальним в емалевій ізоляції типу </w:t>
      </w:r>
      <w:r w:rsidRPr="004B34DC">
        <w:rPr>
          <w:rFonts w:ascii="Times New Roman" w:eastAsiaTheme="minorEastAsia" w:hAnsi="Times New Roman" w:cs="Times New Roman"/>
          <w:i/>
          <w:sz w:val="28"/>
          <w:szCs w:val="28"/>
        </w:rPr>
        <w:t>ПЕВ-2</w:t>
      </w:r>
      <w:r>
        <w:rPr>
          <w:rFonts w:ascii="Times New Roman" w:eastAsiaTheme="minorEastAsia" w:hAnsi="Times New Roman" w:cs="Times New Roman"/>
          <w:sz w:val="28"/>
          <w:szCs w:val="28"/>
        </w:rPr>
        <w:t xml:space="preserve"> та провідником типу </w:t>
      </w:r>
      <w:r w:rsidRPr="004B34DC">
        <w:rPr>
          <w:rFonts w:ascii="Times New Roman" w:eastAsiaTheme="minorEastAsia" w:hAnsi="Times New Roman" w:cs="Times New Roman"/>
          <w:i/>
          <w:sz w:val="28"/>
          <w:szCs w:val="28"/>
        </w:rPr>
        <w:t>МГТФ</w:t>
      </w:r>
      <w:r>
        <w:rPr>
          <w:rFonts w:ascii="Times New Roman" w:eastAsiaTheme="minorEastAsia" w:hAnsi="Times New Roman" w:cs="Times New Roman"/>
          <w:sz w:val="28"/>
          <w:szCs w:val="28"/>
        </w:rPr>
        <w:t>. Усі провідники обрано із приблизно однаковим діаметром струмопрові</w:t>
      </w:r>
      <w:r w:rsidR="00EC11D0">
        <w:rPr>
          <w:rFonts w:ascii="Times New Roman" w:eastAsiaTheme="minorEastAsia" w:hAnsi="Times New Roman" w:cs="Times New Roman"/>
          <w:sz w:val="28"/>
          <w:szCs w:val="28"/>
        </w:rPr>
        <w:t xml:space="preserve">дної частини. </w:t>
      </w:r>
    </w:p>
    <w:p w:rsidR="006B22EA" w:rsidRDefault="006B22EA" w:rsidP="006B22EA">
      <w:pPr>
        <w:pStyle w:val="a3"/>
        <w:spacing w:before="240"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При намотуванні зразків спочатку виконувалася обмотка із провідника з найбільшим зовнішнім діаметром до заповнення каркасу (</w:t>
      </w:r>
      <w:r w:rsidRPr="00850D42">
        <w:rPr>
          <w:rFonts w:ascii="Times New Roman" w:eastAsiaTheme="minorEastAsia" w:hAnsi="Times New Roman" w:cs="Times New Roman"/>
          <w:i/>
          <w:sz w:val="28"/>
          <w:szCs w:val="28"/>
        </w:rPr>
        <w:t>МГТФ</w:t>
      </w:r>
      <w:r>
        <w:rPr>
          <w:rFonts w:ascii="Times New Roman" w:eastAsiaTheme="minorEastAsia" w:hAnsi="Times New Roman" w:cs="Times New Roman"/>
          <w:sz w:val="28"/>
          <w:szCs w:val="28"/>
        </w:rPr>
        <w:t xml:space="preserve">). Далі було визначено кількість укладених витків. При виконанні обмоток іншими типами провідників кількість витків повинна бути ідентичною обмотки з </w:t>
      </w:r>
      <w:r w:rsidRPr="00517146">
        <w:rPr>
          <w:rFonts w:ascii="Times New Roman" w:eastAsiaTheme="minorEastAsia" w:hAnsi="Times New Roman" w:cs="Times New Roman"/>
          <w:i/>
          <w:sz w:val="28"/>
          <w:szCs w:val="28"/>
        </w:rPr>
        <w:t>МГТФ.</w:t>
      </w:r>
      <w:r w:rsidR="00EC11D0">
        <w:rPr>
          <w:rFonts w:ascii="Times New Roman" w:eastAsiaTheme="minorEastAsia" w:hAnsi="Times New Roman" w:cs="Times New Roman"/>
          <w:sz w:val="28"/>
          <w:szCs w:val="28"/>
        </w:rPr>
        <w:t xml:space="preserve"> Аналогічні дії виконуються</w:t>
      </w:r>
      <w:r>
        <w:rPr>
          <w:rFonts w:ascii="Times New Roman" w:eastAsiaTheme="minorEastAsia" w:hAnsi="Times New Roman" w:cs="Times New Roman"/>
          <w:sz w:val="28"/>
          <w:szCs w:val="28"/>
        </w:rPr>
        <w:t xml:space="preserve"> для усіх типорозмірів каркасів.</w:t>
      </w:r>
    </w:p>
    <w:p w:rsidR="006B22EA" w:rsidRPr="00D92002" w:rsidRDefault="006B22EA" w:rsidP="006B22EA">
      <w:pPr>
        <w:pStyle w:val="a3"/>
        <w:spacing w:before="240"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Виготовлені зразки представлені на </w:t>
      </w:r>
      <w:r w:rsidR="0009119E" w:rsidRPr="00D92002">
        <w:rPr>
          <w:rFonts w:ascii="Times New Roman" w:eastAsiaTheme="minorEastAsia" w:hAnsi="Times New Roman" w:cs="Times New Roman"/>
          <w:sz w:val="28"/>
          <w:szCs w:val="28"/>
        </w:rPr>
        <w:t>р</w:t>
      </w:r>
      <w:r w:rsidR="0067192B" w:rsidRPr="00D92002">
        <w:rPr>
          <w:rFonts w:ascii="Times New Roman" w:eastAsiaTheme="minorEastAsia" w:hAnsi="Times New Roman" w:cs="Times New Roman"/>
          <w:sz w:val="28"/>
          <w:szCs w:val="28"/>
        </w:rPr>
        <w:t>ис.2</w:t>
      </w:r>
      <w:r w:rsidR="00975D6A">
        <w:rPr>
          <w:rFonts w:ascii="Times New Roman" w:eastAsiaTheme="minorEastAsia" w:hAnsi="Times New Roman" w:cs="Times New Roman"/>
          <w:sz w:val="28"/>
          <w:szCs w:val="28"/>
        </w:rPr>
        <w:t>.7</w:t>
      </w:r>
      <w:r w:rsidRPr="00D92002">
        <w:rPr>
          <w:rFonts w:ascii="Times New Roman" w:eastAsiaTheme="minorEastAsia" w:hAnsi="Times New Roman" w:cs="Times New Roman"/>
          <w:sz w:val="28"/>
          <w:szCs w:val="28"/>
        </w:rPr>
        <w:t>.</w:t>
      </w:r>
    </w:p>
    <w:p w:rsidR="006B22EA" w:rsidRDefault="006B22EA" w:rsidP="006B22EA">
      <w:pPr>
        <w:pStyle w:val="a3"/>
        <w:spacing w:before="240" w:line="360" w:lineRule="auto"/>
        <w:ind w:left="0" w:firstLine="491"/>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uk-UA"/>
        </w:rPr>
        <w:drawing>
          <wp:inline distT="0" distB="0" distL="0" distR="0">
            <wp:extent cx="3929308" cy="1455803"/>
            <wp:effectExtent l="19050" t="0" r="0" b="0"/>
            <wp:docPr id="18" name="Рисунок 3" descr="ETD-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D-44.jpg"/>
                    <pic:cNvPicPr/>
                  </pic:nvPicPr>
                  <pic:blipFill>
                    <a:blip r:embed="rId25" cstate="print"/>
                    <a:stretch>
                      <a:fillRect/>
                    </a:stretch>
                  </pic:blipFill>
                  <pic:spPr>
                    <a:xfrm>
                      <a:off x="0" y="0"/>
                      <a:ext cx="3929308" cy="1455803"/>
                    </a:xfrm>
                    <a:prstGeom prst="rect">
                      <a:avLst/>
                    </a:prstGeom>
                  </pic:spPr>
                </pic:pic>
              </a:graphicData>
            </a:graphic>
          </wp:inline>
        </w:drawing>
      </w:r>
    </w:p>
    <w:p w:rsidR="006B22EA" w:rsidRDefault="006B22EA" w:rsidP="006B22EA">
      <w:pPr>
        <w:pStyle w:val="a3"/>
        <w:spacing w:before="240" w:line="360" w:lineRule="auto"/>
        <w:ind w:left="0" w:firstLine="491"/>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а)</w:t>
      </w:r>
    </w:p>
    <w:p w:rsidR="006B22EA" w:rsidRPr="00517146" w:rsidRDefault="006B22EA" w:rsidP="006B22EA">
      <w:pPr>
        <w:pStyle w:val="a3"/>
        <w:spacing w:before="240" w:line="360" w:lineRule="auto"/>
        <w:ind w:left="0" w:firstLine="491"/>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uk-UA"/>
        </w:rPr>
        <w:drawing>
          <wp:inline distT="0" distB="0" distL="0" distR="0">
            <wp:extent cx="4178726" cy="1486549"/>
            <wp:effectExtent l="19050" t="0" r="0" b="0"/>
            <wp:docPr id="19" name="Рисунок 6" descr="ETD-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D-49.jpg"/>
                    <pic:cNvPicPr/>
                  </pic:nvPicPr>
                  <pic:blipFill>
                    <a:blip r:embed="rId26" cstate="print"/>
                    <a:stretch>
                      <a:fillRect/>
                    </a:stretch>
                  </pic:blipFill>
                  <pic:spPr>
                    <a:xfrm>
                      <a:off x="0" y="0"/>
                      <a:ext cx="4178726" cy="1486549"/>
                    </a:xfrm>
                    <a:prstGeom prst="rect">
                      <a:avLst/>
                    </a:prstGeom>
                  </pic:spPr>
                </pic:pic>
              </a:graphicData>
            </a:graphic>
          </wp:inline>
        </w:drawing>
      </w:r>
    </w:p>
    <w:p w:rsidR="006B22EA" w:rsidRDefault="006B22EA" w:rsidP="006B22EA">
      <w:pPr>
        <w:pStyle w:val="a3"/>
        <w:spacing w:before="240" w:line="360" w:lineRule="auto"/>
        <w:ind w:left="0" w:firstLine="491"/>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б)</w:t>
      </w:r>
    </w:p>
    <w:p w:rsidR="006B22EA" w:rsidRDefault="006B22EA" w:rsidP="006B22EA">
      <w:pPr>
        <w:pStyle w:val="a3"/>
        <w:spacing w:before="240" w:line="360" w:lineRule="auto"/>
        <w:ind w:left="0" w:firstLine="491"/>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uk-UA"/>
        </w:rPr>
        <w:drawing>
          <wp:inline distT="0" distB="0" distL="0" distR="0">
            <wp:extent cx="4114800" cy="1473199"/>
            <wp:effectExtent l="19050" t="0" r="0" b="0"/>
            <wp:docPr id="20" name="Рисунок 8" descr="ETD-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D-54.jpg"/>
                    <pic:cNvPicPr/>
                  </pic:nvPicPr>
                  <pic:blipFill>
                    <a:blip r:embed="rId27" cstate="print"/>
                    <a:stretch>
                      <a:fillRect/>
                    </a:stretch>
                  </pic:blipFill>
                  <pic:spPr>
                    <a:xfrm>
                      <a:off x="0" y="0"/>
                      <a:ext cx="4114800" cy="1473199"/>
                    </a:xfrm>
                    <a:prstGeom prst="rect">
                      <a:avLst/>
                    </a:prstGeom>
                  </pic:spPr>
                </pic:pic>
              </a:graphicData>
            </a:graphic>
          </wp:inline>
        </w:drawing>
      </w:r>
    </w:p>
    <w:p w:rsidR="006B22EA" w:rsidRDefault="006B22EA" w:rsidP="006B22EA">
      <w:pPr>
        <w:pStyle w:val="a3"/>
        <w:spacing w:before="240" w:line="360" w:lineRule="auto"/>
        <w:ind w:left="0" w:firstLine="491"/>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в)</w:t>
      </w:r>
    </w:p>
    <w:p w:rsidR="006B22EA" w:rsidRDefault="0067192B" w:rsidP="006B22EA">
      <w:pPr>
        <w:pStyle w:val="a3"/>
        <w:spacing w:before="240" w:line="360" w:lineRule="auto"/>
        <w:ind w:left="0" w:firstLine="491"/>
        <w:jc w:val="center"/>
        <w:rPr>
          <w:rFonts w:ascii="Times New Roman" w:eastAsiaTheme="minorEastAsia" w:hAnsi="Times New Roman" w:cs="Times New Roman"/>
          <w:sz w:val="28"/>
          <w:szCs w:val="28"/>
          <w:lang w:val="ru-RU"/>
        </w:rPr>
      </w:pPr>
      <w:r w:rsidRPr="00D92002">
        <w:rPr>
          <w:rFonts w:ascii="Times New Roman" w:eastAsiaTheme="minorEastAsia" w:hAnsi="Times New Roman" w:cs="Times New Roman"/>
          <w:sz w:val="28"/>
          <w:szCs w:val="28"/>
        </w:rPr>
        <w:t>Рис</w:t>
      </w:r>
      <w:r w:rsidR="009964CB" w:rsidRPr="00D92002">
        <w:rPr>
          <w:rFonts w:ascii="Times New Roman" w:eastAsiaTheme="minorEastAsia" w:hAnsi="Times New Roman" w:cs="Times New Roman"/>
          <w:sz w:val="28"/>
          <w:szCs w:val="28"/>
        </w:rPr>
        <w:t xml:space="preserve">унок </w:t>
      </w:r>
      <w:r w:rsidRPr="00D92002">
        <w:rPr>
          <w:rFonts w:ascii="Times New Roman" w:eastAsiaTheme="minorEastAsia" w:hAnsi="Times New Roman" w:cs="Times New Roman"/>
          <w:sz w:val="28"/>
          <w:szCs w:val="28"/>
        </w:rPr>
        <w:t>2</w:t>
      </w:r>
      <w:r w:rsidR="00975D6A">
        <w:rPr>
          <w:rFonts w:ascii="Times New Roman" w:eastAsiaTheme="minorEastAsia" w:hAnsi="Times New Roman" w:cs="Times New Roman"/>
          <w:sz w:val="28"/>
          <w:szCs w:val="28"/>
        </w:rPr>
        <w:t>.7</w:t>
      </w:r>
      <w:r w:rsidR="00DC0DA8" w:rsidRPr="00D92002">
        <w:rPr>
          <w:rFonts w:ascii="Times New Roman" w:eastAsiaTheme="minorEastAsia" w:hAnsi="Times New Roman" w:cs="Times New Roman"/>
          <w:sz w:val="28"/>
          <w:szCs w:val="28"/>
        </w:rPr>
        <w:t xml:space="preserve"> </w:t>
      </w:r>
      <w:r w:rsidR="009964CB" w:rsidRPr="00D92002">
        <w:rPr>
          <w:rFonts w:ascii="Times New Roman" w:eastAsiaTheme="minorEastAsia" w:hAnsi="Times New Roman" w:cs="Times New Roman"/>
          <w:sz w:val="28"/>
          <w:szCs w:val="28"/>
        </w:rPr>
        <w:t>–</w:t>
      </w:r>
      <w:r w:rsidR="006B22EA" w:rsidRPr="00D92002">
        <w:rPr>
          <w:rFonts w:ascii="Times New Roman" w:eastAsiaTheme="minorEastAsia" w:hAnsi="Times New Roman" w:cs="Times New Roman"/>
          <w:sz w:val="28"/>
          <w:szCs w:val="28"/>
        </w:rPr>
        <w:t xml:space="preserve"> Виготовлені зразки дроселів. Зліва направо: дріт ПЕВ-2, провідник з витої пари, МГТФ. а) </w:t>
      </w:r>
      <w:r w:rsidR="006B22EA" w:rsidRPr="00D92002">
        <w:rPr>
          <w:rFonts w:ascii="Times New Roman" w:eastAsiaTheme="minorEastAsia" w:hAnsi="Times New Roman" w:cs="Times New Roman"/>
          <w:sz w:val="28"/>
          <w:szCs w:val="28"/>
          <w:lang w:val="en-US"/>
        </w:rPr>
        <w:t>ETD</w:t>
      </w:r>
      <w:r w:rsidR="006B22EA" w:rsidRPr="00D92002">
        <w:rPr>
          <w:rFonts w:ascii="Times New Roman" w:eastAsiaTheme="minorEastAsia" w:hAnsi="Times New Roman" w:cs="Times New Roman"/>
          <w:sz w:val="28"/>
          <w:szCs w:val="28"/>
          <w:lang w:val="ru-RU"/>
        </w:rPr>
        <w:t xml:space="preserve">-44; </w:t>
      </w:r>
      <w:r w:rsidR="006B22EA" w:rsidRPr="00D92002">
        <w:rPr>
          <w:rFonts w:ascii="Times New Roman" w:eastAsiaTheme="minorEastAsia" w:hAnsi="Times New Roman" w:cs="Times New Roman"/>
          <w:sz w:val="28"/>
          <w:szCs w:val="28"/>
        </w:rPr>
        <w:t xml:space="preserve">б) </w:t>
      </w:r>
      <w:r w:rsidR="006B22EA" w:rsidRPr="00D92002">
        <w:rPr>
          <w:rFonts w:ascii="Times New Roman" w:eastAsiaTheme="minorEastAsia" w:hAnsi="Times New Roman" w:cs="Times New Roman"/>
          <w:sz w:val="28"/>
          <w:szCs w:val="28"/>
          <w:lang w:val="en-US"/>
        </w:rPr>
        <w:t>ETD</w:t>
      </w:r>
      <w:r w:rsidR="006B22EA" w:rsidRPr="00D92002">
        <w:rPr>
          <w:rFonts w:ascii="Times New Roman" w:eastAsiaTheme="minorEastAsia" w:hAnsi="Times New Roman" w:cs="Times New Roman"/>
          <w:sz w:val="28"/>
          <w:szCs w:val="28"/>
          <w:lang w:val="ru-RU"/>
        </w:rPr>
        <w:t xml:space="preserve">-49; </w:t>
      </w:r>
      <w:r w:rsidR="006B22EA" w:rsidRPr="00D92002">
        <w:rPr>
          <w:rFonts w:ascii="Times New Roman" w:eastAsiaTheme="minorEastAsia" w:hAnsi="Times New Roman" w:cs="Times New Roman"/>
          <w:sz w:val="28"/>
          <w:szCs w:val="28"/>
        </w:rPr>
        <w:t xml:space="preserve">в) </w:t>
      </w:r>
      <w:r w:rsidR="006B22EA" w:rsidRPr="00D92002">
        <w:rPr>
          <w:rFonts w:ascii="Times New Roman" w:eastAsiaTheme="minorEastAsia" w:hAnsi="Times New Roman" w:cs="Times New Roman"/>
          <w:sz w:val="28"/>
          <w:szCs w:val="28"/>
          <w:lang w:val="en-US"/>
        </w:rPr>
        <w:t>ETD</w:t>
      </w:r>
      <w:r w:rsidR="006B22EA" w:rsidRPr="00D92002">
        <w:rPr>
          <w:rFonts w:ascii="Times New Roman" w:eastAsiaTheme="minorEastAsia" w:hAnsi="Times New Roman" w:cs="Times New Roman"/>
          <w:sz w:val="28"/>
          <w:szCs w:val="28"/>
          <w:lang w:val="ru-RU"/>
        </w:rPr>
        <w:t>-54</w:t>
      </w:r>
    </w:p>
    <w:p w:rsidR="00D92002" w:rsidRPr="00D92002" w:rsidRDefault="00D92002" w:rsidP="006B22EA">
      <w:pPr>
        <w:pStyle w:val="a3"/>
        <w:spacing w:before="240" w:line="360" w:lineRule="auto"/>
        <w:ind w:left="0" w:firstLine="491"/>
        <w:jc w:val="center"/>
        <w:rPr>
          <w:rFonts w:ascii="Times New Roman" w:eastAsiaTheme="minorEastAsia" w:hAnsi="Times New Roman" w:cs="Times New Roman"/>
          <w:sz w:val="28"/>
          <w:szCs w:val="28"/>
          <w:lang w:val="ru-RU"/>
        </w:rPr>
      </w:pPr>
    </w:p>
    <w:p w:rsidR="006B22EA" w:rsidRDefault="006B22EA" w:rsidP="006B22EA">
      <w:pPr>
        <w:pStyle w:val="a3"/>
        <w:spacing w:before="240"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При виконанні обмотки із провідника ПЕВ-2 з малою товщиною ізоляції з рисунку видно, що заповнення каркасу неповне. Для запобігання розмотуванню обмотки її останні витки закріплені ізоляційною стрічкою (на рисунку не показано). При виконанні багатошарових обмоток необхідно у цьому випадку обов</w:t>
      </w:r>
      <w:r w:rsidRPr="00BC312E">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rPr>
        <w:t>язково укріпити попередній шар, щоб провідники вищого шару не розсували витки нижнього. Впливом стрічки на результати вимірювання можна знехтувати, оскільки вона створює проміжок між шарами лише у межах двох-трьох витків при загальній кількості витків</w:t>
      </w:r>
      <w:r w:rsidRPr="00BC32B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кожного шару рівних: для </w:t>
      </w:r>
      <w:r w:rsidRPr="00581552">
        <w:rPr>
          <w:rFonts w:ascii="Times New Roman" w:eastAsiaTheme="minorEastAsia" w:hAnsi="Times New Roman" w:cs="Times New Roman"/>
          <w:i/>
          <w:sz w:val="28"/>
          <w:szCs w:val="28"/>
          <w:lang w:val="en-US"/>
        </w:rPr>
        <w:t>ETD</w:t>
      </w:r>
      <w:r w:rsidRPr="00581552">
        <w:rPr>
          <w:rFonts w:ascii="Times New Roman" w:eastAsiaTheme="minorEastAsia" w:hAnsi="Times New Roman" w:cs="Times New Roman"/>
          <w:i/>
          <w:sz w:val="28"/>
          <w:szCs w:val="28"/>
        </w:rPr>
        <w:t>-44</w:t>
      </w:r>
      <w:r>
        <w:rPr>
          <w:rFonts w:ascii="Times New Roman" w:eastAsiaTheme="minorEastAsia" w:hAnsi="Times New Roman" w:cs="Times New Roman"/>
          <w:sz w:val="28"/>
          <w:szCs w:val="28"/>
        </w:rPr>
        <w:t xml:space="preserve"> – 31 виток; для </w:t>
      </w:r>
      <w:r w:rsidRPr="00581552">
        <w:rPr>
          <w:rFonts w:ascii="Times New Roman" w:eastAsiaTheme="minorEastAsia" w:hAnsi="Times New Roman" w:cs="Times New Roman"/>
          <w:i/>
          <w:sz w:val="28"/>
          <w:szCs w:val="28"/>
          <w:lang w:val="en-US"/>
        </w:rPr>
        <w:t>ETD</w:t>
      </w:r>
      <w:r w:rsidRPr="00581552">
        <w:rPr>
          <w:rFonts w:ascii="Times New Roman" w:eastAsiaTheme="minorEastAsia" w:hAnsi="Times New Roman" w:cs="Times New Roman"/>
          <w:i/>
          <w:sz w:val="28"/>
          <w:szCs w:val="28"/>
        </w:rPr>
        <w:t>-49</w:t>
      </w:r>
      <w:r w:rsidRPr="00581552">
        <w:rPr>
          <w:rFonts w:ascii="Times New Roman" w:eastAsiaTheme="minorEastAsia" w:hAnsi="Times New Roman" w:cs="Times New Roman"/>
          <w:sz w:val="28"/>
          <w:szCs w:val="28"/>
        </w:rPr>
        <w:t xml:space="preserve"> – 34 </w:t>
      </w:r>
      <w:r>
        <w:rPr>
          <w:rFonts w:ascii="Times New Roman" w:eastAsiaTheme="minorEastAsia" w:hAnsi="Times New Roman" w:cs="Times New Roman"/>
          <w:sz w:val="28"/>
          <w:szCs w:val="28"/>
        </w:rPr>
        <w:t xml:space="preserve">витка; для </w:t>
      </w:r>
      <w:r w:rsidRPr="00581552">
        <w:rPr>
          <w:rFonts w:ascii="Times New Roman" w:eastAsiaTheme="minorEastAsia" w:hAnsi="Times New Roman" w:cs="Times New Roman"/>
          <w:i/>
          <w:sz w:val="28"/>
          <w:szCs w:val="28"/>
          <w:lang w:val="en-US"/>
        </w:rPr>
        <w:t>ETD</w:t>
      </w:r>
      <w:r w:rsidRPr="00581552">
        <w:rPr>
          <w:rFonts w:ascii="Times New Roman" w:eastAsiaTheme="minorEastAsia" w:hAnsi="Times New Roman" w:cs="Times New Roman"/>
          <w:i/>
          <w:sz w:val="28"/>
          <w:szCs w:val="28"/>
        </w:rPr>
        <w:t>-54</w:t>
      </w:r>
      <w:r w:rsidRPr="00581552">
        <w:rPr>
          <w:rFonts w:ascii="Times New Roman" w:eastAsiaTheme="minorEastAsia" w:hAnsi="Times New Roman" w:cs="Times New Roman"/>
          <w:sz w:val="28"/>
          <w:szCs w:val="28"/>
        </w:rPr>
        <w:t xml:space="preserve"> – 39 </w:t>
      </w:r>
      <w:r>
        <w:rPr>
          <w:rFonts w:ascii="Times New Roman" w:eastAsiaTheme="minorEastAsia" w:hAnsi="Times New Roman" w:cs="Times New Roman"/>
          <w:sz w:val="28"/>
          <w:szCs w:val="28"/>
        </w:rPr>
        <w:t>витків.</w:t>
      </w:r>
    </w:p>
    <w:p w:rsidR="00905CC1" w:rsidRPr="002D1999" w:rsidRDefault="00287063" w:rsidP="006B22EA">
      <w:pPr>
        <w:pStyle w:val="a3"/>
        <w:spacing w:before="240" w:line="360" w:lineRule="auto"/>
        <w:ind w:left="0" w:firstLine="491"/>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rPr>
        <w:t xml:space="preserve">Наведемо деякі важливі у нашому випадку геометричні параметри обраних обмотувальних провідників (діаметр струмопровідної жили </w:t>
      </w:r>
      <w:r w:rsidRPr="00905CC1">
        <w:rPr>
          <w:rFonts w:ascii="Times New Roman" w:eastAsiaTheme="minorEastAsia" w:hAnsi="Times New Roman" w:cs="Times New Roman"/>
          <w:i/>
          <w:sz w:val="28"/>
          <w:szCs w:val="28"/>
          <w:lang w:val="en-US"/>
        </w:rPr>
        <w:t>d</w:t>
      </w:r>
      <w:r w:rsidRPr="00287063">
        <w:rPr>
          <w:rFonts w:ascii="Times New Roman" w:eastAsiaTheme="minorEastAsia" w:hAnsi="Times New Roman" w:cs="Times New Roman"/>
          <w:sz w:val="28"/>
          <w:szCs w:val="28"/>
        </w:rPr>
        <w:t xml:space="preserve"> та зовн</w:t>
      </w:r>
      <w:r>
        <w:rPr>
          <w:rFonts w:ascii="Times New Roman" w:eastAsiaTheme="minorEastAsia" w:hAnsi="Times New Roman" w:cs="Times New Roman"/>
          <w:sz w:val="28"/>
          <w:szCs w:val="28"/>
        </w:rPr>
        <w:t xml:space="preserve">ішній діаметр провідника з ізоляцією </w:t>
      </w:r>
      <w:r w:rsidRPr="00905CC1">
        <w:rPr>
          <w:rFonts w:ascii="Times New Roman" w:eastAsiaTheme="minorEastAsia" w:hAnsi="Times New Roman" w:cs="Times New Roman"/>
          <w:i/>
          <w:sz w:val="28"/>
          <w:szCs w:val="28"/>
          <w:lang w:val="en-US"/>
        </w:rPr>
        <w:t>D</w:t>
      </w:r>
      <w:r w:rsidRPr="00905CC1">
        <w:rPr>
          <w:rFonts w:ascii="Times New Roman" w:eastAsiaTheme="minorEastAsia" w:hAnsi="Times New Roman" w:cs="Times New Roman"/>
          <w:sz w:val="28"/>
          <w:szCs w:val="28"/>
          <w:lang w:val="ru-RU"/>
        </w:rPr>
        <w:t>)</w:t>
      </w:r>
      <w:r w:rsidR="00905CC1">
        <w:rPr>
          <w:rFonts w:ascii="Times New Roman" w:eastAsiaTheme="minorEastAsia" w:hAnsi="Times New Roman" w:cs="Times New Roman"/>
          <w:sz w:val="28"/>
          <w:szCs w:val="28"/>
        </w:rPr>
        <w:t xml:space="preserve">. Дані представлені у </w:t>
      </w:r>
      <w:r w:rsidR="002D1999">
        <w:rPr>
          <w:rFonts w:ascii="Times New Roman" w:eastAsiaTheme="minorEastAsia" w:hAnsi="Times New Roman" w:cs="Times New Roman"/>
          <w:sz w:val="28"/>
          <w:szCs w:val="28"/>
        </w:rPr>
        <w:t>т</w:t>
      </w:r>
      <w:r w:rsidR="00905CC1" w:rsidRPr="002D1999">
        <w:rPr>
          <w:rFonts w:ascii="Times New Roman" w:eastAsiaTheme="minorEastAsia" w:hAnsi="Times New Roman" w:cs="Times New Roman"/>
          <w:sz w:val="28"/>
          <w:szCs w:val="28"/>
        </w:rPr>
        <w:t>аблиці 1.</w:t>
      </w:r>
    </w:p>
    <w:p w:rsidR="002D1999" w:rsidRPr="002D1999" w:rsidRDefault="002D1999" w:rsidP="002D1999">
      <w:pPr>
        <w:pStyle w:val="a3"/>
        <w:spacing w:before="240" w:line="360" w:lineRule="auto"/>
        <w:ind w:left="0" w:firstLine="491"/>
        <w:jc w:val="right"/>
        <w:rPr>
          <w:rFonts w:ascii="Times New Roman" w:eastAsiaTheme="minorEastAsia" w:hAnsi="Times New Roman" w:cs="Times New Roman"/>
          <w:sz w:val="28"/>
          <w:szCs w:val="28"/>
        </w:rPr>
      </w:pPr>
      <w:r w:rsidRPr="00444A61">
        <w:rPr>
          <w:rFonts w:ascii="Times New Roman" w:eastAsiaTheme="minorEastAsia" w:hAnsi="Times New Roman" w:cs="Times New Roman"/>
          <w:sz w:val="28"/>
          <w:szCs w:val="28"/>
          <w:lang w:val="ru-RU"/>
        </w:rPr>
        <w:t xml:space="preserve"> </w:t>
      </w:r>
    </w:p>
    <w:p w:rsidR="00905CC1" w:rsidRPr="002D1999" w:rsidRDefault="002D1999" w:rsidP="002D1999">
      <w:pPr>
        <w:pStyle w:val="a3"/>
        <w:spacing w:before="240" w:line="360" w:lineRule="auto"/>
        <w:ind w:left="0"/>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Таблиця 1 – </w:t>
      </w:r>
      <w:r w:rsidR="00905CC1" w:rsidRPr="002D1999">
        <w:rPr>
          <w:rFonts w:ascii="Times New Roman" w:eastAsiaTheme="minorEastAsia" w:hAnsi="Times New Roman" w:cs="Times New Roman"/>
          <w:sz w:val="28"/>
          <w:szCs w:val="28"/>
        </w:rPr>
        <w:t>Деякі геометричні параметри обмотувальних провідників</w:t>
      </w:r>
    </w:p>
    <w:tbl>
      <w:tblPr>
        <w:tblStyle w:val="ab"/>
        <w:tblW w:w="0" w:type="auto"/>
        <w:tblLook w:val="04A0"/>
      </w:tblPr>
      <w:tblGrid>
        <w:gridCol w:w="2462"/>
        <w:gridCol w:w="2464"/>
        <w:gridCol w:w="2464"/>
        <w:gridCol w:w="2464"/>
      </w:tblGrid>
      <w:tr w:rsidR="00905CC1" w:rsidTr="00905CC1">
        <w:tc>
          <w:tcPr>
            <w:tcW w:w="2463" w:type="dxa"/>
          </w:tcPr>
          <w:p w:rsidR="00905CC1" w:rsidRDefault="00905CC1" w:rsidP="00905CC1">
            <w:pPr>
              <w:pStyle w:val="a3"/>
              <w:spacing w:line="360" w:lineRule="auto"/>
              <w:ind w:left="0"/>
              <w:jc w:val="center"/>
              <w:rPr>
                <w:rFonts w:ascii="Times New Roman" w:eastAsiaTheme="minorEastAsia" w:hAnsi="Times New Roman" w:cs="Times New Roman"/>
                <w:b/>
                <w:i/>
                <w:sz w:val="28"/>
                <w:szCs w:val="28"/>
                <w:u w:val="single"/>
              </w:rPr>
            </w:pPr>
          </w:p>
        </w:tc>
        <w:tc>
          <w:tcPr>
            <w:tcW w:w="2464" w:type="dxa"/>
          </w:tcPr>
          <w:p w:rsidR="00905CC1" w:rsidRPr="00454075" w:rsidRDefault="00454075" w:rsidP="00905CC1">
            <w:pPr>
              <w:pStyle w:val="a3"/>
              <w:spacing w:line="360" w:lineRule="auto"/>
              <w:ind w:left="0"/>
              <w:jc w:val="center"/>
              <w:rPr>
                <w:rFonts w:ascii="Times New Roman" w:eastAsiaTheme="minorEastAsia" w:hAnsi="Times New Roman" w:cs="Times New Roman"/>
                <w:b/>
                <w:i/>
                <w:sz w:val="28"/>
                <w:szCs w:val="28"/>
                <w:u w:val="single"/>
                <w:lang w:val="ru-RU"/>
              </w:rPr>
            </w:pPr>
            <w:r>
              <w:rPr>
                <w:rFonts w:ascii="Times New Roman" w:eastAsiaTheme="minorEastAsia" w:hAnsi="Times New Roman" w:cs="Times New Roman"/>
                <w:b/>
                <w:i/>
                <w:sz w:val="28"/>
                <w:szCs w:val="28"/>
                <w:u w:val="single"/>
                <w:lang w:val="ru-RU"/>
              </w:rPr>
              <w:t>МГТФ</w:t>
            </w:r>
          </w:p>
        </w:tc>
        <w:tc>
          <w:tcPr>
            <w:tcW w:w="2464" w:type="dxa"/>
          </w:tcPr>
          <w:p w:rsidR="00905CC1" w:rsidRPr="00454075" w:rsidRDefault="00454075" w:rsidP="00905CC1">
            <w:pPr>
              <w:pStyle w:val="a3"/>
              <w:spacing w:line="360" w:lineRule="auto"/>
              <w:ind w:left="0"/>
              <w:jc w:val="center"/>
              <w:rPr>
                <w:rFonts w:ascii="Times New Roman" w:eastAsiaTheme="minorEastAsia" w:hAnsi="Times New Roman" w:cs="Times New Roman"/>
                <w:b/>
                <w:i/>
                <w:sz w:val="28"/>
                <w:szCs w:val="28"/>
                <w:u w:val="single"/>
                <w:lang w:val="ru-RU"/>
              </w:rPr>
            </w:pPr>
            <w:r>
              <w:rPr>
                <w:rFonts w:ascii="Times New Roman" w:eastAsiaTheme="minorEastAsia" w:hAnsi="Times New Roman" w:cs="Times New Roman"/>
                <w:b/>
                <w:i/>
                <w:sz w:val="28"/>
                <w:szCs w:val="28"/>
                <w:u w:val="single"/>
                <w:lang w:val="ru-RU"/>
              </w:rPr>
              <w:t>ПЕВ-2</w:t>
            </w:r>
          </w:p>
        </w:tc>
        <w:tc>
          <w:tcPr>
            <w:tcW w:w="2464" w:type="dxa"/>
          </w:tcPr>
          <w:p w:rsidR="00905CC1" w:rsidRPr="00454075" w:rsidRDefault="00454075" w:rsidP="00905CC1">
            <w:pPr>
              <w:pStyle w:val="a3"/>
              <w:spacing w:line="360" w:lineRule="auto"/>
              <w:ind w:left="0"/>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rPr>
              <w:t>вита пара*</w:t>
            </w:r>
          </w:p>
        </w:tc>
      </w:tr>
      <w:tr w:rsidR="00905CC1" w:rsidTr="00905CC1">
        <w:tc>
          <w:tcPr>
            <w:tcW w:w="2463" w:type="dxa"/>
          </w:tcPr>
          <w:p w:rsidR="00905CC1" w:rsidRPr="00905CC1" w:rsidRDefault="00905CC1" w:rsidP="00905CC1">
            <w:pPr>
              <w:pStyle w:val="a3"/>
              <w:spacing w:line="360" w:lineRule="auto"/>
              <w:ind w:left="0"/>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D</w:t>
            </w:r>
            <w:r>
              <w:rPr>
                <w:rFonts w:ascii="Times New Roman" w:eastAsiaTheme="minorEastAsia" w:hAnsi="Times New Roman" w:cs="Times New Roman"/>
                <w:b/>
                <w:i/>
                <w:sz w:val="28"/>
                <w:szCs w:val="28"/>
                <w:u w:val="single"/>
              </w:rPr>
              <w:t>, мм</w:t>
            </w:r>
          </w:p>
        </w:tc>
        <w:tc>
          <w:tcPr>
            <w:tcW w:w="2464" w:type="dxa"/>
          </w:tcPr>
          <w:p w:rsidR="00905CC1" w:rsidRPr="00454075" w:rsidRDefault="00454075" w:rsidP="00905CC1">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0.8</w:t>
            </w:r>
          </w:p>
        </w:tc>
        <w:tc>
          <w:tcPr>
            <w:tcW w:w="2464" w:type="dxa"/>
          </w:tcPr>
          <w:p w:rsidR="00905CC1" w:rsidRPr="00454075" w:rsidRDefault="00454075" w:rsidP="00905CC1">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0.6</w:t>
            </w:r>
          </w:p>
        </w:tc>
        <w:tc>
          <w:tcPr>
            <w:tcW w:w="2464" w:type="dxa"/>
          </w:tcPr>
          <w:p w:rsidR="00905CC1" w:rsidRPr="00454075" w:rsidRDefault="00454075" w:rsidP="00905CC1">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0.8</w:t>
            </w:r>
          </w:p>
        </w:tc>
      </w:tr>
      <w:tr w:rsidR="00905CC1" w:rsidTr="00905CC1">
        <w:tc>
          <w:tcPr>
            <w:tcW w:w="2463" w:type="dxa"/>
          </w:tcPr>
          <w:p w:rsidR="00905CC1" w:rsidRPr="00905CC1" w:rsidRDefault="00905CC1" w:rsidP="00905CC1">
            <w:pPr>
              <w:pStyle w:val="a3"/>
              <w:spacing w:line="360" w:lineRule="auto"/>
              <w:ind w:left="0"/>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d</w:t>
            </w:r>
            <w:r>
              <w:rPr>
                <w:rFonts w:ascii="Times New Roman" w:eastAsiaTheme="minorEastAsia" w:hAnsi="Times New Roman" w:cs="Times New Roman"/>
                <w:b/>
                <w:i/>
                <w:sz w:val="28"/>
                <w:szCs w:val="28"/>
                <w:u w:val="single"/>
              </w:rPr>
              <w:t>, мм</w:t>
            </w:r>
          </w:p>
        </w:tc>
        <w:tc>
          <w:tcPr>
            <w:tcW w:w="2464" w:type="dxa"/>
          </w:tcPr>
          <w:p w:rsidR="00905CC1" w:rsidRPr="00454075" w:rsidRDefault="00454075" w:rsidP="00905CC1">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0.5</w:t>
            </w:r>
          </w:p>
        </w:tc>
        <w:tc>
          <w:tcPr>
            <w:tcW w:w="2464" w:type="dxa"/>
          </w:tcPr>
          <w:p w:rsidR="00905CC1" w:rsidRPr="00454075" w:rsidRDefault="00454075" w:rsidP="00905CC1">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0.53</w:t>
            </w:r>
          </w:p>
        </w:tc>
        <w:tc>
          <w:tcPr>
            <w:tcW w:w="2464" w:type="dxa"/>
          </w:tcPr>
          <w:p w:rsidR="00905CC1" w:rsidRPr="00454075" w:rsidRDefault="00454075" w:rsidP="00905CC1">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0.45</w:t>
            </w:r>
          </w:p>
        </w:tc>
      </w:tr>
    </w:tbl>
    <w:p w:rsidR="002712A6" w:rsidRDefault="002712A6" w:rsidP="006B22EA">
      <w:pPr>
        <w:pStyle w:val="a3"/>
        <w:spacing w:before="240" w:line="360" w:lineRule="auto"/>
        <w:ind w:left="0" w:firstLine="491"/>
        <w:jc w:val="both"/>
        <w:rPr>
          <w:rFonts w:ascii="Times New Roman" w:eastAsiaTheme="minorEastAsia" w:hAnsi="Times New Roman" w:cs="Times New Roman"/>
          <w:i/>
          <w:sz w:val="28"/>
          <w:szCs w:val="28"/>
          <w:u w:val="single"/>
        </w:rPr>
      </w:pPr>
    </w:p>
    <w:p w:rsidR="006B22EA" w:rsidRDefault="006B22EA" w:rsidP="006B22EA">
      <w:pPr>
        <w:pStyle w:val="a3"/>
        <w:spacing w:before="240" w:line="360" w:lineRule="auto"/>
        <w:ind w:left="0" w:firstLine="491"/>
        <w:jc w:val="both"/>
        <w:rPr>
          <w:rFonts w:ascii="Times New Roman" w:eastAsiaTheme="minorEastAsia" w:hAnsi="Times New Roman" w:cs="Times New Roman"/>
          <w:i/>
          <w:sz w:val="28"/>
          <w:szCs w:val="28"/>
          <w:u w:val="single"/>
        </w:rPr>
      </w:pPr>
      <w:r>
        <w:rPr>
          <w:rFonts w:ascii="Times New Roman" w:eastAsiaTheme="minorEastAsia" w:hAnsi="Times New Roman" w:cs="Times New Roman"/>
          <w:i/>
          <w:sz w:val="28"/>
          <w:szCs w:val="28"/>
          <w:u w:val="single"/>
        </w:rPr>
        <w:t>2</w:t>
      </w:r>
      <w:r w:rsidRPr="00A22952">
        <w:rPr>
          <w:rFonts w:ascii="Times New Roman" w:eastAsiaTheme="minorEastAsia" w:hAnsi="Times New Roman" w:cs="Times New Roman"/>
          <w:i/>
          <w:sz w:val="28"/>
          <w:szCs w:val="28"/>
          <w:u w:val="single"/>
        </w:rPr>
        <w:t xml:space="preserve">) виконати </w:t>
      </w:r>
      <w:r>
        <w:rPr>
          <w:rFonts w:ascii="Times New Roman" w:eastAsiaTheme="minorEastAsia" w:hAnsi="Times New Roman" w:cs="Times New Roman"/>
          <w:i/>
          <w:sz w:val="28"/>
          <w:szCs w:val="28"/>
          <w:u w:val="single"/>
        </w:rPr>
        <w:t>перевірку ідентичності</w:t>
      </w:r>
      <w:r w:rsidRPr="00A22952">
        <w:rPr>
          <w:rFonts w:ascii="Times New Roman" w:eastAsiaTheme="minorEastAsia" w:hAnsi="Times New Roman" w:cs="Times New Roman"/>
          <w:i/>
          <w:sz w:val="28"/>
          <w:szCs w:val="28"/>
          <w:u w:val="single"/>
        </w:rPr>
        <w:t xml:space="preserve"> індуктивностей виготовлених зразків;</w:t>
      </w:r>
    </w:p>
    <w:p w:rsidR="006B22EA" w:rsidRPr="002712A6" w:rsidRDefault="006B22EA" w:rsidP="006B22EA">
      <w:pPr>
        <w:pStyle w:val="a3"/>
        <w:spacing w:before="240" w:line="360" w:lineRule="auto"/>
        <w:ind w:left="0" w:firstLine="491"/>
        <w:jc w:val="both"/>
        <w:rPr>
          <w:rFonts w:ascii="Times New Roman" w:eastAsiaTheme="minorEastAsia" w:hAnsi="Times New Roman" w:cs="Times New Roman"/>
          <w:sz w:val="28"/>
          <w:szCs w:val="28"/>
        </w:rPr>
      </w:pPr>
      <w:r w:rsidRPr="00B3495A">
        <w:rPr>
          <w:rFonts w:ascii="Times New Roman" w:eastAsiaTheme="minorEastAsia" w:hAnsi="Times New Roman" w:cs="Times New Roman"/>
          <w:i/>
          <w:sz w:val="28"/>
          <w:szCs w:val="28"/>
        </w:rPr>
        <w:t xml:space="preserve"> </w:t>
      </w:r>
      <w:r w:rsidR="00D41BCB">
        <w:rPr>
          <w:rFonts w:ascii="Times New Roman" w:eastAsiaTheme="minorEastAsia" w:hAnsi="Times New Roman" w:cs="Times New Roman"/>
          <w:sz w:val="28"/>
          <w:szCs w:val="28"/>
        </w:rPr>
        <w:t xml:space="preserve">Як вказувалося вище, вимірювана добротність, характеризує активний опір обмотки (опір втрат), тому індуктивний опір дроселів у межах одного типорозміру повинен залежати лише від частоти, таким чином, індуктивність їх обмоток теоретично повинна бути однаковою. Вимірювання виконаємо </w:t>
      </w:r>
      <w:r w:rsidR="00784B8C">
        <w:rPr>
          <w:rFonts w:ascii="Times New Roman" w:eastAsiaTheme="minorEastAsia" w:hAnsi="Times New Roman" w:cs="Times New Roman"/>
          <w:sz w:val="28"/>
          <w:szCs w:val="28"/>
        </w:rPr>
        <w:t xml:space="preserve">за допомогою обраного вище </w:t>
      </w:r>
      <w:r w:rsidR="00784B8C" w:rsidRPr="00784B8C">
        <w:rPr>
          <w:rFonts w:ascii="Times New Roman" w:eastAsiaTheme="minorEastAsia" w:hAnsi="Times New Roman" w:cs="Times New Roman"/>
          <w:i/>
          <w:sz w:val="28"/>
          <w:szCs w:val="28"/>
          <w:lang w:val="en-US"/>
        </w:rPr>
        <w:t>RLC</w:t>
      </w:r>
      <w:r w:rsidR="00784B8C" w:rsidRPr="00784B8C">
        <w:rPr>
          <w:rFonts w:ascii="Times New Roman" w:eastAsiaTheme="minorEastAsia" w:hAnsi="Times New Roman" w:cs="Times New Roman"/>
          <w:sz w:val="28"/>
          <w:szCs w:val="28"/>
          <w:lang w:val="ru-RU"/>
        </w:rPr>
        <w:t>-</w:t>
      </w:r>
      <w:r w:rsidR="00784B8C">
        <w:rPr>
          <w:rFonts w:ascii="Times New Roman" w:eastAsiaTheme="minorEastAsia" w:hAnsi="Times New Roman" w:cs="Times New Roman"/>
          <w:sz w:val="28"/>
          <w:szCs w:val="28"/>
        </w:rPr>
        <w:t xml:space="preserve">метра. Результати зведемо у </w:t>
      </w:r>
      <w:r w:rsidR="002D1999">
        <w:rPr>
          <w:rFonts w:ascii="Times New Roman" w:eastAsiaTheme="minorEastAsia" w:hAnsi="Times New Roman" w:cs="Times New Roman"/>
          <w:sz w:val="28"/>
          <w:szCs w:val="28"/>
        </w:rPr>
        <w:t>т</w:t>
      </w:r>
      <w:r w:rsidR="00784B8C" w:rsidRPr="002712A6">
        <w:rPr>
          <w:rFonts w:ascii="Times New Roman" w:eastAsiaTheme="minorEastAsia" w:hAnsi="Times New Roman" w:cs="Times New Roman"/>
          <w:sz w:val="28"/>
          <w:szCs w:val="28"/>
        </w:rPr>
        <w:t xml:space="preserve">аблицю </w:t>
      </w:r>
      <w:r w:rsidR="007138C5" w:rsidRPr="002712A6">
        <w:rPr>
          <w:rFonts w:ascii="Times New Roman" w:eastAsiaTheme="minorEastAsia" w:hAnsi="Times New Roman" w:cs="Times New Roman"/>
          <w:sz w:val="28"/>
          <w:szCs w:val="28"/>
          <w:lang w:val="en-US"/>
        </w:rPr>
        <w:t>2</w:t>
      </w:r>
      <w:r w:rsidR="00784B8C" w:rsidRPr="002712A6">
        <w:rPr>
          <w:rFonts w:ascii="Times New Roman" w:eastAsiaTheme="minorEastAsia" w:hAnsi="Times New Roman" w:cs="Times New Roman"/>
          <w:sz w:val="28"/>
          <w:szCs w:val="28"/>
        </w:rPr>
        <w:t>.</w:t>
      </w:r>
    </w:p>
    <w:p w:rsidR="002D1999" w:rsidRDefault="002D1999" w:rsidP="002D1999">
      <w:pPr>
        <w:pStyle w:val="a3"/>
        <w:spacing w:before="240" w:line="360" w:lineRule="auto"/>
        <w:ind w:left="0"/>
        <w:rPr>
          <w:rFonts w:ascii="Times New Roman" w:eastAsiaTheme="minorEastAsia" w:hAnsi="Times New Roman" w:cs="Times New Roman"/>
          <w:sz w:val="28"/>
          <w:szCs w:val="28"/>
        </w:rPr>
      </w:pPr>
    </w:p>
    <w:p w:rsidR="0017052C" w:rsidRPr="002D1999" w:rsidRDefault="002D1999" w:rsidP="002D1999">
      <w:pPr>
        <w:pStyle w:val="a3"/>
        <w:spacing w:before="240" w:line="360" w:lineRule="auto"/>
        <w:ind w:left="0"/>
        <w:rPr>
          <w:rFonts w:ascii="Times New Roman" w:eastAsiaTheme="minorEastAsia" w:hAnsi="Times New Roman" w:cs="Times New Roman"/>
          <w:sz w:val="28"/>
          <w:szCs w:val="28"/>
        </w:rPr>
      </w:pPr>
      <w:r w:rsidRPr="002D1999">
        <w:rPr>
          <w:rFonts w:ascii="Times New Roman" w:eastAsiaTheme="minorEastAsia" w:hAnsi="Times New Roman" w:cs="Times New Roman"/>
          <w:sz w:val="28"/>
          <w:szCs w:val="28"/>
        </w:rPr>
        <w:t xml:space="preserve">Таблиця 2 – </w:t>
      </w:r>
      <w:r w:rsidR="0017052C" w:rsidRPr="002D1999">
        <w:rPr>
          <w:rFonts w:ascii="Times New Roman" w:eastAsiaTheme="minorEastAsia" w:hAnsi="Times New Roman" w:cs="Times New Roman"/>
          <w:sz w:val="28"/>
          <w:szCs w:val="28"/>
        </w:rPr>
        <w:t>Індуктивності виготовлених зразків</w:t>
      </w:r>
      <w:r w:rsidR="00275B4E" w:rsidRPr="002D1999">
        <w:rPr>
          <w:rFonts w:ascii="Times New Roman" w:eastAsiaTheme="minorEastAsia" w:hAnsi="Times New Roman" w:cs="Times New Roman"/>
          <w:sz w:val="28"/>
          <w:szCs w:val="28"/>
        </w:rPr>
        <w:t xml:space="preserve">, </w:t>
      </w:r>
      <w:r w:rsidR="00275B4E" w:rsidRPr="006643E6">
        <w:rPr>
          <w:rFonts w:ascii="Times New Roman" w:eastAsiaTheme="minorEastAsia" w:hAnsi="Times New Roman" w:cs="Times New Roman"/>
          <w:i/>
          <w:sz w:val="28"/>
          <w:szCs w:val="28"/>
        </w:rPr>
        <w:t>мГн</w:t>
      </w:r>
    </w:p>
    <w:p w:rsidR="0017052C" w:rsidRDefault="0017052C" w:rsidP="0017052C">
      <w:pPr>
        <w:pStyle w:val="a3"/>
        <w:spacing w:before="240" w:line="360" w:lineRule="auto"/>
        <w:ind w:left="0" w:firstLine="491"/>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rPr>
        <w:t>1 шар</w:t>
      </w:r>
    </w:p>
    <w:tbl>
      <w:tblPr>
        <w:tblStyle w:val="ab"/>
        <w:tblW w:w="0" w:type="auto"/>
        <w:tblLook w:val="04A0"/>
      </w:tblPr>
      <w:tblGrid>
        <w:gridCol w:w="2462"/>
        <w:gridCol w:w="2464"/>
        <w:gridCol w:w="2464"/>
        <w:gridCol w:w="2464"/>
      </w:tblGrid>
      <w:tr w:rsidR="00543A9E" w:rsidTr="00543A9E">
        <w:tc>
          <w:tcPr>
            <w:tcW w:w="2463" w:type="dxa"/>
          </w:tcPr>
          <w:p w:rsidR="00543A9E" w:rsidRPr="0017052C" w:rsidRDefault="00543A9E" w:rsidP="00784B8C">
            <w:pPr>
              <w:pStyle w:val="a3"/>
              <w:spacing w:before="240" w:line="360" w:lineRule="auto"/>
              <w:ind w:left="0"/>
              <w:jc w:val="center"/>
              <w:rPr>
                <w:rFonts w:ascii="Times New Roman" w:eastAsiaTheme="minorEastAsia" w:hAnsi="Times New Roman" w:cs="Times New Roman"/>
                <w:sz w:val="28"/>
                <w:szCs w:val="28"/>
              </w:rPr>
            </w:pPr>
          </w:p>
        </w:tc>
        <w:tc>
          <w:tcPr>
            <w:tcW w:w="2464" w:type="dxa"/>
          </w:tcPr>
          <w:p w:rsidR="00543A9E" w:rsidRPr="0017052C" w:rsidRDefault="0017052C" w:rsidP="00784B8C">
            <w:pPr>
              <w:pStyle w:val="a3"/>
              <w:spacing w:before="240" w:line="360" w:lineRule="auto"/>
              <w:ind w:left="0"/>
              <w:jc w:val="center"/>
              <w:rPr>
                <w:rFonts w:ascii="Times New Roman" w:eastAsiaTheme="minorEastAsia" w:hAnsi="Times New Roman" w:cs="Times New Roman"/>
                <w:b/>
                <w:i/>
                <w:sz w:val="28"/>
                <w:szCs w:val="28"/>
              </w:rPr>
            </w:pPr>
            <w:r w:rsidRPr="0017052C">
              <w:rPr>
                <w:rFonts w:ascii="Times New Roman" w:eastAsiaTheme="minorEastAsia" w:hAnsi="Times New Roman" w:cs="Times New Roman"/>
                <w:b/>
                <w:i/>
                <w:sz w:val="28"/>
                <w:szCs w:val="28"/>
              </w:rPr>
              <w:t>МГТФ</w:t>
            </w:r>
          </w:p>
        </w:tc>
        <w:tc>
          <w:tcPr>
            <w:tcW w:w="2464" w:type="dxa"/>
          </w:tcPr>
          <w:p w:rsidR="00543A9E" w:rsidRPr="0017052C" w:rsidRDefault="0017052C" w:rsidP="00784B8C">
            <w:pPr>
              <w:pStyle w:val="a3"/>
              <w:spacing w:before="240" w:line="360" w:lineRule="auto"/>
              <w:ind w:left="0"/>
              <w:jc w:val="center"/>
              <w:rPr>
                <w:rFonts w:ascii="Times New Roman" w:eastAsiaTheme="minorEastAsia" w:hAnsi="Times New Roman" w:cs="Times New Roman"/>
                <w:b/>
                <w:i/>
                <w:sz w:val="28"/>
                <w:szCs w:val="28"/>
              </w:rPr>
            </w:pPr>
            <w:r w:rsidRPr="0017052C">
              <w:rPr>
                <w:rFonts w:ascii="Times New Roman" w:eastAsiaTheme="minorEastAsia" w:hAnsi="Times New Roman" w:cs="Times New Roman"/>
                <w:b/>
                <w:i/>
                <w:sz w:val="28"/>
                <w:szCs w:val="28"/>
              </w:rPr>
              <w:t>ПЕВ-2</w:t>
            </w:r>
          </w:p>
        </w:tc>
        <w:tc>
          <w:tcPr>
            <w:tcW w:w="2464" w:type="dxa"/>
          </w:tcPr>
          <w:p w:rsidR="00543A9E" w:rsidRPr="0017052C" w:rsidRDefault="0017052C" w:rsidP="00784B8C">
            <w:pPr>
              <w:pStyle w:val="a3"/>
              <w:spacing w:before="240" w:line="360" w:lineRule="auto"/>
              <w:ind w:left="0"/>
              <w:jc w:val="center"/>
              <w:rPr>
                <w:rFonts w:ascii="Times New Roman" w:eastAsiaTheme="minorEastAsia" w:hAnsi="Times New Roman" w:cs="Times New Roman"/>
                <w:b/>
                <w:i/>
                <w:sz w:val="28"/>
                <w:szCs w:val="28"/>
              </w:rPr>
            </w:pPr>
            <w:r w:rsidRPr="0017052C">
              <w:rPr>
                <w:rFonts w:ascii="Times New Roman" w:eastAsiaTheme="minorEastAsia" w:hAnsi="Times New Roman" w:cs="Times New Roman"/>
                <w:b/>
                <w:i/>
                <w:sz w:val="28"/>
                <w:szCs w:val="28"/>
              </w:rPr>
              <w:t>Вита пара</w:t>
            </w:r>
          </w:p>
        </w:tc>
      </w:tr>
      <w:tr w:rsidR="00543A9E" w:rsidTr="00543A9E">
        <w:tc>
          <w:tcPr>
            <w:tcW w:w="2463" w:type="dxa"/>
          </w:tcPr>
          <w:p w:rsidR="00543A9E" w:rsidRPr="0017052C" w:rsidRDefault="0017052C" w:rsidP="00784B8C">
            <w:pPr>
              <w:pStyle w:val="a3"/>
              <w:spacing w:line="360" w:lineRule="auto"/>
              <w:ind w:left="0"/>
              <w:jc w:val="center"/>
              <w:rPr>
                <w:rFonts w:ascii="Times New Roman" w:eastAsiaTheme="minorEastAsia" w:hAnsi="Times New Roman" w:cs="Times New Roman"/>
                <w:b/>
                <w:i/>
                <w:sz w:val="28"/>
                <w:szCs w:val="28"/>
                <w:lang w:val="en-US"/>
              </w:rPr>
            </w:pPr>
            <w:r w:rsidRPr="0017052C">
              <w:rPr>
                <w:rFonts w:ascii="Times New Roman" w:eastAsiaTheme="minorEastAsia" w:hAnsi="Times New Roman" w:cs="Times New Roman"/>
                <w:b/>
                <w:i/>
                <w:sz w:val="28"/>
                <w:szCs w:val="28"/>
                <w:lang w:val="en-US"/>
              </w:rPr>
              <w:t>ETD-54</w:t>
            </w:r>
          </w:p>
        </w:tc>
        <w:tc>
          <w:tcPr>
            <w:tcW w:w="2464" w:type="dxa"/>
          </w:tcPr>
          <w:p w:rsidR="00543A9E" w:rsidRPr="0017052C" w:rsidRDefault="0017052C" w:rsidP="00275B4E">
            <w:pPr>
              <w:pStyle w:val="a3"/>
              <w:spacing w:line="360" w:lineRule="auto"/>
              <w:ind w:left="0"/>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7</w:t>
            </w:r>
            <w:r>
              <w:rPr>
                <w:rFonts w:ascii="Times New Roman" w:eastAsiaTheme="minorEastAsia" w:hAnsi="Times New Roman" w:cs="Times New Roman"/>
                <w:sz w:val="28"/>
                <w:szCs w:val="28"/>
                <w:lang w:val="en-US"/>
              </w:rPr>
              <w:t xml:space="preserve">.7 </w:t>
            </w:r>
          </w:p>
        </w:tc>
        <w:tc>
          <w:tcPr>
            <w:tcW w:w="2464" w:type="dxa"/>
          </w:tcPr>
          <w:p w:rsidR="00543A9E" w:rsidRPr="0017052C" w:rsidRDefault="0017052C" w:rsidP="00275B4E">
            <w:pPr>
              <w:pStyle w:val="a3"/>
              <w:spacing w:line="360" w:lineRule="auto"/>
              <w:ind w:left="0"/>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7.54 </w:t>
            </w:r>
          </w:p>
        </w:tc>
        <w:tc>
          <w:tcPr>
            <w:tcW w:w="2464" w:type="dxa"/>
          </w:tcPr>
          <w:p w:rsidR="00543A9E" w:rsidRPr="0017052C" w:rsidRDefault="0017052C" w:rsidP="00275B4E">
            <w:pPr>
              <w:pStyle w:val="a3"/>
              <w:spacing w:line="360" w:lineRule="auto"/>
              <w:ind w:left="0"/>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7.43 </w:t>
            </w:r>
          </w:p>
        </w:tc>
      </w:tr>
      <w:tr w:rsidR="00543A9E" w:rsidTr="00543A9E">
        <w:tc>
          <w:tcPr>
            <w:tcW w:w="2463" w:type="dxa"/>
          </w:tcPr>
          <w:p w:rsidR="00543A9E" w:rsidRPr="0017052C" w:rsidRDefault="0017052C" w:rsidP="00784B8C">
            <w:pPr>
              <w:pStyle w:val="a3"/>
              <w:spacing w:line="360" w:lineRule="auto"/>
              <w:ind w:left="0"/>
              <w:jc w:val="center"/>
              <w:rPr>
                <w:rFonts w:ascii="Times New Roman" w:eastAsiaTheme="minorEastAsia" w:hAnsi="Times New Roman" w:cs="Times New Roman"/>
                <w:b/>
                <w:i/>
                <w:sz w:val="28"/>
                <w:szCs w:val="28"/>
                <w:lang w:val="en-US"/>
              </w:rPr>
            </w:pPr>
            <w:r w:rsidRPr="0017052C">
              <w:rPr>
                <w:rFonts w:ascii="Times New Roman" w:eastAsiaTheme="minorEastAsia" w:hAnsi="Times New Roman" w:cs="Times New Roman"/>
                <w:b/>
                <w:i/>
                <w:sz w:val="28"/>
                <w:szCs w:val="28"/>
                <w:lang w:val="en-US"/>
              </w:rPr>
              <w:lastRenderedPageBreak/>
              <w:t>ETD-49</w:t>
            </w:r>
          </w:p>
        </w:tc>
        <w:tc>
          <w:tcPr>
            <w:tcW w:w="2464" w:type="dxa"/>
          </w:tcPr>
          <w:p w:rsidR="00543A9E" w:rsidRPr="0017052C" w:rsidRDefault="001D1FA8" w:rsidP="00275B4E">
            <w:pPr>
              <w:pStyle w:val="a3"/>
              <w:spacing w:line="360" w:lineRule="auto"/>
              <w:ind w:left="0"/>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4.33 </w:t>
            </w:r>
          </w:p>
        </w:tc>
        <w:tc>
          <w:tcPr>
            <w:tcW w:w="2464" w:type="dxa"/>
          </w:tcPr>
          <w:p w:rsidR="00543A9E" w:rsidRPr="0017052C" w:rsidRDefault="001D1FA8" w:rsidP="00275B4E">
            <w:pPr>
              <w:pStyle w:val="a3"/>
              <w:spacing w:line="360" w:lineRule="auto"/>
              <w:ind w:left="0"/>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4.42 </w:t>
            </w:r>
          </w:p>
        </w:tc>
        <w:tc>
          <w:tcPr>
            <w:tcW w:w="2464" w:type="dxa"/>
          </w:tcPr>
          <w:p w:rsidR="00543A9E" w:rsidRPr="0017052C" w:rsidRDefault="001D1FA8" w:rsidP="00275B4E">
            <w:pPr>
              <w:pStyle w:val="a3"/>
              <w:spacing w:line="360" w:lineRule="auto"/>
              <w:ind w:left="0"/>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4.26 </w:t>
            </w:r>
          </w:p>
        </w:tc>
      </w:tr>
      <w:tr w:rsidR="00543A9E" w:rsidTr="00543A9E">
        <w:tc>
          <w:tcPr>
            <w:tcW w:w="2463" w:type="dxa"/>
          </w:tcPr>
          <w:p w:rsidR="00543A9E" w:rsidRPr="0017052C" w:rsidRDefault="0017052C" w:rsidP="00784B8C">
            <w:pPr>
              <w:pStyle w:val="a3"/>
              <w:spacing w:line="360" w:lineRule="auto"/>
              <w:ind w:left="0"/>
              <w:jc w:val="center"/>
              <w:rPr>
                <w:rFonts w:ascii="Times New Roman" w:eastAsiaTheme="minorEastAsia" w:hAnsi="Times New Roman" w:cs="Times New Roman"/>
                <w:b/>
                <w:i/>
                <w:sz w:val="28"/>
                <w:szCs w:val="28"/>
                <w:lang w:val="en-US"/>
              </w:rPr>
            </w:pPr>
            <w:r w:rsidRPr="0017052C">
              <w:rPr>
                <w:rFonts w:ascii="Times New Roman" w:eastAsiaTheme="minorEastAsia" w:hAnsi="Times New Roman" w:cs="Times New Roman"/>
                <w:b/>
                <w:i/>
                <w:sz w:val="28"/>
                <w:szCs w:val="28"/>
                <w:lang w:val="en-US"/>
              </w:rPr>
              <w:t>ETD-44</w:t>
            </w:r>
          </w:p>
        </w:tc>
        <w:tc>
          <w:tcPr>
            <w:tcW w:w="2464" w:type="dxa"/>
          </w:tcPr>
          <w:p w:rsidR="00543A9E" w:rsidRPr="0017052C" w:rsidRDefault="001D1FA8" w:rsidP="00275B4E">
            <w:pPr>
              <w:pStyle w:val="a3"/>
              <w:spacing w:line="360" w:lineRule="auto"/>
              <w:ind w:left="0"/>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3.53 </w:t>
            </w:r>
          </w:p>
        </w:tc>
        <w:tc>
          <w:tcPr>
            <w:tcW w:w="2464" w:type="dxa"/>
          </w:tcPr>
          <w:p w:rsidR="00543A9E" w:rsidRPr="0017052C" w:rsidRDefault="001D1FA8" w:rsidP="00275B4E">
            <w:pPr>
              <w:pStyle w:val="a3"/>
              <w:spacing w:line="360" w:lineRule="auto"/>
              <w:ind w:left="0"/>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3.67 </w:t>
            </w:r>
          </w:p>
        </w:tc>
        <w:tc>
          <w:tcPr>
            <w:tcW w:w="2464" w:type="dxa"/>
          </w:tcPr>
          <w:p w:rsidR="00543A9E" w:rsidRPr="0017052C" w:rsidRDefault="001D1FA8" w:rsidP="00275B4E">
            <w:pPr>
              <w:pStyle w:val="a3"/>
              <w:spacing w:line="360" w:lineRule="auto"/>
              <w:ind w:left="0"/>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3.38 </w:t>
            </w:r>
          </w:p>
        </w:tc>
      </w:tr>
    </w:tbl>
    <w:p w:rsidR="00784B8C" w:rsidRPr="00784B8C" w:rsidRDefault="0017052C" w:rsidP="00D94E07">
      <w:pPr>
        <w:pStyle w:val="a3"/>
        <w:spacing w:before="240" w:line="360" w:lineRule="auto"/>
        <w:ind w:left="0" w:firstLine="491"/>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rPr>
        <w:t>2 шари</w:t>
      </w:r>
    </w:p>
    <w:tbl>
      <w:tblPr>
        <w:tblStyle w:val="ab"/>
        <w:tblW w:w="0" w:type="auto"/>
        <w:tblLook w:val="04A0"/>
      </w:tblPr>
      <w:tblGrid>
        <w:gridCol w:w="2462"/>
        <w:gridCol w:w="2464"/>
        <w:gridCol w:w="2464"/>
        <w:gridCol w:w="2464"/>
      </w:tblGrid>
      <w:tr w:rsidR="0017052C" w:rsidTr="0017052C">
        <w:tc>
          <w:tcPr>
            <w:tcW w:w="2463" w:type="dxa"/>
          </w:tcPr>
          <w:p w:rsidR="0017052C" w:rsidRPr="0017052C" w:rsidRDefault="0017052C" w:rsidP="0017052C">
            <w:pPr>
              <w:pStyle w:val="a3"/>
              <w:spacing w:before="240" w:line="360" w:lineRule="auto"/>
              <w:ind w:left="0"/>
              <w:jc w:val="center"/>
              <w:rPr>
                <w:rFonts w:ascii="Times New Roman" w:eastAsiaTheme="minorEastAsia" w:hAnsi="Times New Roman" w:cs="Times New Roman"/>
                <w:sz w:val="28"/>
                <w:szCs w:val="28"/>
              </w:rPr>
            </w:pPr>
          </w:p>
        </w:tc>
        <w:tc>
          <w:tcPr>
            <w:tcW w:w="2464" w:type="dxa"/>
          </w:tcPr>
          <w:p w:rsidR="0017052C" w:rsidRPr="0017052C" w:rsidRDefault="0017052C" w:rsidP="0017052C">
            <w:pPr>
              <w:pStyle w:val="a3"/>
              <w:spacing w:before="240" w:line="360" w:lineRule="auto"/>
              <w:ind w:left="0"/>
              <w:jc w:val="center"/>
              <w:rPr>
                <w:rFonts w:ascii="Times New Roman" w:eastAsiaTheme="minorEastAsia" w:hAnsi="Times New Roman" w:cs="Times New Roman"/>
                <w:b/>
                <w:i/>
                <w:sz w:val="28"/>
                <w:szCs w:val="28"/>
              </w:rPr>
            </w:pPr>
            <w:r w:rsidRPr="0017052C">
              <w:rPr>
                <w:rFonts w:ascii="Times New Roman" w:eastAsiaTheme="minorEastAsia" w:hAnsi="Times New Roman" w:cs="Times New Roman"/>
                <w:b/>
                <w:i/>
                <w:sz w:val="28"/>
                <w:szCs w:val="28"/>
              </w:rPr>
              <w:t>МГТФ</w:t>
            </w:r>
          </w:p>
        </w:tc>
        <w:tc>
          <w:tcPr>
            <w:tcW w:w="2464" w:type="dxa"/>
          </w:tcPr>
          <w:p w:rsidR="0017052C" w:rsidRPr="0017052C" w:rsidRDefault="0017052C" w:rsidP="0017052C">
            <w:pPr>
              <w:pStyle w:val="a3"/>
              <w:spacing w:before="240" w:line="360" w:lineRule="auto"/>
              <w:ind w:left="0"/>
              <w:jc w:val="center"/>
              <w:rPr>
                <w:rFonts w:ascii="Times New Roman" w:eastAsiaTheme="minorEastAsia" w:hAnsi="Times New Roman" w:cs="Times New Roman"/>
                <w:b/>
                <w:i/>
                <w:sz w:val="28"/>
                <w:szCs w:val="28"/>
              </w:rPr>
            </w:pPr>
            <w:r w:rsidRPr="0017052C">
              <w:rPr>
                <w:rFonts w:ascii="Times New Roman" w:eastAsiaTheme="minorEastAsia" w:hAnsi="Times New Roman" w:cs="Times New Roman"/>
                <w:b/>
                <w:i/>
                <w:sz w:val="28"/>
                <w:szCs w:val="28"/>
              </w:rPr>
              <w:t>ПЕВ-2</w:t>
            </w:r>
          </w:p>
        </w:tc>
        <w:tc>
          <w:tcPr>
            <w:tcW w:w="2464" w:type="dxa"/>
          </w:tcPr>
          <w:p w:rsidR="0017052C" w:rsidRPr="0017052C" w:rsidRDefault="0017052C" w:rsidP="0017052C">
            <w:pPr>
              <w:pStyle w:val="a3"/>
              <w:spacing w:before="240" w:line="360" w:lineRule="auto"/>
              <w:ind w:left="0"/>
              <w:jc w:val="center"/>
              <w:rPr>
                <w:rFonts w:ascii="Times New Roman" w:eastAsiaTheme="minorEastAsia" w:hAnsi="Times New Roman" w:cs="Times New Roman"/>
                <w:b/>
                <w:i/>
                <w:sz w:val="28"/>
                <w:szCs w:val="28"/>
              </w:rPr>
            </w:pPr>
            <w:r w:rsidRPr="0017052C">
              <w:rPr>
                <w:rFonts w:ascii="Times New Roman" w:eastAsiaTheme="minorEastAsia" w:hAnsi="Times New Roman" w:cs="Times New Roman"/>
                <w:b/>
                <w:i/>
                <w:sz w:val="28"/>
                <w:szCs w:val="28"/>
              </w:rPr>
              <w:t>Вита пара</w:t>
            </w:r>
          </w:p>
        </w:tc>
      </w:tr>
      <w:tr w:rsidR="0017052C" w:rsidTr="0017052C">
        <w:tc>
          <w:tcPr>
            <w:tcW w:w="2463" w:type="dxa"/>
          </w:tcPr>
          <w:p w:rsidR="0017052C" w:rsidRPr="0017052C" w:rsidRDefault="0017052C" w:rsidP="0017052C">
            <w:pPr>
              <w:pStyle w:val="a3"/>
              <w:spacing w:line="360" w:lineRule="auto"/>
              <w:ind w:left="0"/>
              <w:jc w:val="center"/>
              <w:rPr>
                <w:rFonts w:ascii="Times New Roman" w:eastAsiaTheme="minorEastAsia" w:hAnsi="Times New Roman" w:cs="Times New Roman"/>
                <w:b/>
                <w:i/>
                <w:sz w:val="28"/>
                <w:szCs w:val="28"/>
                <w:lang w:val="en-US"/>
              </w:rPr>
            </w:pPr>
            <w:r w:rsidRPr="0017052C">
              <w:rPr>
                <w:rFonts w:ascii="Times New Roman" w:eastAsiaTheme="minorEastAsia" w:hAnsi="Times New Roman" w:cs="Times New Roman"/>
                <w:b/>
                <w:i/>
                <w:sz w:val="28"/>
                <w:szCs w:val="28"/>
                <w:lang w:val="en-US"/>
              </w:rPr>
              <w:t>ETD-54</w:t>
            </w:r>
          </w:p>
        </w:tc>
        <w:tc>
          <w:tcPr>
            <w:tcW w:w="2464" w:type="dxa"/>
          </w:tcPr>
          <w:p w:rsidR="0017052C" w:rsidRPr="00860C18" w:rsidRDefault="00860C18" w:rsidP="00275B4E">
            <w:pPr>
              <w:pStyle w:val="a3"/>
              <w:spacing w:line="360" w:lineRule="auto"/>
              <w:ind w:left="0"/>
              <w:jc w:val="center"/>
              <w:rPr>
                <w:rFonts w:ascii="Times New Roman" w:eastAsiaTheme="minorEastAsia" w:hAnsi="Times New Roman" w:cs="Times New Roman"/>
                <w:i/>
                <w:sz w:val="28"/>
                <w:szCs w:val="28"/>
              </w:rPr>
            </w:pPr>
            <w:r w:rsidRPr="006069C5">
              <w:rPr>
                <w:rFonts w:ascii="Times New Roman" w:eastAsiaTheme="minorEastAsia" w:hAnsi="Times New Roman" w:cs="Times New Roman"/>
                <w:sz w:val="28"/>
                <w:szCs w:val="28"/>
              </w:rPr>
              <w:t>29.8</w:t>
            </w:r>
            <w:r w:rsidRPr="00860C18">
              <w:rPr>
                <w:rFonts w:ascii="Times New Roman" w:eastAsiaTheme="minorEastAsia" w:hAnsi="Times New Roman" w:cs="Times New Roman"/>
                <w:i/>
                <w:sz w:val="28"/>
                <w:szCs w:val="28"/>
              </w:rPr>
              <w:t xml:space="preserve"> </w:t>
            </w:r>
          </w:p>
        </w:tc>
        <w:tc>
          <w:tcPr>
            <w:tcW w:w="2464" w:type="dxa"/>
          </w:tcPr>
          <w:p w:rsidR="0017052C" w:rsidRPr="00860C18" w:rsidRDefault="00860C18" w:rsidP="00275B4E">
            <w:pPr>
              <w:pStyle w:val="a3"/>
              <w:spacing w:line="360" w:lineRule="auto"/>
              <w:ind w:left="0"/>
              <w:jc w:val="center"/>
              <w:rPr>
                <w:rFonts w:ascii="Times New Roman" w:eastAsiaTheme="minorEastAsia" w:hAnsi="Times New Roman" w:cs="Times New Roman"/>
                <w:i/>
                <w:sz w:val="28"/>
                <w:szCs w:val="28"/>
              </w:rPr>
            </w:pPr>
            <w:r w:rsidRPr="006069C5">
              <w:rPr>
                <w:rFonts w:ascii="Times New Roman" w:eastAsiaTheme="minorEastAsia" w:hAnsi="Times New Roman" w:cs="Times New Roman"/>
                <w:sz w:val="28"/>
                <w:szCs w:val="28"/>
              </w:rPr>
              <w:t>30.6</w:t>
            </w:r>
            <w:r w:rsidRPr="00860C18">
              <w:rPr>
                <w:rFonts w:ascii="Times New Roman" w:eastAsiaTheme="minorEastAsia" w:hAnsi="Times New Roman" w:cs="Times New Roman"/>
                <w:i/>
                <w:sz w:val="28"/>
                <w:szCs w:val="28"/>
              </w:rPr>
              <w:t xml:space="preserve"> </w:t>
            </w:r>
          </w:p>
        </w:tc>
        <w:tc>
          <w:tcPr>
            <w:tcW w:w="2464" w:type="dxa"/>
          </w:tcPr>
          <w:p w:rsidR="0017052C" w:rsidRPr="00860C18" w:rsidRDefault="00860C18" w:rsidP="00275B4E">
            <w:pPr>
              <w:pStyle w:val="a3"/>
              <w:spacing w:line="360" w:lineRule="auto"/>
              <w:ind w:left="0"/>
              <w:jc w:val="center"/>
              <w:rPr>
                <w:rFonts w:ascii="Times New Roman" w:eastAsiaTheme="minorEastAsia" w:hAnsi="Times New Roman" w:cs="Times New Roman"/>
                <w:i/>
                <w:sz w:val="28"/>
                <w:szCs w:val="28"/>
              </w:rPr>
            </w:pPr>
            <w:r w:rsidRPr="006069C5">
              <w:rPr>
                <w:rFonts w:ascii="Times New Roman" w:eastAsiaTheme="minorEastAsia" w:hAnsi="Times New Roman" w:cs="Times New Roman"/>
                <w:sz w:val="28"/>
                <w:szCs w:val="28"/>
              </w:rPr>
              <w:t>30.5</w:t>
            </w:r>
            <w:r w:rsidRPr="00860C18">
              <w:rPr>
                <w:rFonts w:ascii="Times New Roman" w:eastAsiaTheme="minorEastAsia" w:hAnsi="Times New Roman" w:cs="Times New Roman"/>
                <w:i/>
                <w:sz w:val="28"/>
                <w:szCs w:val="28"/>
              </w:rPr>
              <w:t xml:space="preserve"> </w:t>
            </w:r>
          </w:p>
        </w:tc>
      </w:tr>
      <w:tr w:rsidR="0017052C" w:rsidTr="0017052C">
        <w:tc>
          <w:tcPr>
            <w:tcW w:w="2463" w:type="dxa"/>
          </w:tcPr>
          <w:p w:rsidR="0017052C" w:rsidRPr="0017052C" w:rsidRDefault="0017052C" w:rsidP="0017052C">
            <w:pPr>
              <w:pStyle w:val="a3"/>
              <w:spacing w:line="360" w:lineRule="auto"/>
              <w:ind w:left="0"/>
              <w:jc w:val="center"/>
              <w:rPr>
                <w:rFonts w:ascii="Times New Roman" w:eastAsiaTheme="minorEastAsia" w:hAnsi="Times New Roman" w:cs="Times New Roman"/>
                <w:b/>
                <w:i/>
                <w:sz w:val="28"/>
                <w:szCs w:val="28"/>
                <w:lang w:val="en-US"/>
              </w:rPr>
            </w:pPr>
            <w:r w:rsidRPr="0017052C">
              <w:rPr>
                <w:rFonts w:ascii="Times New Roman" w:eastAsiaTheme="minorEastAsia" w:hAnsi="Times New Roman" w:cs="Times New Roman"/>
                <w:b/>
                <w:i/>
                <w:sz w:val="28"/>
                <w:szCs w:val="28"/>
                <w:lang w:val="en-US"/>
              </w:rPr>
              <w:t>ETD-49</w:t>
            </w:r>
          </w:p>
        </w:tc>
        <w:tc>
          <w:tcPr>
            <w:tcW w:w="2464" w:type="dxa"/>
          </w:tcPr>
          <w:p w:rsidR="0017052C" w:rsidRPr="00B54CFF" w:rsidRDefault="00B54CFF" w:rsidP="00275B4E">
            <w:pPr>
              <w:pStyle w:val="a3"/>
              <w:spacing w:line="360" w:lineRule="auto"/>
              <w:ind w:left="0"/>
              <w:jc w:val="center"/>
              <w:rPr>
                <w:rFonts w:ascii="Times New Roman" w:eastAsiaTheme="minorEastAsia" w:hAnsi="Times New Roman" w:cs="Times New Roman"/>
                <w:i/>
                <w:sz w:val="28"/>
                <w:szCs w:val="28"/>
              </w:rPr>
            </w:pPr>
            <w:r w:rsidRPr="006069C5">
              <w:rPr>
                <w:rFonts w:ascii="Times New Roman" w:eastAsiaTheme="minorEastAsia" w:hAnsi="Times New Roman" w:cs="Times New Roman"/>
                <w:sz w:val="28"/>
                <w:szCs w:val="28"/>
              </w:rPr>
              <w:t>17.7</w:t>
            </w:r>
            <w:r w:rsidRPr="00B54CFF">
              <w:rPr>
                <w:rFonts w:ascii="Times New Roman" w:eastAsiaTheme="minorEastAsia" w:hAnsi="Times New Roman" w:cs="Times New Roman"/>
                <w:i/>
                <w:sz w:val="28"/>
                <w:szCs w:val="28"/>
              </w:rPr>
              <w:t xml:space="preserve"> </w:t>
            </w:r>
          </w:p>
        </w:tc>
        <w:tc>
          <w:tcPr>
            <w:tcW w:w="2464" w:type="dxa"/>
          </w:tcPr>
          <w:p w:rsidR="0017052C" w:rsidRPr="00B54CFF" w:rsidRDefault="00B54CFF" w:rsidP="00275B4E">
            <w:pPr>
              <w:pStyle w:val="a3"/>
              <w:spacing w:line="360" w:lineRule="auto"/>
              <w:ind w:left="0"/>
              <w:jc w:val="center"/>
              <w:rPr>
                <w:rFonts w:ascii="Times New Roman" w:eastAsiaTheme="minorEastAsia" w:hAnsi="Times New Roman" w:cs="Times New Roman"/>
                <w:i/>
                <w:sz w:val="28"/>
                <w:szCs w:val="28"/>
              </w:rPr>
            </w:pPr>
            <w:r w:rsidRPr="006069C5">
              <w:rPr>
                <w:rFonts w:ascii="Times New Roman" w:eastAsiaTheme="minorEastAsia" w:hAnsi="Times New Roman" w:cs="Times New Roman"/>
                <w:sz w:val="28"/>
                <w:szCs w:val="28"/>
              </w:rPr>
              <w:t>17.5</w:t>
            </w:r>
            <w:r w:rsidRPr="00B54CFF">
              <w:rPr>
                <w:rFonts w:ascii="Times New Roman" w:eastAsiaTheme="minorEastAsia" w:hAnsi="Times New Roman" w:cs="Times New Roman"/>
                <w:i/>
                <w:sz w:val="28"/>
                <w:szCs w:val="28"/>
              </w:rPr>
              <w:t xml:space="preserve"> </w:t>
            </w:r>
          </w:p>
        </w:tc>
        <w:tc>
          <w:tcPr>
            <w:tcW w:w="2464" w:type="dxa"/>
          </w:tcPr>
          <w:p w:rsidR="0017052C" w:rsidRPr="00B54CFF" w:rsidRDefault="00B54CFF" w:rsidP="00275B4E">
            <w:pPr>
              <w:pStyle w:val="a3"/>
              <w:spacing w:line="360" w:lineRule="auto"/>
              <w:ind w:left="0"/>
              <w:jc w:val="center"/>
              <w:rPr>
                <w:rFonts w:ascii="Times New Roman" w:eastAsiaTheme="minorEastAsia" w:hAnsi="Times New Roman" w:cs="Times New Roman"/>
                <w:i/>
                <w:sz w:val="28"/>
                <w:szCs w:val="28"/>
              </w:rPr>
            </w:pPr>
            <w:r w:rsidRPr="006069C5">
              <w:rPr>
                <w:rFonts w:ascii="Times New Roman" w:eastAsiaTheme="minorEastAsia" w:hAnsi="Times New Roman" w:cs="Times New Roman"/>
                <w:sz w:val="28"/>
                <w:szCs w:val="28"/>
              </w:rPr>
              <w:t>17.1</w:t>
            </w:r>
            <w:r w:rsidRPr="00B54CFF">
              <w:rPr>
                <w:rFonts w:ascii="Times New Roman" w:eastAsiaTheme="minorEastAsia" w:hAnsi="Times New Roman" w:cs="Times New Roman"/>
                <w:i/>
                <w:sz w:val="28"/>
                <w:szCs w:val="28"/>
              </w:rPr>
              <w:t xml:space="preserve"> </w:t>
            </w:r>
          </w:p>
        </w:tc>
      </w:tr>
      <w:tr w:rsidR="0017052C" w:rsidTr="0017052C">
        <w:tc>
          <w:tcPr>
            <w:tcW w:w="2463" w:type="dxa"/>
          </w:tcPr>
          <w:p w:rsidR="0017052C" w:rsidRPr="0017052C" w:rsidRDefault="0017052C" w:rsidP="0017052C">
            <w:pPr>
              <w:pStyle w:val="a3"/>
              <w:spacing w:line="360" w:lineRule="auto"/>
              <w:ind w:left="0"/>
              <w:jc w:val="center"/>
              <w:rPr>
                <w:rFonts w:ascii="Times New Roman" w:eastAsiaTheme="minorEastAsia" w:hAnsi="Times New Roman" w:cs="Times New Roman"/>
                <w:b/>
                <w:i/>
                <w:sz w:val="28"/>
                <w:szCs w:val="28"/>
                <w:lang w:val="en-US"/>
              </w:rPr>
            </w:pPr>
            <w:r w:rsidRPr="0017052C">
              <w:rPr>
                <w:rFonts w:ascii="Times New Roman" w:eastAsiaTheme="minorEastAsia" w:hAnsi="Times New Roman" w:cs="Times New Roman"/>
                <w:b/>
                <w:i/>
                <w:sz w:val="28"/>
                <w:szCs w:val="28"/>
                <w:lang w:val="en-US"/>
              </w:rPr>
              <w:t>ETD-44</w:t>
            </w:r>
          </w:p>
        </w:tc>
        <w:tc>
          <w:tcPr>
            <w:tcW w:w="2464" w:type="dxa"/>
          </w:tcPr>
          <w:p w:rsidR="0017052C" w:rsidRPr="00B54CFF" w:rsidRDefault="007E6314" w:rsidP="00275B4E">
            <w:pPr>
              <w:pStyle w:val="a3"/>
              <w:spacing w:line="360" w:lineRule="auto"/>
              <w:ind w:left="0"/>
              <w:jc w:val="center"/>
              <w:rPr>
                <w:rFonts w:ascii="Times New Roman" w:eastAsiaTheme="minorEastAsia" w:hAnsi="Times New Roman" w:cs="Times New Roman"/>
                <w:i/>
                <w:sz w:val="28"/>
                <w:szCs w:val="28"/>
              </w:rPr>
            </w:pPr>
            <w:r w:rsidRPr="006069C5">
              <w:rPr>
                <w:rFonts w:ascii="Times New Roman" w:eastAsiaTheme="minorEastAsia" w:hAnsi="Times New Roman" w:cs="Times New Roman"/>
                <w:sz w:val="28"/>
                <w:szCs w:val="28"/>
              </w:rPr>
              <w:t>14</w:t>
            </w:r>
            <w:r w:rsidRPr="00B54CFF">
              <w:rPr>
                <w:rFonts w:ascii="Times New Roman" w:eastAsiaTheme="minorEastAsia" w:hAnsi="Times New Roman" w:cs="Times New Roman"/>
                <w:i/>
                <w:sz w:val="28"/>
                <w:szCs w:val="28"/>
              </w:rPr>
              <w:t xml:space="preserve"> </w:t>
            </w:r>
          </w:p>
        </w:tc>
        <w:tc>
          <w:tcPr>
            <w:tcW w:w="2464" w:type="dxa"/>
          </w:tcPr>
          <w:p w:rsidR="0017052C" w:rsidRPr="00B54CFF" w:rsidRDefault="007E6314" w:rsidP="00275B4E">
            <w:pPr>
              <w:pStyle w:val="a3"/>
              <w:spacing w:line="360" w:lineRule="auto"/>
              <w:ind w:left="0"/>
              <w:jc w:val="center"/>
              <w:rPr>
                <w:rFonts w:ascii="Times New Roman" w:eastAsiaTheme="minorEastAsia" w:hAnsi="Times New Roman" w:cs="Times New Roman"/>
                <w:i/>
                <w:sz w:val="28"/>
                <w:szCs w:val="28"/>
              </w:rPr>
            </w:pPr>
            <w:r w:rsidRPr="006069C5">
              <w:rPr>
                <w:rFonts w:ascii="Times New Roman" w:eastAsiaTheme="minorEastAsia" w:hAnsi="Times New Roman" w:cs="Times New Roman"/>
                <w:sz w:val="28"/>
                <w:szCs w:val="28"/>
              </w:rPr>
              <w:t>13.6</w:t>
            </w:r>
            <w:r w:rsidRPr="00B54CFF">
              <w:rPr>
                <w:rFonts w:ascii="Times New Roman" w:eastAsiaTheme="minorEastAsia" w:hAnsi="Times New Roman" w:cs="Times New Roman"/>
                <w:i/>
                <w:sz w:val="28"/>
                <w:szCs w:val="28"/>
              </w:rPr>
              <w:t xml:space="preserve"> </w:t>
            </w:r>
          </w:p>
        </w:tc>
        <w:tc>
          <w:tcPr>
            <w:tcW w:w="2464" w:type="dxa"/>
          </w:tcPr>
          <w:p w:rsidR="0017052C" w:rsidRPr="00B54CFF" w:rsidRDefault="007E6314" w:rsidP="00275B4E">
            <w:pPr>
              <w:pStyle w:val="a3"/>
              <w:spacing w:line="360" w:lineRule="auto"/>
              <w:ind w:left="0"/>
              <w:jc w:val="center"/>
              <w:rPr>
                <w:rFonts w:ascii="Times New Roman" w:eastAsiaTheme="minorEastAsia" w:hAnsi="Times New Roman" w:cs="Times New Roman"/>
                <w:i/>
                <w:sz w:val="28"/>
                <w:szCs w:val="28"/>
              </w:rPr>
            </w:pPr>
            <w:r w:rsidRPr="006069C5">
              <w:rPr>
                <w:rFonts w:ascii="Times New Roman" w:eastAsiaTheme="minorEastAsia" w:hAnsi="Times New Roman" w:cs="Times New Roman"/>
                <w:sz w:val="28"/>
                <w:szCs w:val="28"/>
              </w:rPr>
              <w:t>13.38</w:t>
            </w:r>
            <w:r w:rsidRPr="00B54CFF">
              <w:rPr>
                <w:rFonts w:ascii="Times New Roman" w:eastAsiaTheme="minorEastAsia" w:hAnsi="Times New Roman" w:cs="Times New Roman"/>
                <w:i/>
                <w:sz w:val="28"/>
                <w:szCs w:val="28"/>
              </w:rPr>
              <w:t xml:space="preserve"> </w:t>
            </w:r>
          </w:p>
        </w:tc>
      </w:tr>
    </w:tbl>
    <w:p w:rsidR="006B22EA" w:rsidRDefault="0017052C" w:rsidP="00D94E07">
      <w:pPr>
        <w:pStyle w:val="a3"/>
        <w:spacing w:before="240" w:line="360" w:lineRule="auto"/>
        <w:ind w:left="0" w:firstLine="491"/>
        <w:jc w:val="center"/>
        <w:rPr>
          <w:rFonts w:ascii="Times New Roman" w:eastAsiaTheme="minorEastAsia" w:hAnsi="Times New Roman" w:cs="Times New Roman"/>
          <w:b/>
          <w:i/>
          <w:sz w:val="28"/>
          <w:szCs w:val="28"/>
          <w:u w:val="single"/>
        </w:rPr>
      </w:pPr>
      <w:r w:rsidRPr="0017052C">
        <w:rPr>
          <w:rFonts w:ascii="Times New Roman" w:eastAsiaTheme="minorEastAsia" w:hAnsi="Times New Roman" w:cs="Times New Roman"/>
          <w:b/>
          <w:i/>
          <w:sz w:val="28"/>
          <w:szCs w:val="28"/>
          <w:u w:val="single"/>
        </w:rPr>
        <w:t>3 шари</w:t>
      </w:r>
    </w:p>
    <w:tbl>
      <w:tblPr>
        <w:tblStyle w:val="ab"/>
        <w:tblW w:w="0" w:type="auto"/>
        <w:tblLook w:val="04A0"/>
      </w:tblPr>
      <w:tblGrid>
        <w:gridCol w:w="2462"/>
        <w:gridCol w:w="2464"/>
        <w:gridCol w:w="2464"/>
        <w:gridCol w:w="2464"/>
      </w:tblGrid>
      <w:tr w:rsidR="0017052C" w:rsidTr="0017052C">
        <w:tc>
          <w:tcPr>
            <w:tcW w:w="2463" w:type="dxa"/>
          </w:tcPr>
          <w:p w:rsidR="0017052C" w:rsidRPr="0017052C" w:rsidRDefault="0017052C" w:rsidP="0017052C">
            <w:pPr>
              <w:pStyle w:val="a3"/>
              <w:spacing w:before="240" w:line="360" w:lineRule="auto"/>
              <w:ind w:left="0"/>
              <w:jc w:val="center"/>
              <w:rPr>
                <w:rFonts w:ascii="Times New Roman" w:eastAsiaTheme="minorEastAsia" w:hAnsi="Times New Roman" w:cs="Times New Roman"/>
                <w:sz w:val="28"/>
                <w:szCs w:val="28"/>
              </w:rPr>
            </w:pPr>
          </w:p>
        </w:tc>
        <w:tc>
          <w:tcPr>
            <w:tcW w:w="2464" w:type="dxa"/>
          </w:tcPr>
          <w:p w:rsidR="0017052C" w:rsidRPr="0017052C" w:rsidRDefault="0017052C" w:rsidP="0017052C">
            <w:pPr>
              <w:pStyle w:val="a3"/>
              <w:spacing w:before="240" w:line="360" w:lineRule="auto"/>
              <w:ind w:left="0"/>
              <w:jc w:val="center"/>
              <w:rPr>
                <w:rFonts w:ascii="Times New Roman" w:eastAsiaTheme="minorEastAsia" w:hAnsi="Times New Roman" w:cs="Times New Roman"/>
                <w:b/>
                <w:i/>
                <w:sz w:val="28"/>
                <w:szCs w:val="28"/>
              </w:rPr>
            </w:pPr>
            <w:r w:rsidRPr="0017052C">
              <w:rPr>
                <w:rFonts w:ascii="Times New Roman" w:eastAsiaTheme="minorEastAsia" w:hAnsi="Times New Roman" w:cs="Times New Roman"/>
                <w:b/>
                <w:i/>
                <w:sz w:val="28"/>
                <w:szCs w:val="28"/>
              </w:rPr>
              <w:t>МГТФ</w:t>
            </w:r>
          </w:p>
        </w:tc>
        <w:tc>
          <w:tcPr>
            <w:tcW w:w="2464" w:type="dxa"/>
          </w:tcPr>
          <w:p w:rsidR="0017052C" w:rsidRPr="0017052C" w:rsidRDefault="0017052C" w:rsidP="0017052C">
            <w:pPr>
              <w:pStyle w:val="a3"/>
              <w:spacing w:before="240" w:line="360" w:lineRule="auto"/>
              <w:ind w:left="0"/>
              <w:jc w:val="center"/>
              <w:rPr>
                <w:rFonts w:ascii="Times New Roman" w:eastAsiaTheme="minorEastAsia" w:hAnsi="Times New Roman" w:cs="Times New Roman"/>
                <w:b/>
                <w:i/>
                <w:sz w:val="28"/>
                <w:szCs w:val="28"/>
              </w:rPr>
            </w:pPr>
            <w:r w:rsidRPr="0017052C">
              <w:rPr>
                <w:rFonts w:ascii="Times New Roman" w:eastAsiaTheme="minorEastAsia" w:hAnsi="Times New Roman" w:cs="Times New Roman"/>
                <w:b/>
                <w:i/>
                <w:sz w:val="28"/>
                <w:szCs w:val="28"/>
              </w:rPr>
              <w:t>ПЕВ-2</w:t>
            </w:r>
          </w:p>
        </w:tc>
        <w:tc>
          <w:tcPr>
            <w:tcW w:w="2464" w:type="dxa"/>
          </w:tcPr>
          <w:p w:rsidR="0017052C" w:rsidRPr="0017052C" w:rsidRDefault="0017052C" w:rsidP="0017052C">
            <w:pPr>
              <w:pStyle w:val="a3"/>
              <w:spacing w:before="240" w:line="360" w:lineRule="auto"/>
              <w:ind w:left="0"/>
              <w:jc w:val="center"/>
              <w:rPr>
                <w:rFonts w:ascii="Times New Roman" w:eastAsiaTheme="minorEastAsia" w:hAnsi="Times New Roman" w:cs="Times New Roman"/>
                <w:b/>
                <w:i/>
                <w:sz w:val="28"/>
                <w:szCs w:val="28"/>
              </w:rPr>
            </w:pPr>
            <w:r w:rsidRPr="0017052C">
              <w:rPr>
                <w:rFonts w:ascii="Times New Roman" w:eastAsiaTheme="minorEastAsia" w:hAnsi="Times New Roman" w:cs="Times New Roman"/>
                <w:b/>
                <w:i/>
                <w:sz w:val="28"/>
                <w:szCs w:val="28"/>
              </w:rPr>
              <w:t>Вита пара</w:t>
            </w:r>
          </w:p>
        </w:tc>
      </w:tr>
      <w:tr w:rsidR="0017052C" w:rsidTr="0017052C">
        <w:tc>
          <w:tcPr>
            <w:tcW w:w="2463" w:type="dxa"/>
          </w:tcPr>
          <w:p w:rsidR="0017052C" w:rsidRPr="0017052C" w:rsidRDefault="0017052C" w:rsidP="0017052C">
            <w:pPr>
              <w:pStyle w:val="a3"/>
              <w:spacing w:line="360" w:lineRule="auto"/>
              <w:ind w:left="0"/>
              <w:jc w:val="center"/>
              <w:rPr>
                <w:rFonts w:ascii="Times New Roman" w:eastAsiaTheme="minorEastAsia" w:hAnsi="Times New Roman" w:cs="Times New Roman"/>
                <w:b/>
                <w:i/>
                <w:sz w:val="28"/>
                <w:szCs w:val="28"/>
                <w:lang w:val="en-US"/>
              </w:rPr>
            </w:pPr>
            <w:r w:rsidRPr="0017052C">
              <w:rPr>
                <w:rFonts w:ascii="Times New Roman" w:eastAsiaTheme="minorEastAsia" w:hAnsi="Times New Roman" w:cs="Times New Roman"/>
                <w:b/>
                <w:i/>
                <w:sz w:val="28"/>
                <w:szCs w:val="28"/>
                <w:lang w:val="en-US"/>
              </w:rPr>
              <w:t>ETD-54</w:t>
            </w:r>
          </w:p>
        </w:tc>
        <w:tc>
          <w:tcPr>
            <w:tcW w:w="2464" w:type="dxa"/>
          </w:tcPr>
          <w:p w:rsidR="0017052C" w:rsidRPr="00D308B3" w:rsidRDefault="00D308B3" w:rsidP="0017052C">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rPr>
              <w:t>1</w:t>
            </w:r>
            <w:r>
              <w:rPr>
                <w:rFonts w:ascii="Times New Roman" w:eastAsiaTheme="minorEastAsia" w:hAnsi="Times New Roman" w:cs="Times New Roman"/>
                <w:sz w:val="28"/>
                <w:szCs w:val="28"/>
                <w:lang w:val="en-US"/>
              </w:rPr>
              <w:t>20.3</w:t>
            </w:r>
          </w:p>
        </w:tc>
        <w:tc>
          <w:tcPr>
            <w:tcW w:w="2464" w:type="dxa"/>
          </w:tcPr>
          <w:p w:rsidR="0017052C" w:rsidRPr="00D308B3" w:rsidRDefault="00D308B3" w:rsidP="0017052C">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124.2</w:t>
            </w:r>
          </w:p>
        </w:tc>
        <w:tc>
          <w:tcPr>
            <w:tcW w:w="2464" w:type="dxa"/>
          </w:tcPr>
          <w:p w:rsidR="0017052C" w:rsidRPr="00D308B3" w:rsidRDefault="00D308B3" w:rsidP="0017052C">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125.4</w:t>
            </w:r>
          </w:p>
        </w:tc>
      </w:tr>
      <w:tr w:rsidR="0017052C" w:rsidTr="0017052C">
        <w:tc>
          <w:tcPr>
            <w:tcW w:w="2463" w:type="dxa"/>
          </w:tcPr>
          <w:p w:rsidR="0017052C" w:rsidRPr="0017052C" w:rsidRDefault="0017052C" w:rsidP="0017052C">
            <w:pPr>
              <w:pStyle w:val="a3"/>
              <w:spacing w:line="360" w:lineRule="auto"/>
              <w:ind w:left="0"/>
              <w:jc w:val="center"/>
              <w:rPr>
                <w:rFonts w:ascii="Times New Roman" w:eastAsiaTheme="minorEastAsia" w:hAnsi="Times New Roman" w:cs="Times New Roman"/>
                <w:b/>
                <w:i/>
                <w:sz w:val="28"/>
                <w:szCs w:val="28"/>
                <w:lang w:val="en-US"/>
              </w:rPr>
            </w:pPr>
            <w:r w:rsidRPr="0017052C">
              <w:rPr>
                <w:rFonts w:ascii="Times New Roman" w:eastAsiaTheme="minorEastAsia" w:hAnsi="Times New Roman" w:cs="Times New Roman"/>
                <w:b/>
                <w:i/>
                <w:sz w:val="28"/>
                <w:szCs w:val="28"/>
                <w:lang w:val="en-US"/>
              </w:rPr>
              <w:t>ETD-49</w:t>
            </w:r>
          </w:p>
        </w:tc>
        <w:tc>
          <w:tcPr>
            <w:tcW w:w="2464" w:type="dxa"/>
          </w:tcPr>
          <w:p w:rsidR="0017052C" w:rsidRPr="000B4DA3" w:rsidRDefault="000B4DA3" w:rsidP="0017052C">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72.5</w:t>
            </w:r>
          </w:p>
        </w:tc>
        <w:tc>
          <w:tcPr>
            <w:tcW w:w="2464" w:type="dxa"/>
          </w:tcPr>
          <w:p w:rsidR="0017052C" w:rsidRPr="000B4DA3" w:rsidRDefault="000B4DA3" w:rsidP="0017052C">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69.58</w:t>
            </w:r>
          </w:p>
        </w:tc>
        <w:tc>
          <w:tcPr>
            <w:tcW w:w="2464" w:type="dxa"/>
          </w:tcPr>
          <w:p w:rsidR="0017052C" w:rsidRPr="000B4DA3" w:rsidRDefault="000B4DA3" w:rsidP="0017052C">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68.6</w:t>
            </w:r>
          </w:p>
        </w:tc>
      </w:tr>
      <w:tr w:rsidR="0017052C" w:rsidTr="0017052C">
        <w:tc>
          <w:tcPr>
            <w:tcW w:w="2463" w:type="dxa"/>
          </w:tcPr>
          <w:p w:rsidR="0017052C" w:rsidRPr="0017052C" w:rsidRDefault="0017052C" w:rsidP="0017052C">
            <w:pPr>
              <w:pStyle w:val="a3"/>
              <w:spacing w:line="360" w:lineRule="auto"/>
              <w:ind w:left="0"/>
              <w:jc w:val="center"/>
              <w:rPr>
                <w:rFonts w:ascii="Times New Roman" w:eastAsiaTheme="minorEastAsia" w:hAnsi="Times New Roman" w:cs="Times New Roman"/>
                <w:b/>
                <w:i/>
                <w:sz w:val="28"/>
                <w:szCs w:val="28"/>
                <w:lang w:val="en-US"/>
              </w:rPr>
            </w:pPr>
            <w:r w:rsidRPr="0017052C">
              <w:rPr>
                <w:rFonts w:ascii="Times New Roman" w:eastAsiaTheme="minorEastAsia" w:hAnsi="Times New Roman" w:cs="Times New Roman"/>
                <w:b/>
                <w:i/>
                <w:sz w:val="28"/>
                <w:szCs w:val="28"/>
                <w:lang w:val="en-US"/>
              </w:rPr>
              <w:t>ETD-44</w:t>
            </w:r>
          </w:p>
        </w:tc>
        <w:tc>
          <w:tcPr>
            <w:tcW w:w="2464" w:type="dxa"/>
          </w:tcPr>
          <w:p w:rsidR="0017052C" w:rsidRPr="000B4DA3" w:rsidRDefault="000B4DA3" w:rsidP="0017052C">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55.77</w:t>
            </w:r>
          </w:p>
        </w:tc>
        <w:tc>
          <w:tcPr>
            <w:tcW w:w="2464" w:type="dxa"/>
          </w:tcPr>
          <w:p w:rsidR="0017052C" w:rsidRPr="000B4DA3" w:rsidRDefault="000B4DA3" w:rsidP="0017052C">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50.8</w:t>
            </w:r>
          </w:p>
        </w:tc>
        <w:tc>
          <w:tcPr>
            <w:tcW w:w="2464" w:type="dxa"/>
          </w:tcPr>
          <w:p w:rsidR="0017052C" w:rsidRPr="000B4DA3" w:rsidRDefault="000B4DA3" w:rsidP="0017052C">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53.1</w:t>
            </w:r>
          </w:p>
        </w:tc>
      </w:tr>
    </w:tbl>
    <w:p w:rsidR="00974A21" w:rsidRPr="00974A21" w:rsidRDefault="00754915" w:rsidP="00094E24">
      <w:pPr>
        <w:pStyle w:val="a3"/>
        <w:spacing w:before="240"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І</w:t>
      </w:r>
      <w:r w:rsidR="00974A21">
        <w:rPr>
          <w:rFonts w:ascii="Times New Roman" w:eastAsiaTheme="minorEastAsia" w:hAnsi="Times New Roman" w:cs="Times New Roman"/>
          <w:sz w:val="28"/>
          <w:szCs w:val="28"/>
        </w:rPr>
        <w:t>ндуктивність обмоток у межах кожного типорозміру та шару відрізняється незначним чином (на 4</w:t>
      </w:r>
      <w:r w:rsidR="00BC280F" w:rsidRPr="00BC280F">
        <w:rPr>
          <w:rFonts w:ascii="Times New Roman" w:eastAsiaTheme="minorEastAsia" w:hAnsi="Times New Roman" w:cs="Times New Roman"/>
          <w:sz w:val="28"/>
          <w:szCs w:val="28"/>
          <w:lang w:val="ru-RU"/>
        </w:rPr>
        <w:t xml:space="preserve"> </w:t>
      </w:r>
      <w:r w:rsidR="00974A21">
        <w:rPr>
          <w:rFonts w:ascii="Times New Roman" w:eastAsiaTheme="minorEastAsia" w:hAnsi="Times New Roman" w:cs="Times New Roman"/>
          <w:sz w:val="28"/>
          <w:szCs w:val="28"/>
        </w:rPr>
        <w:t>–</w:t>
      </w:r>
      <w:r w:rsidR="00BC280F" w:rsidRPr="00BC280F">
        <w:rPr>
          <w:rFonts w:ascii="Times New Roman" w:eastAsiaTheme="minorEastAsia" w:hAnsi="Times New Roman" w:cs="Times New Roman"/>
          <w:sz w:val="28"/>
          <w:szCs w:val="28"/>
          <w:lang w:val="ru-RU"/>
        </w:rPr>
        <w:t xml:space="preserve"> </w:t>
      </w:r>
      <w:r w:rsidR="00974A21">
        <w:rPr>
          <w:rFonts w:ascii="Times New Roman" w:eastAsiaTheme="minorEastAsia" w:hAnsi="Times New Roman" w:cs="Times New Roman"/>
          <w:sz w:val="28"/>
          <w:szCs w:val="28"/>
        </w:rPr>
        <w:t>8%), що вважається допустимою похибкою.</w:t>
      </w:r>
    </w:p>
    <w:p w:rsidR="00DE1EE9" w:rsidRPr="00DE1EE9" w:rsidRDefault="00DE1EE9" w:rsidP="00DE1EE9">
      <w:pPr>
        <w:pStyle w:val="a3"/>
        <w:spacing w:before="240" w:line="360" w:lineRule="auto"/>
        <w:ind w:left="0" w:firstLine="491"/>
        <w:jc w:val="both"/>
        <w:rPr>
          <w:rFonts w:ascii="Times New Roman" w:eastAsiaTheme="minorEastAsia" w:hAnsi="Times New Roman" w:cs="Times New Roman"/>
          <w:i/>
          <w:sz w:val="28"/>
          <w:szCs w:val="28"/>
        </w:rPr>
      </w:pPr>
      <w:r w:rsidRPr="00DE1EE9">
        <w:rPr>
          <w:rFonts w:ascii="Times New Roman" w:eastAsiaTheme="minorEastAsia" w:hAnsi="Times New Roman" w:cs="Times New Roman"/>
          <w:i/>
          <w:sz w:val="28"/>
          <w:szCs w:val="28"/>
        </w:rPr>
        <w:t xml:space="preserve">3) </w:t>
      </w:r>
      <w:r w:rsidRPr="00DE1EE9">
        <w:rPr>
          <w:rFonts w:ascii="Times New Roman" w:eastAsiaTheme="minorEastAsia" w:hAnsi="Times New Roman" w:cs="Times New Roman"/>
          <w:i/>
          <w:sz w:val="28"/>
          <w:szCs w:val="28"/>
          <w:u w:val="single"/>
        </w:rPr>
        <w:t>виміряти опір обмотки постійному струму</w:t>
      </w:r>
      <w:r w:rsidRPr="00DE1EE9">
        <w:rPr>
          <w:rFonts w:ascii="Times New Roman" w:eastAsiaTheme="minorEastAsia" w:hAnsi="Times New Roman" w:cs="Times New Roman"/>
          <w:i/>
          <w:sz w:val="28"/>
          <w:szCs w:val="28"/>
        </w:rPr>
        <w:t>.</w:t>
      </w:r>
    </w:p>
    <w:p w:rsidR="00DE1EE9" w:rsidRDefault="00DE1EE9" w:rsidP="00DE1EE9">
      <w:pPr>
        <w:pStyle w:val="a3"/>
        <w:spacing w:before="240" w:line="360" w:lineRule="auto"/>
        <w:ind w:left="0" w:firstLine="491"/>
        <w:jc w:val="both"/>
        <w:rPr>
          <w:rFonts w:ascii="Times New Roman" w:eastAsiaTheme="minorEastAsia" w:hAnsi="Times New Roman" w:cs="Times New Roman"/>
          <w:i/>
          <w:sz w:val="28"/>
          <w:szCs w:val="28"/>
        </w:rPr>
      </w:pPr>
      <w:r>
        <w:rPr>
          <w:rFonts w:ascii="Times New Roman" w:eastAsiaTheme="minorEastAsia" w:hAnsi="Times New Roman" w:cs="Times New Roman"/>
          <w:sz w:val="28"/>
          <w:szCs w:val="28"/>
        </w:rPr>
        <w:t xml:space="preserve">Виконаємо вимірювання опору обмотки </w:t>
      </w:r>
      <w:r w:rsidR="000045FE">
        <w:rPr>
          <w:rFonts w:ascii="Times New Roman" w:eastAsiaTheme="minorEastAsia" w:hAnsi="Times New Roman" w:cs="Times New Roman"/>
          <w:sz w:val="28"/>
          <w:szCs w:val="28"/>
        </w:rPr>
        <w:t>постійному</w:t>
      </w:r>
      <w:r>
        <w:rPr>
          <w:rFonts w:ascii="Times New Roman" w:eastAsiaTheme="minorEastAsia" w:hAnsi="Times New Roman" w:cs="Times New Roman"/>
          <w:sz w:val="28"/>
          <w:szCs w:val="28"/>
        </w:rPr>
        <w:t xml:space="preserve"> струму для подальшого в</w:t>
      </w:r>
      <w:r w:rsidR="00F0686A">
        <w:rPr>
          <w:rFonts w:ascii="Times New Roman" w:eastAsiaTheme="minorEastAsia" w:hAnsi="Times New Roman" w:cs="Times New Roman"/>
          <w:sz w:val="28"/>
          <w:szCs w:val="28"/>
        </w:rPr>
        <w:t>изначення оціночної величини</w:t>
      </w:r>
      <w:r>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oMath>
      <w:r>
        <w:rPr>
          <w:rFonts w:ascii="Times New Roman" w:eastAsiaTheme="minorEastAsia" w:hAnsi="Times New Roman" w:cs="Times New Roman"/>
          <w:sz w:val="28"/>
          <w:szCs w:val="28"/>
        </w:rPr>
        <w:t xml:space="preserve">. Вимірювання виконано за допомогою комбінованого пристрою </w:t>
      </w:r>
      <w:r w:rsidRPr="00D308B3">
        <w:rPr>
          <w:rFonts w:ascii="Times New Roman" w:eastAsiaTheme="minorEastAsia" w:hAnsi="Times New Roman" w:cs="Times New Roman"/>
          <w:sz w:val="28"/>
          <w:szCs w:val="28"/>
        </w:rPr>
        <w:t>Щ300.</w:t>
      </w:r>
      <w:r>
        <w:rPr>
          <w:rFonts w:ascii="Times New Roman" w:eastAsiaTheme="minorEastAsia" w:hAnsi="Times New Roman" w:cs="Times New Roman"/>
          <w:sz w:val="28"/>
          <w:szCs w:val="28"/>
        </w:rPr>
        <w:t xml:space="preserve"> Результати зведено у </w:t>
      </w:r>
      <w:r w:rsidR="002D1999">
        <w:rPr>
          <w:rFonts w:ascii="Times New Roman" w:eastAsiaTheme="minorEastAsia" w:hAnsi="Times New Roman" w:cs="Times New Roman"/>
          <w:sz w:val="28"/>
          <w:szCs w:val="28"/>
        </w:rPr>
        <w:t>т</w:t>
      </w:r>
      <w:r w:rsidR="002712A6">
        <w:rPr>
          <w:rFonts w:ascii="Times New Roman" w:eastAsiaTheme="minorEastAsia" w:hAnsi="Times New Roman" w:cs="Times New Roman"/>
          <w:sz w:val="28"/>
          <w:szCs w:val="28"/>
        </w:rPr>
        <w:t>абл</w:t>
      </w:r>
      <w:r w:rsidR="002D1999">
        <w:rPr>
          <w:rFonts w:ascii="Times New Roman" w:eastAsiaTheme="minorEastAsia" w:hAnsi="Times New Roman" w:cs="Times New Roman"/>
          <w:sz w:val="28"/>
          <w:szCs w:val="28"/>
        </w:rPr>
        <w:t>иці</w:t>
      </w:r>
      <w:r w:rsidR="008728EF" w:rsidRPr="002712A6">
        <w:rPr>
          <w:rFonts w:ascii="Times New Roman" w:eastAsiaTheme="minorEastAsia" w:hAnsi="Times New Roman" w:cs="Times New Roman"/>
          <w:sz w:val="28"/>
          <w:szCs w:val="28"/>
        </w:rPr>
        <w:t xml:space="preserve"> </w:t>
      </w:r>
      <w:r w:rsidR="008728EF" w:rsidRPr="002712A6">
        <w:rPr>
          <w:rFonts w:ascii="Times New Roman" w:eastAsiaTheme="minorEastAsia" w:hAnsi="Times New Roman" w:cs="Times New Roman"/>
          <w:sz w:val="28"/>
          <w:szCs w:val="28"/>
          <w:lang w:val="ru-RU"/>
        </w:rPr>
        <w:t>3</w:t>
      </w:r>
      <w:r w:rsidRPr="002712A6">
        <w:rPr>
          <w:rFonts w:ascii="Times New Roman" w:eastAsiaTheme="minorEastAsia" w:hAnsi="Times New Roman" w:cs="Times New Roman"/>
          <w:sz w:val="28"/>
          <w:szCs w:val="28"/>
        </w:rPr>
        <w:t>.</w:t>
      </w:r>
    </w:p>
    <w:p w:rsidR="002D1999" w:rsidRDefault="002D1999" w:rsidP="002D1999">
      <w:pPr>
        <w:pStyle w:val="a3"/>
        <w:spacing w:before="240" w:line="360" w:lineRule="auto"/>
        <w:ind w:left="0"/>
        <w:rPr>
          <w:rFonts w:ascii="Times New Roman" w:eastAsiaTheme="minorEastAsia" w:hAnsi="Times New Roman" w:cs="Times New Roman"/>
          <w:sz w:val="28"/>
          <w:szCs w:val="28"/>
        </w:rPr>
      </w:pPr>
    </w:p>
    <w:p w:rsidR="00DE1EE9" w:rsidRPr="002D1999" w:rsidRDefault="002D1999" w:rsidP="002D1999">
      <w:pPr>
        <w:pStyle w:val="a3"/>
        <w:spacing w:before="240" w:line="360" w:lineRule="auto"/>
        <w:ind w:left="0"/>
        <w:rPr>
          <w:rFonts w:ascii="Times New Roman" w:eastAsiaTheme="minorEastAsia" w:hAnsi="Times New Roman" w:cs="Times New Roman"/>
          <w:sz w:val="28"/>
          <w:szCs w:val="28"/>
        </w:rPr>
      </w:pPr>
      <w:r w:rsidRPr="002D1999">
        <w:rPr>
          <w:rFonts w:ascii="Times New Roman" w:eastAsiaTheme="minorEastAsia" w:hAnsi="Times New Roman" w:cs="Times New Roman"/>
          <w:sz w:val="28"/>
          <w:szCs w:val="28"/>
        </w:rPr>
        <w:t xml:space="preserve">Таблиця 3 – </w:t>
      </w:r>
      <w:r w:rsidR="00DE1EE9" w:rsidRPr="002D1999">
        <w:rPr>
          <w:rFonts w:ascii="Times New Roman" w:eastAsiaTheme="minorEastAsia" w:hAnsi="Times New Roman" w:cs="Times New Roman"/>
          <w:sz w:val="28"/>
          <w:szCs w:val="28"/>
        </w:rPr>
        <w:t>Опір постійному струму виготовлених зразків</w:t>
      </w:r>
      <w:r w:rsidR="000045FE" w:rsidRPr="002D1999">
        <w:rPr>
          <w:rFonts w:ascii="Times New Roman" w:eastAsiaTheme="minorEastAsia" w:hAnsi="Times New Roman" w:cs="Times New Roman"/>
          <w:sz w:val="28"/>
          <w:szCs w:val="28"/>
        </w:rPr>
        <w:t xml:space="preserve"> </w:t>
      </w:r>
      <w:r w:rsidR="00275B4E" w:rsidRPr="002D1999">
        <w:rPr>
          <w:rFonts w:ascii="Times New Roman" w:eastAsiaTheme="minorEastAsia" w:hAnsi="Times New Roman" w:cs="Times New Roman"/>
          <w:sz w:val="28"/>
          <w:szCs w:val="28"/>
        </w:rPr>
        <w:t xml:space="preserve">, </w:t>
      </w:r>
      <w:r w:rsidR="00275B4E" w:rsidRPr="006643E6">
        <w:rPr>
          <w:rFonts w:ascii="Times New Roman" w:eastAsiaTheme="minorEastAsia" w:hAnsi="Times New Roman" w:cs="Times New Roman"/>
          <w:i/>
          <w:sz w:val="28"/>
          <w:szCs w:val="28"/>
        </w:rPr>
        <w:t>Ом</w:t>
      </w:r>
    </w:p>
    <w:p w:rsidR="00DE1EE9" w:rsidRDefault="00DE1EE9" w:rsidP="00DE1EE9">
      <w:pPr>
        <w:pStyle w:val="a3"/>
        <w:spacing w:before="240" w:line="360" w:lineRule="auto"/>
        <w:ind w:left="0" w:firstLine="491"/>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rPr>
        <w:t>1 шар</w:t>
      </w:r>
    </w:p>
    <w:tbl>
      <w:tblPr>
        <w:tblStyle w:val="ab"/>
        <w:tblW w:w="0" w:type="auto"/>
        <w:tblLook w:val="04A0"/>
      </w:tblPr>
      <w:tblGrid>
        <w:gridCol w:w="2462"/>
        <w:gridCol w:w="2464"/>
        <w:gridCol w:w="2464"/>
        <w:gridCol w:w="2464"/>
      </w:tblGrid>
      <w:tr w:rsidR="00DE1EE9" w:rsidTr="00C81BAB">
        <w:tc>
          <w:tcPr>
            <w:tcW w:w="2463" w:type="dxa"/>
          </w:tcPr>
          <w:p w:rsidR="00DE1EE9" w:rsidRPr="0017052C" w:rsidRDefault="00DE1EE9" w:rsidP="00C81BAB">
            <w:pPr>
              <w:pStyle w:val="a3"/>
              <w:spacing w:before="240" w:line="360" w:lineRule="auto"/>
              <w:ind w:left="0"/>
              <w:jc w:val="center"/>
              <w:rPr>
                <w:rFonts w:ascii="Times New Roman" w:eastAsiaTheme="minorEastAsia" w:hAnsi="Times New Roman" w:cs="Times New Roman"/>
                <w:sz w:val="28"/>
                <w:szCs w:val="28"/>
              </w:rPr>
            </w:pPr>
          </w:p>
        </w:tc>
        <w:tc>
          <w:tcPr>
            <w:tcW w:w="2464" w:type="dxa"/>
          </w:tcPr>
          <w:p w:rsidR="00DE1EE9" w:rsidRPr="0017052C" w:rsidRDefault="00DE1EE9" w:rsidP="00C81BAB">
            <w:pPr>
              <w:pStyle w:val="a3"/>
              <w:spacing w:before="240" w:line="360" w:lineRule="auto"/>
              <w:ind w:left="0"/>
              <w:jc w:val="center"/>
              <w:rPr>
                <w:rFonts w:ascii="Times New Roman" w:eastAsiaTheme="minorEastAsia" w:hAnsi="Times New Roman" w:cs="Times New Roman"/>
                <w:b/>
                <w:i/>
                <w:sz w:val="28"/>
                <w:szCs w:val="28"/>
              </w:rPr>
            </w:pPr>
            <w:r w:rsidRPr="0017052C">
              <w:rPr>
                <w:rFonts w:ascii="Times New Roman" w:eastAsiaTheme="minorEastAsia" w:hAnsi="Times New Roman" w:cs="Times New Roman"/>
                <w:b/>
                <w:i/>
                <w:sz w:val="28"/>
                <w:szCs w:val="28"/>
              </w:rPr>
              <w:t>МГТФ</w:t>
            </w:r>
          </w:p>
        </w:tc>
        <w:tc>
          <w:tcPr>
            <w:tcW w:w="2464" w:type="dxa"/>
          </w:tcPr>
          <w:p w:rsidR="00DE1EE9" w:rsidRPr="0017052C" w:rsidRDefault="00DE1EE9" w:rsidP="00C81BAB">
            <w:pPr>
              <w:pStyle w:val="a3"/>
              <w:spacing w:before="240" w:line="360" w:lineRule="auto"/>
              <w:ind w:left="0"/>
              <w:jc w:val="center"/>
              <w:rPr>
                <w:rFonts w:ascii="Times New Roman" w:eastAsiaTheme="minorEastAsia" w:hAnsi="Times New Roman" w:cs="Times New Roman"/>
                <w:b/>
                <w:i/>
                <w:sz w:val="28"/>
                <w:szCs w:val="28"/>
              </w:rPr>
            </w:pPr>
            <w:r w:rsidRPr="0017052C">
              <w:rPr>
                <w:rFonts w:ascii="Times New Roman" w:eastAsiaTheme="minorEastAsia" w:hAnsi="Times New Roman" w:cs="Times New Roman"/>
                <w:b/>
                <w:i/>
                <w:sz w:val="28"/>
                <w:szCs w:val="28"/>
              </w:rPr>
              <w:t>ПЕВ-2</w:t>
            </w:r>
          </w:p>
        </w:tc>
        <w:tc>
          <w:tcPr>
            <w:tcW w:w="2464" w:type="dxa"/>
          </w:tcPr>
          <w:p w:rsidR="00DE1EE9" w:rsidRPr="0017052C" w:rsidRDefault="00DE1EE9" w:rsidP="00C81BAB">
            <w:pPr>
              <w:pStyle w:val="a3"/>
              <w:spacing w:before="240" w:line="360" w:lineRule="auto"/>
              <w:ind w:left="0"/>
              <w:jc w:val="center"/>
              <w:rPr>
                <w:rFonts w:ascii="Times New Roman" w:eastAsiaTheme="minorEastAsia" w:hAnsi="Times New Roman" w:cs="Times New Roman"/>
                <w:b/>
                <w:i/>
                <w:sz w:val="28"/>
                <w:szCs w:val="28"/>
              </w:rPr>
            </w:pPr>
            <w:r w:rsidRPr="0017052C">
              <w:rPr>
                <w:rFonts w:ascii="Times New Roman" w:eastAsiaTheme="minorEastAsia" w:hAnsi="Times New Roman" w:cs="Times New Roman"/>
                <w:b/>
                <w:i/>
                <w:sz w:val="28"/>
                <w:szCs w:val="28"/>
              </w:rPr>
              <w:t>Вита пара</w:t>
            </w:r>
          </w:p>
        </w:tc>
      </w:tr>
      <w:tr w:rsidR="00DE1EE9" w:rsidTr="00C81BAB">
        <w:tc>
          <w:tcPr>
            <w:tcW w:w="2463" w:type="dxa"/>
          </w:tcPr>
          <w:p w:rsidR="00DE1EE9" w:rsidRPr="0017052C" w:rsidRDefault="00DE1EE9" w:rsidP="00C81BAB">
            <w:pPr>
              <w:pStyle w:val="a3"/>
              <w:spacing w:line="360" w:lineRule="auto"/>
              <w:ind w:left="0"/>
              <w:jc w:val="center"/>
              <w:rPr>
                <w:rFonts w:ascii="Times New Roman" w:eastAsiaTheme="minorEastAsia" w:hAnsi="Times New Roman" w:cs="Times New Roman"/>
                <w:b/>
                <w:i/>
                <w:sz w:val="28"/>
                <w:szCs w:val="28"/>
                <w:lang w:val="en-US"/>
              </w:rPr>
            </w:pPr>
            <w:r w:rsidRPr="0017052C">
              <w:rPr>
                <w:rFonts w:ascii="Times New Roman" w:eastAsiaTheme="minorEastAsia" w:hAnsi="Times New Roman" w:cs="Times New Roman"/>
                <w:b/>
                <w:i/>
                <w:sz w:val="28"/>
                <w:szCs w:val="28"/>
                <w:lang w:val="en-US"/>
              </w:rPr>
              <w:t>ETD-54</w:t>
            </w:r>
          </w:p>
        </w:tc>
        <w:tc>
          <w:tcPr>
            <w:tcW w:w="2464" w:type="dxa"/>
          </w:tcPr>
          <w:p w:rsidR="00DE1EE9" w:rsidRPr="00275B4E" w:rsidRDefault="00275B4E" w:rsidP="00C81BAB">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0.21</w:t>
            </w:r>
          </w:p>
        </w:tc>
        <w:tc>
          <w:tcPr>
            <w:tcW w:w="2464" w:type="dxa"/>
          </w:tcPr>
          <w:p w:rsidR="00DE1EE9" w:rsidRPr="00275B4E" w:rsidRDefault="00275B4E" w:rsidP="00C81BAB">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0.2</w:t>
            </w:r>
          </w:p>
        </w:tc>
        <w:tc>
          <w:tcPr>
            <w:tcW w:w="2464" w:type="dxa"/>
          </w:tcPr>
          <w:p w:rsidR="00DE1EE9" w:rsidRPr="00275B4E" w:rsidRDefault="00275B4E" w:rsidP="00C81BAB">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0.31</w:t>
            </w:r>
          </w:p>
        </w:tc>
      </w:tr>
      <w:tr w:rsidR="002229D0" w:rsidTr="00C81BAB">
        <w:tc>
          <w:tcPr>
            <w:tcW w:w="2463" w:type="dxa"/>
          </w:tcPr>
          <w:p w:rsidR="002229D0" w:rsidRPr="0017052C" w:rsidRDefault="002229D0" w:rsidP="00C81BAB">
            <w:pPr>
              <w:pStyle w:val="a3"/>
              <w:spacing w:line="360" w:lineRule="auto"/>
              <w:ind w:left="0"/>
              <w:jc w:val="center"/>
              <w:rPr>
                <w:rFonts w:ascii="Times New Roman" w:eastAsiaTheme="minorEastAsia" w:hAnsi="Times New Roman" w:cs="Times New Roman"/>
                <w:b/>
                <w:i/>
                <w:sz w:val="28"/>
                <w:szCs w:val="28"/>
                <w:lang w:val="en-US"/>
              </w:rPr>
            </w:pPr>
            <w:r w:rsidRPr="0017052C">
              <w:rPr>
                <w:rFonts w:ascii="Times New Roman" w:eastAsiaTheme="minorEastAsia" w:hAnsi="Times New Roman" w:cs="Times New Roman"/>
                <w:b/>
                <w:i/>
                <w:sz w:val="28"/>
                <w:szCs w:val="28"/>
                <w:lang w:val="en-US"/>
              </w:rPr>
              <w:t>ETD-49</w:t>
            </w:r>
          </w:p>
        </w:tc>
        <w:tc>
          <w:tcPr>
            <w:tcW w:w="2464" w:type="dxa"/>
          </w:tcPr>
          <w:p w:rsidR="002229D0" w:rsidRPr="002229D0" w:rsidRDefault="002229D0" w:rsidP="00C81BAB">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0.17</w:t>
            </w:r>
          </w:p>
        </w:tc>
        <w:tc>
          <w:tcPr>
            <w:tcW w:w="2464" w:type="dxa"/>
          </w:tcPr>
          <w:p w:rsidR="002229D0" w:rsidRPr="002229D0" w:rsidRDefault="002229D0" w:rsidP="00C81BAB">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0.16</w:t>
            </w:r>
          </w:p>
        </w:tc>
        <w:tc>
          <w:tcPr>
            <w:tcW w:w="2464" w:type="dxa"/>
          </w:tcPr>
          <w:p w:rsidR="002229D0" w:rsidRPr="002229D0" w:rsidRDefault="002229D0" w:rsidP="00C81BAB">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0.24</w:t>
            </w:r>
          </w:p>
        </w:tc>
      </w:tr>
      <w:tr w:rsidR="00DE1EE9" w:rsidTr="00C81BAB">
        <w:tc>
          <w:tcPr>
            <w:tcW w:w="2463" w:type="dxa"/>
          </w:tcPr>
          <w:p w:rsidR="00DE1EE9" w:rsidRPr="0017052C" w:rsidRDefault="00DE1EE9" w:rsidP="00C81BAB">
            <w:pPr>
              <w:pStyle w:val="a3"/>
              <w:spacing w:line="360" w:lineRule="auto"/>
              <w:ind w:left="0"/>
              <w:jc w:val="center"/>
              <w:rPr>
                <w:rFonts w:ascii="Times New Roman" w:eastAsiaTheme="minorEastAsia" w:hAnsi="Times New Roman" w:cs="Times New Roman"/>
                <w:b/>
                <w:i/>
                <w:sz w:val="28"/>
                <w:szCs w:val="28"/>
                <w:lang w:val="en-US"/>
              </w:rPr>
            </w:pPr>
            <w:r w:rsidRPr="0017052C">
              <w:rPr>
                <w:rFonts w:ascii="Times New Roman" w:eastAsiaTheme="minorEastAsia" w:hAnsi="Times New Roman" w:cs="Times New Roman"/>
                <w:b/>
                <w:i/>
                <w:sz w:val="28"/>
                <w:szCs w:val="28"/>
                <w:lang w:val="en-US"/>
              </w:rPr>
              <w:t>ETD-44</w:t>
            </w:r>
          </w:p>
        </w:tc>
        <w:tc>
          <w:tcPr>
            <w:tcW w:w="2464" w:type="dxa"/>
          </w:tcPr>
          <w:p w:rsidR="00DE1EE9" w:rsidRPr="002229D0" w:rsidRDefault="002229D0" w:rsidP="00C81BAB">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0.15</w:t>
            </w:r>
          </w:p>
        </w:tc>
        <w:tc>
          <w:tcPr>
            <w:tcW w:w="2464" w:type="dxa"/>
          </w:tcPr>
          <w:p w:rsidR="00DE1EE9" w:rsidRPr="002229D0" w:rsidRDefault="002229D0" w:rsidP="00C81BAB">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0.14</w:t>
            </w:r>
          </w:p>
        </w:tc>
        <w:tc>
          <w:tcPr>
            <w:tcW w:w="2464" w:type="dxa"/>
          </w:tcPr>
          <w:p w:rsidR="00DE1EE9" w:rsidRPr="002229D0" w:rsidRDefault="002229D0" w:rsidP="00C81BAB">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0.21</w:t>
            </w:r>
          </w:p>
        </w:tc>
      </w:tr>
    </w:tbl>
    <w:p w:rsidR="00DE1EE9" w:rsidRPr="00784B8C" w:rsidRDefault="00DE1EE9" w:rsidP="008728EF">
      <w:pPr>
        <w:pStyle w:val="a3"/>
        <w:spacing w:before="240" w:line="360" w:lineRule="auto"/>
        <w:ind w:left="0" w:firstLine="491"/>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rPr>
        <w:t>2 шари</w:t>
      </w:r>
    </w:p>
    <w:tbl>
      <w:tblPr>
        <w:tblStyle w:val="ab"/>
        <w:tblW w:w="0" w:type="auto"/>
        <w:tblLook w:val="04A0"/>
      </w:tblPr>
      <w:tblGrid>
        <w:gridCol w:w="2462"/>
        <w:gridCol w:w="2464"/>
        <w:gridCol w:w="2464"/>
        <w:gridCol w:w="2464"/>
      </w:tblGrid>
      <w:tr w:rsidR="00DE1EE9" w:rsidTr="00C81BAB">
        <w:tc>
          <w:tcPr>
            <w:tcW w:w="2463" w:type="dxa"/>
          </w:tcPr>
          <w:p w:rsidR="00DE1EE9" w:rsidRPr="0017052C" w:rsidRDefault="00DE1EE9" w:rsidP="00C81BAB">
            <w:pPr>
              <w:pStyle w:val="a3"/>
              <w:spacing w:before="240" w:line="360" w:lineRule="auto"/>
              <w:ind w:left="0"/>
              <w:jc w:val="center"/>
              <w:rPr>
                <w:rFonts w:ascii="Times New Roman" w:eastAsiaTheme="minorEastAsia" w:hAnsi="Times New Roman" w:cs="Times New Roman"/>
                <w:sz w:val="28"/>
                <w:szCs w:val="28"/>
              </w:rPr>
            </w:pPr>
          </w:p>
        </w:tc>
        <w:tc>
          <w:tcPr>
            <w:tcW w:w="2464" w:type="dxa"/>
          </w:tcPr>
          <w:p w:rsidR="00DE1EE9" w:rsidRPr="0017052C" w:rsidRDefault="00DE1EE9" w:rsidP="00C81BAB">
            <w:pPr>
              <w:pStyle w:val="a3"/>
              <w:spacing w:before="240" w:line="360" w:lineRule="auto"/>
              <w:ind w:left="0"/>
              <w:jc w:val="center"/>
              <w:rPr>
                <w:rFonts w:ascii="Times New Roman" w:eastAsiaTheme="minorEastAsia" w:hAnsi="Times New Roman" w:cs="Times New Roman"/>
                <w:b/>
                <w:i/>
                <w:sz w:val="28"/>
                <w:szCs w:val="28"/>
              </w:rPr>
            </w:pPr>
            <w:r w:rsidRPr="0017052C">
              <w:rPr>
                <w:rFonts w:ascii="Times New Roman" w:eastAsiaTheme="minorEastAsia" w:hAnsi="Times New Roman" w:cs="Times New Roman"/>
                <w:b/>
                <w:i/>
                <w:sz w:val="28"/>
                <w:szCs w:val="28"/>
              </w:rPr>
              <w:t>МГТФ</w:t>
            </w:r>
          </w:p>
        </w:tc>
        <w:tc>
          <w:tcPr>
            <w:tcW w:w="2464" w:type="dxa"/>
          </w:tcPr>
          <w:p w:rsidR="00DE1EE9" w:rsidRPr="0017052C" w:rsidRDefault="00DE1EE9" w:rsidP="00C81BAB">
            <w:pPr>
              <w:pStyle w:val="a3"/>
              <w:spacing w:before="240" w:line="360" w:lineRule="auto"/>
              <w:ind w:left="0"/>
              <w:jc w:val="center"/>
              <w:rPr>
                <w:rFonts w:ascii="Times New Roman" w:eastAsiaTheme="minorEastAsia" w:hAnsi="Times New Roman" w:cs="Times New Roman"/>
                <w:b/>
                <w:i/>
                <w:sz w:val="28"/>
                <w:szCs w:val="28"/>
              </w:rPr>
            </w:pPr>
            <w:r w:rsidRPr="0017052C">
              <w:rPr>
                <w:rFonts w:ascii="Times New Roman" w:eastAsiaTheme="minorEastAsia" w:hAnsi="Times New Roman" w:cs="Times New Roman"/>
                <w:b/>
                <w:i/>
                <w:sz w:val="28"/>
                <w:szCs w:val="28"/>
              </w:rPr>
              <w:t>ПЕВ-2</w:t>
            </w:r>
          </w:p>
        </w:tc>
        <w:tc>
          <w:tcPr>
            <w:tcW w:w="2464" w:type="dxa"/>
          </w:tcPr>
          <w:p w:rsidR="00DE1EE9" w:rsidRPr="0017052C" w:rsidRDefault="00DE1EE9" w:rsidP="00C81BAB">
            <w:pPr>
              <w:pStyle w:val="a3"/>
              <w:spacing w:before="240" w:line="360" w:lineRule="auto"/>
              <w:ind w:left="0"/>
              <w:jc w:val="center"/>
              <w:rPr>
                <w:rFonts w:ascii="Times New Roman" w:eastAsiaTheme="minorEastAsia" w:hAnsi="Times New Roman" w:cs="Times New Roman"/>
                <w:b/>
                <w:i/>
                <w:sz w:val="28"/>
                <w:szCs w:val="28"/>
              </w:rPr>
            </w:pPr>
            <w:r w:rsidRPr="0017052C">
              <w:rPr>
                <w:rFonts w:ascii="Times New Roman" w:eastAsiaTheme="minorEastAsia" w:hAnsi="Times New Roman" w:cs="Times New Roman"/>
                <w:b/>
                <w:i/>
                <w:sz w:val="28"/>
                <w:szCs w:val="28"/>
              </w:rPr>
              <w:t>Вита пара</w:t>
            </w:r>
          </w:p>
        </w:tc>
      </w:tr>
      <w:tr w:rsidR="00DE1EE9" w:rsidTr="00C81BAB">
        <w:tc>
          <w:tcPr>
            <w:tcW w:w="2463" w:type="dxa"/>
          </w:tcPr>
          <w:p w:rsidR="00DE1EE9" w:rsidRPr="0017052C" w:rsidRDefault="00DE1EE9" w:rsidP="00C81BAB">
            <w:pPr>
              <w:pStyle w:val="a3"/>
              <w:spacing w:line="360" w:lineRule="auto"/>
              <w:ind w:left="0"/>
              <w:jc w:val="center"/>
              <w:rPr>
                <w:rFonts w:ascii="Times New Roman" w:eastAsiaTheme="minorEastAsia" w:hAnsi="Times New Roman" w:cs="Times New Roman"/>
                <w:b/>
                <w:i/>
                <w:sz w:val="28"/>
                <w:szCs w:val="28"/>
                <w:lang w:val="en-US"/>
              </w:rPr>
            </w:pPr>
            <w:r w:rsidRPr="0017052C">
              <w:rPr>
                <w:rFonts w:ascii="Times New Roman" w:eastAsiaTheme="minorEastAsia" w:hAnsi="Times New Roman" w:cs="Times New Roman"/>
                <w:b/>
                <w:i/>
                <w:sz w:val="28"/>
                <w:szCs w:val="28"/>
                <w:lang w:val="en-US"/>
              </w:rPr>
              <w:t>ETD-54</w:t>
            </w:r>
          </w:p>
        </w:tc>
        <w:tc>
          <w:tcPr>
            <w:tcW w:w="2464" w:type="dxa"/>
          </w:tcPr>
          <w:p w:rsidR="00DE1EE9" w:rsidRPr="00275B4E" w:rsidRDefault="00275B4E" w:rsidP="00C81BAB">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0.43</w:t>
            </w:r>
          </w:p>
        </w:tc>
        <w:tc>
          <w:tcPr>
            <w:tcW w:w="2464" w:type="dxa"/>
          </w:tcPr>
          <w:p w:rsidR="00DE1EE9" w:rsidRPr="00275B4E" w:rsidRDefault="00275B4E" w:rsidP="00C81BAB">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0.41</w:t>
            </w:r>
          </w:p>
        </w:tc>
        <w:tc>
          <w:tcPr>
            <w:tcW w:w="2464" w:type="dxa"/>
          </w:tcPr>
          <w:p w:rsidR="00DE1EE9" w:rsidRPr="00275B4E" w:rsidRDefault="00275B4E" w:rsidP="00C81BAB">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0.65</w:t>
            </w:r>
          </w:p>
        </w:tc>
      </w:tr>
      <w:tr w:rsidR="00DE1EE9" w:rsidTr="00C81BAB">
        <w:tc>
          <w:tcPr>
            <w:tcW w:w="2463" w:type="dxa"/>
          </w:tcPr>
          <w:p w:rsidR="00DE1EE9" w:rsidRPr="0017052C" w:rsidRDefault="00DE1EE9" w:rsidP="00C81BAB">
            <w:pPr>
              <w:pStyle w:val="a3"/>
              <w:spacing w:line="360" w:lineRule="auto"/>
              <w:ind w:left="0"/>
              <w:jc w:val="center"/>
              <w:rPr>
                <w:rFonts w:ascii="Times New Roman" w:eastAsiaTheme="minorEastAsia" w:hAnsi="Times New Roman" w:cs="Times New Roman"/>
                <w:b/>
                <w:i/>
                <w:sz w:val="28"/>
                <w:szCs w:val="28"/>
                <w:lang w:val="en-US"/>
              </w:rPr>
            </w:pPr>
            <w:r w:rsidRPr="0017052C">
              <w:rPr>
                <w:rFonts w:ascii="Times New Roman" w:eastAsiaTheme="minorEastAsia" w:hAnsi="Times New Roman" w:cs="Times New Roman"/>
                <w:b/>
                <w:i/>
                <w:sz w:val="28"/>
                <w:szCs w:val="28"/>
                <w:lang w:val="en-US"/>
              </w:rPr>
              <w:lastRenderedPageBreak/>
              <w:t>ETD-49</w:t>
            </w:r>
          </w:p>
        </w:tc>
        <w:tc>
          <w:tcPr>
            <w:tcW w:w="2464" w:type="dxa"/>
          </w:tcPr>
          <w:p w:rsidR="00DE1EE9" w:rsidRPr="00275B4E" w:rsidRDefault="00275B4E" w:rsidP="00C81BAB">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0.32</w:t>
            </w:r>
          </w:p>
        </w:tc>
        <w:tc>
          <w:tcPr>
            <w:tcW w:w="2464" w:type="dxa"/>
          </w:tcPr>
          <w:p w:rsidR="00DE1EE9" w:rsidRPr="00275B4E" w:rsidRDefault="00275B4E" w:rsidP="00C81BAB">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0.32</w:t>
            </w:r>
          </w:p>
        </w:tc>
        <w:tc>
          <w:tcPr>
            <w:tcW w:w="2464" w:type="dxa"/>
          </w:tcPr>
          <w:p w:rsidR="00DE1EE9" w:rsidRPr="00275B4E" w:rsidRDefault="00275B4E" w:rsidP="00C81BAB">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0.5</w:t>
            </w:r>
          </w:p>
        </w:tc>
      </w:tr>
      <w:tr w:rsidR="00DE1EE9" w:rsidTr="00C81BAB">
        <w:tc>
          <w:tcPr>
            <w:tcW w:w="2463" w:type="dxa"/>
          </w:tcPr>
          <w:p w:rsidR="00DE1EE9" w:rsidRPr="0017052C" w:rsidRDefault="00DE1EE9" w:rsidP="00C81BAB">
            <w:pPr>
              <w:pStyle w:val="a3"/>
              <w:spacing w:line="360" w:lineRule="auto"/>
              <w:ind w:left="0"/>
              <w:jc w:val="center"/>
              <w:rPr>
                <w:rFonts w:ascii="Times New Roman" w:eastAsiaTheme="minorEastAsia" w:hAnsi="Times New Roman" w:cs="Times New Roman"/>
                <w:b/>
                <w:i/>
                <w:sz w:val="28"/>
                <w:szCs w:val="28"/>
                <w:lang w:val="en-US"/>
              </w:rPr>
            </w:pPr>
            <w:r w:rsidRPr="0017052C">
              <w:rPr>
                <w:rFonts w:ascii="Times New Roman" w:eastAsiaTheme="minorEastAsia" w:hAnsi="Times New Roman" w:cs="Times New Roman"/>
                <w:b/>
                <w:i/>
                <w:sz w:val="28"/>
                <w:szCs w:val="28"/>
                <w:lang w:val="en-US"/>
              </w:rPr>
              <w:t>ETD-44</w:t>
            </w:r>
          </w:p>
        </w:tc>
        <w:tc>
          <w:tcPr>
            <w:tcW w:w="2464" w:type="dxa"/>
          </w:tcPr>
          <w:p w:rsidR="00DE1EE9" w:rsidRPr="002229D0" w:rsidRDefault="002229D0" w:rsidP="00C81BAB">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0.28</w:t>
            </w:r>
          </w:p>
        </w:tc>
        <w:tc>
          <w:tcPr>
            <w:tcW w:w="2464" w:type="dxa"/>
          </w:tcPr>
          <w:p w:rsidR="00DE1EE9" w:rsidRPr="002229D0" w:rsidRDefault="002229D0" w:rsidP="00C81BAB">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0.25</w:t>
            </w:r>
          </w:p>
        </w:tc>
        <w:tc>
          <w:tcPr>
            <w:tcW w:w="2464" w:type="dxa"/>
          </w:tcPr>
          <w:p w:rsidR="00DE1EE9" w:rsidRPr="002229D0" w:rsidRDefault="002229D0" w:rsidP="00C81BAB">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0.4</w:t>
            </w:r>
          </w:p>
        </w:tc>
      </w:tr>
    </w:tbl>
    <w:p w:rsidR="00DE1EE9" w:rsidRDefault="00DE1EE9" w:rsidP="008728EF">
      <w:pPr>
        <w:pStyle w:val="a3"/>
        <w:spacing w:before="240" w:line="360" w:lineRule="auto"/>
        <w:ind w:left="0" w:firstLine="491"/>
        <w:jc w:val="center"/>
        <w:rPr>
          <w:rFonts w:ascii="Times New Roman" w:eastAsiaTheme="minorEastAsia" w:hAnsi="Times New Roman" w:cs="Times New Roman"/>
          <w:b/>
          <w:i/>
          <w:sz w:val="28"/>
          <w:szCs w:val="28"/>
          <w:u w:val="single"/>
        </w:rPr>
      </w:pPr>
      <w:r w:rsidRPr="0017052C">
        <w:rPr>
          <w:rFonts w:ascii="Times New Roman" w:eastAsiaTheme="minorEastAsia" w:hAnsi="Times New Roman" w:cs="Times New Roman"/>
          <w:b/>
          <w:i/>
          <w:sz w:val="28"/>
          <w:szCs w:val="28"/>
          <w:u w:val="single"/>
        </w:rPr>
        <w:t>3 шари</w:t>
      </w:r>
    </w:p>
    <w:tbl>
      <w:tblPr>
        <w:tblStyle w:val="ab"/>
        <w:tblW w:w="0" w:type="auto"/>
        <w:tblLook w:val="04A0"/>
      </w:tblPr>
      <w:tblGrid>
        <w:gridCol w:w="2462"/>
        <w:gridCol w:w="2464"/>
        <w:gridCol w:w="2464"/>
        <w:gridCol w:w="2464"/>
      </w:tblGrid>
      <w:tr w:rsidR="00DE1EE9" w:rsidTr="00C81BAB">
        <w:tc>
          <w:tcPr>
            <w:tcW w:w="2463" w:type="dxa"/>
          </w:tcPr>
          <w:p w:rsidR="00DE1EE9" w:rsidRPr="0017052C" w:rsidRDefault="00DE1EE9" w:rsidP="00C81BAB">
            <w:pPr>
              <w:pStyle w:val="a3"/>
              <w:spacing w:before="240" w:line="360" w:lineRule="auto"/>
              <w:ind w:left="0"/>
              <w:jc w:val="center"/>
              <w:rPr>
                <w:rFonts w:ascii="Times New Roman" w:eastAsiaTheme="minorEastAsia" w:hAnsi="Times New Roman" w:cs="Times New Roman"/>
                <w:sz w:val="28"/>
                <w:szCs w:val="28"/>
              </w:rPr>
            </w:pPr>
          </w:p>
        </w:tc>
        <w:tc>
          <w:tcPr>
            <w:tcW w:w="2464" w:type="dxa"/>
          </w:tcPr>
          <w:p w:rsidR="00DE1EE9" w:rsidRPr="0017052C" w:rsidRDefault="00DE1EE9" w:rsidP="00C81BAB">
            <w:pPr>
              <w:pStyle w:val="a3"/>
              <w:spacing w:before="240" w:line="360" w:lineRule="auto"/>
              <w:ind w:left="0"/>
              <w:jc w:val="center"/>
              <w:rPr>
                <w:rFonts w:ascii="Times New Roman" w:eastAsiaTheme="minorEastAsia" w:hAnsi="Times New Roman" w:cs="Times New Roman"/>
                <w:b/>
                <w:i/>
                <w:sz w:val="28"/>
                <w:szCs w:val="28"/>
              </w:rPr>
            </w:pPr>
            <w:r w:rsidRPr="0017052C">
              <w:rPr>
                <w:rFonts w:ascii="Times New Roman" w:eastAsiaTheme="minorEastAsia" w:hAnsi="Times New Roman" w:cs="Times New Roman"/>
                <w:b/>
                <w:i/>
                <w:sz w:val="28"/>
                <w:szCs w:val="28"/>
              </w:rPr>
              <w:t>МГТФ</w:t>
            </w:r>
          </w:p>
        </w:tc>
        <w:tc>
          <w:tcPr>
            <w:tcW w:w="2464" w:type="dxa"/>
          </w:tcPr>
          <w:p w:rsidR="00DE1EE9" w:rsidRPr="0017052C" w:rsidRDefault="00DE1EE9" w:rsidP="00C81BAB">
            <w:pPr>
              <w:pStyle w:val="a3"/>
              <w:spacing w:before="240" w:line="360" w:lineRule="auto"/>
              <w:ind w:left="0"/>
              <w:jc w:val="center"/>
              <w:rPr>
                <w:rFonts w:ascii="Times New Roman" w:eastAsiaTheme="minorEastAsia" w:hAnsi="Times New Roman" w:cs="Times New Roman"/>
                <w:b/>
                <w:i/>
                <w:sz w:val="28"/>
                <w:szCs w:val="28"/>
              </w:rPr>
            </w:pPr>
            <w:r w:rsidRPr="0017052C">
              <w:rPr>
                <w:rFonts w:ascii="Times New Roman" w:eastAsiaTheme="minorEastAsia" w:hAnsi="Times New Roman" w:cs="Times New Roman"/>
                <w:b/>
                <w:i/>
                <w:sz w:val="28"/>
                <w:szCs w:val="28"/>
              </w:rPr>
              <w:t>ПЕВ-2</w:t>
            </w:r>
          </w:p>
        </w:tc>
        <w:tc>
          <w:tcPr>
            <w:tcW w:w="2464" w:type="dxa"/>
          </w:tcPr>
          <w:p w:rsidR="00DE1EE9" w:rsidRPr="0017052C" w:rsidRDefault="00DE1EE9" w:rsidP="00C81BAB">
            <w:pPr>
              <w:pStyle w:val="a3"/>
              <w:spacing w:before="240" w:line="360" w:lineRule="auto"/>
              <w:ind w:left="0"/>
              <w:jc w:val="center"/>
              <w:rPr>
                <w:rFonts w:ascii="Times New Roman" w:eastAsiaTheme="minorEastAsia" w:hAnsi="Times New Roman" w:cs="Times New Roman"/>
                <w:b/>
                <w:i/>
                <w:sz w:val="28"/>
                <w:szCs w:val="28"/>
              </w:rPr>
            </w:pPr>
            <w:r w:rsidRPr="0017052C">
              <w:rPr>
                <w:rFonts w:ascii="Times New Roman" w:eastAsiaTheme="minorEastAsia" w:hAnsi="Times New Roman" w:cs="Times New Roman"/>
                <w:b/>
                <w:i/>
                <w:sz w:val="28"/>
                <w:szCs w:val="28"/>
              </w:rPr>
              <w:t>Вита пара</w:t>
            </w:r>
          </w:p>
        </w:tc>
      </w:tr>
      <w:tr w:rsidR="00DE1EE9" w:rsidTr="00C81BAB">
        <w:tc>
          <w:tcPr>
            <w:tcW w:w="2463" w:type="dxa"/>
          </w:tcPr>
          <w:p w:rsidR="00DE1EE9" w:rsidRPr="0017052C" w:rsidRDefault="00DE1EE9" w:rsidP="00C81BAB">
            <w:pPr>
              <w:pStyle w:val="a3"/>
              <w:spacing w:line="360" w:lineRule="auto"/>
              <w:ind w:left="0"/>
              <w:jc w:val="center"/>
              <w:rPr>
                <w:rFonts w:ascii="Times New Roman" w:eastAsiaTheme="minorEastAsia" w:hAnsi="Times New Roman" w:cs="Times New Roman"/>
                <w:b/>
                <w:i/>
                <w:sz w:val="28"/>
                <w:szCs w:val="28"/>
                <w:lang w:val="en-US"/>
              </w:rPr>
            </w:pPr>
            <w:r w:rsidRPr="0017052C">
              <w:rPr>
                <w:rFonts w:ascii="Times New Roman" w:eastAsiaTheme="minorEastAsia" w:hAnsi="Times New Roman" w:cs="Times New Roman"/>
                <w:b/>
                <w:i/>
                <w:sz w:val="28"/>
                <w:szCs w:val="28"/>
                <w:lang w:val="en-US"/>
              </w:rPr>
              <w:t>ETD-54</w:t>
            </w:r>
          </w:p>
        </w:tc>
        <w:tc>
          <w:tcPr>
            <w:tcW w:w="2464" w:type="dxa"/>
          </w:tcPr>
          <w:p w:rsidR="00DE1EE9" w:rsidRPr="00275B4E" w:rsidRDefault="00275B4E" w:rsidP="00C81BAB">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0.64</w:t>
            </w:r>
          </w:p>
        </w:tc>
        <w:tc>
          <w:tcPr>
            <w:tcW w:w="2464" w:type="dxa"/>
          </w:tcPr>
          <w:p w:rsidR="00DE1EE9" w:rsidRPr="00275B4E" w:rsidRDefault="00275B4E" w:rsidP="00C81BAB">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0.65</w:t>
            </w:r>
          </w:p>
        </w:tc>
        <w:tc>
          <w:tcPr>
            <w:tcW w:w="2464" w:type="dxa"/>
          </w:tcPr>
          <w:p w:rsidR="00DE1EE9" w:rsidRPr="00275B4E" w:rsidRDefault="00275B4E" w:rsidP="00C81BAB">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w:t>
            </w:r>
          </w:p>
        </w:tc>
      </w:tr>
      <w:tr w:rsidR="00DE1EE9" w:rsidTr="00C81BAB">
        <w:tc>
          <w:tcPr>
            <w:tcW w:w="2463" w:type="dxa"/>
          </w:tcPr>
          <w:p w:rsidR="00DE1EE9" w:rsidRPr="0017052C" w:rsidRDefault="00DE1EE9" w:rsidP="00C81BAB">
            <w:pPr>
              <w:pStyle w:val="a3"/>
              <w:spacing w:line="360" w:lineRule="auto"/>
              <w:ind w:left="0"/>
              <w:jc w:val="center"/>
              <w:rPr>
                <w:rFonts w:ascii="Times New Roman" w:eastAsiaTheme="minorEastAsia" w:hAnsi="Times New Roman" w:cs="Times New Roman"/>
                <w:b/>
                <w:i/>
                <w:sz w:val="28"/>
                <w:szCs w:val="28"/>
                <w:lang w:val="en-US"/>
              </w:rPr>
            </w:pPr>
            <w:r w:rsidRPr="0017052C">
              <w:rPr>
                <w:rFonts w:ascii="Times New Roman" w:eastAsiaTheme="minorEastAsia" w:hAnsi="Times New Roman" w:cs="Times New Roman"/>
                <w:b/>
                <w:i/>
                <w:sz w:val="28"/>
                <w:szCs w:val="28"/>
                <w:lang w:val="en-US"/>
              </w:rPr>
              <w:t>ETD-49</w:t>
            </w:r>
          </w:p>
        </w:tc>
        <w:tc>
          <w:tcPr>
            <w:tcW w:w="2464" w:type="dxa"/>
          </w:tcPr>
          <w:p w:rsidR="00DE1EE9" w:rsidRPr="00275B4E" w:rsidRDefault="00275B4E" w:rsidP="00C81BAB">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0.51</w:t>
            </w:r>
          </w:p>
        </w:tc>
        <w:tc>
          <w:tcPr>
            <w:tcW w:w="2464" w:type="dxa"/>
          </w:tcPr>
          <w:p w:rsidR="00DE1EE9" w:rsidRPr="00275B4E" w:rsidRDefault="00275B4E" w:rsidP="00C81BAB">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0.52</w:t>
            </w:r>
          </w:p>
        </w:tc>
        <w:tc>
          <w:tcPr>
            <w:tcW w:w="2464" w:type="dxa"/>
          </w:tcPr>
          <w:p w:rsidR="00DE1EE9" w:rsidRPr="00275B4E" w:rsidRDefault="00275B4E" w:rsidP="00C81BAB">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0.78</w:t>
            </w:r>
          </w:p>
        </w:tc>
      </w:tr>
      <w:tr w:rsidR="00DE1EE9" w:rsidTr="00C81BAB">
        <w:tc>
          <w:tcPr>
            <w:tcW w:w="2463" w:type="dxa"/>
          </w:tcPr>
          <w:p w:rsidR="00DE1EE9" w:rsidRPr="0017052C" w:rsidRDefault="00DE1EE9" w:rsidP="00C81BAB">
            <w:pPr>
              <w:pStyle w:val="a3"/>
              <w:spacing w:line="360" w:lineRule="auto"/>
              <w:ind w:left="0"/>
              <w:jc w:val="center"/>
              <w:rPr>
                <w:rFonts w:ascii="Times New Roman" w:eastAsiaTheme="minorEastAsia" w:hAnsi="Times New Roman" w:cs="Times New Roman"/>
                <w:b/>
                <w:i/>
                <w:sz w:val="28"/>
                <w:szCs w:val="28"/>
                <w:lang w:val="en-US"/>
              </w:rPr>
            </w:pPr>
            <w:r w:rsidRPr="0017052C">
              <w:rPr>
                <w:rFonts w:ascii="Times New Roman" w:eastAsiaTheme="minorEastAsia" w:hAnsi="Times New Roman" w:cs="Times New Roman"/>
                <w:b/>
                <w:i/>
                <w:sz w:val="28"/>
                <w:szCs w:val="28"/>
                <w:lang w:val="en-US"/>
              </w:rPr>
              <w:t>ETD-44</w:t>
            </w:r>
          </w:p>
        </w:tc>
        <w:tc>
          <w:tcPr>
            <w:tcW w:w="2464" w:type="dxa"/>
          </w:tcPr>
          <w:p w:rsidR="00DE1EE9" w:rsidRPr="002229D0" w:rsidRDefault="002229D0" w:rsidP="00C81BAB">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0.44</w:t>
            </w:r>
          </w:p>
        </w:tc>
        <w:tc>
          <w:tcPr>
            <w:tcW w:w="2464" w:type="dxa"/>
          </w:tcPr>
          <w:p w:rsidR="00DE1EE9" w:rsidRPr="002229D0" w:rsidRDefault="002229D0" w:rsidP="00C81BAB">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0.43</w:t>
            </w:r>
          </w:p>
        </w:tc>
        <w:tc>
          <w:tcPr>
            <w:tcW w:w="2464" w:type="dxa"/>
          </w:tcPr>
          <w:p w:rsidR="00DE1EE9" w:rsidRPr="002229D0" w:rsidRDefault="002229D0" w:rsidP="00C81BAB">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0.63</w:t>
            </w:r>
          </w:p>
        </w:tc>
      </w:tr>
    </w:tbl>
    <w:p w:rsidR="0037731A" w:rsidRDefault="0037731A" w:rsidP="0037731A">
      <w:pPr>
        <w:pStyle w:val="a3"/>
        <w:spacing w:before="240" w:line="360" w:lineRule="auto"/>
        <w:ind w:left="0" w:firstLine="491"/>
        <w:jc w:val="both"/>
        <w:rPr>
          <w:rFonts w:ascii="Times New Roman" w:eastAsiaTheme="minorEastAsia" w:hAnsi="Times New Roman" w:cs="Times New Roman"/>
          <w:i/>
          <w:sz w:val="28"/>
          <w:szCs w:val="28"/>
          <w:u w:val="single"/>
        </w:rPr>
      </w:pPr>
      <w:r>
        <w:rPr>
          <w:rFonts w:ascii="Times New Roman" w:eastAsiaTheme="minorEastAsia" w:hAnsi="Times New Roman" w:cs="Times New Roman"/>
          <w:i/>
          <w:sz w:val="28"/>
          <w:szCs w:val="28"/>
          <w:u w:val="single"/>
        </w:rPr>
        <w:t>4</w:t>
      </w:r>
      <w:r w:rsidRPr="00D80396">
        <w:rPr>
          <w:rFonts w:ascii="Times New Roman" w:eastAsiaTheme="minorEastAsia" w:hAnsi="Times New Roman" w:cs="Times New Roman"/>
          <w:i/>
          <w:sz w:val="28"/>
          <w:szCs w:val="28"/>
          <w:u w:val="single"/>
        </w:rPr>
        <w:t xml:space="preserve">) </w:t>
      </w:r>
      <w:r>
        <w:rPr>
          <w:rFonts w:ascii="Times New Roman" w:eastAsiaTheme="minorEastAsia" w:hAnsi="Times New Roman" w:cs="Times New Roman"/>
          <w:i/>
          <w:sz w:val="28"/>
          <w:szCs w:val="28"/>
          <w:u w:val="single"/>
        </w:rPr>
        <w:t>провести</w:t>
      </w:r>
      <w:r w:rsidRPr="00D80396">
        <w:rPr>
          <w:rFonts w:ascii="Times New Roman" w:eastAsiaTheme="minorEastAsia" w:hAnsi="Times New Roman" w:cs="Times New Roman"/>
          <w:i/>
          <w:sz w:val="28"/>
          <w:szCs w:val="28"/>
          <w:u w:val="single"/>
        </w:rPr>
        <w:t xml:space="preserve"> перевірку запропонованої установки для вимірювання добротності;</w:t>
      </w:r>
    </w:p>
    <w:p w:rsidR="00DE1EE9" w:rsidRDefault="0037731A" w:rsidP="00DE1EE9">
      <w:pPr>
        <w:pStyle w:val="a3"/>
        <w:spacing w:before="240"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Перед тим, як користуватися складеною вимірювальною установкою необхідно перевірити коректність результатів, отриманих з її допомогою. Найпростіше це здійснити шляхом порівняння отриманих результатів вимірювання з результатами, отриманими </w:t>
      </w:r>
      <w:r w:rsidR="00DE0FC0">
        <w:rPr>
          <w:rFonts w:ascii="Times New Roman" w:eastAsiaTheme="minorEastAsia" w:hAnsi="Times New Roman" w:cs="Times New Roman"/>
          <w:sz w:val="28"/>
          <w:szCs w:val="28"/>
        </w:rPr>
        <w:t xml:space="preserve">при вимірюванні </w:t>
      </w:r>
      <w:r>
        <w:rPr>
          <w:rFonts w:ascii="Times New Roman" w:eastAsiaTheme="minorEastAsia" w:hAnsi="Times New Roman" w:cs="Times New Roman"/>
          <w:sz w:val="28"/>
          <w:szCs w:val="28"/>
        </w:rPr>
        <w:t>промисловим вимірювачем</w:t>
      </w:r>
      <w:r w:rsidR="00DE0FC0">
        <w:rPr>
          <w:rFonts w:ascii="Times New Roman" w:eastAsiaTheme="minorEastAsia" w:hAnsi="Times New Roman" w:cs="Times New Roman"/>
          <w:sz w:val="28"/>
          <w:szCs w:val="28"/>
        </w:rPr>
        <w:t xml:space="preserve"> добротності. Для </w:t>
      </w:r>
      <w:r w:rsidR="00C81BAB">
        <w:rPr>
          <w:rFonts w:ascii="Times New Roman" w:eastAsiaTheme="minorEastAsia" w:hAnsi="Times New Roman" w:cs="Times New Roman"/>
          <w:sz w:val="28"/>
          <w:szCs w:val="28"/>
        </w:rPr>
        <w:t>порівняння</w:t>
      </w:r>
      <w:r w:rsidR="00DE0FC0">
        <w:rPr>
          <w:rFonts w:ascii="Times New Roman" w:eastAsiaTheme="minorEastAsia" w:hAnsi="Times New Roman" w:cs="Times New Roman"/>
          <w:sz w:val="28"/>
          <w:szCs w:val="28"/>
        </w:rPr>
        <w:t xml:space="preserve"> взято один із виготовлени</w:t>
      </w:r>
      <w:r w:rsidR="00C81BAB">
        <w:rPr>
          <w:rFonts w:ascii="Times New Roman" w:eastAsiaTheme="minorEastAsia" w:hAnsi="Times New Roman" w:cs="Times New Roman"/>
          <w:sz w:val="28"/>
          <w:szCs w:val="28"/>
        </w:rPr>
        <w:t xml:space="preserve">х дроселів. </w:t>
      </w:r>
      <w:r w:rsidR="00DE0FC0">
        <w:rPr>
          <w:rFonts w:ascii="Times New Roman" w:eastAsiaTheme="minorEastAsia" w:hAnsi="Times New Roman" w:cs="Times New Roman"/>
          <w:sz w:val="28"/>
          <w:szCs w:val="28"/>
        </w:rPr>
        <w:t>Результати звед</w:t>
      </w:r>
      <w:r w:rsidR="00C81BAB">
        <w:rPr>
          <w:rFonts w:ascii="Times New Roman" w:eastAsiaTheme="minorEastAsia" w:hAnsi="Times New Roman" w:cs="Times New Roman"/>
          <w:sz w:val="28"/>
          <w:szCs w:val="28"/>
        </w:rPr>
        <w:t>ен</w:t>
      </w:r>
      <w:r w:rsidR="00DE0FC0">
        <w:rPr>
          <w:rFonts w:ascii="Times New Roman" w:eastAsiaTheme="minorEastAsia" w:hAnsi="Times New Roman" w:cs="Times New Roman"/>
          <w:sz w:val="28"/>
          <w:szCs w:val="28"/>
        </w:rPr>
        <w:t xml:space="preserve">о у </w:t>
      </w:r>
      <w:r w:rsidR="006643E6">
        <w:rPr>
          <w:rFonts w:ascii="Times New Roman" w:eastAsiaTheme="minorEastAsia" w:hAnsi="Times New Roman" w:cs="Times New Roman"/>
          <w:sz w:val="28"/>
          <w:szCs w:val="28"/>
        </w:rPr>
        <w:t>т</w:t>
      </w:r>
      <w:r w:rsidR="002D1999" w:rsidRPr="002D1999">
        <w:rPr>
          <w:rFonts w:ascii="Times New Roman" w:eastAsiaTheme="minorEastAsia" w:hAnsi="Times New Roman" w:cs="Times New Roman"/>
          <w:sz w:val="28"/>
          <w:szCs w:val="28"/>
        </w:rPr>
        <w:t>абл</w:t>
      </w:r>
      <w:r w:rsidR="006643E6">
        <w:rPr>
          <w:rFonts w:ascii="Times New Roman" w:eastAsiaTheme="minorEastAsia" w:hAnsi="Times New Roman" w:cs="Times New Roman"/>
          <w:sz w:val="28"/>
          <w:szCs w:val="28"/>
        </w:rPr>
        <w:t>иці</w:t>
      </w:r>
      <w:r w:rsidR="008728EF" w:rsidRPr="002D1999">
        <w:rPr>
          <w:rFonts w:ascii="Times New Roman" w:eastAsiaTheme="minorEastAsia" w:hAnsi="Times New Roman" w:cs="Times New Roman"/>
          <w:sz w:val="28"/>
          <w:szCs w:val="28"/>
        </w:rPr>
        <w:t xml:space="preserve"> </w:t>
      </w:r>
      <w:r w:rsidR="008728EF" w:rsidRPr="002D1999">
        <w:rPr>
          <w:rFonts w:ascii="Times New Roman" w:eastAsiaTheme="minorEastAsia" w:hAnsi="Times New Roman" w:cs="Times New Roman"/>
          <w:sz w:val="28"/>
          <w:szCs w:val="28"/>
          <w:lang w:val="ru-RU"/>
        </w:rPr>
        <w:t>4</w:t>
      </w:r>
      <w:r w:rsidR="00DE0FC0" w:rsidRPr="002D1999">
        <w:rPr>
          <w:rFonts w:ascii="Times New Roman" w:eastAsiaTheme="minorEastAsia" w:hAnsi="Times New Roman" w:cs="Times New Roman"/>
          <w:sz w:val="28"/>
          <w:szCs w:val="28"/>
        </w:rPr>
        <w:t>.</w:t>
      </w:r>
    </w:p>
    <w:p w:rsidR="006643E6" w:rsidRPr="005755CD" w:rsidRDefault="006643E6" w:rsidP="00DE1EE9">
      <w:pPr>
        <w:pStyle w:val="a3"/>
        <w:spacing w:before="240" w:line="360" w:lineRule="auto"/>
        <w:ind w:left="0" w:firstLine="491"/>
        <w:jc w:val="both"/>
        <w:rPr>
          <w:rFonts w:ascii="Times New Roman" w:eastAsiaTheme="minorEastAsia" w:hAnsi="Times New Roman" w:cs="Times New Roman"/>
          <w:i/>
          <w:sz w:val="28"/>
          <w:szCs w:val="28"/>
          <w:lang w:val="ru-RU"/>
        </w:rPr>
      </w:pPr>
    </w:p>
    <w:p w:rsidR="00C81BAB" w:rsidRPr="006643E6" w:rsidRDefault="006643E6" w:rsidP="006643E6">
      <w:pPr>
        <w:pStyle w:val="a3"/>
        <w:spacing w:before="240" w:line="360" w:lineRule="auto"/>
        <w:ind w:left="0"/>
        <w:rPr>
          <w:rFonts w:ascii="Times New Roman" w:eastAsiaTheme="minorEastAsia" w:hAnsi="Times New Roman" w:cs="Times New Roman"/>
          <w:sz w:val="28"/>
          <w:szCs w:val="28"/>
        </w:rPr>
      </w:pPr>
      <w:r w:rsidRPr="006643E6">
        <w:rPr>
          <w:rFonts w:ascii="Times New Roman" w:eastAsiaTheme="minorEastAsia" w:hAnsi="Times New Roman" w:cs="Times New Roman"/>
          <w:sz w:val="28"/>
          <w:szCs w:val="28"/>
        </w:rPr>
        <w:t xml:space="preserve">Таблиця 4 – </w:t>
      </w:r>
      <w:r w:rsidR="00C81BAB" w:rsidRPr="006643E6">
        <w:rPr>
          <w:rFonts w:ascii="Times New Roman" w:eastAsiaTheme="minorEastAsia" w:hAnsi="Times New Roman" w:cs="Times New Roman"/>
          <w:sz w:val="28"/>
          <w:szCs w:val="28"/>
        </w:rPr>
        <w:t>Результати порівняльного вимірювання</w:t>
      </w:r>
    </w:p>
    <w:tbl>
      <w:tblPr>
        <w:tblStyle w:val="ab"/>
        <w:tblW w:w="0" w:type="auto"/>
        <w:tblLook w:val="04A0"/>
      </w:tblPr>
      <w:tblGrid>
        <w:gridCol w:w="3284"/>
        <w:gridCol w:w="3285"/>
        <w:gridCol w:w="3285"/>
      </w:tblGrid>
      <w:tr w:rsidR="00C81BAB" w:rsidTr="00C81BAB">
        <w:trPr>
          <w:trHeight w:val="755"/>
        </w:trPr>
        <w:tc>
          <w:tcPr>
            <w:tcW w:w="3285" w:type="dxa"/>
          </w:tcPr>
          <w:p w:rsidR="00C81BAB" w:rsidRPr="00C81BAB" w:rsidRDefault="00C81BAB" w:rsidP="00C81BAB">
            <w:pPr>
              <w:pStyle w:val="a3"/>
              <w:spacing w:line="360" w:lineRule="auto"/>
              <w:ind w:left="0"/>
              <w:jc w:val="center"/>
              <w:rPr>
                <w:rFonts w:ascii="Times New Roman" w:eastAsiaTheme="minorEastAsia" w:hAnsi="Times New Roman" w:cs="Times New Roman"/>
                <w:b/>
                <w:i/>
                <w:sz w:val="28"/>
                <w:szCs w:val="28"/>
                <w:u w:val="single"/>
              </w:rPr>
            </w:pPr>
            <w:r w:rsidRPr="00C81BAB">
              <w:rPr>
                <w:rFonts w:ascii="Times New Roman" w:eastAsiaTheme="minorEastAsia" w:hAnsi="Times New Roman" w:cs="Times New Roman"/>
                <w:b/>
                <w:i/>
                <w:sz w:val="28"/>
                <w:szCs w:val="28"/>
                <w:u w:val="single"/>
              </w:rPr>
              <w:t>Вимірювальний пристрій</w:t>
            </w:r>
          </w:p>
        </w:tc>
        <w:tc>
          <w:tcPr>
            <w:tcW w:w="3285" w:type="dxa"/>
          </w:tcPr>
          <w:p w:rsidR="00C81BAB" w:rsidRPr="00C81BAB" w:rsidRDefault="00C81BAB" w:rsidP="00C81BAB">
            <w:pPr>
              <w:pStyle w:val="a3"/>
              <w:spacing w:line="360" w:lineRule="auto"/>
              <w:ind w:left="0"/>
              <w:jc w:val="center"/>
              <w:rPr>
                <w:rFonts w:ascii="Times New Roman" w:eastAsiaTheme="minorEastAsia" w:hAnsi="Times New Roman" w:cs="Times New Roman"/>
                <w:b/>
                <w:i/>
                <w:sz w:val="28"/>
                <w:szCs w:val="28"/>
                <w:u w:val="single"/>
              </w:rPr>
            </w:pPr>
            <w:r w:rsidRPr="00C81BAB">
              <w:rPr>
                <w:rFonts w:ascii="Times New Roman" w:eastAsiaTheme="minorEastAsia" w:hAnsi="Times New Roman" w:cs="Times New Roman"/>
                <w:b/>
                <w:i/>
                <w:sz w:val="28"/>
                <w:szCs w:val="28"/>
                <w:u w:val="single"/>
              </w:rPr>
              <w:t>Частота вимірювання</w:t>
            </w:r>
            <w:r>
              <w:rPr>
                <w:rFonts w:ascii="Times New Roman" w:eastAsiaTheme="minorEastAsia" w:hAnsi="Times New Roman" w:cs="Times New Roman"/>
                <w:b/>
                <w:i/>
                <w:sz w:val="28"/>
                <w:szCs w:val="28"/>
                <w:u w:val="single"/>
              </w:rPr>
              <w:t>, кГц</w:t>
            </w:r>
          </w:p>
        </w:tc>
        <w:tc>
          <w:tcPr>
            <w:tcW w:w="3285" w:type="dxa"/>
          </w:tcPr>
          <w:p w:rsidR="00C81BAB" w:rsidRPr="00C81BAB" w:rsidRDefault="00C81BAB" w:rsidP="00C81BAB">
            <w:pPr>
              <w:pStyle w:val="a3"/>
              <w:spacing w:line="360" w:lineRule="auto"/>
              <w:ind w:left="0"/>
              <w:jc w:val="center"/>
              <w:rPr>
                <w:rFonts w:ascii="Times New Roman" w:eastAsiaTheme="minorEastAsia" w:hAnsi="Times New Roman" w:cs="Times New Roman"/>
                <w:b/>
                <w:i/>
                <w:sz w:val="28"/>
                <w:szCs w:val="28"/>
                <w:u w:val="single"/>
              </w:rPr>
            </w:pPr>
            <w:r w:rsidRPr="00C81BAB">
              <w:rPr>
                <w:rFonts w:ascii="Times New Roman" w:eastAsiaTheme="minorEastAsia" w:hAnsi="Times New Roman" w:cs="Times New Roman"/>
                <w:b/>
                <w:i/>
                <w:sz w:val="28"/>
                <w:szCs w:val="28"/>
                <w:u w:val="single"/>
              </w:rPr>
              <w:t>Добротність</w:t>
            </w:r>
          </w:p>
        </w:tc>
      </w:tr>
      <w:tr w:rsidR="00C81BAB" w:rsidTr="00C81BAB">
        <w:tc>
          <w:tcPr>
            <w:tcW w:w="3285" w:type="dxa"/>
            <w:vMerge w:val="restart"/>
          </w:tcPr>
          <w:p w:rsidR="00C81BAB" w:rsidRPr="00C81BAB" w:rsidRDefault="00C81BAB" w:rsidP="00C81BAB">
            <w:pPr>
              <w:pStyle w:val="a3"/>
              <w:spacing w:line="360" w:lineRule="auto"/>
              <w:ind w:left="0"/>
              <w:jc w:val="center"/>
              <w:rPr>
                <w:rFonts w:ascii="Times New Roman" w:eastAsiaTheme="minorEastAsia" w:hAnsi="Times New Roman" w:cs="Times New Roman"/>
                <w:i/>
                <w:sz w:val="28"/>
                <w:szCs w:val="28"/>
                <w:lang w:val="en-US"/>
              </w:rPr>
            </w:pPr>
            <w:r w:rsidRPr="00C81BAB">
              <w:rPr>
                <w:rFonts w:ascii="Times New Roman" w:eastAsiaTheme="minorEastAsia" w:hAnsi="Times New Roman" w:cs="Times New Roman"/>
                <w:i/>
                <w:sz w:val="28"/>
                <w:szCs w:val="28"/>
                <w:lang w:val="en-US"/>
              </w:rPr>
              <w:t>TESLA BM-560</w:t>
            </w:r>
          </w:p>
        </w:tc>
        <w:tc>
          <w:tcPr>
            <w:tcW w:w="3285" w:type="dxa"/>
          </w:tcPr>
          <w:p w:rsidR="00C81BAB" w:rsidRDefault="00C81BAB" w:rsidP="00C81BAB">
            <w:pPr>
              <w:pStyle w:val="a3"/>
              <w:spacing w:line="360" w:lineRule="auto"/>
              <w:ind w:left="0"/>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100</w:t>
            </w:r>
          </w:p>
        </w:tc>
        <w:tc>
          <w:tcPr>
            <w:tcW w:w="3285" w:type="dxa"/>
          </w:tcPr>
          <w:p w:rsidR="00C81BAB" w:rsidRDefault="00C66309" w:rsidP="00C81BAB">
            <w:pPr>
              <w:pStyle w:val="a3"/>
              <w:spacing w:line="360" w:lineRule="auto"/>
              <w:ind w:left="0"/>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7</w:t>
            </w:r>
            <w:r w:rsidR="004C2303">
              <w:rPr>
                <w:rFonts w:ascii="Times New Roman" w:eastAsiaTheme="minorEastAsia" w:hAnsi="Times New Roman" w:cs="Times New Roman"/>
                <w:sz w:val="28"/>
                <w:szCs w:val="28"/>
              </w:rPr>
              <w:t>3</w:t>
            </w:r>
          </w:p>
        </w:tc>
      </w:tr>
      <w:tr w:rsidR="00C81BAB" w:rsidTr="00C81BAB">
        <w:tc>
          <w:tcPr>
            <w:tcW w:w="3285" w:type="dxa"/>
            <w:vMerge/>
          </w:tcPr>
          <w:p w:rsidR="00C81BAB" w:rsidRPr="00C81BAB" w:rsidRDefault="00C81BAB" w:rsidP="00C81BAB">
            <w:pPr>
              <w:pStyle w:val="a3"/>
              <w:spacing w:line="360" w:lineRule="auto"/>
              <w:ind w:left="0"/>
              <w:jc w:val="center"/>
              <w:rPr>
                <w:rFonts w:ascii="Times New Roman" w:eastAsiaTheme="minorEastAsia" w:hAnsi="Times New Roman" w:cs="Times New Roman"/>
                <w:sz w:val="28"/>
                <w:szCs w:val="28"/>
              </w:rPr>
            </w:pPr>
          </w:p>
        </w:tc>
        <w:tc>
          <w:tcPr>
            <w:tcW w:w="3285" w:type="dxa"/>
          </w:tcPr>
          <w:p w:rsidR="00C81BAB" w:rsidRDefault="00C81BAB" w:rsidP="00C81BAB">
            <w:pPr>
              <w:pStyle w:val="a3"/>
              <w:spacing w:line="360" w:lineRule="auto"/>
              <w:ind w:left="0"/>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80</w:t>
            </w:r>
          </w:p>
        </w:tc>
        <w:tc>
          <w:tcPr>
            <w:tcW w:w="3285" w:type="dxa"/>
          </w:tcPr>
          <w:p w:rsidR="00C81BAB" w:rsidRDefault="00DB7E3C" w:rsidP="00C81BAB">
            <w:pPr>
              <w:pStyle w:val="a3"/>
              <w:spacing w:line="360" w:lineRule="auto"/>
              <w:ind w:left="0"/>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8</w:t>
            </w:r>
            <w:r w:rsidR="004C2303">
              <w:rPr>
                <w:rFonts w:ascii="Times New Roman" w:eastAsiaTheme="minorEastAsia" w:hAnsi="Times New Roman" w:cs="Times New Roman"/>
                <w:sz w:val="28"/>
                <w:szCs w:val="28"/>
              </w:rPr>
              <w:t>6</w:t>
            </w:r>
          </w:p>
        </w:tc>
      </w:tr>
      <w:tr w:rsidR="00C81BAB" w:rsidTr="00C81BAB">
        <w:tc>
          <w:tcPr>
            <w:tcW w:w="3285" w:type="dxa"/>
            <w:vMerge w:val="restart"/>
          </w:tcPr>
          <w:p w:rsidR="00C81BAB" w:rsidRPr="00C81BAB" w:rsidRDefault="00C81BAB" w:rsidP="00C81BAB">
            <w:pPr>
              <w:pStyle w:val="a3"/>
              <w:spacing w:line="360" w:lineRule="auto"/>
              <w:ind w:left="0"/>
              <w:jc w:val="center"/>
              <w:rPr>
                <w:rFonts w:ascii="Times New Roman" w:eastAsiaTheme="minorEastAsia" w:hAnsi="Times New Roman" w:cs="Times New Roman"/>
                <w:i/>
                <w:sz w:val="28"/>
                <w:szCs w:val="28"/>
              </w:rPr>
            </w:pPr>
            <w:r>
              <w:rPr>
                <w:rFonts w:ascii="Times New Roman" w:eastAsiaTheme="minorEastAsia" w:hAnsi="Times New Roman" w:cs="Times New Roman"/>
                <w:i/>
                <w:sz w:val="28"/>
                <w:szCs w:val="28"/>
              </w:rPr>
              <w:t>Зібрана установка</w:t>
            </w:r>
          </w:p>
        </w:tc>
        <w:tc>
          <w:tcPr>
            <w:tcW w:w="3285" w:type="dxa"/>
          </w:tcPr>
          <w:p w:rsidR="00C81BAB" w:rsidRDefault="00C81BAB" w:rsidP="00C81BAB">
            <w:pPr>
              <w:pStyle w:val="a3"/>
              <w:spacing w:line="360" w:lineRule="auto"/>
              <w:ind w:left="0"/>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100</w:t>
            </w:r>
          </w:p>
        </w:tc>
        <w:tc>
          <w:tcPr>
            <w:tcW w:w="3285" w:type="dxa"/>
          </w:tcPr>
          <w:p w:rsidR="00C81BAB" w:rsidRDefault="00C66309" w:rsidP="00C81BAB">
            <w:pPr>
              <w:pStyle w:val="a3"/>
              <w:spacing w:line="360" w:lineRule="auto"/>
              <w:ind w:left="0"/>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69.82</w:t>
            </w:r>
          </w:p>
        </w:tc>
      </w:tr>
      <w:tr w:rsidR="00C81BAB" w:rsidTr="00C81BAB">
        <w:tc>
          <w:tcPr>
            <w:tcW w:w="3285" w:type="dxa"/>
            <w:vMerge/>
          </w:tcPr>
          <w:p w:rsidR="00C81BAB" w:rsidRPr="00C81BAB" w:rsidRDefault="00C81BAB" w:rsidP="00C81BAB">
            <w:pPr>
              <w:pStyle w:val="a3"/>
              <w:spacing w:line="360" w:lineRule="auto"/>
              <w:ind w:left="0"/>
              <w:jc w:val="center"/>
              <w:rPr>
                <w:rFonts w:ascii="Times New Roman" w:eastAsiaTheme="minorEastAsia" w:hAnsi="Times New Roman" w:cs="Times New Roman"/>
                <w:sz w:val="28"/>
                <w:szCs w:val="28"/>
              </w:rPr>
            </w:pPr>
          </w:p>
        </w:tc>
        <w:tc>
          <w:tcPr>
            <w:tcW w:w="3285" w:type="dxa"/>
          </w:tcPr>
          <w:p w:rsidR="00C81BAB" w:rsidRDefault="00C81BAB" w:rsidP="00C81BAB">
            <w:pPr>
              <w:pStyle w:val="a3"/>
              <w:spacing w:line="360" w:lineRule="auto"/>
              <w:ind w:left="0"/>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80</w:t>
            </w:r>
          </w:p>
        </w:tc>
        <w:tc>
          <w:tcPr>
            <w:tcW w:w="3285" w:type="dxa"/>
          </w:tcPr>
          <w:p w:rsidR="00C81BAB" w:rsidRDefault="00C66309" w:rsidP="00C81BAB">
            <w:pPr>
              <w:pStyle w:val="a3"/>
              <w:spacing w:line="360" w:lineRule="auto"/>
              <w:ind w:left="0"/>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83.92</w:t>
            </w:r>
          </w:p>
        </w:tc>
      </w:tr>
    </w:tbl>
    <w:p w:rsidR="00DE1EE9" w:rsidRPr="00491CC9" w:rsidRDefault="00EF4244" w:rsidP="004C2303">
      <w:pPr>
        <w:spacing w:before="240" w:line="360" w:lineRule="auto"/>
        <w:ind w:firstLine="567"/>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rPr>
        <w:t>Отже, бачимо, що результати, отримані за допомогою</w:t>
      </w:r>
      <w:r w:rsidR="004C2303">
        <w:rPr>
          <w:rFonts w:ascii="Times New Roman" w:eastAsiaTheme="minorEastAsia" w:hAnsi="Times New Roman" w:cs="Times New Roman"/>
          <w:sz w:val="28"/>
          <w:szCs w:val="28"/>
        </w:rPr>
        <w:t xml:space="preserve"> промислового вимірювача добротності та зібраної установки відрізняються не більше, ніж на 5–7% на вказаних частотах вимірювання, що цілком прийнятно. </w:t>
      </w:r>
      <w:r w:rsidR="00364949">
        <w:rPr>
          <w:rFonts w:ascii="Times New Roman" w:eastAsiaTheme="minorEastAsia" w:hAnsi="Times New Roman" w:cs="Times New Roman"/>
          <w:sz w:val="28"/>
          <w:szCs w:val="28"/>
        </w:rPr>
        <w:t>На нижчих частотах теоретично точність не повинна вийти за межі 10%.</w:t>
      </w:r>
      <w:r w:rsidR="00747F30">
        <w:rPr>
          <w:rFonts w:ascii="Times New Roman" w:eastAsiaTheme="minorEastAsia" w:hAnsi="Times New Roman" w:cs="Times New Roman"/>
          <w:sz w:val="28"/>
          <w:szCs w:val="28"/>
        </w:rPr>
        <w:t xml:space="preserve"> Таким чином, для оціночного визначення добротності виготовлених зразків можна користуватися зібраною вимірювальною установкою.</w:t>
      </w:r>
    </w:p>
    <w:p w:rsidR="004F137D" w:rsidRDefault="004F137D" w:rsidP="004C5EE5">
      <w:pPr>
        <w:pStyle w:val="a3"/>
        <w:spacing w:after="0" w:line="360" w:lineRule="auto"/>
        <w:ind w:left="0" w:firstLine="491"/>
        <w:jc w:val="both"/>
        <w:rPr>
          <w:rFonts w:ascii="Times New Roman" w:eastAsiaTheme="minorEastAsia" w:hAnsi="Times New Roman" w:cs="Times New Roman"/>
          <w:i/>
          <w:sz w:val="28"/>
          <w:szCs w:val="28"/>
          <w:u w:val="single"/>
        </w:rPr>
      </w:pPr>
      <w:r>
        <w:rPr>
          <w:rFonts w:ascii="Times New Roman" w:eastAsiaTheme="minorEastAsia" w:hAnsi="Times New Roman" w:cs="Times New Roman"/>
          <w:i/>
          <w:sz w:val="28"/>
          <w:szCs w:val="28"/>
          <w:u w:val="single"/>
        </w:rPr>
        <w:lastRenderedPageBreak/>
        <w:t>5</w:t>
      </w:r>
      <w:r w:rsidRPr="00D07E76">
        <w:rPr>
          <w:rFonts w:ascii="Times New Roman" w:eastAsiaTheme="minorEastAsia" w:hAnsi="Times New Roman" w:cs="Times New Roman"/>
          <w:i/>
          <w:sz w:val="28"/>
          <w:szCs w:val="28"/>
          <w:u w:val="single"/>
        </w:rPr>
        <w:t xml:space="preserve">) здійснити вимірювання добротності зразків; </w:t>
      </w:r>
    </w:p>
    <w:p w:rsidR="004C5EE5" w:rsidRDefault="00F0686A" w:rsidP="004115BE">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Користуючись зібраною установкою здійснимо вимірювання добротності виготовлених зразків та оціночної величини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oMath>
      <w:r>
        <w:rPr>
          <w:rFonts w:ascii="Times New Roman" w:eastAsiaTheme="minorEastAsia" w:hAnsi="Times New Roman" w:cs="Times New Roman"/>
          <w:sz w:val="28"/>
          <w:szCs w:val="28"/>
        </w:rPr>
        <w:t>. Порядок проведення вимірювання визначено в описі установки та плані експерименту.</w:t>
      </w:r>
      <w:r w:rsidR="00085080">
        <w:rPr>
          <w:rFonts w:ascii="Times New Roman" w:eastAsiaTheme="minorEastAsia" w:hAnsi="Times New Roman" w:cs="Times New Roman"/>
          <w:sz w:val="28"/>
          <w:szCs w:val="28"/>
        </w:rPr>
        <w:t xml:space="preserve"> Розрахунки добро</w:t>
      </w:r>
      <w:r w:rsidR="000758BD">
        <w:rPr>
          <w:rFonts w:ascii="Times New Roman" w:eastAsiaTheme="minorEastAsia" w:hAnsi="Times New Roman" w:cs="Times New Roman"/>
          <w:sz w:val="28"/>
          <w:szCs w:val="28"/>
        </w:rPr>
        <w:t>тності проводилися за виразом (18</w:t>
      </w:r>
      <w:r w:rsidR="00085080">
        <w:rPr>
          <w:rFonts w:ascii="Times New Roman" w:eastAsiaTheme="minorEastAsia" w:hAnsi="Times New Roman" w:cs="Times New Roman"/>
          <w:sz w:val="28"/>
          <w:szCs w:val="28"/>
        </w:rPr>
        <w:t>), величини</w:t>
      </w:r>
      <w:r>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oMath>
      <w:r w:rsidR="003642CE">
        <w:rPr>
          <w:rFonts w:ascii="Times New Roman" w:eastAsiaTheme="minorEastAsia" w:hAnsi="Times New Roman" w:cs="Times New Roman"/>
          <w:sz w:val="28"/>
          <w:szCs w:val="28"/>
        </w:rPr>
        <w:t xml:space="preserve"> за виразами (5</w:t>
      </w:r>
      <w:r w:rsidR="00085080">
        <w:rPr>
          <w:rFonts w:ascii="Times New Roman" w:eastAsiaTheme="minorEastAsia" w:hAnsi="Times New Roman" w:cs="Times New Roman"/>
          <w:sz w:val="28"/>
          <w:szCs w:val="28"/>
        </w:rPr>
        <w:t>)</w:t>
      </w:r>
      <w:r w:rsidR="003642CE">
        <w:rPr>
          <w:rFonts w:ascii="Times New Roman" w:eastAsiaTheme="minorEastAsia" w:hAnsi="Times New Roman" w:cs="Times New Roman"/>
          <w:sz w:val="28"/>
          <w:szCs w:val="28"/>
        </w:rPr>
        <w:t xml:space="preserve"> та (19). Використовувалися дані </w:t>
      </w:r>
      <w:r w:rsidR="006643E6" w:rsidRPr="006643E6">
        <w:rPr>
          <w:rFonts w:ascii="Times New Roman" w:eastAsiaTheme="minorEastAsia" w:hAnsi="Times New Roman" w:cs="Times New Roman"/>
          <w:sz w:val="28"/>
          <w:szCs w:val="28"/>
        </w:rPr>
        <w:t>таблиці 3</w:t>
      </w:r>
      <w:r w:rsidR="003642CE" w:rsidRPr="006643E6">
        <w:rPr>
          <w:rFonts w:ascii="Times New Roman" w:eastAsiaTheme="minorEastAsia" w:hAnsi="Times New Roman" w:cs="Times New Roman"/>
          <w:sz w:val="28"/>
          <w:szCs w:val="28"/>
        </w:rPr>
        <w:t>.</w:t>
      </w:r>
      <w:r w:rsidR="003642C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Приклад вимірювання наведено у </w:t>
      </w:r>
      <w:r w:rsidRPr="006643E6">
        <w:rPr>
          <w:rFonts w:ascii="Times New Roman" w:eastAsiaTheme="minorEastAsia" w:hAnsi="Times New Roman" w:cs="Times New Roman"/>
          <w:sz w:val="28"/>
          <w:szCs w:val="28"/>
        </w:rPr>
        <w:t>Додатку В</w:t>
      </w:r>
      <w:r w:rsidR="003642CE" w:rsidRPr="006643E6">
        <w:rPr>
          <w:rFonts w:ascii="Times New Roman" w:eastAsiaTheme="minorEastAsia" w:hAnsi="Times New Roman" w:cs="Times New Roman"/>
          <w:sz w:val="28"/>
          <w:szCs w:val="28"/>
        </w:rPr>
        <w:t>.</w:t>
      </w:r>
      <w:r w:rsidR="003642CE">
        <w:rPr>
          <w:rFonts w:ascii="Times New Roman" w:eastAsiaTheme="minorEastAsia" w:hAnsi="Times New Roman" w:cs="Times New Roman"/>
          <w:sz w:val="28"/>
          <w:szCs w:val="28"/>
        </w:rPr>
        <w:t xml:space="preserve"> Результати зведен</w:t>
      </w:r>
      <w:r>
        <w:rPr>
          <w:rFonts w:ascii="Times New Roman" w:eastAsiaTheme="minorEastAsia" w:hAnsi="Times New Roman" w:cs="Times New Roman"/>
          <w:sz w:val="28"/>
          <w:szCs w:val="28"/>
        </w:rPr>
        <w:t xml:space="preserve">о у </w:t>
      </w:r>
      <w:r w:rsidR="006643E6" w:rsidRPr="006643E6">
        <w:rPr>
          <w:rFonts w:ascii="Times New Roman" w:eastAsiaTheme="minorEastAsia" w:hAnsi="Times New Roman" w:cs="Times New Roman"/>
          <w:sz w:val="28"/>
          <w:szCs w:val="28"/>
        </w:rPr>
        <w:t>таблицю 1</w:t>
      </w:r>
      <w:r w:rsidR="006643E6">
        <w:rPr>
          <w:rFonts w:ascii="Times New Roman" w:eastAsiaTheme="minorEastAsia" w:hAnsi="Times New Roman" w:cs="Times New Roman"/>
          <w:sz w:val="28"/>
          <w:szCs w:val="28"/>
        </w:rPr>
        <w:t xml:space="preserve"> </w:t>
      </w:r>
      <w:r w:rsidR="006643E6" w:rsidRPr="006643E6">
        <w:rPr>
          <w:rFonts w:ascii="Times New Roman" w:eastAsiaTheme="minorEastAsia" w:hAnsi="Times New Roman" w:cs="Times New Roman"/>
          <w:sz w:val="28"/>
          <w:szCs w:val="28"/>
        </w:rPr>
        <w:t>(Додаток Г).</w:t>
      </w:r>
      <w:r w:rsidR="004115BE" w:rsidRPr="00EF4244">
        <w:rPr>
          <w:rFonts w:ascii="Times New Roman" w:eastAsiaTheme="minorEastAsia" w:hAnsi="Times New Roman" w:cs="Times New Roman"/>
          <w:sz w:val="28"/>
          <w:szCs w:val="28"/>
        </w:rPr>
        <w:t xml:space="preserve"> </w:t>
      </w:r>
    </w:p>
    <w:p w:rsidR="00265F2B" w:rsidRDefault="005D3E28" w:rsidP="00265F2B">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При вимірюванні дво- та тришарових зразків </w:t>
      </w:r>
      <w:r w:rsidR="00174292">
        <w:rPr>
          <w:rFonts w:ascii="Times New Roman" w:eastAsiaTheme="minorEastAsia" w:hAnsi="Times New Roman" w:cs="Times New Roman"/>
          <w:sz w:val="28"/>
          <w:szCs w:val="28"/>
        </w:rPr>
        <w:t>вия</w:t>
      </w:r>
      <w:r w:rsidR="0012628A">
        <w:rPr>
          <w:rFonts w:ascii="Times New Roman" w:eastAsiaTheme="minorEastAsia" w:hAnsi="Times New Roman" w:cs="Times New Roman"/>
          <w:sz w:val="28"/>
          <w:szCs w:val="28"/>
        </w:rPr>
        <w:t>вилося, що індуктивність котушок</w:t>
      </w:r>
      <w:r w:rsidR="00174292">
        <w:rPr>
          <w:rFonts w:ascii="Times New Roman" w:eastAsiaTheme="minorEastAsia" w:hAnsi="Times New Roman" w:cs="Times New Roman"/>
          <w:sz w:val="28"/>
          <w:szCs w:val="28"/>
        </w:rPr>
        <w:t xml:space="preserve"> разом із міжвитковою ємністю спричинили зсув частоти власного резонансу дроселя у діапазон</w:t>
      </w:r>
      <w:r w:rsidR="00217526">
        <w:rPr>
          <w:rFonts w:ascii="Times New Roman" w:eastAsiaTheme="minorEastAsia" w:hAnsi="Times New Roman" w:cs="Times New Roman"/>
          <w:sz w:val="28"/>
          <w:szCs w:val="28"/>
        </w:rPr>
        <w:t xml:space="preserve"> частот</w:t>
      </w:r>
      <w:r w:rsidR="00174292">
        <w:rPr>
          <w:rFonts w:ascii="Times New Roman" w:eastAsiaTheme="minorEastAsia" w:hAnsi="Times New Roman" w:cs="Times New Roman"/>
          <w:sz w:val="28"/>
          <w:szCs w:val="28"/>
        </w:rPr>
        <w:t xml:space="preserve"> вимірювання, внаслідок чого неможливо було провести вимірювання вище частоти власного резонансу.</w:t>
      </w:r>
      <w:r w:rsidR="00217526">
        <w:rPr>
          <w:rFonts w:ascii="Times New Roman" w:eastAsiaTheme="minorEastAsia" w:hAnsi="Times New Roman" w:cs="Times New Roman"/>
          <w:sz w:val="28"/>
          <w:szCs w:val="28"/>
        </w:rPr>
        <w:t xml:space="preserve"> Причому, зі збільшенням кількості шарів (відповідно й індуктивності) ситуація ускладнювалася. Було прийнято рішення дещо змінити підхід та зменшити індуктивність багатошарових зразків  до рівня одношарових обмоток (так само в межах одного типорозміру), шляхом введення немагнітного зазору в осерді. Звісно, при цьому перестає виконуватися умова рівності індукції </w:t>
      </w:r>
      <w:r w:rsidR="00166326">
        <w:rPr>
          <w:rFonts w:ascii="Times New Roman" w:eastAsiaTheme="minorEastAsia" w:hAnsi="Times New Roman" w:cs="Times New Roman"/>
          <w:sz w:val="28"/>
          <w:szCs w:val="28"/>
        </w:rPr>
        <w:t>магнітного поля в осердях у</w:t>
      </w:r>
      <w:r w:rsidR="00217526">
        <w:rPr>
          <w:rFonts w:ascii="Times New Roman" w:eastAsiaTheme="minorEastAsia" w:hAnsi="Times New Roman" w:cs="Times New Roman"/>
          <w:sz w:val="28"/>
          <w:szCs w:val="28"/>
        </w:rPr>
        <w:t>сіх зразк</w:t>
      </w:r>
      <w:r w:rsidR="00166326">
        <w:rPr>
          <w:rFonts w:ascii="Times New Roman" w:eastAsiaTheme="minorEastAsia" w:hAnsi="Times New Roman" w:cs="Times New Roman"/>
          <w:sz w:val="28"/>
          <w:szCs w:val="28"/>
        </w:rPr>
        <w:t>ів</w:t>
      </w:r>
      <w:r w:rsidR="00217526">
        <w:rPr>
          <w:rFonts w:ascii="Times New Roman" w:eastAsiaTheme="minorEastAsia" w:hAnsi="Times New Roman" w:cs="Times New Roman"/>
          <w:sz w:val="28"/>
          <w:szCs w:val="28"/>
        </w:rPr>
        <w:t>, яка при збільшенні зазору зменшується</w:t>
      </w:r>
      <w:r w:rsidR="00217526" w:rsidRPr="006643E6">
        <w:rPr>
          <w:rFonts w:ascii="Times New Roman" w:eastAsiaTheme="minorEastAsia" w:hAnsi="Times New Roman" w:cs="Times New Roman"/>
          <w:sz w:val="28"/>
          <w:szCs w:val="28"/>
        </w:rPr>
        <w:t xml:space="preserve">. </w:t>
      </w:r>
      <w:r w:rsidR="00B367CB" w:rsidRPr="006643E6">
        <w:rPr>
          <w:rFonts w:ascii="Times New Roman" w:eastAsiaTheme="minorEastAsia" w:hAnsi="Times New Roman" w:cs="Times New Roman"/>
          <w:sz w:val="28"/>
          <w:szCs w:val="28"/>
        </w:rPr>
        <w:t>Однак будемо вважати, що дана зміна незначна, і до уваги її приймати не будемо.</w:t>
      </w:r>
    </w:p>
    <w:p w:rsidR="00B367CB" w:rsidRDefault="00265F2B" w:rsidP="006643E6">
      <w:pPr>
        <w:spacing w:before="240"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6) </w:t>
      </w:r>
      <w:r w:rsidRPr="00BD4621">
        <w:rPr>
          <w:rFonts w:ascii="Times New Roman" w:eastAsiaTheme="minorEastAsia" w:hAnsi="Times New Roman" w:cs="Times New Roman"/>
          <w:i/>
          <w:sz w:val="28"/>
          <w:szCs w:val="28"/>
          <w:u w:val="single"/>
        </w:rPr>
        <w:t>здійснити вимірювання добротності зразків без феромагнітного осердя.</w:t>
      </w:r>
      <w:r>
        <w:rPr>
          <w:rFonts w:ascii="Times New Roman" w:eastAsiaTheme="minorEastAsia" w:hAnsi="Times New Roman" w:cs="Times New Roman"/>
          <w:sz w:val="28"/>
          <w:szCs w:val="28"/>
        </w:rPr>
        <w:t xml:space="preserve"> Вимірювання виконано за допомогою промислового вимірювача добротності для усіх виготовлених зразків.</w:t>
      </w:r>
      <w:r w:rsidR="0012628A">
        <w:rPr>
          <w:rFonts w:ascii="Times New Roman" w:eastAsiaTheme="minorEastAsia" w:hAnsi="Times New Roman" w:cs="Times New Roman"/>
          <w:sz w:val="28"/>
          <w:szCs w:val="28"/>
        </w:rPr>
        <w:t xml:space="preserve"> </w:t>
      </w:r>
      <w:r w:rsidR="002D079C">
        <w:rPr>
          <w:rFonts w:ascii="Times New Roman" w:eastAsiaTheme="minorEastAsia" w:hAnsi="Times New Roman" w:cs="Times New Roman"/>
          <w:sz w:val="28"/>
          <w:szCs w:val="28"/>
        </w:rPr>
        <w:t>І</w:t>
      </w:r>
      <w:r w:rsidR="0012628A">
        <w:rPr>
          <w:rFonts w:ascii="Times New Roman" w:eastAsiaTheme="minorEastAsia" w:hAnsi="Times New Roman" w:cs="Times New Roman"/>
          <w:sz w:val="28"/>
          <w:szCs w:val="28"/>
        </w:rPr>
        <w:t xml:space="preserve">ндуктивності в зразках без осердь на декілька порядків менші, ніж аналогічні з осердями,  прогнозовані частоти резонансу лежатимуть у межах сотень </w:t>
      </w:r>
      <w:r w:rsidR="002D079C">
        <w:rPr>
          <w:rFonts w:ascii="Times New Roman" w:eastAsiaTheme="minorEastAsia" w:hAnsi="Times New Roman" w:cs="Times New Roman"/>
          <w:sz w:val="28"/>
          <w:szCs w:val="28"/>
        </w:rPr>
        <w:t>кілогерц – одиниць мегагерц, що дозволяє застосувати уже наявний промисловий вимірювач добротності.</w:t>
      </w:r>
      <w:r w:rsidR="009B593F">
        <w:rPr>
          <w:rFonts w:ascii="Times New Roman" w:eastAsiaTheme="minorEastAsia" w:hAnsi="Times New Roman" w:cs="Times New Roman"/>
          <w:sz w:val="28"/>
          <w:szCs w:val="28"/>
        </w:rPr>
        <w:t xml:space="preserve"> Вимірювання буде проведено на одній частоті.</w:t>
      </w:r>
      <w:r>
        <w:rPr>
          <w:rFonts w:ascii="Times New Roman" w:eastAsiaTheme="minorEastAsia" w:hAnsi="Times New Roman" w:cs="Times New Roman"/>
          <w:sz w:val="28"/>
          <w:szCs w:val="28"/>
        </w:rPr>
        <w:t xml:space="preserve"> Мета даного вимірювання – </w:t>
      </w:r>
      <w:r w:rsidR="002D079C">
        <w:rPr>
          <w:rFonts w:ascii="Times New Roman" w:eastAsiaTheme="minorEastAsia" w:hAnsi="Times New Roman" w:cs="Times New Roman"/>
          <w:sz w:val="28"/>
          <w:szCs w:val="28"/>
        </w:rPr>
        <w:t xml:space="preserve">збір даних для </w:t>
      </w:r>
      <w:r>
        <w:rPr>
          <w:rFonts w:ascii="Times New Roman" w:eastAsiaTheme="minorEastAsia" w:hAnsi="Times New Roman" w:cs="Times New Roman"/>
          <w:sz w:val="28"/>
          <w:szCs w:val="28"/>
        </w:rPr>
        <w:t>перевірк</w:t>
      </w:r>
      <w:r w:rsidR="002D079C">
        <w:rPr>
          <w:rFonts w:ascii="Times New Roman" w:eastAsiaTheme="minorEastAsia" w:hAnsi="Times New Roman" w:cs="Times New Roman"/>
          <w:sz w:val="28"/>
          <w:szCs w:val="28"/>
        </w:rPr>
        <w:t>и</w:t>
      </w:r>
      <w:r>
        <w:rPr>
          <w:rFonts w:ascii="Times New Roman" w:eastAsiaTheme="minorEastAsia" w:hAnsi="Times New Roman" w:cs="Times New Roman"/>
          <w:sz w:val="28"/>
          <w:szCs w:val="28"/>
        </w:rPr>
        <w:t xml:space="preserve"> можливого в</w:t>
      </w:r>
      <w:r w:rsidR="00B95729">
        <w:rPr>
          <w:rFonts w:ascii="Times New Roman" w:eastAsiaTheme="minorEastAsia" w:hAnsi="Times New Roman" w:cs="Times New Roman"/>
          <w:sz w:val="28"/>
          <w:szCs w:val="28"/>
        </w:rPr>
        <w:t>пливу втрат в осерді на</w:t>
      </w:r>
      <w:r>
        <w:rPr>
          <w:rFonts w:ascii="Times New Roman" w:eastAsiaTheme="minorEastAsia" w:hAnsi="Times New Roman" w:cs="Times New Roman"/>
          <w:sz w:val="28"/>
          <w:szCs w:val="28"/>
        </w:rPr>
        <w:t xml:space="preserve"> добротність зразків.</w:t>
      </w:r>
      <w:r w:rsidR="000B3124">
        <w:rPr>
          <w:rFonts w:ascii="Times New Roman" w:eastAsiaTheme="minorEastAsia" w:hAnsi="Times New Roman" w:cs="Times New Roman"/>
          <w:sz w:val="28"/>
          <w:szCs w:val="28"/>
        </w:rPr>
        <w:t xml:space="preserve"> </w:t>
      </w:r>
      <w:r w:rsidR="001A5BF3">
        <w:rPr>
          <w:rFonts w:ascii="Times New Roman" w:eastAsiaTheme="minorEastAsia" w:hAnsi="Times New Roman" w:cs="Times New Roman"/>
          <w:sz w:val="28"/>
          <w:szCs w:val="28"/>
        </w:rPr>
        <w:t>Розрахунки добротності проводилися за виразом (18)</w:t>
      </w:r>
      <w:r w:rsidR="001A5BF3" w:rsidRPr="001A5BF3">
        <w:rPr>
          <w:rFonts w:ascii="Times New Roman" w:eastAsiaTheme="minorEastAsia" w:hAnsi="Times New Roman" w:cs="Times New Roman"/>
          <w:sz w:val="28"/>
          <w:szCs w:val="28"/>
          <w:lang w:val="ru-RU"/>
        </w:rPr>
        <w:t>,</w:t>
      </w:r>
      <w:r w:rsidR="00270DA0">
        <w:rPr>
          <w:rFonts w:ascii="Times New Roman" w:eastAsiaTheme="minorEastAsia" w:hAnsi="Times New Roman" w:cs="Times New Roman"/>
          <w:sz w:val="28"/>
          <w:szCs w:val="28"/>
        </w:rPr>
        <w:t xml:space="preserve"> величини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oMath>
      <w:r w:rsidR="0012628A">
        <w:rPr>
          <w:rFonts w:ascii="Times New Roman" w:eastAsiaTheme="minorEastAsia" w:hAnsi="Times New Roman" w:cs="Times New Roman"/>
          <w:sz w:val="28"/>
          <w:szCs w:val="28"/>
        </w:rPr>
        <w:t xml:space="preserve"> </w:t>
      </w:r>
      <w:r w:rsidR="00270DA0">
        <w:rPr>
          <w:rFonts w:ascii="Times New Roman" w:eastAsiaTheme="minorEastAsia" w:hAnsi="Times New Roman" w:cs="Times New Roman"/>
          <w:sz w:val="28"/>
          <w:szCs w:val="28"/>
        </w:rPr>
        <w:t xml:space="preserve">за виразами (5) та (19). </w:t>
      </w:r>
      <w:r w:rsidR="000B3124">
        <w:rPr>
          <w:rFonts w:ascii="Times New Roman" w:eastAsiaTheme="minorEastAsia" w:hAnsi="Times New Roman" w:cs="Times New Roman"/>
          <w:sz w:val="28"/>
          <w:szCs w:val="28"/>
        </w:rPr>
        <w:t xml:space="preserve">Результати вимірювання зведено у </w:t>
      </w:r>
      <w:r w:rsidR="006643E6" w:rsidRPr="006643E6">
        <w:rPr>
          <w:rFonts w:ascii="Times New Roman" w:eastAsiaTheme="minorEastAsia" w:hAnsi="Times New Roman" w:cs="Times New Roman"/>
          <w:sz w:val="28"/>
          <w:szCs w:val="28"/>
        </w:rPr>
        <w:t>таблицю 5.</w:t>
      </w:r>
    </w:p>
    <w:p w:rsidR="006643E6" w:rsidRDefault="006643E6" w:rsidP="00265F2B">
      <w:pPr>
        <w:spacing w:after="0" w:line="360" w:lineRule="auto"/>
        <w:ind w:firstLine="567"/>
        <w:jc w:val="both"/>
        <w:rPr>
          <w:rFonts w:ascii="Times New Roman" w:eastAsiaTheme="minorEastAsia" w:hAnsi="Times New Roman" w:cs="Times New Roman"/>
          <w:sz w:val="28"/>
          <w:szCs w:val="28"/>
        </w:rPr>
      </w:pPr>
    </w:p>
    <w:p w:rsidR="006643E6" w:rsidRPr="006643E6" w:rsidRDefault="006643E6" w:rsidP="00265F2B">
      <w:pPr>
        <w:spacing w:after="0" w:line="360" w:lineRule="auto"/>
        <w:ind w:firstLine="567"/>
        <w:jc w:val="both"/>
        <w:rPr>
          <w:rFonts w:ascii="Times New Roman" w:eastAsiaTheme="minorEastAsia" w:hAnsi="Times New Roman" w:cs="Times New Roman"/>
          <w:sz w:val="28"/>
          <w:szCs w:val="28"/>
        </w:rPr>
      </w:pPr>
    </w:p>
    <w:p w:rsidR="006E650F" w:rsidRPr="006643E6" w:rsidRDefault="006643E6" w:rsidP="006643E6">
      <w:pPr>
        <w:pStyle w:val="a3"/>
        <w:spacing w:line="360" w:lineRule="auto"/>
        <w:ind w:left="0" w:firstLine="491"/>
        <w:rPr>
          <w:rFonts w:ascii="Times New Roman" w:eastAsiaTheme="minorEastAsia" w:hAnsi="Times New Roman" w:cs="Times New Roman"/>
          <w:sz w:val="28"/>
          <w:szCs w:val="28"/>
        </w:rPr>
      </w:pPr>
      <w:r w:rsidRPr="006643E6">
        <w:rPr>
          <w:rFonts w:ascii="Times New Roman" w:eastAsiaTheme="minorEastAsia" w:hAnsi="Times New Roman" w:cs="Times New Roman"/>
          <w:sz w:val="28"/>
          <w:szCs w:val="28"/>
        </w:rPr>
        <w:lastRenderedPageBreak/>
        <w:t xml:space="preserve">Таблиця 5 – </w:t>
      </w:r>
      <w:r w:rsidR="009E036E" w:rsidRPr="006643E6">
        <w:rPr>
          <w:rFonts w:ascii="Times New Roman" w:eastAsiaTheme="minorEastAsia" w:hAnsi="Times New Roman" w:cs="Times New Roman"/>
          <w:sz w:val="28"/>
          <w:szCs w:val="28"/>
        </w:rPr>
        <w:t>Результати вимірювання зразків без осердь</w:t>
      </w:r>
      <w:r w:rsidR="00B27D25" w:rsidRPr="006643E6">
        <w:rPr>
          <w:rFonts w:ascii="Times New Roman" w:eastAsiaTheme="minorEastAsia" w:hAnsi="Times New Roman" w:cs="Times New Roman"/>
          <w:sz w:val="28"/>
          <w:szCs w:val="28"/>
          <w:lang w:val="ru-RU"/>
        </w:rPr>
        <w:t>.</w:t>
      </w:r>
      <w:r w:rsidR="006E650F" w:rsidRPr="006643E6">
        <w:rPr>
          <w:rFonts w:ascii="Times New Roman" w:eastAsiaTheme="minorEastAsia" w:hAnsi="Times New Roman" w:cs="Times New Roman"/>
          <w:sz w:val="28"/>
          <w:szCs w:val="28"/>
        </w:rPr>
        <w:t xml:space="preserve"> 1 шар</w:t>
      </w:r>
    </w:p>
    <w:tbl>
      <w:tblPr>
        <w:tblStyle w:val="ab"/>
        <w:tblW w:w="0" w:type="auto"/>
        <w:jc w:val="center"/>
        <w:tblInd w:w="1101" w:type="dxa"/>
        <w:tblLook w:val="04A0"/>
      </w:tblPr>
      <w:tblGrid>
        <w:gridCol w:w="1337"/>
        <w:gridCol w:w="2439"/>
        <w:gridCol w:w="2439"/>
        <w:gridCol w:w="2439"/>
      </w:tblGrid>
      <w:tr w:rsidR="00270DA0" w:rsidTr="00B00C2E">
        <w:trPr>
          <w:trHeight w:val="449"/>
          <w:jc w:val="center"/>
        </w:trPr>
        <w:tc>
          <w:tcPr>
            <w:tcW w:w="1337" w:type="dxa"/>
          </w:tcPr>
          <w:p w:rsidR="00270DA0" w:rsidRPr="009E036E" w:rsidRDefault="00270DA0" w:rsidP="006E650F">
            <w:pPr>
              <w:pStyle w:val="a3"/>
              <w:spacing w:before="240" w:line="360" w:lineRule="auto"/>
              <w:ind w:left="0"/>
              <w:jc w:val="center"/>
              <w:rPr>
                <w:rFonts w:ascii="Times New Roman" w:eastAsiaTheme="minorEastAsia" w:hAnsi="Times New Roman" w:cs="Times New Roman"/>
                <w:i/>
                <w:sz w:val="28"/>
                <w:szCs w:val="28"/>
              </w:rPr>
            </w:pPr>
          </w:p>
        </w:tc>
        <w:tc>
          <w:tcPr>
            <w:tcW w:w="2439" w:type="dxa"/>
          </w:tcPr>
          <w:p w:rsidR="00270DA0" w:rsidRPr="001A5BF3" w:rsidRDefault="001A5BF3" w:rsidP="006E650F">
            <w:pPr>
              <w:pStyle w:val="a3"/>
              <w:spacing w:before="240" w:line="360" w:lineRule="auto"/>
              <w:ind w:left="0"/>
              <w:jc w:val="center"/>
              <w:rPr>
                <w:rFonts w:ascii="Times New Roman" w:eastAsiaTheme="minorEastAsia" w:hAnsi="Times New Roman" w:cs="Times New Roman"/>
                <w:b/>
                <w:i/>
                <w:sz w:val="28"/>
                <w:szCs w:val="28"/>
              </w:rPr>
            </w:pPr>
            <w:r>
              <w:rPr>
                <w:rFonts w:ascii="Times New Roman" w:eastAsiaTheme="minorEastAsia" w:hAnsi="Times New Roman" w:cs="Times New Roman"/>
                <w:b/>
                <w:i/>
                <w:sz w:val="28"/>
                <w:szCs w:val="28"/>
              </w:rPr>
              <w:t>Вита пара</w:t>
            </w:r>
          </w:p>
        </w:tc>
        <w:tc>
          <w:tcPr>
            <w:tcW w:w="2439" w:type="dxa"/>
          </w:tcPr>
          <w:p w:rsidR="00270DA0" w:rsidRPr="0017052C" w:rsidRDefault="00270DA0" w:rsidP="006E650F">
            <w:pPr>
              <w:pStyle w:val="a3"/>
              <w:spacing w:before="240" w:line="360" w:lineRule="auto"/>
              <w:ind w:left="0"/>
              <w:jc w:val="center"/>
              <w:rPr>
                <w:rFonts w:ascii="Times New Roman" w:eastAsiaTheme="minorEastAsia" w:hAnsi="Times New Roman" w:cs="Times New Roman"/>
                <w:b/>
                <w:i/>
                <w:sz w:val="28"/>
                <w:szCs w:val="28"/>
              </w:rPr>
            </w:pPr>
            <w:r w:rsidRPr="0017052C">
              <w:rPr>
                <w:rFonts w:ascii="Times New Roman" w:eastAsiaTheme="minorEastAsia" w:hAnsi="Times New Roman" w:cs="Times New Roman"/>
                <w:b/>
                <w:i/>
                <w:sz w:val="28"/>
                <w:szCs w:val="28"/>
              </w:rPr>
              <w:t>ПЕВ-2</w:t>
            </w:r>
          </w:p>
        </w:tc>
        <w:tc>
          <w:tcPr>
            <w:tcW w:w="2439" w:type="dxa"/>
          </w:tcPr>
          <w:p w:rsidR="00270DA0" w:rsidRPr="0017052C" w:rsidRDefault="001A5BF3" w:rsidP="006E650F">
            <w:pPr>
              <w:pStyle w:val="a3"/>
              <w:spacing w:before="240" w:line="360" w:lineRule="auto"/>
              <w:ind w:left="0"/>
              <w:jc w:val="center"/>
              <w:rPr>
                <w:rFonts w:ascii="Times New Roman" w:eastAsiaTheme="minorEastAsia" w:hAnsi="Times New Roman" w:cs="Times New Roman"/>
                <w:b/>
                <w:i/>
                <w:sz w:val="28"/>
                <w:szCs w:val="28"/>
              </w:rPr>
            </w:pPr>
            <w:r>
              <w:rPr>
                <w:rFonts w:ascii="Times New Roman" w:eastAsiaTheme="minorEastAsia" w:hAnsi="Times New Roman" w:cs="Times New Roman"/>
                <w:b/>
                <w:i/>
                <w:sz w:val="28"/>
                <w:szCs w:val="28"/>
              </w:rPr>
              <w:t>МГТФ</w:t>
            </w:r>
          </w:p>
        </w:tc>
      </w:tr>
      <w:tr w:rsidR="006E650F" w:rsidTr="00B00C2E">
        <w:trPr>
          <w:trHeight w:val="465"/>
          <w:jc w:val="center"/>
        </w:trPr>
        <w:tc>
          <w:tcPr>
            <w:tcW w:w="1337" w:type="dxa"/>
            <w:vMerge w:val="restart"/>
          </w:tcPr>
          <w:p w:rsidR="006E650F" w:rsidRDefault="00B4688A" w:rsidP="006E650F">
            <w:pPr>
              <w:pStyle w:val="a3"/>
              <w:spacing w:line="360" w:lineRule="auto"/>
              <w:ind w:left="0"/>
              <w:jc w:val="center"/>
              <w:rPr>
                <w:rFonts w:ascii="Times New Roman" w:eastAsiaTheme="minorEastAsia" w:hAnsi="Times New Roman" w:cs="Times New Roman"/>
                <w:b/>
                <w:i/>
                <w:sz w:val="28"/>
                <w:szCs w:val="28"/>
              </w:rPr>
            </w:pPr>
            <w:r>
              <w:rPr>
                <w:rFonts w:ascii="Times New Roman" w:eastAsiaTheme="minorEastAsia" w:hAnsi="Times New Roman" w:cs="Times New Roman"/>
                <w:b/>
                <w:i/>
                <w:noProof/>
                <w:sz w:val="28"/>
                <w:szCs w:val="28"/>
                <w:lang w:eastAsia="uk-UA"/>
              </w:rPr>
              <w:pict>
                <v:shapetype id="_x0000_t32" coordsize="21600,21600" o:spt="32" o:oned="t" path="m,l21600,21600e" filled="f">
                  <v:path arrowok="t" fillok="f" o:connecttype="none"/>
                  <o:lock v:ext="edit" shapetype="t"/>
                </v:shapetype>
                <v:shape id="_x0000_s1032" type="#_x0000_t32" style="position:absolute;left:0;text-align:left;margin-left:-5.4pt;margin-top:-.25pt;width:433.65pt;height:.8pt;z-index:251661312;mso-position-horizontal-relative:text;mso-position-vertical-relative:text" o:connectortype="straight" strokeweight="2.25pt"/>
              </w:pict>
            </w:r>
          </w:p>
          <w:p w:rsidR="006E650F" w:rsidRDefault="006E650F" w:rsidP="006E650F">
            <w:pPr>
              <w:pStyle w:val="a3"/>
              <w:spacing w:line="360" w:lineRule="auto"/>
              <w:ind w:left="0"/>
              <w:jc w:val="center"/>
              <w:rPr>
                <w:rFonts w:ascii="Times New Roman" w:eastAsiaTheme="minorEastAsia" w:hAnsi="Times New Roman" w:cs="Times New Roman"/>
                <w:b/>
                <w:i/>
                <w:sz w:val="28"/>
                <w:szCs w:val="28"/>
              </w:rPr>
            </w:pPr>
          </w:p>
          <w:p w:rsidR="006E650F" w:rsidRPr="001A5BF3" w:rsidRDefault="006E650F" w:rsidP="006E650F">
            <w:pPr>
              <w:pStyle w:val="a3"/>
              <w:spacing w:line="360" w:lineRule="auto"/>
              <w:ind w:left="0"/>
              <w:jc w:val="center"/>
              <w:rPr>
                <w:rFonts w:ascii="Times New Roman" w:eastAsiaTheme="minorEastAsia" w:hAnsi="Times New Roman" w:cs="Times New Roman"/>
                <w:b/>
                <w:i/>
                <w:sz w:val="28"/>
                <w:szCs w:val="28"/>
                <w:lang w:val="en-US"/>
              </w:rPr>
            </w:pPr>
            <w:r>
              <w:rPr>
                <w:rFonts w:ascii="Times New Roman" w:eastAsiaTheme="minorEastAsia" w:hAnsi="Times New Roman" w:cs="Times New Roman"/>
                <w:b/>
                <w:i/>
                <w:sz w:val="28"/>
                <w:szCs w:val="28"/>
                <w:lang w:val="en-US"/>
              </w:rPr>
              <w:t>ETD-44</w:t>
            </w:r>
          </w:p>
        </w:tc>
        <w:tc>
          <w:tcPr>
            <w:tcW w:w="2439" w:type="dxa"/>
          </w:tcPr>
          <w:p w:rsidR="006E650F" w:rsidRPr="001A5BF3" w:rsidRDefault="006E650F" w:rsidP="006E650F">
            <w:pPr>
              <w:pStyle w:val="a3"/>
              <w:spacing w:line="360" w:lineRule="auto"/>
              <w:ind w:left="0"/>
              <w:jc w:val="center"/>
              <w:rPr>
                <w:rFonts w:ascii="Times New Roman" w:eastAsiaTheme="minorEastAsia" w:hAnsi="Times New Roman" w:cs="Times New Roman"/>
                <w:i/>
                <w:sz w:val="28"/>
                <w:szCs w:val="28"/>
              </w:rPr>
            </w:pPr>
            <w:r w:rsidRPr="001A5BF3">
              <w:rPr>
                <w:rFonts w:ascii="Times New Roman" w:eastAsiaTheme="minorEastAsia" w:hAnsi="Times New Roman" w:cs="Times New Roman"/>
                <w:i/>
                <w:sz w:val="28"/>
                <w:szCs w:val="28"/>
                <w:lang w:val="en-US"/>
              </w:rPr>
              <w:t>L</w:t>
            </w:r>
            <w:r>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lang w:val="en-US"/>
              </w:rPr>
              <w:t>=</w:t>
            </w:r>
            <w:r>
              <w:rPr>
                <w:rFonts w:ascii="Times New Roman" w:eastAsiaTheme="minorEastAsia" w:hAnsi="Times New Roman" w:cs="Times New Roman"/>
                <w:i/>
                <w:sz w:val="28"/>
                <w:szCs w:val="28"/>
                <w:lang w:val="en-US"/>
              </w:rPr>
              <w:t xml:space="preserve"> </w:t>
            </w:r>
            <w:r w:rsidRPr="00F83DB4">
              <w:rPr>
                <w:rFonts w:ascii="Times New Roman" w:eastAsiaTheme="minorEastAsia" w:hAnsi="Times New Roman" w:cs="Times New Roman"/>
                <w:sz w:val="28"/>
                <w:szCs w:val="28"/>
                <w:lang w:val="en-US"/>
              </w:rPr>
              <w:t>9.2</w:t>
            </w:r>
            <w:r w:rsidRPr="001A5BF3">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rPr>
              <w:t>мкГн</w:t>
            </w:r>
          </w:p>
        </w:tc>
        <w:tc>
          <w:tcPr>
            <w:tcW w:w="2439" w:type="dxa"/>
          </w:tcPr>
          <w:p w:rsidR="006E650F" w:rsidRPr="001A5BF3" w:rsidRDefault="006E650F" w:rsidP="006E650F">
            <w:pPr>
              <w:pStyle w:val="a3"/>
              <w:spacing w:line="360" w:lineRule="auto"/>
              <w:ind w:left="0"/>
              <w:jc w:val="center"/>
              <w:rPr>
                <w:rFonts w:ascii="Times New Roman" w:eastAsiaTheme="minorEastAsia" w:hAnsi="Times New Roman" w:cs="Times New Roman"/>
                <w:i/>
                <w:sz w:val="28"/>
                <w:szCs w:val="28"/>
              </w:rPr>
            </w:pPr>
            <w:r w:rsidRPr="001A5BF3">
              <w:rPr>
                <w:rFonts w:ascii="Times New Roman" w:eastAsiaTheme="minorEastAsia" w:hAnsi="Times New Roman" w:cs="Times New Roman"/>
                <w:i/>
                <w:sz w:val="28"/>
                <w:szCs w:val="28"/>
                <w:lang w:val="en-US"/>
              </w:rPr>
              <w:t>L</w:t>
            </w:r>
            <w:r>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lang w:val="en-US"/>
              </w:rPr>
              <w:t>=</w:t>
            </w:r>
            <w:r>
              <w:rPr>
                <w:rFonts w:ascii="Times New Roman" w:eastAsiaTheme="minorEastAsia" w:hAnsi="Times New Roman" w:cs="Times New Roman"/>
                <w:i/>
                <w:sz w:val="28"/>
                <w:szCs w:val="28"/>
                <w:lang w:val="en-US"/>
              </w:rPr>
              <w:t xml:space="preserve"> </w:t>
            </w:r>
            <w:r>
              <w:rPr>
                <w:rFonts w:ascii="Times New Roman" w:eastAsiaTheme="minorEastAsia" w:hAnsi="Times New Roman" w:cs="Times New Roman"/>
                <w:sz w:val="28"/>
                <w:szCs w:val="28"/>
              </w:rPr>
              <w:t>12</w:t>
            </w:r>
            <w:r w:rsidRPr="001A5BF3">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rPr>
              <w:t>мкГн</w:t>
            </w:r>
          </w:p>
        </w:tc>
        <w:tc>
          <w:tcPr>
            <w:tcW w:w="2439" w:type="dxa"/>
          </w:tcPr>
          <w:p w:rsidR="006E650F" w:rsidRPr="001A5BF3" w:rsidRDefault="006E650F" w:rsidP="006E650F">
            <w:pPr>
              <w:pStyle w:val="a3"/>
              <w:spacing w:line="360" w:lineRule="auto"/>
              <w:ind w:left="0"/>
              <w:jc w:val="center"/>
              <w:rPr>
                <w:rFonts w:ascii="Times New Roman" w:eastAsiaTheme="minorEastAsia" w:hAnsi="Times New Roman" w:cs="Times New Roman"/>
                <w:i/>
                <w:sz w:val="28"/>
                <w:szCs w:val="28"/>
              </w:rPr>
            </w:pPr>
            <w:r w:rsidRPr="001A5BF3">
              <w:rPr>
                <w:rFonts w:ascii="Times New Roman" w:eastAsiaTheme="minorEastAsia" w:hAnsi="Times New Roman" w:cs="Times New Roman"/>
                <w:i/>
                <w:sz w:val="28"/>
                <w:szCs w:val="28"/>
                <w:lang w:val="en-US"/>
              </w:rPr>
              <w:t>L</w:t>
            </w:r>
            <w:r>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lang w:val="en-US"/>
              </w:rPr>
              <w:t>=</w:t>
            </w:r>
            <w:r>
              <w:rPr>
                <w:rFonts w:ascii="Times New Roman" w:eastAsiaTheme="minorEastAsia" w:hAnsi="Times New Roman" w:cs="Times New Roman"/>
                <w:i/>
                <w:sz w:val="28"/>
                <w:szCs w:val="28"/>
                <w:lang w:val="en-US"/>
              </w:rPr>
              <w:t xml:space="preserve"> </w:t>
            </w:r>
            <w:r w:rsidRPr="00F83DB4">
              <w:rPr>
                <w:rFonts w:ascii="Times New Roman" w:eastAsiaTheme="minorEastAsia" w:hAnsi="Times New Roman" w:cs="Times New Roman"/>
                <w:sz w:val="28"/>
                <w:szCs w:val="28"/>
                <w:lang w:val="en-US"/>
              </w:rPr>
              <w:t>9</w:t>
            </w:r>
            <w:r w:rsidRPr="001A5BF3">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rPr>
              <w:t>мкГн</w:t>
            </w:r>
          </w:p>
        </w:tc>
      </w:tr>
      <w:tr w:rsidR="006E650F" w:rsidTr="00B00C2E">
        <w:trPr>
          <w:trHeight w:val="138"/>
          <w:jc w:val="center"/>
        </w:trPr>
        <w:tc>
          <w:tcPr>
            <w:tcW w:w="1337" w:type="dxa"/>
            <w:vMerge/>
          </w:tcPr>
          <w:p w:rsidR="006E650F" w:rsidRPr="0017052C" w:rsidRDefault="006E650F" w:rsidP="006E650F">
            <w:pPr>
              <w:pStyle w:val="a3"/>
              <w:spacing w:line="360" w:lineRule="auto"/>
              <w:ind w:left="0"/>
              <w:jc w:val="center"/>
              <w:rPr>
                <w:rFonts w:ascii="Times New Roman" w:eastAsiaTheme="minorEastAsia" w:hAnsi="Times New Roman" w:cs="Times New Roman"/>
                <w:b/>
                <w:i/>
                <w:sz w:val="28"/>
                <w:szCs w:val="28"/>
                <w:lang w:val="en-US"/>
              </w:rPr>
            </w:pPr>
          </w:p>
        </w:tc>
        <w:tc>
          <w:tcPr>
            <w:tcW w:w="2439" w:type="dxa"/>
          </w:tcPr>
          <w:p w:rsidR="006E650F" w:rsidRPr="001A5BF3" w:rsidRDefault="00B4688A" w:rsidP="006E650F">
            <w:pPr>
              <w:pStyle w:val="a3"/>
              <w:spacing w:line="360" w:lineRule="auto"/>
              <w:ind w:left="0"/>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р</m:t>
                  </m:r>
                </m:sub>
              </m:sSub>
              <m:r>
                <w:rPr>
                  <w:rFonts w:ascii="Cambria Math" w:eastAsiaTheme="minorEastAsia" w:hAnsi="Cambria Math" w:cs="Times New Roman"/>
                  <w:sz w:val="28"/>
                  <w:szCs w:val="28"/>
                  <w:lang w:val="en-US"/>
                </w:rPr>
                <m:t>=2.19</m:t>
              </m:r>
            </m:oMath>
            <w:r w:rsidR="006E650F">
              <w:rPr>
                <w:rFonts w:ascii="Times New Roman" w:eastAsiaTheme="minorEastAsia" w:hAnsi="Times New Roman" w:cs="Times New Roman"/>
                <w:sz w:val="28"/>
                <w:szCs w:val="28"/>
              </w:rPr>
              <w:t xml:space="preserve"> </w:t>
            </w:r>
            <w:r w:rsidR="006E650F" w:rsidRPr="001A5BF3">
              <w:rPr>
                <w:rFonts w:ascii="Times New Roman" w:eastAsiaTheme="minorEastAsia" w:hAnsi="Times New Roman" w:cs="Times New Roman"/>
                <w:i/>
                <w:sz w:val="28"/>
                <w:szCs w:val="28"/>
              </w:rPr>
              <w:t>МГц</w:t>
            </w:r>
          </w:p>
        </w:tc>
        <w:tc>
          <w:tcPr>
            <w:tcW w:w="2439" w:type="dxa"/>
          </w:tcPr>
          <w:p w:rsidR="006E650F" w:rsidRPr="001A5BF3" w:rsidRDefault="00B4688A" w:rsidP="006E650F">
            <w:pPr>
              <w:pStyle w:val="a3"/>
              <w:spacing w:line="360" w:lineRule="auto"/>
              <w:ind w:left="0"/>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р</m:t>
                  </m:r>
                </m:sub>
              </m:sSub>
              <m:r>
                <w:rPr>
                  <w:rFonts w:ascii="Cambria Math" w:eastAsiaTheme="minorEastAsia" w:hAnsi="Cambria Math" w:cs="Times New Roman"/>
                  <w:sz w:val="28"/>
                  <w:szCs w:val="28"/>
                  <w:lang w:val="en-US"/>
                </w:rPr>
                <m:t>=2.24</m:t>
              </m:r>
            </m:oMath>
            <w:r w:rsidR="006E650F">
              <w:rPr>
                <w:rFonts w:ascii="Times New Roman" w:eastAsiaTheme="minorEastAsia" w:hAnsi="Times New Roman" w:cs="Times New Roman"/>
                <w:sz w:val="28"/>
                <w:szCs w:val="28"/>
              </w:rPr>
              <w:t xml:space="preserve"> </w:t>
            </w:r>
            <w:r w:rsidR="006E650F" w:rsidRPr="001A5BF3">
              <w:rPr>
                <w:rFonts w:ascii="Times New Roman" w:eastAsiaTheme="minorEastAsia" w:hAnsi="Times New Roman" w:cs="Times New Roman"/>
                <w:i/>
                <w:sz w:val="28"/>
                <w:szCs w:val="28"/>
              </w:rPr>
              <w:t>МГц</w:t>
            </w:r>
          </w:p>
        </w:tc>
        <w:tc>
          <w:tcPr>
            <w:tcW w:w="2439" w:type="dxa"/>
          </w:tcPr>
          <w:p w:rsidR="006E650F" w:rsidRPr="001A5BF3" w:rsidRDefault="00B4688A" w:rsidP="006E650F">
            <w:pPr>
              <w:pStyle w:val="a3"/>
              <w:spacing w:line="360" w:lineRule="auto"/>
              <w:ind w:left="0"/>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р</m:t>
                  </m:r>
                </m:sub>
              </m:sSub>
              <m:r>
                <w:rPr>
                  <w:rFonts w:ascii="Cambria Math" w:eastAsiaTheme="minorEastAsia" w:hAnsi="Cambria Math" w:cs="Times New Roman"/>
                  <w:sz w:val="28"/>
                  <w:szCs w:val="28"/>
                  <w:lang w:val="en-US"/>
                </w:rPr>
                <m:t>=2.4</m:t>
              </m:r>
            </m:oMath>
            <w:r w:rsidR="006E650F">
              <w:rPr>
                <w:rFonts w:ascii="Times New Roman" w:eastAsiaTheme="minorEastAsia" w:hAnsi="Times New Roman" w:cs="Times New Roman"/>
                <w:sz w:val="28"/>
                <w:szCs w:val="28"/>
              </w:rPr>
              <w:t xml:space="preserve"> </w:t>
            </w:r>
            <w:r w:rsidR="006E650F" w:rsidRPr="001A5BF3">
              <w:rPr>
                <w:rFonts w:ascii="Times New Roman" w:eastAsiaTheme="minorEastAsia" w:hAnsi="Times New Roman" w:cs="Times New Roman"/>
                <w:i/>
                <w:sz w:val="28"/>
                <w:szCs w:val="28"/>
              </w:rPr>
              <w:t>МГц</w:t>
            </w:r>
          </w:p>
        </w:tc>
      </w:tr>
      <w:tr w:rsidR="006E650F" w:rsidTr="00B00C2E">
        <w:trPr>
          <w:trHeight w:val="138"/>
          <w:jc w:val="center"/>
        </w:trPr>
        <w:tc>
          <w:tcPr>
            <w:tcW w:w="1337" w:type="dxa"/>
            <w:vMerge/>
          </w:tcPr>
          <w:p w:rsidR="006E650F" w:rsidRPr="0017052C" w:rsidRDefault="006E650F" w:rsidP="006E650F">
            <w:pPr>
              <w:pStyle w:val="a3"/>
              <w:spacing w:line="360" w:lineRule="auto"/>
              <w:ind w:left="0"/>
              <w:jc w:val="center"/>
              <w:rPr>
                <w:rFonts w:ascii="Times New Roman" w:eastAsiaTheme="minorEastAsia" w:hAnsi="Times New Roman" w:cs="Times New Roman"/>
                <w:b/>
                <w:i/>
                <w:sz w:val="28"/>
                <w:szCs w:val="28"/>
                <w:lang w:val="en-US"/>
              </w:rPr>
            </w:pPr>
          </w:p>
        </w:tc>
        <w:tc>
          <w:tcPr>
            <w:tcW w:w="2439" w:type="dxa"/>
          </w:tcPr>
          <w:p w:rsidR="006E650F" w:rsidRPr="001A5BF3" w:rsidRDefault="006E650F" w:rsidP="006E650F">
            <w:pPr>
              <w:pStyle w:val="a3"/>
              <w:spacing w:line="360" w:lineRule="auto"/>
              <w:ind w:left="0"/>
              <w:jc w:val="center"/>
              <w:rPr>
                <w:rFonts w:ascii="Times New Roman" w:eastAsiaTheme="minorEastAsia" w:hAnsi="Times New Roman" w:cs="Times New Roman"/>
                <w:i/>
                <w:sz w:val="28"/>
                <w:szCs w:val="28"/>
                <w:lang w:val="en-US"/>
              </w:rPr>
            </w:pPr>
            <w:r w:rsidRPr="001A5BF3">
              <w:rPr>
                <w:rFonts w:ascii="Times New Roman" w:eastAsiaTheme="minorEastAsia" w:hAnsi="Times New Roman" w:cs="Times New Roman"/>
                <w:i/>
                <w:sz w:val="28"/>
                <w:szCs w:val="28"/>
                <w:lang w:val="en-US"/>
              </w:rPr>
              <w:t xml:space="preserve">Q = </w:t>
            </w:r>
            <w:r w:rsidRPr="00F83DB4">
              <w:rPr>
                <w:rFonts w:ascii="Times New Roman" w:eastAsiaTheme="minorEastAsia" w:hAnsi="Times New Roman" w:cs="Times New Roman"/>
                <w:sz w:val="28"/>
                <w:szCs w:val="28"/>
                <w:lang w:val="en-US"/>
              </w:rPr>
              <w:t>81</w:t>
            </w:r>
          </w:p>
        </w:tc>
        <w:tc>
          <w:tcPr>
            <w:tcW w:w="2439" w:type="dxa"/>
          </w:tcPr>
          <w:p w:rsidR="006E650F" w:rsidRPr="006E650F" w:rsidRDefault="006E650F" w:rsidP="006E650F">
            <w:pPr>
              <w:pStyle w:val="a3"/>
              <w:spacing w:line="360" w:lineRule="auto"/>
              <w:ind w:left="0"/>
              <w:jc w:val="center"/>
              <w:rPr>
                <w:rFonts w:ascii="Times New Roman" w:eastAsiaTheme="minorEastAsia" w:hAnsi="Times New Roman" w:cs="Times New Roman"/>
                <w:i/>
                <w:sz w:val="28"/>
                <w:szCs w:val="28"/>
              </w:rPr>
            </w:pPr>
            <w:r w:rsidRPr="001A5BF3">
              <w:rPr>
                <w:rFonts w:ascii="Times New Roman" w:eastAsiaTheme="minorEastAsia" w:hAnsi="Times New Roman" w:cs="Times New Roman"/>
                <w:i/>
                <w:sz w:val="28"/>
                <w:szCs w:val="28"/>
                <w:lang w:val="en-US"/>
              </w:rPr>
              <w:t xml:space="preserve">Q = </w:t>
            </w:r>
            <w:r>
              <w:rPr>
                <w:rFonts w:ascii="Times New Roman" w:eastAsiaTheme="minorEastAsia" w:hAnsi="Times New Roman" w:cs="Times New Roman"/>
                <w:sz w:val="28"/>
                <w:szCs w:val="28"/>
              </w:rPr>
              <w:t>105</w:t>
            </w:r>
          </w:p>
        </w:tc>
        <w:tc>
          <w:tcPr>
            <w:tcW w:w="2439" w:type="dxa"/>
          </w:tcPr>
          <w:p w:rsidR="006E650F" w:rsidRPr="006E650F" w:rsidRDefault="006E650F" w:rsidP="006E650F">
            <w:pPr>
              <w:pStyle w:val="a3"/>
              <w:spacing w:line="360" w:lineRule="auto"/>
              <w:ind w:left="0"/>
              <w:jc w:val="center"/>
              <w:rPr>
                <w:rFonts w:ascii="Times New Roman" w:eastAsiaTheme="minorEastAsia" w:hAnsi="Times New Roman" w:cs="Times New Roman"/>
                <w:i/>
                <w:sz w:val="28"/>
                <w:szCs w:val="28"/>
              </w:rPr>
            </w:pPr>
            <w:r w:rsidRPr="001A5BF3">
              <w:rPr>
                <w:rFonts w:ascii="Times New Roman" w:eastAsiaTheme="minorEastAsia" w:hAnsi="Times New Roman" w:cs="Times New Roman"/>
                <w:i/>
                <w:sz w:val="28"/>
                <w:szCs w:val="28"/>
                <w:lang w:val="en-US"/>
              </w:rPr>
              <w:t xml:space="preserve">Q = </w:t>
            </w:r>
            <w:r>
              <w:rPr>
                <w:rFonts w:ascii="Times New Roman" w:eastAsiaTheme="minorEastAsia" w:hAnsi="Times New Roman" w:cs="Times New Roman"/>
                <w:sz w:val="28"/>
                <w:szCs w:val="28"/>
              </w:rPr>
              <w:t>67</w:t>
            </w:r>
          </w:p>
        </w:tc>
      </w:tr>
      <w:tr w:rsidR="006E650F" w:rsidRPr="00275B4E" w:rsidTr="00B00C2E">
        <w:trPr>
          <w:trHeight w:val="138"/>
          <w:jc w:val="center"/>
        </w:trPr>
        <w:tc>
          <w:tcPr>
            <w:tcW w:w="1337" w:type="dxa"/>
            <w:vMerge/>
          </w:tcPr>
          <w:p w:rsidR="006E650F" w:rsidRPr="0017052C" w:rsidRDefault="006E650F" w:rsidP="006E650F">
            <w:pPr>
              <w:pStyle w:val="a3"/>
              <w:spacing w:line="360" w:lineRule="auto"/>
              <w:ind w:left="0"/>
              <w:jc w:val="center"/>
              <w:rPr>
                <w:rFonts w:ascii="Times New Roman" w:eastAsiaTheme="minorEastAsia" w:hAnsi="Times New Roman" w:cs="Times New Roman"/>
                <w:b/>
                <w:i/>
                <w:sz w:val="28"/>
                <w:szCs w:val="28"/>
                <w:lang w:val="en-US"/>
              </w:rPr>
            </w:pPr>
          </w:p>
        </w:tc>
        <w:tc>
          <w:tcPr>
            <w:tcW w:w="2439" w:type="dxa"/>
          </w:tcPr>
          <w:p w:rsidR="006E650F" w:rsidRPr="00F83DB4" w:rsidRDefault="00B4688A" w:rsidP="006E650F">
            <w:pPr>
              <w:pStyle w:val="a3"/>
              <w:spacing w:line="360" w:lineRule="auto"/>
              <w:ind w:left="0"/>
              <w:jc w:val="center"/>
              <w:rPr>
                <w:rFonts w:ascii="Times New Roman" w:eastAsiaTheme="minorEastAsia" w:hAnsi="Times New Roman" w:cs="Times New Roman"/>
                <w:i/>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m:t>
              </m:r>
            </m:oMath>
            <w:r w:rsidR="006E650F" w:rsidRPr="00F83DB4">
              <w:rPr>
                <w:rFonts w:ascii="Times New Roman" w:eastAsiaTheme="minorEastAsia" w:hAnsi="Times New Roman" w:cs="Times New Roman"/>
                <w:sz w:val="28"/>
                <w:szCs w:val="28"/>
                <w:lang w:val="en-US"/>
              </w:rPr>
              <w:t>7.4</w:t>
            </w:r>
            <w:r w:rsidR="006E650F">
              <w:rPr>
                <w:rFonts w:ascii="Times New Roman" w:eastAsiaTheme="minorEastAsia" w:hAnsi="Times New Roman" w:cs="Times New Roman"/>
                <w:i/>
                <w:sz w:val="28"/>
                <w:szCs w:val="28"/>
              </w:rPr>
              <w:t xml:space="preserve"> Ом</w:t>
            </w:r>
          </w:p>
        </w:tc>
        <w:tc>
          <w:tcPr>
            <w:tcW w:w="2439" w:type="dxa"/>
          </w:tcPr>
          <w:p w:rsidR="006E650F" w:rsidRPr="00F83DB4" w:rsidRDefault="00B4688A" w:rsidP="006E650F">
            <w:pPr>
              <w:pStyle w:val="a3"/>
              <w:spacing w:line="360" w:lineRule="auto"/>
              <w:ind w:left="0"/>
              <w:jc w:val="center"/>
              <w:rPr>
                <w:rFonts w:ascii="Times New Roman" w:eastAsiaTheme="minorEastAsia" w:hAnsi="Times New Roman" w:cs="Times New Roman"/>
                <w:i/>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m:t>
              </m:r>
            </m:oMath>
            <w:r w:rsidR="006E650F">
              <w:rPr>
                <w:rFonts w:ascii="Times New Roman" w:eastAsiaTheme="minorEastAsia" w:hAnsi="Times New Roman" w:cs="Times New Roman"/>
                <w:sz w:val="28"/>
                <w:szCs w:val="28"/>
              </w:rPr>
              <w:t>11.49</w:t>
            </w:r>
            <w:r w:rsidR="006E650F">
              <w:rPr>
                <w:rFonts w:ascii="Times New Roman" w:eastAsiaTheme="minorEastAsia" w:hAnsi="Times New Roman" w:cs="Times New Roman"/>
                <w:i/>
                <w:sz w:val="28"/>
                <w:szCs w:val="28"/>
              </w:rPr>
              <w:t xml:space="preserve"> Ом</w:t>
            </w:r>
          </w:p>
        </w:tc>
        <w:tc>
          <w:tcPr>
            <w:tcW w:w="2439" w:type="dxa"/>
          </w:tcPr>
          <w:p w:rsidR="006E650F" w:rsidRPr="00F83DB4" w:rsidRDefault="00B4688A" w:rsidP="006E650F">
            <w:pPr>
              <w:pStyle w:val="a3"/>
              <w:spacing w:line="360" w:lineRule="auto"/>
              <w:ind w:left="0"/>
              <w:jc w:val="center"/>
              <w:rPr>
                <w:rFonts w:ascii="Times New Roman" w:eastAsiaTheme="minorEastAsia" w:hAnsi="Times New Roman" w:cs="Times New Roman"/>
                <w:i/>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m:t>
              </m:r>
            </m:oMath>
            <w:r w:rsidR="006E650F">
              <w:rPr>
                <w:rFonts w:ascii="Times New Roman" w:eastAsiaTheme="minorEastAsia" w:hAnsi="Times New Roman" w:cs="Times New Roman"/>
                <w:sz w:val="28"/>
                <w:szCs w:val="28"/>
              </w:rPr>
              <w:t>13.5</w:t>
            </w:r>
            <w:r w:rsidR="006E650F">
              <w:rPr>
                <w:rFonts w:ascii="Times New Roman" w:eastAsiaTheme="minorEastAsia" w:hAnsi="Times New Roman" w:cs="Times New Roman"/>
                <w:i/>
                <w:sz w:val="28"/>
                <w:szCs w:val="28"/>
              </w:rPr>
              <w:t xml:space="preserve"> Ом</w:t>
            </w:r>
          </w:p>
        </w:tc>
      </w:tr>
      <w:tr w:rsidR="006E650F" w:rsidRPr="002229D0" w:rsidTr="00B00C2E">
        <w:trPr>
          <w:trHeight w:val="465"/>
          <w:jc w:val="center"/>
        </w:trPr>
        <w:tc>
          <w:tcPr>
            <w:tcW w:w="1337" w:type="dxa"/>
            <w:vMerge w:val="restart"/>
          </w:tcPr>
          <w:p w:rsidR="006E650F" w:rsidRDefault="006E650F" w:rsidP="006E650F">
            <w:pPr>
              <w:pStyle w:val="a3"/>
              <w:spacing w:line="360" w:lineRule="auto"/>
              <w:ind w:left="0"/>
              <w:jc w:val="center"/>
              <w:rPr>
                <w:rFonts w:ascii="Times New Roman" w:eastAsiaTheme="minorEastAsia" w:hAnsi="Times New Roman" w:cs="Times New Roman"/>
                <w:b/>
                <w:i/>
                <w:sz w:val="28"/>
                <w:szCs w:val="28"/>
              </w:rPr>
            </w:pPr>
          </w:p>
          <w:p w:rsidR="006E650F" w:rsidRDefault="006E650F" w:rsidP="006E650F">
            <w:pPr>
              <w:pStyle w:val="a3"/>
              <w:spacing w:line="360" w:lineRule="auto"/>
              <w:ind w:left="0"/>
              <w:jc w:val="center"/>
              <w:rPr>
                <w:rFonts w:ascii="Times New Roman" w:eastAsiaTheme="minorEastAsia" w:hAnsi="Times New Roman" w:cs="Times New Roman"/>
                <w:b/>
                <w:i/>
                <w:sz w:val="28"/>
                <w:szCs w:val="28"/>
              </w:rPr>
            </w:pPr>
          </w:p>
          <w:p w:rsidR="006E650F" w:rsidRPr="001A5BF3" w:rsidRDefault="00B4688A" w:rsidP="006E650F">
            <w:pPr>
              <w:pStyle w:val="a3"/>
              <w:spacing w:line="360" w:lineRule="auto"/>
              <w:ind w:left="0"/>
              <w:jc w:val="center"/>
              <w:rPr>
                <w:rFonts w:ascii="Times New Roman" w:eastAsiaTheme="minorEastAsia" w:hAnsi="Times New Roman" w:cs="Times New Roman"/>
                <w:b/>
                <w:i/>
                <w:sz w:val="28"/>
                <w:szCs w:val="28"/>
                <w:lang w:val="en-US"/>
              </w:rPr>
            </w:pPr>
            <w:r>
              <w:rPr>
                <w:rFonts w:ascii="Times New Roman" w:eastAsiaTheme="minorEastAsia" w:hAnsi="Times New Roman" w:cs="Times New Roman"/>
                <w:b/>
                <w:i/>
                <w:noProof/>
                <w:sz w:val="28"/>
                <w:szCs w:val="28"/>
                <w:lang w:eastAsia="uk-UA"/>
              </w:rPr>
              <w:pict>
                <v:shape id="_x0000_s1031" type="#_x0000_t32" style="position:absolute;left:0;text-align:left;margin-left:-5.4pt;margin-top:53.45pt;width:433.65pt;height:.85pt;flip:y;z-index:251660288" o:connectortype="straight" strokeweight="2.25pt"/>
              </w:pict>
            </w:r>
            <w:r w:rsidR="006E650F">
              <w:rPr>
                <w:rFonts w:ascii="Times New Roman" w:eastAsiaTheme="minorEastAsia" w:hAnsi="Times New Roman" w:cs="Times New Roman"/>
                <w:b/>
                <w:i/>
                <w:sz w:val="28"/>
                <w:szCs w:val="28"/>
                <w:lang w:val="en-US"/>
              </w:rPr>
              <w:t>ETD-49</w:t>
            </w:r>
          </w:p>
        </w:tc>
        <w:tc>
          <w:tcPr>
            <w:tcW w:w="2439" w:type="dxa"/>
          </w:tcPr>
          <w:p w:rsidR="006E650F" w:rsidRPr="001A5BF3" w:rsidRDefault="006E650F" w:rsidP="006E650F">
            <w:pPr>
              <w:pStyle w:val="a3"/>
              <w:spacing w:line="360" w:lineRule="auto"/>
              <w:ind w:left="0"/>
              <w:jc w:val="center"/>
              <w:rPr>
                <w:rFonts w:ascii="Times New Roman" w:eastAsiaTheme="minorEastAsia" w:hAnsi="Times New Roman" w:cs="Times New Roman"/>
                <w:i/>
                <w:sz w:val="28"/>
                <w:szCs w:val="28"/>
              </w:rPr>
            </w:pPr>
            <w:r w:rsidRPr="001A5BF3">
              <w:rPr>
                <w:rFonts w:ascii="Times New Roman" w:eastAsiaTheme="minorEastAsia" w:hAnsi="Times New Roman" w:cs="Times New Roman"/>
                <w:i/>
                <w:sz w:val="28"/>
                <w:szCs w:val="28"/>
                <w:lang w:val="en-US"/>
              </w:rPr>
              <w:t>L</w:t>
            </w:r>
            <w:r>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lang w:val="en-US"/>
              </w:rPr>
              <w:t>=</w:t>
            </w:r>
            <w:r>
              <w:rPr>
                <w:rFonts w:ascii="Times New Roman" w:eastAsiaTheme="minorEastAsia" w:hAnsi="Times New Roman" w:cs="Times New Roman"/>
                <w:i/>
                <w:sz w:val="28"/>
                <w:szCs w:val="28"/>
                <w:lang w:val="en-US"/>
              </w:rPr>
              <w:t xml:space="preserve"> </w:t>
            </w:r>
            <w:r>
              <w:rPr>
                <w:rFonts w:ascii="Times New Roman" w:eastAsiaTheme="minorEastAsia" w:hAnsi="Times New Roman" w:cs="Times New Roman"/>
                <w:sz w:val="28"/>
                <w:szCs w:val="28"/>
              </w:rPr>
              <w:t>11.6</w:t>
            </w:r>
            <w:r w:rsidRPr="001A5BF3">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rPr>
              <w:t>мкГн</w:t>
            </w:r>
          </w:p>
        </w:tc>
        <w:tc>
          <w:tcPr>
            <w:tcW w:w="2439" w:type="dxa"/>
          </w:tcPr>
          <w:p w:rsidR="006E650F" w:rsidRPr="001A5BF3" w:rsidRDefault="006E650F" w:rsidP="006E650F">
            <w:pPr>
              <w:pStyle w:val="a3"/>
              <w:spacing w:line="360" w:lineRule="auto"/>
              <w:ind w:left="0"/>
              <w:jc w:val="center"/>
              <w:rPr>
                <w:rFonts w:ascii="Times New Roman" w:eastAsiaTheme="minorEastAsia" w:hAnsi="Times New Roman" w:cs="Times New Roman"/>
                <w:i/>
                <w:sz w:val="28"/>
                <w:szCs w:val="28"/>
              </w:rPr>
            </w:pPr>
            <w:r w:rsidRPr="001A5BF3">
              <w:rPr>
                <w:rFonts w:ascii="Times New Roman" w:eastAsiaTheme="minorEastAsia" w:hAnsi="Times New Roman" w:cs="Times New Roman"/>
                <w:i/>
                <w:sz w:val="28"/>
                <w:szCs w:val="28"/>
                <w:lang w:val="en-US"/>
              </w:rPr>
              <w:t>L</w:t>
            </w:r>
            <w:r>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lang w:val="en-US"/>
              </w:rPr>
              <w:t>=</w:t>
            </w:r>
            <w:r>
              <w:rPr>
                <w:rFonts w:ascii="Times New Roman" w:eastAsiaTheme="minorEastAsia" w:hAnsi="Times New Roman" w:cs="Times New Roman"/>
                <w:i/>
                <w:sz w:val="28"/>
                <w:szCs w:val="28"/>
                <w:lang w:val="en-US"/>
              </w:rPr>
              <w:t xml:space="preserve"> </w:t>
            </w:r>
            <w:r w:rsidR="00B86BE7">
              <w:rPr>
                <w:rFonts w:ascii="Times New Roman" w:eastAsiaTheme="minorEastAsia" w:hAnsi="Times New Roman" w:cs="Times New Roman"/>
                <w:sz w:val="28"/>
                <w:szCs w:val="28"/>
              </w:rPr>
              <w:t>15.4</w:t>
            </w:r>
            <w:r w:rsidRPr="001A5BF3">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rPr>
              <w:t>мкГн</w:t>
            </w:r>
          </w:p>
        </w:tc>
        <w:tc>
          <w:tcPr>
            <w:tcW w:w="2439" w:type="dxa"/>
          </w:tcPr>
          <w:p w:rsidR="006E650F" w:rsidRPr="001A5BF3" w:rsidRDefault="006E650F" w:rsidP="006E650F">
            <w:pPr>
              <w:pStyle w:val="a3"/>
              <w:spacing w:line="360" w:lineRule="auto"/>
              <w:ind w:left="0"/>
              <w:jc w:val="center"/>
              <w:rPr>
                <w:rFonts w:ascii="Times New Roman" w:eastAsiaTheme="minorEastAsia" w:hAnsi="Times New Roman" w:cs="Times New Roman"/>
                <w:i/>
                <w:sz w:val="28"/>
                <w:szCs w:val="28"/>
              </w:rPr>
            </w:pPr>
            <w:r w:rsidRPr="001A5BF3">
              <w:rPr>
                <w:rFonts w:ascii="Times New Roman" w:eastAsiaTheme="minorEastAsia" w:hAnsi="Times New Roman" w:cs="Times New Roman"/>
                <w:i/>
                <w:sz w:val="28"/>
                <w:szCs w:val="28"/>
                <w:lang w:val="en-US"/>
              </w:rPr>
              <w:t>L</w:t>
            </w:r>
            <w:r>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lang w:val="en-US"/>
              </w:rPr>
              <w:t>=</w:t>
            </w:r>
            <w:r>
              <w:rPr>
                <w:rFonts w:ascii="Times New Roman" w:eastAsiaTheme="minorEastAsia" w:hAnsi="Times New Roman" w:cs="Times New Roman"/>
                <w:i/>
                <w:sz w:val="28"/>
                <w:szCs w:val="28"/>
                <w:lang w:val="en-US"/>
              </w:rPr>
              <w:t xml:space="preserve"> </w:t>
            </w:r>
            <w:r w:rsidR="00B86BE7">
              <w:rPr>
                <w:rFonts w:ascii="Times New Roman" w:eastAsiaTheme="minorEastAsia" w:hAnsi="Times New Roman" w:cs="Times New Roman"/>
                <w:sz w:val="28"/>
                <w:szCs w:val="28"/>
              </w:rPr>
              <w:t>11.3</w:t>
            </w:r>
            <w:r w:rsidRPr="001A5BF3">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rPr>
              <w:t>мкГн</w:t>
            </w:r>
          </w:p>
        </w:tc>
      </w:tr>
      <w:tr w:rsidR="006E650F" w:rsidRPr="002229D0" w:rsidTr="00B00C2E">
        <w:trPr>
          <w:trHeight w:val="138"/>
          <w:jc w:val="center"/>
        </w:trPr>
        <w:tc>
          <w:tcPr>
            <w:tcW w:w="1337" w:type="dxa"/>
            <w:vMerge/>
          </w:tcPr>
          <w:p w:rsidR="006E650F" w:rsidRPr="0017052C" w:rsidRDefault="006E650F" w:rsidP="006E650F">
            <w:pPr>
              <w:pStyle w:val="a3"/>
              <w:spacing w:line="360" w:lineRule="auto"/>
              <w:ind w:left="0"/>
              <w:jc w:val="center"/>
              <w:rPr>
                <w:rFonts w:ascii="Times New Roman" w:eastAsiaTheme="minorEastAsia" w:hAnsi="Times New Roman" w:cs="Times New Roman"/>
                <w:b/>
                <w:i/>
                <w:sz w:val="28"/>
                <w:szCs w:val="28"/>
                <w:lang w:val="en-US"/>
              </w:rPr>
            </w:pPr>
          </w:p>
        </w:tc>
        <w:tc>
          <w:tcPr>
            <w:tcW w:w="2439" w:type="dxa"/>
          </w:tcPr>
          <w:p w:rsidR="006E650F" w:rsidRPr="001A5BF3" w:rsidRDefault="00B4688A" w:rsidP="006E650F">
            <w:pPr>
              <w:pStyle w:val="a3"/>
              <w:spacing w:line="360" w:lineRule="auto"/>
              <w:ind w:left="0"/>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р</m:t>
                  </m:r>
                </m:sub>
              </m:sSub>
              <m:r>
                <w:rPr>
                  <w:rFonts w:ascii="Cambria Math" w:eastAsiaTheme="minorEastAsia" w:hAnsi="Cambria Math" w:cs="Times New Roman"/>
                  <w:sz w:val="28"/>
                  <w:szCs w:val="28"/>
                  <w:lang w:val="en-US"/>
                </w:rPr>
                <m:t>=1.82</m:t>
              </m:r>
            </m:oMath>
            <w:r w:rsidR="006E650F">
              <w:rPr>
                <w:rFonts w:ascii="Times New Roman" w:eastAsiaTheme="minorEastAsia" w:hAnsi="Times New Roman" w:cs="Times New Roman"/>
                <w:sz w:val="28"/>
                <w:szCs w:val="28"/>
              </w:rPr>
              <w:t xml:space="preserve"> </w:t>
            </w:r>
            <w:r w:rsidR="006E650F" w:rsidRPr="001A5BF3">
              <w:rPr>
                <w:rFonts w:ascii="Times New Roman" w:eastAsiaTheme="minorEastAsia" w:hAnsi="Times New Roman" w:cs="Times New Roman"/>
                <w:i/>
                <w:sz w:val="28"/>
                <w:szCs w:val="28"/>
              </w:rPr>
              <w:t>МГц</w:t>
            </w:r>
          </w:p>
        </w:tc>
        <w:tc>
          <w:tcPr>
            <w:tcW w:w="2439" w:type="dxa"/>
          </w:tcPr>
          <w:p w:rsidR="006E650F" w:rsidRPr="001A5BF3" w:rsidRDefault="00B4688A" w:rsidP="006E650F">
            <w:pPr>
              <w:pStyle w:val="a3"/>
              <w:spacing w:line="360" w:lineRule="auto"/>
              <w:ind w:left="0"/>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р</m:t>
                  </m:r>
                </m:sub>
              </m:sSub>
              <m:r>
                <w:rPr>
                  <w:rFonts w:ascii="Cambria Math" w:eastAsiaTheme="minorEastAsia" w:hAnsi="Cambria Math" w:cs="Times New Roman"/>
                  <w:sz w:val="28"/>
                  <w:szCs w:val="28"/>
                  <w:lang w:val="en-US"/>
                </w:rPr>
                <m:t>=1.94</m:t>
              </m:r>
            </m:oMath>
            <w:r w:rsidR="006E650F">
              <w:rPr>
                <w:rFonts w:ascii="Times New Roman" w:eastAsiaTheme="minorEastAsia" w:hAnsi="Times New Roman" w:cs="Times New Roman"/>
                <w:sz w:val="28"/>
                <w:szCs w:val="28"/>
              </w:rPr>
              <w:t xml:space="preserve"> </w:t>
            </w:r>
            <w:r w:rsidR="006E650F" w:rsidRPr="001A5BF3">
              <w:rPr>
                <w:rFonts w:ascii="Times New Roman" w:eastAsiaTheme="minorEastAsia" w:hAnsi="Times New Roman" w:cs="Times New Roman"/>
                <w:i/>
                <w:sz w:val="28"/>
                <w:szCs w:val="28"/>
              </w:rPr>
              <w:t>МГц</w:t>
            </w:r>
          </w:p>
        </w:tc>
        <w:tc>
          <w:tcPr>
            <w:tcW w:w="2439" w:type="dxa"/>
          </w:tcPr>
          <w:p w:rsidR="006E650F" w:rsidRPr="001A5BF3" w:rsidRDefault="00B4688A" w:rsidP="006E650F">
            <w:pPr>
              <w:pStyle w:val="a3"/>
              <w:spacing w:line="360" w:lineRule="auto"/>
              <w:ind w:left="0"/>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р</m:t>
                  </m:r>
                </m:sub>
              </m:sSub>
              <m:r>
                <w:rPr>
                  <w:rFonts w:ascii="Cambria Math" w:eastAsiaTheme="minorEastAsia" w:hAnsi="Cambria Math" w:cs="Times New Roman"/>
                  <w:sz w:val="28"/>
                  <w:szCs w:val="28"/>
                  <w:lang w:val="en-US"/>
                </w:rPr>
                <m:t>=1.93</m:t>
              </m:r>
            </m:oMath>
            <w:r w:rsidR="006E650F">
              <w:rPr>
                <w:rFonts w:ascii="Times New Roman" w:eastAsiaTheme="minorEastAsia" w:hAnsi="Times New Roman" w:cs="Times New Roman"/>
                <w:sz w:val="28"/>
                <w:szCs w:val="28"/>
              </w:rPr>
              <w:t xml:space="preserve"> </w:t>
            </w:r>
            <w:r w:rsidR="006E650F" w:rsidRPr="001A5BF3">
              <w:rPr>
                <w:rFonts w:ascii="Times New Roman" w:eastAsiaTheme="minorEastAsia" w:hAnsi="Times New Roman" w:cs="Times New Roman"/>
                <w:i/>
                <w:sz w:val="28"/>
                <w:szCs w:val="28"/>
              </w:rPr>
              <w:t>МГц</w:t>
            </w:r>
          </w:p>
        </w:tc>
      </w:tr>
      <w:tr w:rsidR="006E650F" w:rsidRPr="00275B4E" w:rsidTr="00B00C2E">
        <w:trPr>
          <w:trHeight w:val="138"/>
          <w:jc w:val="center"/>
        </w:trPr>
        <w:tc>
          <w:tcPr>
            <w:tcW w:w="1337" w:type="dxa"/>
            <w:vMerge/>
          </w:tcPr>
          <w:p w:rsidR="006E650F" w:rsidRPr="0017052C" w:rsidRDefault="006E650F" w:rsidP="006E650F">
            <w:pPr>
              <w:pStyle w:val="a3"/>
              <w:spacing w:line="360" w:lineRule="auto"/>
              <w:ind w:left="0"/>
              <w:jc w:val="center"/>
              <w:rPr>
                <w:rFonts w:ascii="Times New Roman" w:eastAsiaTheme="minorEastAsia" w:hAnsi="Times New Roman" w:cs="Times New Roman"/>
                <w:b/>
                <w:i/>
                <w:sz w:val="28"/>
                <w:szCs w:val="28"/>
                <w:lang w:val="en-US"/>
              </w:rPr>
            </w:pPr>
          </w:p>
        </w:tc>
        <w:tc>
          <w:tcPr>
            <w:tcW w:w="2439" w:type="dxa"/>
          </w:tcPr>
          <w:p w:rsidR="006E650F" w:rsidRPr="006E650F" w:rsidRDefault="006E650F" w:rsidP="006E650F">
            <w:pPr>
              <w:pStyle w:val="a3"/>
              <w:spacing w:line="360" w:lineRule="auto"/>
              <w:ind w:left="0"/>
              <w:jc w:val="center"/>
              <w:rPr>
                <w:rFonts w:ascii="Times New Roman" w:eastAsiaTheme="minorEastAsia" w:hAnsi="Times New Roman" w:cs="Times New Roman"/>
                <w:i/>
                <w:sz w:val="28"/>
                <w:szCs w:val="28"/>
              </w:rPr>
            </w:pPr>
            <w:r w:rsidRPr="001A5BF3">
              <w:rPr>
                <w:rFonts w:ascii="Times New Roman" w:eastAsiaTheme="minorEastAsia" w:hAnsi="Times New Roman" w:cs="Times New Roman"/>
                <w:i/>
                <w:sz w:val="28"/>
                <w:szCs w:val="28"/>
                <w:lang w:val="en-US"/>
              </w:rPr>
              <w:t xml:space="preserve">Q = </w:t>
            </w:r>
            <w:r>
              <w:rPr>
                <w:rFonts w:ascii="Times New Roman" w:eastAsiaTheme="minorEastAsia" w:hAnsi="Times New Roman" w:cs="Times New Roman"/>
                <w:sz w:val="28"/>
                <w:szCs w:val="28"/>
              </w:rPr>
              <w:t>78</w:t>
            </w:r>
          </w:p>
        </w:tc>
        <w:tc>
          <w:tcPr>
            <w:tcW w:w="2439" w:type="dxa"/>
          </w:tcPr>
          <w:p w:rsidR="006E650F" w:rsidRPr="00B86BE7" w:rsidRDefault="006E650F" w:rsidP="006E650F">
            <w:pPr>
              <w:pStyle w:val="a3"/>
              <w:spacing w:line="360" w:lineRule="auto"/>
              <w:ind w:left="0"/>
              <w:jc w:val="center"/>
              <w:rPr>
                <w:rFonts w:ascii="Times New Roman" w:eastAsiaTheme="minorEastAsia" w:hAnsi="Times New Roman" w:cs="Times New Roman"/>
                <w:i/>
                <w:sz w:val="28"/>
                <w:szCs w:val="28"/>
              </w:rPr>
            </w:pPr>
            <w:r w:rsidRPr="001A5BF3">
              <w:rPr>
                <w:rFonts w:ascii="Times New Roman" w:eastAsiaTheme="minorEastAsia" w:hAnsi="Times New Roman" w:cs="Times New Roman"/>
                <w:i/>
                <w:sz w:val="28"/>
                <w:szCs w:val="28"/>
                <w:lang w:val="en-US"/>
              </w:rPr>
              <w:t xml:space="preserve">Q = </w:t>
            </w:r>
            <w:r w:rsidR="00B86BE7">
              <w:rPr>
                <w:rFonts w:ascii="Times New Roman" w:eastAsiaTheme="minorEastAsia" w:hAnsi="Times New Roman" w:cs="Times New Roman"/>
                <w:sz w:val="28"/>
                <w:szCs w:val="28"/>
              </w:rPr>
              <w:t>110</w:t>
            </w:r>
          </w:p>
        </w:tc>
        <w:tc>
          <w:tcPr>
            <w:tcW w:w="2439" w:type="dxa"/>
          </w:tcPr>
          <w:p w:rsidR="006E650F" w:rsidRPr="00B86BE7" w:rsidRDefault="006E650F" w:rsidP="006E650F">
            <w:pPr>
              <w:pStyle w:val="a3"/>
              <w:spacing w:line="360" w:lineRule="auto"/>
              <w:ind w:left="0"/>
              <w:jc w:val="center"/>
              <w:rPr>
                <w:rFonts w:ascii="Times New Roman" w:eastAsiaTheme="minorEastAsia" w:hAnsi="Times New Roman" w:cs="Times New Roman"/>
                <w:i/>
                <w:sz w:val="28"/>
                <w:szCs w:val="28"/>
              </w:rPr>
            </w:pPr>
            <w:r w:rsidRPr="001A5BF3">
              <w:rPr>
                <w:rFonts w:ascii="Times New Roman" w:eastAsiaTheme="minorEastAsia" w:hAnsi="Times New Roman" w:cs="Times New Roman"/>
                <w:i/>
                <w:sz w:val="28"/>
                <w:szCs w:val="28"/>
                <w:lang w:val="en-US"/>
              </w:rPr>
              <w:t xml:space="preserve">Q = </w:t>
            </w:r>
            <w:r w:rsidR="00B86BE7">
              <w:rPr>
                <w:rFonts w:ascii="Times New Roman" w:eastAsiaTheme="minorEastAsia" w:hAnsi="Times New Roman" w:cs="Times New Roman"/>
                <w:sz w:val="28"/>
                <w:szCs w:val="28"/>
              </w:rPr>
              <w:t>54</w:t>
            </w:r>
          </w:p>
        </w:tc>
      </w:tr>
      <w:tr w:rsidR="006E650F" w:rsidRPr="002229D0" w:rsidTr="00B00C2E">
        <w:trPr>
          <w:trHeight w:val="138"/>
          <w:jc w:val="center"/>
        </w:trPr>
        <w:tc>
          <w:tcPr>
            <w:tcW w:w="1337" w:type="dxa"/>
            <w:vMerge/>
          </w:tcPr>
          <w:p w:rsidR="006E650F" w:rsidRPr="0017052C" w:rsidRDefault="006E650F" w:rsidP="006E650F">
            <w:pPr>
              <w:pStyle w:val="a3"/>
              <w:spacing w:line="360" w:lineRule="auto"/>
              <w:ind w:left="0"/>
              <w:jc w:val="center"/>
              <w:rPr>
                <w:rFonts w:ascii="Times New Roman" w:eastAsiaTheme="minorEastAsia" w:hAnsi="Times New Roman" w:cs="Times New Roman"/>
                <w:b/>
                <w:i/>
                <w:sz w:val="28"/>
                <w:szCs w:val="28"/>
                <w:lang w:val="en-US"/>
              </w:rPr>
            </w:pPr>
          </w:p>
        </w:tc>
        <w:tc>
          <w:tcPr>
            <w:tcW w:w="2439" w:type="dxa"/>
          </w:tcPr>
          <w:p w:rsidR="006E650F" w:rsidRPr="00F83DB4" w:rsidRDefault="00B4688A" w:rsidP="006E650F">
            <w:pPr>
              <w:pStyle w:val="a3"/>
              <w:spacing w:line="360" w:lineRule="auto"/>
              <w:ind w:left="0"/>
              <w:jc w:val="center"/>
              <w:rPr>
                <w:rFonts w:ascii="Times New Roman" w:eastAsiaTheme="minorEastAsia" w:hAnsi="Times New Roman" w:cs="Times New Roman"/>
                <w:i/>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m:t>
              </m:r>
            </m:oMath>
            <w:r w:rsidR="006E650F" w:rsidRPr="00F83DB4">
              <w:rPr>
                <w:rFonts w:ascii="Times New Roman" w:eastAsiaTheme="minorEastAsia" w:hAnsi="Times New Roman" w:cs="Times New Roman"/>
                <w:sz w:val="28"/>
                <w:szCs w:val="28"/>
                <w:lang w:val="en-US"/>
              </w:rPr>
              <w:t>7</w:t>
            </w:r>
            <w:r w:rsidR="006E650F">
              <w:rPr>
                <w:rFonts w:ascii="Times New Roman" w:eastAsiaTheme="minorEastAsia" w:hAnsi="Times New Roman" w:cs="Times New Roman"/>
                <w:i/>
                <w:sz w:val="28"/>
                <w:szCs w:val="28"/>
              </w:rPr>
              <w:t xml:space="preserve"> Ом</w:t>
            </w:r>
          </w:p>
        </w:tc>
        <w:tc>
          <w:tcPr>
            <w:tcW w:w="2439" w:type="dxa"/>
          </w:tcPr>
          <w:p w:rsidR="006E650F" w:rsidRPr="00F83DB4" w:rsidRDefault="00B4688A" w:rsidP="006E650F">
            <w:pPr>
              <w:pStyle w:val="a3"/>
              <w:spacing w:line="360" w:lineRule="auto"/>
              <w:ind w:left="0"/>
              <w:jc w:val="center"/>
              <w:rPr>
                <w:rFonts w:ascii="Times New Roman" w:eastAsiaTheme="minorEastAsia" w:hAnsi="Times New Roman" w:cs="Times New Roman"/>
                <w:i/>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m:t>
              </m:r>
            </m:oMath>
            <w:r w:rsidR="00B86BE7">
              <w:rPr>
                <w:rFonts w:ascii="Times New Roman" w:eastAsiaTheme="minorEastAsia" w:hAnsi="Times New Roman" w:cs="Times New Roman"/>
                <w:sz w:val="28"/>
                <w:szCs w:val="28"/>
              </w:rPr>
              <w:t>10.6</w:t>
            </w:r>
            <w:r w:rsidR="006E650F">
              <w:rPr>
                <w:rFonts w:ascii="Times New Roman" w:eastAsiaTheme="minorEastAsia" w:hAnsi="Times New Roman" w:cs="Times New Roman"/>
                <w:i/>
                <w:sz w:val="28"/>
                <w:szCs w:val="28"/>
              </w:rPr>
              <w:t xml:space="preserve"> Ом</w:t>
            </w:r>
          </w:p>
        </w:tc>
        <w:tc>
          <w:tcPr>
            <w:tcW w:w="2439" w:type="dxa"/>
          </w:tcPr>
          <w:p w:rsidR="006E650F" w:rsidRPr="00F83DB4" w:rsidRDefault="00B4688A" w:rsidP="006E650F">
            <w:pPr>
              <w:pStyle w:val="a3"/>
              <w:spacing w:line="360" w:lineRule="auto"/>
              <w:ind w:left="0"/>
              <w:jc w:val="center"/>
              <w:rPr>
                <w:rFonts w:ascii="Times New Roman" w:eastAsiaTheme="minorEastAsia" w:hAnsi="Times New Roman" w:cs="Times New Roman"/>
                <w:i/>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m:t>
              </m:r>
            </m:oMath>
            <w:r w:rsidR="00B86BE7">
              <w:rPr>
                <w:rFonts w:ascii="Times New Roman" w:eastAsiaTheme="minorEastAsia" w:hAnsi="Times New Roman" w:cs="Times New Roman"/>
                <w:sz w:val="28"/>
                <w:szCs w:val="28"/>
              </w:rPr>
              <w:t>15</w:t>
            </w:r>
            <w:r w:rsidR="006E650F">
              <w:rPr>
                <w:rFonts w:ascii="Times New Roman" w:eastAsiaTheme="minorEastAsia" w:hAnsi="Times New Roman" w:cs="Times New Roman"/>
                <w:i/>
                <w:sz w:val="28"/>
                <w:szCs w:val="28"/>
              </w:rPr>
              <w:t xml:space="preserve"> Ом</w:t>
            </w:r>
          </w:p>
        </w:tc>
      </w:tr>
      <w:tr w:rsidR="006E650F" w:rsidRPr="002229D0" w:rsidTr="00B00C2E">
        <w:trPr>
          <w:trHeight w:val="449"/>
          <w:jc w:val="center"/>
        </w:trPr>
        <w:tc>
          <w:tcPr>
            <w:tcW w:w="1337" w:type="dxa"/>
            <w:vMerge w:val="restart"/>
          </w:tcPr>
          <w:p w:rsidR="006E650F" w:rsidRDefault="006E650F" w:rsidP="006E650F">
            <w:pPr>
              <w:pStyle w:val="a3"/>
              <w:spacing w:line="360" w:lineRule="auto"/>
              <w:ind w:left="0"/>
              <w:jc w:val="center"/>
              <w:rPr>
                <w:rFonts w:ascii="Times New Roman" w:eastAsiaTheme="minorEastAsia" w:hAnsi="Times New Roman" w:cs="Times New Roman"/>
                <w:b/>
                <w:i/>
                <w:sz w:val="28"/>
                <w:szCs w:val="28"/>
              </w:rPr>
            </w:pPr>
          </w:p>
          <w:p w:rsidR="006E650F" w:rsidRDefault="006E650F" w:rsidP="006E650F">
            <w:pPr>
              <w:pStyle w:val="a3"/>
              <w:spacing w:line="360" w:lineRule="auto"/>
              <w:ind w:left="0"/>
              <w:jc w:val="center"/>
              <w:rPr>
                <w:rFonts w:ascii="Times New Roman" w:eastAsiaTheme="minorEastAsia" w:hAnsi="Times New Roman" w:cs="Times New Roman"/>
                <w:b/>
                <w:i/>
                <w:sz w:val="28"/>
                <w:szCs w:val="28"/>
              </w:rPr>
            </w:pPr>
          </w:p>
          <w:p w:rsidR="006E650F" w:rsidRPr="001A5BF3" w:rsidRDefault="006E650F" w:rsidP="006E650F">
            <w:pPr>
              <w:pStyle w:val="a3"/>
              <w:spacing w:line="360" w:lineRule="auto"/>
              <w:ind w:left="0"/>
              <w:jc w:val="center"/>
              <w:rPr>
                <w:rFonts w:ascii="Times New Roman" w:eastAsiaTheme="minorEastAsia" w:hAnsi="Times New Roman" w:cs="Times New Roman"/>
                <w:b/>
                <w:i/>
                <w:sz w:val="28"/>
                <w:szCs w:val="28"/>
                <w:lang w:val="en-US"/>
              </w:rPr>
            </w:pPr>
            <w:r>
              <w:rPr>
                <w:rFonts w:ascii="Times New Roman" w:eastAsiaTheme="minorEastAsia" w:hAnsi="Times New Roman" w:cs="Times New Roman"/>
                <w:b/>
                <w:i/>
                <w:sz w:val="28"/>
                <w:szCs w:val="28"/>
                <w:lang w:val="en-US"/>
              </w:rPr>
              <w:t>ETD-54</w:t>
            </w:r>
          </w:p>
        </w:tc>
        <w:tc>
          <w:tcPr>
            <w:tcW w:w="2439" w:type="dxa"/>
          </w:tcPr>
          <w:p w:rsidR="006E650F" w:rsidRPr="001A5BF3" w:rsidRDefault="006E650F" w:rsidP="006E650F">
            <w:pPr>
              <w:pStyle w:val="a3"/>
              <w:spacing w:line="360" w:lineRule="auto"/>
              <w:ind w:left="0"/>
              <w:jc w:val="center"/>
              <w:rPr>
                <w:rFonts w:ascii="Times New Roman" w:eastAsiaTheme="minorEastAsia" w:hAnsi="Times New Roman" w:cs="Times New Roman"/>
                <w:i/>
                <w:sz w:val="28"/>
                <w:szCs w:val="28"/>
              </w:rPr>
            </w:pPr>
            <w:r w:rsidRPr="001A5BF3">
              <w:rPr>
                <w:rFonts w:ascii="Times New Roman" w:eastAsiaTheme="minorEastAsia" w:hAnsi="Times New Roman" w:cs="Times New Roman"/>
                <w:i/>
                <w:sz w:val="28"/>
                <w:szCs w:val="28"/>
                <w:lang w:val="en-US"/>
              </w:rPr>
              <w:t>L</w:t>
            </w:r>
            <w:r>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lang w:val="en-US"/>
              </w:rPr>
              <w:t>=</w:t>
            </w:r>
            <w:r>
              <w:rPr>
                <w:rFonts w:ascii="Times New Roman" w:eastAsiaTheme="minorEastAsia" w:hAnsi="Times New Roman" w:cs="Times New Roman"/>
                <w:i/>
                <w:sz w:val="28"/>
                <w:szCs w:val="28"/>
                <w:lang w:val="en-US"/>
              </w:rPr>
              <w:t xml:space="preserve"> </w:t>
            </w:r>
            <w:r w:rsidR="00B86BE7">
              <w:rPr>
                <w:rFonts w:ascii="Times New Roman" w:eastAsiaTheme="minorEastAsia" w:hAnsi="Times New Roman" w:cs="Times New Roman"/>
                <w:sz w:val="28"/>
                <w:szCs w:val="28"/>
              </w:rPr>
              <w:t>17.3</w:t>
            </w:r>
            <w:r w:rsidRPr="001A5BF3">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rPr>
              <w:t>мкГн</w:t>
            </w:r>
          </w:p>
        </w:tc>
        <w:tc>
          <w:tcPr>
            <w:tcW w:w="2439" w:type="dxa"/>
          </w:tcPr>
          <w:p w:rsidR="006E650F" w:rsidRPr="001A5BF3" w:rsidRDefault="006E650F" w:rsidP="006E650F">
            <w:pPr>
              <w:pStyle w:val="a3"/>
              <w:spacing w:line="360" w:lineRule="auto"/>
              <w:ind w:left="0"/>
              <w:jc w:val="center"/>
              <w:rPr>
                <w:rFonts w:ascii="Times New Roman" w:eastAsiaTheme="minorEastAsia" w:hAnsi="Times New Roman" w:cs="Times New Roman"/>
                <w:i/>
                <w:sz w:val="28"/>
                <w:szCs w:val="28"/>
              </w:rPr>
            </w:pPr>
            <w:r w:rsidRPr="001A5BF3">
              <w:rPr>
                <w:rFonts w:ascii="Times New Roman" w:eastAsiaTheme="minorEastAsia" w:hAnsi="Times New Roman" w:cs="Times New Roman"/>
                <w:i/>
                <w:sz w:val="28"/>
                <w:szCs w:val="28"/>
                <w:lang w:val="en-US"/>
              </w:rPr>
              <w:t>L</w:t>
            </w:r>
            <w:r>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lang w:val="en-US"/>
              </w:rPr>
              <w:t>=</w:t>
            </w:r>
            <w:r>
              <w:rPr>
                <w:rFonts w:ascii="Times New Roman" w:eastAsiaTheme="minorEastAsia" w:hAnsi="Times New Roman" w:cs="Times New Roman"/>
                <w:i/>
                <w:sz w:val="28"/>
                <w:szCs w:val="28"/>
                <w:lang w:val="en-US"/>
              </w:rPr>
              <w:t xml:space="preserve"> </w:t>
            </w:r>
            <w:r w:rsidR="00B86BE7">
              <w:rPr>
                <w:rFonts w:ascii="Times New Roman" w:eastAsiaTheme="minorEastAsia" w:hAnsi="Times New Roman" w:cs="Times New Roman"/>
                <w:sz w:val="28"/>
                <w:szCs w:val="28"/>
                <w:lang w:val="en-US"/>
              </w:rPr>
              <w:t>23</w:t>
            </w:r>
            <w:r w:rsidRPr="001A5BF3">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rPr>
              <w:t>мкГн</w:t>
            </w:r>
          </w:p>
        </w:tc>
        <w:tc>
          <w:tcPr>
            <w:tcW w:w="2439" w:type="dxa"/>
          </w:tcPr>
          <w:p w:rsidR="006E650F" w:rsidRPr="001A5BF3" w:rsidRDefault="006E650F" w:rsidP="006E650F">
            <w:pPr>
              <w:pStyle w:val="a3"/>
              <w:spacing w:line="360" w:lineRule="auto"/>
              <w:ind w:left="0"/>
              <w:jc w:val="center"/>
              <w:rPr>
                <w:rFonts w:ascii="Times New Roman" w:eastAsiaTheme="minorEastAsia" w:hAnsi="Times New Roman" w:cs="Times New Roman"/>
                <w:i/>
                <w:sz w:val="28"/>
                <w:szCs w:val="28"/>
              </w:rPr>
            </w:pPr>
            <w:r w:rsidRPr="001A5BF3">
              <w:rPr>
                <w:rFonts w:ascii="Times New Roman" w:eastAsiaTheme="minorEastAsia" w:hAnsi="Times New Roman" w:cs="Times New Roman"/>
                <w:i/>
                <w:sz w:val="28"/>
                <w:szCs w:val="28"/>
                <w:lang w:val="en-US"/>
              </w:rPr>
              <w:t>L</w:t>
            </w:r>
            <w:r>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lang w:val="en-US"/>
              </w:rPr>
              <w:t>=</w:t>
            </w:r>
            <w:r>
              <w:rPr>
                <w:rFonts w:ascii="Times New Roman" w:eastAsiaTheme="minorEastAsia" w:hAnsi="Times New Roman" w:cs="Times New Roman"/>
                <w:i/>
                <w:sz w:val="28"/>
                <w:szCs w:val="28"/>
                <w:lang w:val="en-US"/>
              </w:rPr>
              <w:t xml:space="preserve"> </w:t>
            </w:r>
            <w:r w:rsidR="00B86BE7">
              <w:rPr>
                <w:rFonts w:ascii="Times New Roman" w:eastAsiaTheme="minorEastAsia" w:hAnsi="Times New Roman" w:cs="Times New Roman"/>
                <w:sz w:val="28"/>
                <w:szCs w:val="28"/>
                <w:lang w:val="en-US"/>
              </w:rPr>
              <w:t>16.7</w:t>
            </w:r>
            <w:r w:rsidRPr="001A5BF3">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rPr>
              <w:t>мкГн</w:t>
            </w:r>
          </w:p>
        </w:tc>
      </w:tr>
      <w:tr w:rsidR="006E650F" w:rsidRPr="00B86BE7" w:rsidTr="00B00C2E">
        <w:trPr>
          <w:trHeight w:val="138"/>
          <w:jc w:val="center"/>
        </w:trPr>
        <w:tc>
          <w:tcPr>
            <w:tcW w:w="1337" w:type="dxa"/>
            <w:vMerge/>
          </w:tcPr>
          <w:p w:rsidR="006E650F" w:rsidRPr="0017052C" w:rsidRDefault="006E650F" w:rsidP="006E650F">
            <w:pPr>
              <w:pStyle w:val="a3"/>
              <w:spacing w:line="360" w:lineRule="auto"/>
              <w:ind w:left="0"/>
              <w:jc w:val="center"/>
              <w:rPr>
                <w:rFonts w:ascii="Times New Roman" w:eastAsiaTheme="minorEastAsia" w:hAnsi="Times New Roman" w:cs="Times New Roman"/>
                <w:b/>
                <w:i/>
                <w:sz w:val="28"/>
                <w:szCs w:val="28"/>
                <w:lang w:val="en-US"/>
              </w:rPr>
            </w:pPr>
          </w:p>
        </w:tc>
        <w:tc>
          <w:tcPr>
            <w:tcW w:w="2439" w:type="dxa"/>
          </w:tcPr>
          <w:p w:rsidR="006E650F" w:rsidRPr="001A5BF3" w:rsidRDefault="00B4688A" w:rsidP="006E650F">
            <w:pPr>
              <w:pStyle w:val="a3"/>
              <w:spacing w:line="360" w:lineRule="auto"/>
              <w:ind w:left="0"/>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р</m:t>
                  </m:r>
                </m:sub>
              </m:sSub>
              <m:r>
                <w:rPr>
                  <w:rFonts w:ascii="Cambria Math" w:eastAsiaTheme="minorEastAsia" w:hAnsi="Cambria Math" w:cs="Times New Roman"/>
                  <w:sz w:val="28"/>
                  <w:szCs w:val="28"/>
                  <w:lang w:val="ru-RU"/>
                </w:rPr>
                <m:t>=1.44</m:t>
              </m:r>
            </m:oMath>
            <w:r w:rsidR="006E650F">
              <w:rPr>
                <w:rFonts w:ascii="Times New Roman" w:eastAsiaTheme="minorEastAsia" w:hAnsi="Times New Roman" w:cs="Times New Roman"/>
                <w:sz w:val="28"/>
                <w:szCs w:val="28"/>
              </w:rPr>
              <w:t xml:space="preserve"> </w:t>
            </w:r>
            <w:r w:rsidR="006E650F" w:rsidRPr="001A5BF3">
              <w:rPr>
                <w:rFonts w:ascii="Times New Roman" w:eastAsiaTheme="minorEastAsia" w:hAnsi="Times New Roman" w:cs="Times New Roman"/>
                <w:i/>
                <w:sz w:val="28"/>
                <w:szCs w:val="28"/>
              </w:rPr>
              <w:t>МГц</w:t>
            </w:r>
          </w:p>
        </w:tc>
        <w:tc>
          <w:tcPr>
            <w:tcW w:w="2439" w:type="dxa"/>
          </w:tcPr>
          <w:p w:rsidR="006E650F" w:rsidRPr="001A5BF3" w:rsidRDefault="00B4688A" w:rsidP="006E650F">
            <w:pPr>
              <w:pStyle w:val="a3"/>
              <w:spacing w:line="360" w:lineRule="auto"/>
              <w:ind w:left="0"/>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р</m:t>
                  </m:r>
                </m:sub>
              </m:sSub>
              <m:r>
                <w:rPr>
                  <w:rFonts w:ascii="Cambria Math" w:eastAsiaTheme="minorEastAsia" w:hAnsi="Cambria Math" w:cs="Times New Roman"/>
                  <w:sz w:val="28"/>
                  <w:szCs w:val="28"/>
                  <w:lang w:val="ru-RU"/>
                </w:rPr>
                <m:t>=1.6</m:t>
              </m:r>
            </m:oMath>
            <w:r w:rsidR="006E650F">
              <w:rPr>
                <w:rFonts w:ascii="Times New Roman" w:eastAsiaTheme="minorEastAsia" w:hAnsi="Times New Roman" w:cs="Times New Roman"/>
                <w:sz w:val="28"/>
                <w:szCs w:val="28"/>
              </w:rPr>
              <w:t xml:space="preserve"> </w:t>
            </w:r>
            <w:r w:rsidR="006E650F" w:rsidRPr="001A5BF3">
              <w:rPr>
                <w:rFonts w:ascii="Times New Roman" w:eastAsiaTheme="minorEastAsia" w:hAnsi="Times New Roman" w:cs="Times New Roman"/>
                <w:i/>
                <w:sz w:val="28"/>
                <w:szCs w:val="28"/>
              </w:rPr>
              <w:t>МГц</w:t>
            </w:r>
          </w:p>
        </w:tc>
        <w:tc>
          <w:tcPr>
            <w:tcW w:w="2439" w:type="dxa"/>
          </w:tcPr>
          <w:p w:rsidR="006E650F" w:rsidRPr="001A5BF3" w:rsidRDefault="00B4688A" w:rsidP="006E650F">
            <w:pPr>
              <w:pStyle w:val="a3"/>
              <w:spacing w:line="360" w:lineRule="auto"/>
              <w:ind w:left="0"/>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р</m:t>
                  </m:r>
                </m:sub>
              </m:sSub>
              <m:r>
                <w:rPr>
                  <w:rFonts w:ascii="Cambria Math" w:eastAsiaTheme="minorEastAsia" w:hAnsi="Cambria Math" w:cs="Times New Roman"/>
                  <w:sz w:val="28"/>
                  <w:szCs w:val="28"/>
                  <w:lang w:val="ru-RU"/>
                </w:rPr>
                <m:t>=1.52</m:t>
              </m:r>
            </m:oMath>
            <w:r w:rsidR="006E650F">
              <w:rPr>
                <w:rFonts w:ascii="Times New Roman" w:eastAsiaTheme="minorEastAsia" w:hAnsi="Times New Roman" w:cs="Times New Roman"/>
                <w:sz w:val="28"/>
                <w:szCs w:val="28"/>
              </w:rPr>
              <w:t xml:space="preserve"> </w:t>
            </w:r>
            <w:r w:rsidR="006E650F" w:rsidRPr="001A5BF3">
              <w:rPr>
                <w:rFonts w:ascii="Times New Roman" w:eastAsiaTheme="minorEastAsia" w:hAnsi="Times New Roman" w:cs="Times New Roman"/>
                <w:i/>
                <w:sz w:val="28"/>
                <w:szCs w:val="28"/>
              </w:rPr>
              <w:t>МГц</w:t>
            </w:r>
          </w:p>
        </w:tc>
      </w:tr>
      <w:tr w:rsidR="006E650F" w:rsidRPr="00B86BE7" w:rsidTr="00B00C2E">
        <w:trPr>
          <w:trHeight w:val="138"/>
          <w:jc w:val="center"/>
        </w:trPr>
        <w:tc>
          <w:tcPr>
            <w:tcW w:w="1337" w:type="dxa"/>
            <w:vMerge/>
          </w:tcPr>
          <w:p w:rsidR="006E650F" w:rsidRPr="00B86BE7" w:rsidRDefault="006E650F" w:rsidP="006E650F">
            <w:pPr>
              <w:pStyle w:val="a3"/>
              <w:spacing w:line="360" w:lineRule="auto"/>
              <w:ind w:left="0"/>
              <w:jc w:val="center"/>
              <w:rPr>
                <w:rFonts w:ascii="Times New Roman" w:eastAsiaTheme="minorEastAsia" w:hAnsi="Times New Roman" w:cs="Times New Roman"/>
                <w:b/>
                <w:i/>
                <w:sz w:val="28"/>
                <w:szCs w:val="28"/>
                <w:lang w:val="ru-RU"/>
              </w:rPr>
            </w:pPr>
          </w:p>
        </w:tc>
        <w:tc>
          <w:tcPr>
            <w:tcW w:w="2439" w:type="dxa"/>
          </w:tcPr>
          <w:p w:rsidR="006E650F" w:rsidRPr="00B86BE7" w:rsidRDefault="006E650F" w:rsidP="006E650F">
            <w:pPr>
              <w:pStyle w:val="a3"/>
              <w:spacing w:line="360" w:lineRule="auto"/>
              <w:ind w:left="0"/>
              <w:jc w:val="center"/>
              <w:rPr>
                <w:rFonts w:ascii="Times New Roman" w:eastAsiaTheme="minorEastAsia" w:hAnsi="Times New Roman" w:cs="Times New Roman"/>
                <w:i/>
                <w:sz w:val="28"/>
                <w:szCs w:val="28"/>
                <w:lang w:val="ru-RU"/>
              </w:rPr>
            </w:pPr>
            <w:r w:rsidRPr="001A5BF3">
              <w:rPr>
                <w:rFonts w:ascii="Times New Roman" w:eastAsiaTheme="minorEastAsia" w:hAnsi="Times New Roman" w:cs="Times New Roman"/>
                <w:i/>
                <w:sz w:val="28"/>
                <w:szCs w:val="28"/>
                <w:lang w:val="en-US"/>
              </w:rPr>
              <w:t>Q</w:t>
            </w:r>
            <w:r w:rsidRPr="00B86BE7">
              <w:rPr>
                <w:rFonts w:ascii="Times New Roman" w:eastAsiaTheme="minorEastAsia" w:hAnsi="Times New Roman" w:cs="Times New Roman"/>
                <w:i/>
                <w:sz w:val="28"/>
                <w:szCs w:val="28"/>
                <w:lang w:val="ru-RU"/>
              </w:rPr>
              <w:t xml:space="preserve"> = </w:t>
            </w:r>
            <w:r w:rsidR="00B86BE7">
              <w:rPr>
                <w:rFonts w:ascii="Times New Roman" w:eastAsiaTheme="minorEastAsia" w:hAnsi="Times New Roman" w:cs="Times New Roman"/>
                <w:sz w:val="28"/>
                <w:szCs w:val="28"/>
                <w:lang w:val="ru-RU"/>
              </w:rPr>
              <w:t>76</w:t>
            </w:r>
          </w:p>
        </w:tc>
        <w:tc>
          <w:tcPr>
            <w:tcW w:w="2439" w:type="dxa"/>
          </w:tcPr>
          <w:p w:rsidR="006E650F" w:rsidRPr="00B86BE7" w:rsidRDefault="006E650F" w:rsidP="006E650F">
            <w:pPr>
              <w:pStyle w:val="a3"/>
              <w:spacing w:line="360" w:lineRule="auto"/>
              <w:ind w:left="0"/>
              <w:jc w:val="center"/>
              <w:rPr>
                <w:rFonts w:ascii="Times New Roman" w:eastAsiaTheme="minorEastAsia" w:hAnsi="Times New Roman" w:cs="Times New Roman"/>
                <w:i/>
                <w:sz w:val="28"/>
                <w:szCs w:val="28"/>
                <w:lang w:val="en-US"/>
              </w:rPr>
            </w:pPr>
            <w:r w:rsidRPr="001A5BF3">
              <w:rPr>
                <w:rFonts w:ascii="Times New Roman" w:eastAsiaTheme="minorEastAsia" w:hAnsi="Times New Roman" w:cs="Times New Roman"/>
                <w:i/>
                <w:sz w:val="28"/>
                <w:szCs w:val="28"/>
                <w:lang w:val="en-US"/>
              </w:rPr>
              <w:t>Q</w:t>
            </w:r>
            <w:r w:rsidRPr="00B86BE7">
              <w:rPr>
                <w:rFonts w:ascii="Times New Roman" w:eastAsiaTheme="minorEastAsia" w:hAnsi="Times New Roman" w:cs="Times New Roman"/>
                <w:i/>
                <w:sz w:val="28"/>
                <w:szCs w:val="28"/>
                <w:lang w:val="ru-RU"/>
              </w:rPr>
              <w:t xml:space="preserve"> = </w:t>
            </w:r>
            <w:r w:rsidR="00B86BE7">
              <w:rPr>
                <w:rFonts w:ascii="Times New Roman" w:eastAsiaTheme="minorEastAsia" w:hAnsi="Times New Roman" w:cs="Times New Roman"/>
                <w:sz w:val="28"/>
                <w:szCs w:val="28"/>
                <w:lang w:val="en-US"/>
              </w:rPr>
              <w:t>115</w:t>
            </w:r>
          </w:p>
        </w:tc>
        <w:tc>
          <w:tcPr>
            <w:tcW w:w="2439" w:type="dxa"/>
          </w:tcPr>
          <w:p w:rsidR="006E650F" w:rsidRPr="00B86BE7" w:rsidRDefault="006E650F" w:rsidP="006E650F">
            <w:pPr>
              <w:pStyle w:val="a3"/>
              <w:spacing w:line="360" w:lineRule="auto"/>
              <w:ind w:left="0"/>
              <w:jc w:val="center"/>
              <w:rPr>
                <w:rFonts w:ascii="Times New Roman" w:eastAsiaTheme="minorEastAsia" w:hAnsi="Times New Roman" w:cs="Times New Roman"/>
                <w:i/>
                <w:sz w:val="28"/>
                <w:szCs w:val="28"/>
                <w:lang w:val="ru-RU"/>
              </w:rPr>
            </w:pPr>
            <w:r w:rsidRPr="001A5BF3">
              <w:rPr>
                <w:rFonts w:ascii="Times New Roman" w:eastAsiaTheme="minorEastAsia" w:hAnsi="Times New Roman" w:cs="Times New Roman"/>
                <w:i/>
                <w:sz w:val="28"/>
                <w:szCs w:val="28"/>
                <w:lang w:val="en-US"/>
              </w:rPr>
              <w:t>Q</w:t>
            </w:r>
            <w:r w:rsidRPr="00B86BE7">
              <w:rPr>
                <w:rFonts w:ascii="Times New Roman" w:eastAsiaTheme="minorEastAsia" w:hAnsi="Times New Roman" w:cs="Times New Roman"/>
                <w:i/>
                <w:sz w:val="28"/>
                <w:szCs w:val="28"/>
                <w:lang w:val="ru-RU"/>
              </w:rPr>
              <w:t xml:space="preserve"> = </w:t>
            </w:r>
            <w:r w:rsidR="00B86BE7">
              <w:rPr>
                <w:rFonts w:ascii="Times New Roman" w:eastAsiaTheme="minorEastAsia" w:hAnsi="Times New Roman" w:cs="Times New Roman"/>
                <w:sz w:val="28"/>
                <w:szCs w:val="28"/>
                <w:lang w:val="en-US"/>
              </w:rPr>
              <w:t>5</w:t>
            </w:r>
            <w:r w:rsidRPr="00B86BE7">
              <w:rPr>
                <w:rFonts w:ascii="Times New Roman" w:eastAsiaTheme="minorEastAsia" w:hAnsi="Times New Roman" w:cs="Times New Roman"/>
                <w:sz w:val="28"/>
                <w:szCs w:val="28"/>
                <w:lang w:val="ru-RU"/>
              </w:rPr>
              <w:t>1</w:t>
            </w:r>
          </w:p>
        </w:tc>
      </w:tr>
      <w:tr w:rsidR="006E650F" w:rsidRPr="00B86BE7" w:rsidTr="00B00C2E">
        <w:trPr>
          <w:trHeight w:val="266"/>
          <w:jc w:val="center"/>
        </w:trPr>
        <w:tc>
          <w:tcPr>
            <w:tcW w:w="1337" w:type="dxa"/>
            <w:vMerge/>
          </w:tcPr>
          <w:p w:rsidR="006E650F" w:rsidRPr="00B86BE7" w:rsidRDefault="006E650F" w:rsidP="006E650F">
            <w:pPr>
              <w:pStyle w:val="a3"/>
              <w:spacing w:line="360" w:lineRule="auto"/>
              <w:ind w:left="0"/>
              <w:jc w:val="center"/>
              <w:rPr>
                <w:rFonts w:ascii="Times New Roman" w:eastAsiaTheme="minorEastAsia" w:hAnsi="Times New Roman" w:cs="Times New Roman"/>
                <w:b/>
                <w:i/>
                <w:sz w:val="28"/>
                <w:szCs w:val="28"/>
                <w:lang w:val="ru-RU"/>
              </w:rPr>
            </w:pPr>
          </w:p>
        </w:tc>
        <w:tc>
          <w:tcPr>
            <w:tcW w:w="2439" w:type="dxa"/>
          </w:tcPr>
          <w:p w:rsidR="006E650F" w:rsidRPr="00F83DB4" w:rsidRDefault="00B4688A" w:rsidP="006E650F">
            <w:pPr>
              <w:pStyle w:val="a3"/>
              <w:spacing w:line="360" w:lineRule="auto"/>
              <w:ind w:left="0"/>
              <w:jc w:val="center"/>
              <w:rPr>
                <w:rFonts w:ascii="Times New Roman" w:eastAsiaTheme="minorEastAsia" w:hAnsi="Times New Roman" w:cs="Times New Roman"/>
                <w:i/>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m:t>
              </m:r>
            </m:oMath>
            <w:r w:rsidR="00B86BE7">
              <w:rPr>
                <w:rFonts w:ascii="Times New Roman" w:eastAsiaTheme="minorEastAsia" w:hAnsi="Times New Roman" w:cs="Times New Roman"/>
                <w:sz w:val="28"/>
                <w:szCs w:val="28"/>
                <w:lang w:val="ru-RU"/>
              </w:rPr>
              <w:t>6</w:t>
            </w:r>
            <w:r w:rsidR="00B86BE7">
              <w:rPr>
                <w:rFonts w:ascii="Times New Roman" w:eastAsiaTheme="minorEastAsia" w:hAnsi="Times New Roman" w:cs="Times New Roman"/>
                <w:sz w:val="28"/>
                <w:szCs w:val="28"/>
                <w:lang w:val="en-US"/>
              </w:rPr>
              <w:t>.64</w:t>
            </w:r>
            <w:r w:rsidR="006E650F">
              <w:rPr>
                <w:rFonts w:ascii="Times New Roman" w:eastAsiaTheme="minorEastAsia" w:hAnsi="Times New Roman" w:cs="Times New Roman"/>
                <w:i/>
                <w:sz w:val="28"/>
                <w:szCs w:val="28"/>
              </w:rPr>
              <w:t xml:space="preserve"> Ом</w:t>
            </w:r>
          </w:p>
        </w:tc>
        <w:tc>
          <w:tcPr>
            <w:tcW w:w="2439" w:type="dxa"/>
          </w:tcPr>
          <w:p w:rsidR="006E650F" w:rsidRPr="00F83DB4" w:rsidRDefault="00B4688A" w:rsidP="006E650F">
            <w:pPr>
              <w:pStyle w:val="a3"/>
              <w:spacing w:line="360" w:lineRule="auto"/>
              <w:ind w:left="0"/>
              <w:jc w:val="center"/>
              <w:rPr>
                <w:rFonts w:ascii="Times New Roman" w:eastAsiaTheme="minorEastAsia" w:hAnsi="Times New Roman" w:cs="Times New Roman"/>
                <w:i/>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=10.05</m:t>
              </m:r>
            </m:oMath>
            <w:r w:rsidR="006E650F">
              <w:rPr>
                <w:rFonts w:ascii="Times New Roman" w:eastAsiaTheme="minorEastAsia" w:hAnsi="Times New Roman" w:cs="Times New Roman"/>
                <w:i/>
                <w:sz w:val="28"/>
                <w:szCs w:val="28"/>
              </w:rPr>
              <w:t xml:space="preserve"> Ом</w:t>
            </w:r>
          </w:p>
        </w:tc>
        <w:tc>
          <w:tcPr>
            <w:tcW w:w="2439" w:type="dxa"/>
          </w:tcPr>
          <w:p w:rsidR="006E650F" w:rsidRPr="00F83DB4" w:rsidRDefault="00B4688A" w:rsidP="006E650F">
            <w:pPr>
              <w:pStyle w:val="a3"/>
              <w:spacing w:line="360" w:lineRule="auto"/>
              <w:ind w:left="0"/>
              <w:jc w:val="center"/>
              <w:rPr>
                <w:rFonts w:ascii="Times New Roman" w:eastAsiaTheme="minorEastAsia" w:hAnsi="Times New Roman" w:cs="Times New Roman"/>
                <w:i/>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m:t>
              </m:r>
            </m:oMath>
            <w:r w:rsidR="00B86BE7">
              <w:rPr>
                <w:rFonts w:ascii="Times New Roman" w:eastAsiaTheme="minorEastAsia" w:hAnsi="Times New Roman" w:cs="Times New Roman"/>
                <w:sz w:val="28"/>
                <w:szCs w:val="28"/>
                <w:lang w:val="en-US"/>
              </w:rPr>
              <w:t>14.3</w:t>
            </w:r>
            <w:r w:rsidR="006E650F">
              <w:rPr>
                <w:rFonts w:ascii="Times New Roman" w:eastAsiaTheme="minorEastAsia" w:hAnsi="Times New Roman" w:cs="Times New Roman"/>
                <w:i/>
                <w:sz w:val="28"/>
                <w:szCs w:val="28"/>
              </w:rPr>
              <w:t xml:space="preserve"> Ом</w:t>
            </w:r>
          </w:p>
        </w:tc>
      </w:tr>
    </w:tbl>
    <w:p w:rsidR="00B00C2E" w:rsidRDefault="00B00C2E" w:rsidP="00B00C2E">
      <w:pPr>
        <w:pStyle w:val="a3"/>
        <w:spacing w:before="240"/>
        <w:ind w:left="0" w:firstLine="491"/>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rPr>
        <w:t>2 шари</w:t>
      </w:r>
    </w:p>
    <w:tbl>
      <w:tblPr>
        <w:tblStyle w:val="ab"/>
        <w:tblW w:w="0" w:type="auto"/>
        <w:jc w:val="center"/>
        <w:tblInd w:w="1101" w:type="dxa"/>
        <w:tblLook w:val="04A0"/>
      </w:tblPr>
      <w:tblGrid>
        <w:gridCol w:w="1337"/>
        <w:gridCol w:w="2439"/>
        <w:gridCol w:w="2439"/>
        <w:gridCol w:w="2439"/>
      </w:tblGrid>
      <w:tr w:rsidR="00B27D25" w:rsidTr="00F43531">
        <w:trPr>
          <w:trHeight w:val="449"/>
          <w:jc w:val="center"/>
        </w:trPr>
        <w:tc>
          <w:tcPr>
            <w:tcW w:w="1337" w:type="dxa"/>
          </w:tcPr>
          <w:p w:rsidR="00B27D25" w:rsidRPr="009E036E" w:rsidRDefault="00B4688A" w:rsidP="00F43531">
            <w:pPr>
              <w:pStyle w:val="a3"/>
              <w:spacing w:before="240" w:line="360" w:lineRule="auto"/>
              <w:ind w:left="0"/>
              <w:jc w:val="center"/>
              <w:rPr>
                <w:rFonts w:ascii="Times New Roman" w:eastAsiaTheme="minorEastAsia" w:hAnsi="Times New Roman" w:cs="Times New Roman"/>
                <w:i/>
                <w:sz w:val="28"/>
                <w:szCs w:val="28"/>
              </w:rPr>
            </w:pPr>
            <w:r>
              <w:rPr>
                <w:rFonts w:ascii="Times New Roman" w:eastAsiaTheme="minorEastAsia" w:hAnsi="Times New Roman" w:cs="Times New Roman"/>
                <w:i/>
                <w:noProof/>
                <w:sz w:val="28"/>
                <w:szCs w:val="28"/>
                <w:lang w:eastAsia="uk-UA"/>
              </w:rPr>
              <w:pict>
                <v:shape id="_x0000_s1051" type="#_x0000_t32" style="position:absolute;left:0;text-align:left;margin-left:60.75pt;margin-top:-.75pt;width:.8pt;height:334.05pt;z-index:251669504" o:connectortype="straight" strokeweight="1.5pt"/>
              </w:pict>
            </w:r>
          </w:p>
        </w:tc>
        <w:tc>
          <w:tcPr>
            <w:tcW w:w="2439" w:type="dxa"/>
          </w:tcPr>
          <w:p w:rsidR="00B27D25" w:rsidRPr="001A5BF3" w:rsidRDefault="00B4688A" w:rsidP="00F43531">
            <w:pPr>
              <w:pStyle w:val="a3"/>
              <w:spacing w:before="240" w:line="360" w:lineRule="auto"/>
              <w:ind w:left="0"/>
              <w:jc w:val="center"/>
              <w:rPr>
                <w:rFonts w:ascii="Times New Roman" w:eastAsiaTheme="minorEastAsia" w:hAnsi="Times New Roman" w:cs="Times New Roman"/>
                <w:b/>
                <w:i/>
                <w:sz w:val="28"/>
                <w:szCs w:val="28"/>
              </w:rPr>
            </w:pPr>
            <w:r>
              <w:rPr>
                <w:rFonts w:ascii="Times New Roman" w:eastAsiaTheme="minorEastAsia" w:hAnsi="Times New Roman" w:cs="Times New Roman"/>
                <w:b/>
                <w:i/>
                <w:noProof/>
                <w:sz w:val="28"/>
                <w:szCs w:val="28"/>
                <w:lang w:eastAsia="uk-UA"/>
              </w:rPr>
              <w:pict>
                <v:shape id="_x0000_s1052" type="#_x0000_t32" style="position:absolute;left:0;text-align:left;margin-left:116.1pt;margin-top:-.75pt;width:.85pt;height:334.05pt;z-index:251670528;mso-position-horizontal-relative:text;mso-position-vertical-relative:text" o:connectortype="straight" strokeweight="1.5pt"/>
              </w:pict>
            </w:r>
            <w:r w:rsidR="00B27D25">
              <w:rPr>
                <w:rFonts w:ascii="Times New Roman" w:eastAsiaTheme="minorEastAsia" w:hAnsi="Times New Roman" w:cs="Times New Roman"/>
                <w:b/>
                <w:i/>
                <w:sz w:val="28"/>
                <w:szCs w:val="28"/>
              </w:rPr>
              <w:t>Вита пара</w:t>
            </w:r>
          </w:p>
        </w:tc>
        <w:tc>
          <w:tcPr>
            <w:tcW w:w="2439" w:type="dxa"/>
          </w:tcPr>
          <w:p w:rsidR="00B27D25" w:rsidRPr="0017052C" w:rsidRDefault="00B4688A" w:rsidP="00F43531">
            <w:pPr>
              <w:pStyle w:val="a3"/>
              <w:spacing w:before="240" w:line="360" w:lineRule="auto"/>
              <w:ind w:left="0"/>
              <w:jc w:val="center"/>
              <w:rPr>
                <w:rFonts w:ascii="Times New Roman" w:eastAsiaTheme="minorEastAsia" w:hAnsi="Times New Roman" w:cs="Times New Roman"/>
                <w:b/>
                <w:i/>
                <w:sz w:val="28"/>
                <w:szCs w:val="28"/>
              </w:rPr>
            </w:pPr>
            <w:r>
              <w:rPr>
                <w:rFonts w:ascii="Times New Roman" w:eastAsiaTheme="minorEastAsia" w:hAnsi="Times New Roman" w:cs="Times New Roman"/>
                <w:b/>
                <w:i/>
                <w:noProof/>
                <w:sz w:val="28"/>
                <w:szCs w:val="28"/>
                <w:lang w:eastAsia="uk-UA"/>
              </w:rPr>
              <w:pict>
                <v:shape id="_x0000_s1053" type="#_x0000_t32" style="position:absolute;left:0;text-align:left;margin-left:116.4pt;margin-top:-.75pt;width:.85pt;height:334.05pt;z-index:251671552;mso-position-horizontal-relative:text;mso-position-vertical-relative:text" o:connectortype="straight" strokeweight="1.5pt"/>
              </w:pict>
            </w:r>
            <w:r w:rsidR="00B27D25" w:rsidRPr="0017052C">
              <w:rPr>
                <w:rFonts w:ascii="Times New Roman" w:eastAsiaTheme="minorEastAsia" w:hAnsi="Times New Roman" w:cs="Times New Roman"/>
                <w:b/>
                <w:i/>
                <w:sz w:val="28"/>
                <w:szCs w:val="28"/>
              </w:rPr>
              <w:t>ПЕВ-2</w:t>
            </w:r>
          </w:p>
        </w:tc>
        <w:tc>
          <w:tcPr>
            <w:tcW w:w="2439" w:type="dxa"/>
          </w:tcPr>
          <w:p w:rsidR="00B27D25" w:rsidRPr="0017052C" w:rsidRDefault="00B27D25" w:rsidP="00F43531">
            <w:pPr>
              <w:pStyle w:val="a3"/>
              <w:spacing w:before="240" w:line="360" w:lineRule="auto"/>
              <w:ind w:left="0"/>
              <w:jc w:val="center"/>
              <w:rPr>
                <w:rFonts w:ascii="Times New Roman" w:eastAsiaTheme="minorEastAsia" w:hAnsi="Times New Roman" w:cs="Times New Roman"/>
                <w:b/>
                <w:i/>
                <w:sz w:val="28"/>
                <w:szCs w:val="28"/>
              </w:rPr>
            </w:pPr>
            <w:r>
              <w:rPr>
                <w:rFonts w:ascii="Times New Roman" w:eastAsiaTheme="minorEastAsia" w:hAnsi="Times New Roman" w:cs="Times New Roman"/>
                <w:b/>
                <w:i/>
                <w:sz w:val="28"/>
                <w:szCs w:val="28"/>
              </w:rPr>
              <w:t>МГТФ</w:t>
            </w:r>
          </w:p>
        </w:tc>
      </w:tr>
      <w:tr w:rsidR="00B27D25" w:rsidTr="00F43531">
        <w:trPr>
          <w:trHeight w:val="465"/>
          <w:jc w:val="center"/>
        </w:trPr>
        <w:tc>
          <w:tcPr>
            <w:tcW w:w="1337" w:type="dxa"/>
            <w:vMerge w:val="restart"/>
          </w:tcPr>
          <w:p w:rsidR="00B27D25" w:rsidRDefault="00B4688A" w:rsidP="00F43531">
            <w:pPr>
              <w:pStyle w:val="a3"/>
              <w:spacing w:line="360" w:lineRule="auto"/>
              <w:ind w:left="0"/>
              <w:jc w:val="center"/>
              <w:rPr>
                <w:rFonts w:ascii="Times New Roman" w:eastAsiaTheme="minorEastAsia" w:hAnsi="Times New Roman" w:cs="Times New Roman"/>
                <w:b/>
                <w:i/>
                <w:sz w:val="28"/>
                <w:szCs w:val="28"/>
              </w:rPr>
            </w:pPr>
            <w:r>
              <w:rPr>
                <w:rFonts w:ascii="Times New Roman" w:eastAsiaTheme="minorEastAsia" w:hAnsi="Times New Roman" w:cs="Times New Roman"/>
                <w:b/>
                <w:i/>
                <w:noProof/>
                <w:sz w:val="28"/>
                <w:szCs w:val="28"/>
                <w:lang w:eastAsia="uk-UA"/>
              </w:rPr>
              <w:pict>
                <v:shape id="_x0000_s1050" type="#_x0000_t32" style="position:absolute;left:0;text-align:left;margin-left:-5.4pt;margin-top:-.25pt;width:433.65pt;height:.8pt;z-index:251668480;mso-position-horizontal-relative:text;mso-position-vertical-relative:text" o:connectortype="straight" strokeweight="2.25pt"/>
              </w:pict>
            </w:r>
          </w:p>
          <w:p w:rsidR="00B27D25" w:rsidRDefault="00B27D25" w:rsidP="00F43531">
            <w:pPr>
              <w:pStyle w:val="a3"/>
              <w:spacing w:line="360" w:lineRule="auto"/>
              <w:ind w:left="0"/>
              <w:jc w:val="center"/>
              <w:rPr>
                <w:rFonts w:ascii="Times New Roman" w:eastAsiaTheme="minorEastAsia" w:hAnsi="Times New Roman" w:cs="Times New Roman"/>
                <w:b/>
                <w:i/>
                <w:sz w:val="28"/>
                <w:szCs w:val="28"/>
              </w:rPr>
            </w:pPr>
          </w:p>
          <w:p w:rsidR="00B27D25" w:rsidRPr="001A5BF3" w:rsidRDefault="00B27D25" w:rsidP="00F43531">
            <w:pPr>
              <w:pStyle w:val="a3"/>
              <w:spacing w:line="360" w:lineRule="auto"/>
              <w:ind w:left="0"/>
              <w:jc w:val="center"/>
              <w:rPr>
                <w:rFonts w:ascii="Times New Roman" w:eastAsiaTheme="minorEastAsia" w:hAnsi="Times New Roman" w:cs="Times New Roman"/>
                <w:b/>
                <w:i/>
                <w:sz w:val="28"/>
                <w:szCs w:val="28"/>
                <w:lang w:val="en-US"/>
              </w:rPr>
            </w:pPr>
            <w:r>
              <w:rPr>
                <w:rFonts w:ascii="Times New Roman" w:eastAsiaTheme="minorEastAsia" w:hAnsi="Times New Roman" w:cs="Times New Roman"/>
                <w:b/>
                <w:i/>
                <w:sz w:val="28"/>
                <w:szCs w:val="28"/>
                <w:lang w:val="en-US"/>
              </w:rPr>
              <w:t>ETD-44</w:t>
            </w:r>
          </w:p>
        </w:tc>
        <w:tc>
          <w:tcPr>
            <w:tcW w:w="2439" w:type="dxa"/>
          </w:tcPr>
          <w:p w:rsidR="00B27D25" w:rsidRPr="001A5BF3" w:rsidRDefault="00B27D25" w:rsidP="00F43531">
            <w:pPr>
              <w:pStyle w:val="a3"/>
              <w:spacing w:line="360" w:lineRule="auto"/>
              <w:ind w:left="0"/>
              <w:jc w:val="center"/>
              <w:rPr>
                <w:rFonts w:ascii="Times New Roman" w:eastAsiaTheme="minorEastAsia" w:hAnsi="Times New Roman" w:cs="Times New Roman"/>
                <w:i/>
                <w:sz w:val="28"/>
                <w:szCs w:val="28"/>
              </w:rPr>
            </w:pPr>
            <w:r w:rsidRPr="001A5BF3">
              <w:rPr>
                <w:rFonts w:ascii="Times New Roman" w:eastAsiaTheme="minorEastAsia" w:hAnsi="Times New Roman" w:cs="Times New Roman"/>
                <w:i/>
                <w:sz w:val="28"/>
                <w:szCs w:val="28"/>
                <w:lang w:val="en-US"/>
              </w:rPr>
              <w:t>L</w:t>
            </w:r>
            <w:r>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lang w:val="en-US"/>
              </w:rPr>
              <w:t>=</w:t>
            </w:r>
            <w:r>
              <w:rPr>
                <w:rFonts w:ascii="Times New Roman" w:eastAsiaTheme="minorEastAsia" w:hAnsi="Times New Roman" w:cs="Times New Roman"/>
                <w:i/>
                <w:sz w:val="28"/>
                <w:szCs w:val="28"/>
                <w:lang w:val="en-US"/>
              </w:rPr>
              <w:t xml:space="preserve"> </w:t>
            </w:r>
            <w:r w:rsidR="00F43531">
              <w:rPr>
                <w:rFonts w:ascii="Times New Roman" w:eastAsiaTheme="minorEastAsia" w:hAnsi="Times New Roman" w:cs="Times New Roman"/>
                <w:sz w:val="28"/>
                <w:szCs w:val="28"/>
              </w:rPr>
              <w:t>34</w:t>
            </w:r>
            <w:r w:rsidR="00F43531">
              <w:rPr>
                <w:rFonts w:ascii="Times New Roman" w:eastAsiaTheme="minorEastAsia" w:hAnsi="Times New Roman" w:cs="Times New Roman"/>
                <w:sz w:val="28"/>
                <w:szCs w:val="28"/>
                <w:lang w:val="en-US"/>
              </w:rPr>
              <w:t>.6</w:t>
            </w:r>
            <w:r w:rsidRPr="001A5BF3">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rPr>
              <w:t>мкГн</w:t>
            </w:r>
          </w:p>
        </w:tc>
        <w:tc>
          <w:tcPr>
            <w:tcW w:w="2439" w:type="dxa"/>
          </w:tcPr>
          <w:p w:rsidR="00B27D25" w:rsidRPr="001A5BF3" w:rsidRDefault="00B27D25" w:rsidP="00F43531">
            <w:pPr>
              <w:pStyle w:val="a3"/>
              <w:spacing w:line="360" w:lineRule="auto"/>
              <w:ind w:left="0"/>
              <w:jc w:val="center"/>
              <w:rPr>
                <w:rFonts w:ascii="Times New Roman" w:eastAsiaTheme="minorEastAsia" w:hAnsi="Times New Roman" w:cs="Times New Roman"/>
                <w:i/>
                <w:sz w:val="28"/>
                <w:szCs w:val="28"/>
              </w:rPr>
            </w:pPr>
            <w:r w:rsidRPr="001A5BF3">
              <w:rPr>
                <w:rFonts w:ascii="Times New Roman" w:eastAsiaTheme="minorEastAsia" w:hAnsi="Times New Roman" w:cs="Times New Roman"/>
                <w:i/>
                <w:sz w:val="28"/>
                <w:szCs w:val="28"/>
                <w:lang w:val="en-US"/>
              </w:rPr>
              <w:t>L</w:t>
            </w:r>
            <w:r>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lang w:val="en-US"/>
              </w:rPr>
              <w:t>=</w:t>
            </w:r>
            <w:r>
              <w:rPr>
                <w:rFonts w:ascii="Times New Roman" w:eastAsiaTheme="minorEastAsia" w:hAnsi="Times New Roman" w:cs="Times New Roman"/>
                <w:i/>
                <w:sz w:val="28"/>
                <w:szCs w:val="28"/>
                <w:lang w:val="en-US"/>
              </w:rPr>
              <w:t xml:space="preserve"> </w:t>
            </w:r>
            <w:r w:rsidR="00BF791A">
              <w:rPr>
                <w:rFonts w:ascii="Times New Roman" w:eastAsiaTheme="minorEastAsia" w:hAnsi="Times New Roman" w:cs="Times New Roman"/>
                <w:sz w:val="28"/>
                <w:szCs w:val="28"/>
                <w:lang w:val="en-US"/>
              </w:rPr>
              <w:t>44.5</w:t>
            </w:r>
            <w:r w:rsidRPr="001A5BF3">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rPr>
              <w:t>мкГн</w:t>
            </w:r>
          </w:p>
        </w:tc>
        <w:tc>
          <w:tcPr>
            <w:tcW w:w="2439" w:type="dxa"/>
          </w:tcPr>
          <w:p w:rsidR="00B27D25" w:rsidRPr="001A5BF3" w:rsidRDefault="00B27D25" w:rsidP="00F43531">
            <w:pPr>
              <w:pStyle w:val="a3"/>
              <w:spacing w:line="360" w:lineRule="auto"/>
              <w:ind w:left="0"/>
              <w:jc w:val="center"/>
              <w:rPr>
                <w:rFonts w:ascii="Times New Roman" w:eastAsiaTheme="minorEastAsia" w:hAnsi="Times New Roman" w:cs="Times New Roman"/>
                <w:i/>
                <w:sz w:val="28"/>
                <w:szCs w:val="28"/>
              </w:rPr>
            </w:pPr>
            <w:r w:rsidRPr="001A5BF3">
              <w:rPr>
                <w:rFonts w:ascii="Times New Roman" w:eastAsiaTheme="minorEastAsia" w:hAnsi="Times New Roman" w:cs="Times New Roman"/>
                <w:i/>
                <w:sz w:val="28"/>
                <w:szCs w:val="28"/>
                <w:lang w:val="en-US"/>
              </w:rPr>
              <w:t>L</w:t>
            </w:r>
            <w:r>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lang w:val="en-US"/>
              </w:rPr>
              <w:t>=</w:t>
            </w:r>
            <w:r>
              <w:rPr>
                <w:rFonts w:ascii="Times New Roman" w:eastAsiaTheme="minorEastAsia" w:hAnsi="Times New Roman" w:cs="Times New Roman"/>
                <w:i/>
                <w:sz w:val="28"/>
                <w:szCs w:val="28"/>
                <w:lang w:val="en-US"/>
              </w:rPr>
              <w:t xml:space="preserve"> </w:t>
            </w:r>
            <w:r w:rsidR="00BF791A">
              <w:rPr>
                <w:rFonts w:ascii="Times New Roman" w:eastAsiaTheme="minorEastAsia" w:hAnsi="Times New Roman" w:cs="Times New Roman"/>
                <w:sz w:val="28"/>
                <w:szCs w:val="28"/>
              </w:rPr>
              <w:t>33</w:t>
            </w:r>
            <w:r w:rsidRPr="001A5BF3">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rPr>
              <w:t>мкГн</w:t>
            </w:r>
          </w:p>
        </w:tc>
      </w:tr>
      <w:tr w:rsidR="00B27D25" w:rsidTr="00F43531">
        <w:trPr>
          <w:trHeight w:val="138"/>
          <w:jc w:val="center"/>
        </w:trPr>
        <w:tc>
          <w:tcPr>
            <w:tcW w:w="1337" w:type="dxa"/>
            <w:vMerge/>
          </w:tcPr>
          <w:p w:rsidR="00B27D25" w:rsidRPr="0017052C" w:rsidRDefault="00B27D25" w:rsidP="00F43531">
            <w:pPr>
              <w:pStyle w:val="a3"/>
              <w:spacing w:line="360" w:lineRule="auto"/>
              <w:ind w:left="0"/>
              <w:jc w:val="center"/>
              <w:rPr>
                <w:rFonts w:ascii="Times New Roman" w:eastAsiaTheme="minorEastAsia" w:hAnsi="Times New Roman" w:cs="Times New Roman"/>
                <w:b/>
                <w:i/>
                <w:sz w:val="28"/>
                <w:szCs w:val="28"/>
                <w:lang w:val="en-US"/>
              </w:rPr>
            </w:pPr>
          </w:p>
        </w:tc>
        <w:tc>
          <w:tcPr>
            <w:tcW w:w="2439" w:type="dxa"/>
          </w:tcPr>
          <w:p w:rsidR="00B27D25" w:rsidRPr="001A5BF3" w:rsidRDefault="00B4688A" w:rsidP="00F43531">
            <w:pPr>
              <w:pStyle w:val="a3"/>
              <w:spacing w:line="360" w:lineRule="auto"/>
              <w:ind w:left="0"/>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р</m:t>
                  </m:r>
                </m:sub>
              </m:sSub>
              <m:r>
                <w:rPr>
                  <w:rFonts w:ascii="Cambria Math" w:eastAsiaTheme="minorEastAsia" w:hAnsi="Cambria Math" w:cs="Times New Roman"/>
                  <w:sz w:val="28"/>
                  <w:szCs w:val="28"/>
                  <w:lang w:val="en-US"/>
                </w:rPr>
                <m:t>=1.24</m:t>
              </m:r>
            </m:oMath>
            <w:r w:rsidR="00B27D25">
              <w:rPr>
                <w:rFonts w:ascii="Times New Roman" w:eastAsiaTheme="minorEastAsia" w:hAnsi="Times New Roman" w:cs="Times New Roman"/>
                <w:sz w:val="28"/>
                <w:szCs w:val="28"/>
              </w:rPr>
              <w:t xml:space="preserve"> </w:t>
            </w:r>
            <w:r w:rsidR="00B27D25" w:rsidRPr="001A5BF3">
              <w:rPr>
                <w:rFonts w:ascii="Times New Roman" w:eastAsiaTheme="minorEastAsia" w:hAnsi="Times New Roman" w:cs="Times New Roman"/>
                <w:i/>
                <w:sz w:val="28"/>
                <w:szCs w:val="28"/>
              </w:rPr>
              <w:t>МГц</w:t>
            </w:r>
          </w:p>
        </w:tc>
        <w:tc>
          <w:tcPr>
            <w:tcW w:w="2439" w:type="dxa"/>
          </w:tcPr>
          <w:p w:rsidR="00B27D25" w:rsidRPr="001A5BF3" w:rsidRDefault="00B4688A" w:rsidP="00BF791A">
            <w:pPr>
              <w:pStyle w:val="a3"/>
              <w:spacing w:line="360" w:lineRule="auto"/>
              <w:ind w:left="0"/>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р</m:t>
                  </m:r>
                </m:sub>
              </m:sSub>
              <m:r>
                <w:rPr>
                  <w:rFonts w:ascii="Cambria Math" w:eastAsiaTheme="minorEastAsia" w:hAnsi="Cambria Math" w:cs="Times New Roman"/>
                  <w:sz w:val="28"/>
                  <w:szCs w:val="28"/>
                  <w:lang w:val="en-US"/>
                </w:rPr>
                <m:t>=990</m:t>
              </m:r>
            </m:oMath>
            <w:r w:rsidR="00BF791A">
              <w:rPr>
                <w:rFonts w:ascii="Times New Roman" w:eastAsiaTheme="minorEastAsia" w:hAnsi="Times New Roman" w:cs="Times New Roman"/>
                <w:i/>
                <w:sz w:val="28"/>
                <w:szCs w:val="28"/>
              </w:rPr>
              <w:t xml:space="preserve"> к</w:t>
            </w:r>
            <w:r w:rsidR="00B27D25" w:rsidRPr="001A5BF3">
              <w:rPr>
                <w:rFonts w:ascii="Times New Roman" w:eastAsiaTheme="minorEastAsia" w:hAnsi="Times New Roman" w:cs="Times New Roman"/>
                <w:i/>
                <w:sz w:val="28"/>
                <w:szCs w:val="28"/>
              </w:rPr>
              <w:t>Гц</w:t>
            </w:r>
          </w:p>
        </w:tc>
        <w:tc>
          <w:tcPr>
            <w:tcW w:w="2439" w:type="dxa"/>
          </w:tcPr>
          <w:p w:rsidR="00B27D25" w:rsidRPr="001A5BF3" w:rsidRDefault="00B4688A" w:rsidP="00F43531">
            <w:pPr>
              <w:pStyle w:val="a3"/>
              <w:spacing w:line="360" w:lineRule="auto"/>
              <w:ind w:left="0"/>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р</m:t>
                  </m:r>
                </m:sub>
              </m:sSub>
              <m:r>
                <w:rPr>
                  <w:rFonts w:ascii="Cambria Math" w:eastAsiaTheme="minorEastAsia" w:hAnsi="Cambria Math" w:cs="Times New Roman"/>
                  <w:sz w:val="28"/>
                  <w:szCs w:val="28"/>
                  <w:lang w:val="en-US"/>
                </w:rPr>
                <m:t>=1.28</m:t>
              </m:r>
            </m:oMath>
            <w:r w:rsidR="00B27D25">
              <w:rPr>
                <w:rFonts w:ascii="Times New Roman" w:eastAsiaTheme="minorEastAsia" w:hAnsi="Times New Roman" w:cs="Times New Roman"/>
                <w:sz w:val="28"/>
                <w:szCs w:val="28"/>
              </w:rPr>
              <w:t xml:space="preserve"> </w:t>
            </w:r>
            <w:r w:rsidR="00B27D25" w:rsidRPr="001A5BF3">
              <w:rPr>
                <w:rFonts w:ascii="Times New Roman" w:eastAsiaTheme="minorEastAsia" w:hAnsi="Times New Roman" w:cs="Times New Roman"/>
                <w:i/>
                <w:sz w:val="28"/>
                <w:szCs w:val="28"/>
              </w:rPr>
              <w:t>МГц</w:t>
            </w:r>
          </w:p>
        </w:tc>
      </w:tr>
      <w:tr w:rsidR="00B27D25" w:rsidTr="00F43531">
        <w:trPr>
          <w:trHeight w:val="138"/>
          <w:jc w:val="center"/>
        </w:trPr>
        <w:tc>
          <w:tcPr>
            <w:tcW w:w="1337" w:type="dxa"/>
            <w:vMerge/>
          </w:tcPr>
          <w:p w:rsidR="00B27D25" w:rsidRPr="0017052C" w:rsidRDefault="00B27D25" w:rsidP="00F43531">
            <w:pPr>
              <w:pStyle w:val="a3"/>
              <w:spacing w:line="360" w:lineRule="auto"/>
              <w:ind w:left="0"/>
              <w:jc w:val="center"/>
              <w:rPr>
                <w:rFonts w:ascii="Times New Roman" w:eastAsiaTheme="minorEastAsia" w:hAnsi="Times New Roman" w:cs="Times New Roman"/>
                <w:b/>
                <w:i/>
                <w:sz w:val="28"/>
                <w:szCs w:val="28"/>
                <w:lang w:val="en-US"/>
              </w:rPr>
            </w:pPr>
          </w:p>
        </w:tc>
        <w:tc>
          <w:tcPr>
            <w:tcW w:w="2439" w:type="dxa"/>
          </w:tcPr>
          <w:p w:rsidR="00B27D25" w:rsidRPr="001A5BF3" w:rsidRDefault="00B27D25" w:rsidP="00F43531">
            <w:pPr>
              <w:pStyle w:val="a3"/>
              <w:spacing w:line="360" w:lineRule="auto"/>
              <w:ind w:left="0"/>
              <w:jc w:val="center"/>
              <w:rPr>
                <w:rFonts w:ascii="Times New Roman" w:eastAsiaTheme="minorEastAsia" w:hAnsi="Times New Roman" w:cs="Times New Roman"/>
                <w:i/>
                <w:sz w:val="28"/>
                <w:szCs w:val="28"/>
                <w:lang w:val="en-US"/>
              </w:rPr>
            </w:pPr>
            <w:r w:rsidRPr="001A5BF3">
              <w:rPr>
                <w:rFonts w:ascii="Times New Roman" w:eastAsiaTheme="minorEastAsia" w:hAnsi="Times New Roman" w:cs="Times New Roman"/>
                <w:i/>
                <w:sz w:val="28"/>
                <w:szCs w:val="28"/>
                <w:lang w:val="en-US"/>
              </w:rPr>
              <w:t xml:space="preserve">Q = </w:t>
            </w:r>
            <w:r w:rsidR="00BF791A">
              <w:rPr>
                <w:rFonts w:ascii="Times New Roman" w:eastAsiaTheme="minorEastAsia" w:hAnsi="Times New Roman" w:cs="Times New Roman"/>
                <w:sz w:val="28"/>
                <w:szCs w:val="28"/>
                <w:lang w:val="en-US"/>
              </w:rPr>
              <w:t>76</w:t>
            </w:r>
          </w:p>
        </w:tc>
        <w:tc>
          <w:tcPr>
            <w:tcW w:w="2439" w:type="dxa"/>
          </w:tcPr>
          <w:p w:rsidR="00B27D25" w:rsidRPr="006E650F" w:rsidRDefault="00B27D25" w:rsidP="00F43531">
            <w:pPr>
              <w:pStyle w:val="a3"/>
              <w:spacing w:line="360" w:lineRule="auto"/>
              <w:ind w:left="0"/>
              <w:jc w:val="center"/>
              <w:rPr>
                <w:rFonts w:ascii="Times New Roman" w:eastAsiaTheme="minorEastAsia" w:hAnsi="Times New Roman" w:cs="Times New Roman"/>
                <w:i/>
                <w:sz w:val="28"/>
                <w:szCs w:val="28"/>
              </w:rPr>
            </w:pPr>
            <w:r w:rsidRPr="001A5BF3">
              <w:rPr>
                <w:rFonts w:ascii="Times New Roman" w:eastAsiaTheme="minorEastAsia" w:hAnsi="Times New Roman" w:cs="Times New Roman"/>
                <w:i/>
                <w:sz w:val="28"/>
                <w:szCs w:val="28"/>
                <w:lang w:val="en-US"/>
              </w:rPr>
              <w:t xml:space="preserve">Q = </w:t>
            </w:r>
            <w:r w:rsidR="00BF791A">
              <w:rPr>
                <w:rFonts w:ascii="Times New Roman" w:eastAsiaTheme="minorEastAsia" w:hAnsi="Times New Roman" w:cs="Times New Roman"/>
                <w:sz w:val="28"/>
                <w:szCs w:val="28"/>
              </w:rPr>
              <w:t>27</w:t>
            </w:r>
          </w:p>
        </w:tc>
        <w:tc>
          <w:tcPr>
            <w:tcW w:w="2439" w:type="dxa"/>
          </w:tcPr>
          <w:p w:rsidR="00B27D25" w:rsidRPr="006E650F" w:rsidRDefault="00B27D25" w:rsidP="00F43531">
            <w:pPr>
              <w:pStyle w:val="a3"/>
              <w:spacing w:line="360" w:lineRule="auto"/>
              <w:ind w:left="0"/>
              <w:jc w:val="center"/>
              <w:rPr>
                <w:rFonts w:ascii="Times New Roman" w:eastAsiaTheme="minorEastAsia" w:hAnsi="Times New Roman" w:cs="Times New Roman"/>
                <w:i/>
                <w:sz w:val="28"/>
                <w:szCs w:val="28"/>
              </w:rPr>
            </w:pPr>
            <w:r w:rsidRPr="001A5BF3">
              <w:rPr>
                <w:rFonts w:ascii="Times New Roman" w:eastAsiaTheme="minorEastAsia" w:hAnsi="Times New Roman" w:cs="Times New Roman"/>
                <w:i/>
                <w:sz w:val="28"/>
                <w:szCs w:val="28"/>
                <w:lang w:val="en-US"/>
              </w:rPr>
              <w:t xml:space="preserve">Q = </w:t>
            </w:r>
            <w:r w:rsidR="00BF791A">
              <w:rPr>
                <w:rFonts w:ascii="Times New Roman" w:eastAsiaTheme="minorEastAsia" w:hAnsi="Times New Roman" w:cs="Times New Roman"/>
                <w:sz w:val="28"/>
                <w:szCs w:val="28"/>
              </w:rPr>
              <w:t>41</w:t>
            </w:r>
          </w:p>
        </w:tc>
      </w:tr>
      <w:tr w:rsidR="00B27D25" w:rsidRPr="00275B4E" w:rsidTr="00F43531">
        <w:trPr>
          <w:trHeight w:val="138"/>
          <w:jc w:val="center"/>
        </w:trPr>
        <w:tc>
          <w:tcPr>
            <w:tcW w:w="1337" w:type="dxa"/>
            <w:vMerge/>
          </w:tcPr>
          <w:p w:rsidR="00B27D25" w:rsidRPr="0017052C" w:rsidRDefault="00B27D25" w:rsidP="00F43531">
            <w:pPr>
              <w:pStyle w:val="a3"/>
              <w:spacing w:line="360" w:lineRule="auto"/>
              <w:ind w:left="0"/>
              <w:jc w:val="center"/>
              <w:rPr>
                <w:rFonts w:ascii="Times New Roman" w:eastAsiaTheme="minorEastAsia" w:hAnsi="Times New Roman" w:cs="Times New Roman"/>
                <w:b/>
                <w:i/>
                <w:sz w:val="28"/>
                <w:szCs w:val="28"/>
                <w:lang w:val="en-US"/>
              </w:rPr>
            </w:pPr>
          </w:p>
        </w:tc>
        <w:tc>
          <w:tcPr>
            <w:tcW w:w="2439" w:type="dxa"/>
          </w:tcPr>
          <w:p w:rsidR="00B27D25" w:rsidRPr="00F83DB4" w:rsidRDefault="00B4688A" w:rsidP="00F43531">
            <w:pPr>
              <w:pStyle w:val="a3"/>
              <w:spacing w:line="360" w:lineRule="auto"/>
              <w:ind w:left="0"/>
              <w:jc w:val="center"/>
              <w:rPr>
                <w:rFonts w:ascii="Times New Roman" w:eastAsiaTheme="minorEastAsia" w:hAnsi="Times New Roman" w:cs="Times New Roman"/>
                <w:i/>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m:t>
              </m:r>
            </m:oMath>
            <w:r w:rsidR="00BF791A">
              <w:rPr>
                <w:rFonts w:ascii="Times New Roman" w:eastAsiaTheme="minorEastAsia" w:hAnsi="Times New Roman" w:cs="Times New Roman"/>
                <w:sz w:val="28"/>
                <w:szCs w:val="28"/>
                <w:lang w:val="en-US"/>
              </w:rPr>
              <w:t>8.86</w:t>
            </w:r>
            <w:r w:rsidR="00B27D25">
              <w:rPr>
                <w:rFonts w:ascii="Times New Roman" w:eastAsiaTheme="minorEastAsia" w:hAnsi="Times New Roman" w:cs="Times New Roman"/>
                <w:i/>
                <w:sz w:val="28"/>
                <w:szCs w:val="28"/>
              </w:rPr>
              <w:t xml:space="preserve"> Ом</w:t>
            </w:r>
          </w:p>
        </w:tc>
        <w:tc>
          <w:tcPr>
            <w:tcW w:w="2439" w:type="dxa"/>
          </w:tcPr>
          <w:p w:rsidR="00B27D25" w:rsidRPr="00F83DB4" w:rsidRDefault="00B4688A" w:rsidP="00F43531">
            <w:pPr>
              <w:pStyle w:val="a3"/>
              <w:spacing w:line="360" w:lineRule="auto"/>
              <w:ind w:left="0"/>
              <w:jc w:val="center"/>
              <w:rPr>
                <w:rFonts w:ascii="Times New Roman" w:eastAsiaTheme="minorEastAsia" w:hAnsi="Times New Roman" w:cs="Times New Roman"/>
                <w:i/>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m:t>
              </m:r>
            </m:oMath>
            <w:r w:rsidR="00BF791A">
              <w:rPr>
                <w:rFonts w:ascii="Times New Roman" w:eastAsiaTheme="minorEastAsia" w:hAnsi="Times New Roman" w:cs="Times New Roman"/>
                <w:sz w:val="28"/>
                <w:szCs w:val="28"/>
              </w:rPr>
              <w:t>41</w:t>
            </w:r>
            <w:r w:rsidR="00B27D25">
              <w:rPr>
                <w:rFonts w:ascii="Times New Roman" w:eastAsiaTheme="minorEastAsia" w:hAnsi="Times New Roman" w:cs="Times New Roman"/>
                <w:i/>
                <w:sz w:val="28"/>
                <w:szCs w:val="28"/>
              </w:rPr>
              <w:t xml:space="preserve"> Ом</w:t>
            </w:r>
          </w:p>
        </w:tc>
        <w:tc>
          <w:tcPr>
            <w:tcW w:w="2439" w:type="dxa"/>
          </w:tcPr>
          <w:p w:rsidR="00B27D25" w:rsidRPr="00F83DB4" w:rsidRDefault="00B4688A" w:rsidP="00F43531">
            <w:pPr>
              <w:pStyle w:val="a3"/>
              <w:spacing w:line="360" w:lineRule="auto"/>
              <w:ind w:left="0"/>
              <w:jc w:val="center"/>
              <w:rPr>
                <w:rFonts w:ascii="Times New Roman" w:eastAsiaTheme="minorEastAsia" w:hAnsi="Times New Roman" w:cs="Times New Roman"/>
                <w:i/>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m:t>
              </m:r>
            </m:oMath>
            <w:r w:rsidR="00BF791A">
              <w:rPr>
                <w:rFonts w:ascii="Times New Roman" w:eastAsiaTheme="minorEastAsia" w:hAnsi="Times New Roman" w:cs="Times New Roman"/>
                <w:sz w:val="28"/>
                <w:szCs w:val="28"/>
              </w:rPr>
              <w:t>23</w:t>
            </w:r>
            <w:r w:rsidR="00BF791A">
              <w:rPr>
                <w:rFonts w:ascii="Times New Roman" w:eastAsiaTheme="minorEastAsia" w:hAnsi="Times New Roman" w:cs="Times New Roman"/>
                <w:sz w:val="28"/>
                <w:szCs w:val="28"/>
                <w:lang w:val="en-US"/>
              </w:rPr>
              <w:t>.12</w:t>
            </w:r>
            <w:r w:rsidR="00B27D25">
              <w:rPr>
                <w:rFonts w:ascii="Times New Roman" w:eastAsiaTheme="minorEastAsia" w:hAnsi="Times New Roman" w:cs="Times New Roman"/>
                <w:i/>
                <w:sz w:val="28"/>
                <w:szCs w:val="28"/>
              </w:rPr>
              <w:t xml:space="preserve"> Ом</w:t>
            </w:r>
          </w:p>
        </w:tc>
      </w:tr>
      <w:tr w:rsidR="00B27D25" w:rsidRPr="002229D0" w:rsidTr="00F43531">
        <w:trPr>
          <w:trHeight w:val="465"/>
          <w:jc w:val="center"/>
        </w:trPr>
        <w:tc>
          <w:tcPr>
            <w:tcW w:w="1337" w:type="dxa"/>
            <w:vMerge w:val="restart"/>
          </w:tcPr>
          <w:p w:rsidR="00B27D25" w:rsidRDefault="00B4688A" w:rsidP="00F43531">
            <w:pPr>
              <w:pStyle w:val="a3"/>
              <w:spacing w:line="360" w:lineRule="auto"/>
              <w:ind w:left="0"/>
              <w:jc w:val="center"/>
              <w:rPr>
                <w:rFonts w:ascii="Times New Roman" w:eastAsiaTheme="minorEastAsia" w:hAnsi="Times New Roman" w:cs="Times New Roman"/>
                <w:b/>
                <w:i/>
                <w:sz w:val="28"/>
                <w:szCs w:val="28"/>
              </w:rPr>
            </w:pPr>
            <w:r>
              <w:rPr>
                <w:rFonts w:ascii="Times New Roman" w:eastAsiaTheme="minorEastAsia" w:hAnsi="Times New Roman" w:cs="Times New Roman"/>
                <w:b/>
                <w:i/>
                <w:noProof/>
                <w:sz w:val="28"/>
                <w:szCs w:val="28"/>
                <w:lang w:eastAsia="uk-UA"/>
              </w:rPr>
              <w:pict>
                <v:shape id="_x0000_s1048" type="#_x0000_t32" style="position:absolute;left:0;text-align:left;margin-left:-5.4pt;margin-top:.45pt;width:433.65pt;height:.85pt;z-index:251666432;mso-position-horizontal-relative:text;mso-position-vertical-relative:text" o:connectortype="straight" strokeweight="2.25pt"/>
              </w:pict>
            </w:r>
          </w:p>
          <w:p w:rsidR="00B27D25" w:rsidRDefault="00B27D25" w:rsidP="00F43531">
            <w:pPr>
              <w:pStyle w:val="a3"/>
              <w:spacing w:line="360" w:lineRule="auto"/>
              <w:ind w:left="0"/>
              <w:jc w:val="center"/>
              <w:rPr>
                <w:rFonts w:ascii="Times New Roman" w:eastAsiaTheme="minorEastAsia" w:hAnsi="Times New Roman" w:cs="Times New Roman"/>
                <w:b/>
                <w:i/>
                <w:sz w:val="28"/>
                <w:szCs w:val="28"/>
              </w:rPr>
            </w:pPr>
          </w:p>
          <w:p w:rsidR="00B27D25" w:rsidRPr="001A5BF3" w:rsidRDefault="00B4688A" w:rsidP="00F43531">
            <w:pPr>
              <w:pStyle w:val="a3"/>
              <w:spacing w:line="360" w:lineRule="auto"/>
              <w:ind w:left="0"/>
              <w:jc w:val="center"/>
              <w:rPr>
                <w:rFonts w:ascii="Times New Roman" w:eastAsiaTheme="minorEastAsia" w:hAnsi="Times New Roman" w:cs="Times New Roman"/>
                <w:b/>
                <w:i/>
                <w:sz w:val="28"/>
                <w:szCs w:val="28"/>
                <w:lang w:val="en-US"/>
              </w:rPr>
            </w:pPr>
            <w:r>
              <w:rPr>
                <w:rFonts w:ascii="Times New Roman" w:eastAsiaTheme="minorEastAsia" w:hAnsi="Times New Roman" w:cs="Times New Roman"/>
                <w:b/>
                <w:i/>
                <w:noProof/>
                <w:sz w:val="28"/>
                <w:szCs w:val="28"/>
                <w:lang w:eastAsia="uk-UA"/>
              </w:rPr>
              <w:pict>
                <v:shape id="_x0000_s1049" type="#_x0000_t32" style="position:absolute;left:0;text-align:left;margin-left:-5.4pt;margin-top:53.45pt;width:433.65pt;height:.85pt;flip:y;z-index:251667456" o:connectortype="straight" strokeweight="2.25pt"/>
              </w:pict>
            </w:r>
            <w:r w:rsidR="00B27D25">
              <w:rPr>
                <w:rFonts w:ascii="Times New Roman" w:eastAsiaTheme="minorEastAsia" w:hAnsi="Times New Roman" w:cs="Times New Roman"/>
                <w:b/>
                <w:i/>
                <w:sz w:val="28"/>
                <w:szCs w:val="28"/>
                <w:lang w:val="en-US"/>
              </w:rPr>
              <w:t>ETD-49</w:t>
            </w:r>
          </w:p>
        </w:tc>
        <w:tc>
          <w:tcPr>
            <w:tcW w:w="2439" w:type="dxa"/>
          </w:tcPr>
          <w:p w:rsidR="00B27D25" w:rsidRPr="001A5BF3" w:rsidRDefault="00B27D25" w:rsidP="00F43531">
            <w:pPr>
              <w:pStyle w:val="a3"/>
              <w:spacing w:line="360" w:lineRule="auto"/>
              <w:ind w:left="0"/>
              <w:jc w:val="center"/>
              <w:rPr>
                <w:rFonts w:ascii="Times New Roman" w:eastAsiaTheme="minorEastAsia" w:hAnsi="Times New Roman" w:cs="Times New Roman"/>
                <w:i/>
                <w:sz w:val="28"/>
                <w:szCs w:val="28"/>
              </w:rPr>
            </w:pPr>
            <w:r w:rsidRPr="001A5BF3">
              <w:rPr>
                <w:rFonts w:ascii="Times New Roman" w:eastAsiaTheme="minorEastAsia" w:hAnsi="Times New Roman" w:cs="Times New Roman"/>
                <w:i/>
                <w:sz w:val="28"/>
                <w:szCs w:val="28"/>
                <w:lang w:val="en-US"/>
              </w:rPr>
              <w:t>L</w:t>
            </w:r>
            <w:r>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lang w:val="en-US"/>
              </w:rPr>
              <w:t>=</w:t>
            </w:r>
            <w:r>
              <w:rPr>
                <w:rFonts w:ascii="Times New Roman" w:eastAsiaTheme="minorEastAsia" w:hAnsi="Times New Roman" w:cs="Times New Roman"/>
                <w:i/>
                <w:sz w:val="28"/>
                <w:szCs w:val="28"/>
                <w:lang w:val="en-US"/>
              </w:rPr>
              <w:t xml:space="preserve"> </w:t>
            </w:r>
            <w:r w:rsidR="00BF791A">
              <w:rPr>
                <w:rFonts w:ascii="Times New Roman" w:eastAsiaTheme="minorEastAsia" w:hAnsi="Times New Roman" w:cs="Times New Roman"/>
                <w:sz w:val="28"/>
                <w:szCs w:val="28"/>
                <w:lang w:val="en-US"/>
              </w:rPr>
              <w:t>45.8</w:t>
            </w:r>
            <w:r w:rsidRPr="001A5BF3">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rPr>
              <w:t>мкГн</w:t>
            </w:r>
          </w:p>
        </w:tc>
        <w:tc>
          <w:tcPr>
            <w:tcW w:w="2439" w:type="dxa"/>
          </w:tcPr>
          <w:p w:rsidR="00B27D25" w:rsidRPr="001A5BF3" w:rsidRDefault="00B27D25" w:rsidP="00F43531">
            <w:pPr>
              <w:pStyle w:val="a3"/>
              <w:spacing w:line="360" w:lineRule="auto"/>
              <w:ind w:left="0"/>
              <w:jc w:val="center"/>
              <w:rPr>
                <w:rFonts w:ascii="Times New Roman" w:eastAsiaTheme="minorEastAsia" w:hAnsi="Times New Roman" w:cs="Times New Roman"/>
                <w:i/>
                <w:sz w:val="28"/>
                <w:szCs w:val="28"/>
              </w:rPr>
            </w:pPr>
            <w:r w:rsidRPr="001A5BF3">
              <w:rPr>
                <w:rFonts w:ascii="Times New Roman" w:eastAsiaTheme="minorEastAsia" w:hAnsi="Times New Roman" w:cs="Times New Roman"/>
                <w:i/>
                <w:sz w:val="28"/>
                <w:szCs w:val="28"/>
                <w:lang w:val="en-US"/>
              </w:rPr>
              <w:t>L</w:t>
            </w:r>
            <w:r>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lang w:val="en-US"/>
              </w:rPr>
              <w:t>=</w:t>
            </w:r>
            <w:r>
              <w:rPr>
                <w:rFonts w:ascii="Times New Roman" w:eastAsiaTheme="minorEastAsia" w:hAnsi="Times New Roman" w:cs="Times New Roman"/>
                <w:i/>
                <w:sz w:val="28"/>
                <w:szCs w:val="28"/>
                <w:lang w:val="en-US"/>
              </w:rPr>
              <w:t xml:space="preserve"> </w:t>
            </w:r>
            <w:r w:rsidR="00BF791A">
              <w:rPr>
                <w:rFonts w:ascii="Times New Roman" w:eastAsiaTheme="minorEastAsia" w:hAnsi="Times New Roman" w:cs="Times New Roman"/>
                <w:sz w:val="28"/>
                <w:szCs w:val="28"/>
                <w:lang w:val="en-US"/>
              </w:rPr>
              <w:t>59</w:t>
            </w:r>
            <w:r w:rsidRPr="001A5BF3">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rPr>
              <w:t>мкГн</w:t>
            </w:r>
          </w:p>
        </w:tc>
        <w:tc>
          <w:tcPr>
            <w:tcW w:w="2439" w:type="dxa"/>
          </w:tcPr>
          <w:p w:rsidR="00B27D25" w:rsidRPr="001A5BF3" w:rsidRDefault="00B27D25" w:rsidP="00F43531">
            <w:pPr>
              <w:pStyle w:val="a3"/>
              <w:spacing w:line="360" w:lineRule="auto"/>
              <w:ind w:left="0"/>
              <w:jc w:val="center"/>
              <w:rPr>
                <w:rFonts w:ascii="Times New Roman" w:eastAsiaTheme="minorEastAsia" w:hAnsi="Times New Roman" w:cs="Times New Roman"/>
                <w:i/>
                <w:sz w:val="28"/>
                <w:szCs w:val="28"/>
              </w:rPr>
            </w:pPr>
            <w:r w:rsidRPr="001A5BF3">
              <w:rPr>
                <w:rFonts w:ascii="Times New Roman" w:eastAsiaTheme="minorEastAsia" w:hAnsi="Times New Roman" w:cs="Times New Roman"/>
                <w:i/>
                <w:sz w:val="28"/>
                <w:szCs w:val="28"/>
                <w:lang w:val="en-US"/>
              </w:rPr>
              <w:t>L</w:t>
            </w:r>
            <w:r>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lang w:val="en-US"/>
              </w:rPr>
              <w:t>=</w:t>
            </w:r>
            <w:r>
              <w:rPr>
                <w:rFonts w:ascii="Times New Roman" w:eastAsiaTheme="minorEastAsia" w:hAnsi="Times New Roman" w:cs="Times New Roman"/>
                <w:i/>
                <w:sz w:val="28"/>
                <w:szCs w:val="28"/>
                <w:lang w:val="en-US"/>
              </w:rPr>
              <w:t xml:space="preserve"> </w:t>
            </w:r>
            <w:r w:rsidR="00BF791A">
              <w:rPr>
                <w:rFonts w:ascii="Times New Roman" w:eastAsiaTheme="minorEastAsia" w:hAnsi="Times New Roman" w:cs="Times New Roman"/>
                <w:sz w:val="28"/>
                <w:szCs w:val="28"/>
                <w:lang w:val="en-US"/>
              </w:rPr>
              <w:t>43</w:t>
            </w:r>
            <w:r w:rsidRPr="001A5BF3">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rPr>
              <w:t>мкГн</w:t>
            </w:r>
          </w:p>
        </w:tc>
      </w:tr>
      <w:tr w:rsidR="00B27D25" w:rsidRPr="002229D0" w:rsidTr="00F43531">
        <w:trPr>
          <w:trHeight w:val="138"/>
          <w:jc w:val="center"/>
        </w:trPr>
        <w:tc>
          <w:tcPr>
            <w:tcW w:w="1337" w:type="dxa"/>
            <w:vMerge/>
          </w:tcPr>
          <w:p w:rsidR="00B27D25" w:rsidRPr="0017052C" w:rsidRDefault="00B27D25" w:rsidP="00F43531">
            <w:pPr>
              <w:pStyle w:val="a3"/>
              <w:spacing w:line="360" w:lineRule="auto"/>
              <w:ind w:left="0"/>
              <w:jc w:val="center"/>
              <w:rPr>
                <w:rFonts w:ascii="Times New Roman" w:eastAsiaTheme="minorEastAsia" w:hAnsi="Times New Roman" w:cs="Times New Roman"/>
                <w:b/>
                <w:i/>
                <w:sz w:val="28"/>
                <w:szCs w:val="28"/>
                <w:lang w:val="en-US"/>
              </w:rPr>
            </w:pPr>
          </w:p>
        </w:tc>
        <w:tc>
          <w:tcPr>
            <w:tcW w:w="2439" w:type="dxa"/>
          </w:tcPr>
          <w:p w:rsidR="00B27D25" w:rsidRPr="001A5BF3" w:rsidRDefault="00B4688A" w:rsidP="00F43531">
            <w:pPr>
              <w:pStyle w:val="a3"/>
              <w:spacing w:line="360" w:lineRule="auto"/>
              <w:ind w:left="0"/>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р</m:t>
                  </m:r>
                </m:sub>
              </m:sSub>
              <m:r>
                <w:rPr>
                  <w:rFonts w:ascii="Cambria Math" w:eastAsiaTheme="minorEastAsia" w:hAnsi="Cambria Math" w:cs="Times New Roman"/>
                  <w:sz w:val="28"/>
                  <w:szCs w:val="28"/>
                  <w:lang w:val="en-US"/>
                </w:rPr>
                <m:t>=1.05</m:t>
              </m:r>
            </m:oMath>
            <w:r w:rsidR="00B27D25">
              <w:rPr>
                <w:rFonts w:ascii="Times New Roman" w:eastAsiaTheme="minorEastAsia" w:hAnsi="Times New Roman" w:cs="Times New Roman"/>
                <w:sz w:val="28"/>
                <w:szCs w:val="28"/>
              </w:rPr>
              <w:t xml:space="preserve"> </w:t>
            </w:r>
            <w:r w:rsidR="00B27D25" w:rsidRPr="001A5BF3">
              <w:rPr>
                <w:rFonts w:ascii="Times New Roman" w:eastAsiaTheme="minorEastAsia" w:hAnsi="Times New Roman" w:cs="Times New Roman"/>
                <w:i/>
                <w:sz w:val="28"/>
                <w:szCs w:val="28"/>
              </w:rPr>
              <w:t>МГц</w:t>
            </w:r>
          </w:p>
        </w:tc>
        <w:tc>
          <w:tcPr>
            <w:tcW w:w="2439" w:type="dxa"/>
          </w:tcPr>
          <w:p w:rsidR="00B27D25" w:rsidRPr="001A5BF3" w:rsidRDefault="00B4688A" w:rsidP="00F43531">
            <w:pPr>
              <w:pStyle w:val="a3"/>
              <w:spacing w:line="360" w:lineRule="auto"/>
              <w:ind w:left="0"/>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р</m:t>
                  </m:r>
                </m:sub>
              </m:sSub>
              <m:r>
                <w:rPr>
                  <w:rFonts w:ascii="Cambria Math" w:eastAsiaTheme="minorEastAsia" w:hAnsi="Cambria Math" w:cs="Times New Roman"/>
                  <w:sz w:val="28"/>
                  <w:szCs w:val="28"/>
                  <w:lang w:val="en-US"/>
                </w:rPr>
                <m:t>=830</m:t>
              </m:r>
            </m:oMath>
            <w:r w:rsidR="00B27D25">
              <w:rPr>
                <w:rFonts w:ascii="Times New Roman" w:eastAsiaTheme="minorEastAsia" w:hAnsi="Times New Roman" w:cs="Times New Roman"/>
                <w:sz w:val="28"/>
                <w:szCs w:val="28"/>
              </w:rPr>
              <w:t xml:space="preserve"> </w:t>
            </w:r>
            <w:r w:rsidR="00BF791A">
              <w:rPr>
                <w:rFonts w:ascii="Times New Roman" w:eastAsiaTheme="minorEastAsia" w:hAnsi="Times New Roman" w:cs="Times New Roman"/>
                <w:i/>
                <w:sz w:val="28"/>
                <w:szCs w:val="28"/>
              </w:rPr>
              <w:t>к</w:t>
            </w:r>
            <w:r w:rsidR="00B27D25" w:rsidRPr="001A5BF3">
              <w:rPr>
                <w:rFonts w:ascii="Times New Roman" w:eastAsiaTheme="minorEastAsia" w:hAnsi="Times New Roman" w:cs="Times New Roman"/>
                <w:i/>
                <w:sz w:val="28"/>
                <w:szCs w:val="28"/>
              </w:rPr>
              <w:t>Гц</w:t>
            </w:r>
          </w:p>
        </w:tc>
        <w:tc>
          <w:tcPr>
            <w:tcW w:w="2439" w:type="dxa"/>
          </w:tcPr>
          <w:p w:rsidR="00B27D25" w:rsidRPr="001A5BF3" w:rsidRDefault="00B4688A" w:rsidP="00F43531">
            <w:pPr>
              <w:pStyle w:val="a3"/>
              <w:spacing w:line="360" w:lineRule="auto"/>
              <w:ind w:left="0"/>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р</m:t>
                  </m:r>
                </m:sub>
              </m:sSub>
              <m:r>
                <w:rPr>
                  <w:rFonts w:ascii="Cambria Math" w:eastAsiaTheme="minorEastAsia" w:hAnsi="Cambria Math" w:cs="Times New Roman"/>
                  <w:sz w:val="28"/>
                  <w:szCs w:val="28"/>
                  <w:lang w:val="en-US"/>
                </w:rPr>
                <m:t>=1.1</m:t>
              </m:r>
            </m:oMath>
            <w:r w:rsidR="00B27D25">
              <w:rPr>
                <w:rFonts w:ascii="Times New Roman" w:eastAsiaTheme="minorEastAsia" w:hAnsi="Times New Roman" w:cs="Times New Roman"/>
                <w:sz w:val="28"/>
                <w:szCs w:val="28"/>
              </w:rPr>
              <w:t xml:space="preserve"> </w:t>
            </w:r>
            <w:r w:rsidR="00B27D25" w:rsidRPr="001A5BF3">
              <w:rPr>
                <w:rFonts w:ascii="Times New Roman" w:eastAsiaTheme="minorEastAsia" w:hAnsi="Times New Roman" w:cs="Times New Roman"/>
                <w:i/>
                <w:sz w:val="28"/>
                <w:szCs w:val="28"/>
              </w:rPr>
              <w:t>МГц</w:t>
            </w:r>
          </w:p>
        </w:tc>
      </w:tr>
      <w:tr w:rsidR="00B27D25" w:rsidRPr="00275B4E" w:rsidTr="00F43531">
        <w:trPr>
          <w:trHeight w:val="138"/>
          <w:jc w:val="center"/>
        </w:trPr>
        <w:tc>
          <w:tcPr>
            <w:tcW w:w="1337" w:type="dxa"/>
            <w:vMerge/>
          </w:tcPr>
          <w:p w:rsidR="00B27D25" w:rsidRPr="0017052C" w:rsidRDefault="00B27D25" w:rsidP="00F43531">
            <w:pPr>
              <w:pStyle w:val="a3"/>
              <w:spacing w:line="360" w:lineRule="auto"/>
              <w:ind w:left="0"/>
              <w:jc w:val="center"/>
              <w:rPr>
                <w:rFonts w:ascii="Times New Roman" w:eastAsiaTheme="minorEastAsia" w:hAnsi="Times New Roman" w:cs="Times New Roman"/>
                <w:b/>
                <w:i/>
                <w:sz w:val="28"/>
                <w:szCs w:val="28"/>
                <w:lang w:val="en-US"/>
              </w:rPr>
            </w:pPr>
          </w:p>
        </w:tc>
        <w:tc>
          <w:tcPr>
            <w:tcW w:w="2439" w:type="dxa"/>
          </w:tcPr>
          <w:p w:rsidR="00B27D25" w:rsidRPr="00BF791A" w:rsidRDefault="00B27D25" w:rsidP="00F43531">
            <w:pPr>
              <w:pStyle w:val="a3"/>
              <w:spacing w:line="360" w:lineRule="auto"/>
              <w:ind w:left="0"/>
              <w:jc w:val="center"/>
              <w:rPr>
                <w:rFonts w:ascii="Times New Roman" w:eastAsiaTheme="minorEastAsia" w:hAnsi="Times New Roman" w:cs="Times New Roman"/>
                <w:i/>
                <w:sz w:val="28"/>
                <w:szCs w:val="28"/>
                <w:lang w:val="en-US"/>
              </w:rPr>
            </w:pPr>
            <w:r w:rsidRPr="001A5BF3">
              <w:rPr>
                <w:rFonts w:ascii="Times New Roman" w:eastAsiaTheme="minorEastAsia" w:hAnsi="Times New Roman" w:cs="Times New Roman"/>
                <w:i/>
                <w:sz w:val="28"/>
                <w:szCs w:val="28"/>
                <w:lang w:val="en-US"/>
              </w:rPr>
              <w:t xml:space="preserve">Q = </w:t>
            </w:r>
            <w:r>
              <w:rPr>
                <w:rFonts w:ascii="Times New Roman" w:eastAsiaTheme="minorEastAsia" w:hAnsi="Times New Roman" w:cs="Times New Roman"/>
                <w:sz w:val="28"/>
                <w:szCs w:val="28"/>
              </w:rPr>
              <w:t>7</w:t>
            </w:r>
            <w:r w:rsidR="00BF791A">
              <w:rPr>
                <w:rFonts w:ascii="Times New Roman" w:eastAsiaTheme="minorEastAsia" w:hAnsi="Times New Roman" w:cs="Times New Roman"/>
                <w:sz w:val="28"/>
                <w:szCs w:val="28"/>
                <w:lang w:val="en-US"/>
              </w:rPr>
              <w:t>6</w:t>
            </w:r>
          </w:p>
        </w:tc>
        <w:tc>
          <w:tcPr>
            <w:tcW w:w="2439" w:type="dxa"/>
          </w:tcPr>
          <w:p w:rsidR="00B27D25" w:rsidRPr="00BF791A" w:rsidRDefault="00B27D25" w:rsidP="00F43531">
            <w:pPr>
              <w:pStyle w:val="a3"/>
              <w:spacing w:line="360" w:lineRule="auto"/>
              <w:ind w:left="0"/>
              <w:jc w:val="center"/>
              <w:rPr>
                <w:rFonts w:ascii="Times New Roman" w:eastAsiaTheme="minorEastAsia" w:hAnsi="Times New Roman" w:cs="Times New Roman"/>
                <w:i/>
                <w:sz w:val="28"/>
                <w:szCs w:val="28"/>
                <w:lang w:val="en-US"/>
              </w:rPr>
            </w:pPr>
            <w:r w:rsidRPr="001A5BF3">
              <w:rPr>
                <w:rFonts w:ascii="Times New Roman" w:eastAsiaTheme="minorEastAsia" w:hAnsi="Times New Roman" w:cs="Times New Roman"/>
                <w:i/>
                <w:sz w:val="28"/>
                <w:szCs w:val="28"/>
                <w:lang w:val="en-US"/>
              </w:rPr>
              <w:t xml:space="preserve">Q = </w:t>
            </w:r>
            <w:r w:rsidR="00BF791A">
              <w:rPr>
                <w:rFonts w:ascii="Times New Roman" w:eastAsiaTheme="minorEastAsia" w:hAnsi="Times New Roman" w:cs="Times New Roman"/>
                <w:sz w:val="28"/>
                <w:szCs w:val="28"/>
                <w:lang w:val="en-US"/>
              </w:rPr>
              <w:t>23.5</w:t>
            </w:r>
          </w:p>
        </w:tc>
        <w:tc>
          <w:tcPr>
            <w:tcW w:w="2439" w:type="dxa"/>
          </w:tcPr>
          <w:p w:rsidR="00B27D25" w:rsidRPr="00BF791A" w:rsidRDefault="00B27D25" w:rsidP="00F43531">
            <w:pPr>
              <w:pStyle w:val="a3"/>
              <w:spacing w:line="360" w:lineRule="auto"/>
              <w:ind w:left="0"/>
              <w:jc w:val="center"/>
              <w:rPr>
                <w:rFonts w:ascii="Times New Roman" w:eastAsiaTheme="minorEastAsia" w:hAnsi="Times New Roman" w:cs="Times New Roman"/>
                <w:i/>
                <w:sz w:val="28"/>
                <w:szCs w:val="28"/>
                <w:lang w:val="en-US"/>
              </w:rPr>
            </w:pPr>
            <w:r w:rsidRPr="001A5BF3">
              <w:rPr>
                <w:rFonts w:ascii="Times New Roman" w:eastAsiaTheme="minorEastAsia" w:hAnsi="Times New Roman" w:cs="Times New Roman"/>
                <w:i/>
                <w:sz w:val="28"/>
                <w:szCs w:val="28"/>
                <w:lang w:val="en-US"/>
              </w:rPr>
              <w:t xml:space="preserve">Q = </w:t>
            </w:r>
            <w:r w:rsidR="00BF791A">
              <w:rPr>
                <w:rFonts w:ascii="Times New Roman" w:eastAsiaTheme="minorEastAsia" w:hAnsi="Times New Roman" w:cs="Times New Roman"/>
                <w:sz w:val="28"/>
                <w:szCs w:val="28"/>
                <w:lang w:val="en-US"/>
              </w:rPr>
              <w:t>45</w:t>
            </w:r>
          </w:p>
        </w:tc>
      </w:tr>
      <w:tr w:rsidR="00B27D25" w:rsidRPr="002229D0" w:rsidTr="00F43531">
        <w:trPr>
          <w:trHeight w:val="138"/>
          <w:jc w:val="center"/>
        </w:trPr>
        <w:tc>
          <w:tcPr>
            <w:tcW w:w="1337" w:type="dxa"/>
            <w:vMerge/>
          </w:tcPr>
          <w:p w:rsidR="00B27D25" w:rsidRPr="0017052C" w:rsidRDefault="00B27D25" w:rsidP="00F43531">
            <w:pPr>
              <w:pStyle w:val="a3"/>
              <w:spacing w:line="360" w:lineRule="auto"/>
              <w:ind w:left="0"/>
              <w:jc w:val="center"/>
              <w:rPr>
                <w:rFonts w:ascii="Times New Roman" w:eastAsiaTheme="minorEastAsia" w:hAnsi="Times New Roman" w:cs="Times New Roman"/>
                <w:b/>
                <w:i/>
                <w:sz w:val="28"/>
                <w:szCs w:val="28"/>
                <w:lang w:val="en-US"/>
              </w:rPr>
            </w:pPr>
          </w:p>
        </w:tc>
        <w:tc>
          <w:tcPr>
            <w:tcW w:w="2439" w:type="dxa"/>
          </w:tcPr>
          <w:p w:rsidR="00B27D25" w:rsidRPr="00F83DB4" w:rsidRDefault="00B4688A" w:rsidP="00BF791A">
            <w:pPr>
              <w:pStyle w:val="a3"/>
              <w:spacing w:line="360" w:lineRule="auto"/>
              <w:ind w:left="0"/>
              <w:jc w:val="center"/>
              <w:rPr>
                <w:rFonts w:ascii="Times New Roman" w:eastAsiaTheme="minorEastAsia" w:hAnsi="Times New Roman" w:cs="Times New Roman"/>
                <w:i/>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=8</m:t>
              </m:r>
            </m:oMath>
            <w:r w:rsidR="00B27D25">
              <w:rPr>
                <w:rFonts w:ascii="Times New Roman" w:eastAsiaTheme="minorEastAsia" w:hAnsi="Times New Roman" w:cs="Times New Roman"/>
                <w:i/>
                <w:sz w:val="28"/>
                <w:szCs w:val="28"/>
              </w:rPr>
              <w:t xml:space="preserve"> Ом</w:t>
            </w:r>
          </w:p>
        </w:tc>
        <w:tc>
          <w:tcPr>
            <w:tcW w:w="2439" w:type="dxa"/>
          </w:tcPr>
          <w:p w:rsidR="00B27D25" w:rsidRPr="00F83DB4" w:rsidRDefault="00B4688A" w:rsidP="00F43531">
            <w:pPr>
              <w:pStyle w:val="a3"/>
              <w:spacing w:line="360" w:lineRule="auto"/>
              <w:ind w:left="0"/>
              <w:jc w:val="center"/>
              <w:rPr>
                <w:rFonts w:ascii="Times New Roman" w:eastAsiaTheme="minorEastAsia" w:hAnsi="Times New Roman" w:cs="Times New Roman"/>
                <w:i/>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m:t>
              </m:r>
            </m:oMath>
            <w:r w:rsidR="00BF791A">
              <w:rPr>
                <w:rFonts w:ascii="Times New Roman" w:eastAsiaTheme="minorEastAsia" w:hAnsi="Times New Roman" w:cs="Times New Roman"/>
                <w:sz w:val="28"/>
                <w:szCs w:val="28"/>
                <w:lang w:val="en-US"/>
              </w:rPr>
              <w:t>41</w:t>
            </w:r>
            <w:r w:rsidR="00B27D25">
              <w:rPr>
                <w:rFonts w:ascii="Times New Roman" w:eastAsiaTheme="minorEastAsia" w:hAnsi="Times New Roman" w:cs="Times New Roman"/>
                <w:i/>
                <w:sz w:val="28"/>
                <w:szCs w:val="28"/>
              </w:rPr>
              <w:t xml:space="preserve"> Ом</w:t>
            </w:r>
          </w:p>
        </w:tc>
        <w:tc>
          <w:tcPr>
            <w:tcW w:w="2439" w:type="dxa"/>
          </w:tcPr>
          <w:p w:rsidR="00B27D25" w:rsidRPr="00F83DB4" w:rsidRDefault="00B4688A" w:rsidP="00F43531">
            <w:pPr>
              <w:pStyle w:val="a3"/>
              <w:spacing w:line="360" w:lineRule="auto"/>
              <w:ind w:left="0"/>
              <w:jc w:val="center"/>
              <w:rPr>
                <w:rFonts w:ascii="Times New Roman" w:eastAsiaTheme="minorEastAsia" w:hAnsi="Times New Roman" w:cs="Times New Roman"/>
                <w:i/>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m:t>
              </m:r>
            </m:oMath>
            <w:r w:rsidR="00BF791A">
              <w:rPr>
                <w:rFonts w:ascii="Times New Roman" w:eastAsiaTheme="minorEastAsia" w:hAnsi="Times New Roman" w:cs="Times New Roman"/>
                <w:sz w:val="28"/>
                <w:szCs w:val="28"/>
                <w:lang w:val="en-US"/>
              </w:rPr>
              <w:t>20.64</w:t>
            </w:r>
            <w:r w:rsidR="00B27D25">
              <w:rPr>
                <w:rFonts w:ascii="Times New Roman" w:eastAsiaTheme="minorEastAsia" w:hAnsi="Times New Roman" w:cs="Times New Roman"/>
                <w:i/>
                <w:sz w:val="28"/>
                <w:szCs w:val="28"/>
              </w:rPr>
              <w:t xml:space="preserve"> Ом</w:t>
            </w:r>
          </w:p>
        </w:tc>
      </w:tr>
      <w:tr w:rsidR="00B27D25" w:rsidRPr="002229D0" w:rsidTr="00F43531">
        <w:trPr>
          <w:trHeight w:val="449"/>
          <w:jc w:val="center"/>
        </w:trPr>
        <w:tc>
          <w:tcPr>
            <w:tcW w:w="1337" w:type="dxa"/>
            <w:vMerge w:val="restart"/>
          </w:tcPr>
          <w:p w:rsidR="00B27D25" w:rsidRDefault="00B27D25" w:rsidP="00F43531">
            <w:pPr>
              <w:pStyle w:val="a3"/>
              <w:spacing w:line="360" w:lineRule="auto"/>
              <w:ind w:left="0"/>
              <w:jc w:val="center"/>
              <w:rPr>
                <w:rFonts w:ascii="Times New Roman" w:eastAsiaTheme="minorEastAsia" w:hAnsi="Times New Roman" w:cs="Times New Roman"/>
                <w:b/>
                <w:i/>
                <w:sz w:val="28"/>
                <w:szCs w:val="28"/>
              </w:rPr>
            </w:pPr>
          </w:p>
          <w:p w:rsidR="00B27D25" w:rsidRDefault="00B27D25" w:rsidP="00F43531">
            <w:pPr>
              <w:pStyle w:val="a3"/>
              <w:spacing w:line="360" w:lineRule="auto"/>
              <w:ind w:left="0"/>
              <w:jc w:val="center"/>
              <w:rPr>
                <w:rFonts w:ascii="Times New Roman" w:eastAsiaTheme="minorEastAsia" w:hAnsi="Times New Roman" w:cs="Times New Roman"/>
                <w:b/>
                <w:i/>
                <w:sz w:val="28"/>
                <w:szCs w:val="28"/>
              </w:rPr>
            </w:pPr>
          </w:p>
          <w:p w:rsidR="00B27D25" w:rsidRPr="001A5BF3" w:rsidRDefault="00B27D25" w:rsidP="00F43531">
            <w:pPr>
              <w:pStyle w:val="a3"/>
              <w:spacing w:line="360" w:lineRule="auto"/>
              <w:ind w:left="0"/>
              <w:jc w:val="center"/>
              <w:rPr>
                <w:rFonts w:ascii="Times New Roman" w:eastAsiaTheme="minorEastAsia" w:hAnsi="Times New Roman" w:cs="Times New Roman"/>
                <w:b/>
                <w:i/>
                <w:sz w:val="28"/>
                <w:szCs w:val="28"/>
                <w:lang w:val="en-US"/>
              </w:rPr>
            </w:pPr>
            <w:r>
              <w:rPr>
                <w:rFonts w:ascii="Times New Roman" w:eastAsiaTheme="minorEastAsia" w:hAnsi="Times New Roman" w:cs="Times New Roman"/>
                <w:b/>
                <w:i/>
                <w:sz w:val="28"/>
                <w:szCs w:val="28"/>
                <w:lang w:val="en-US"/>
              </w:rPr>
              <w:t>ETD-54</w:t>
            </w:r>
          </w:p>
        </w:tc>
        <w:tc>
          <w:tcPr>
            <w:tcW w:w="2439" w:type="dxa"/>
          </w:tcPr>
          <w:p w:rsidR="00B27D25" w:rsidRPr="001A5BF3" w:rsidRDefault="00B27D25" w:rsidP="00F43531">
            <w:pPr>
              <w:pStyle w:val="a3"/>
              <w:spacing w:line="360" w:lineRule="auto"/>
              <w:ind w:left="0"/>
              <w:jc w:val="center"/>
              <w:rPr>
                <w:rFonts w:ascii="Times New Roman" w:eastAsiaTheme="minorEastAsia" w:hAnsi="Times New Roman" w:cs="Times New Roman"/>
                <w:i/>
                <w:sz w:val="28"/>
                <w:szCs w:val="28"/>
              </w:rPr>
            </w:pPr>
            <w:r w:rsidRPr="001A5BF3">
              <w:rPr>
                <w:rFonts w:ascii="Times New Roman" w:eastAsiaTheme="minorEastAsia" w:hAnsi="Times New Roman" w:cs="Times New Roman"/>
                <w:i/>
                <w:sz w:val="28"/>
                <w:szCs w:val="28"/>
                <w:lang w:val="en-US"/>
              </w:rPr>
              <w:t>L</w:t>
            </w:r>
            <w:r>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lang w:val="en-US"/>
              </w:rPr>
              <w:t>=</w:t>
            </w:r>
            <w:r>
              <w:rPr>
                <w:rFonts w:ascii="Times New Roman" w:eastAsiaTheme="minorEastAsia" w:hAnsi="Times New Roman" w:cs="Times New Roman"/>
                <w:i/>
                <w:sz w:val="28"/>
                <w:szCs w:val="28"/>
                <w:lang w:val="en-US"/>
              </w:rPr>
              <w:t xml:space="preserve"> </w:t>
            </w:r>
            <w:r w:rsidR="00BF791A">
              <w:rPr>
                <w:rFonts w:ascii="Times New Roman" w:eastAsiaTheme="minorEastAsia" w:hAnsi="Times New Roman" w:cs="Times New Roman"/>
                <w:sz w:val="28"/>
                <w:szCs w:val="28"/>
                <w:lang w:val="en-US"/>
              </w:rPr>
              <w:t>68.7</w:t>
            </w:r>
            <w:r w:rsidRPr="001A5BF3">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rPr>
              <w:t>мкГн</w:t>
            </w:r>
          </w:p>
        </w:tc>
        <w:tc>
          <w:tcPr>
            <w:tcW w:w="2439" w:type="dxa"/>
          </w:tcPr>
          <w:p w:rsidR="00B27D25" w:rsidRPr="001A5BF3" w:rsidRDefault="00B27D25" w:rsidP="00F43531">
            <w:pPr>
              <w:pStyle w:val="a3"/>
              <w:spacing w:line="360" w:lineRule="auto"/>
              <w:ind w:left="0"/>
              <w:jc w:val="center"/>
              <w:rPr>
                <w:rFonts w:ascii="Times New Roman" w:eastAsiaTheme="minorEastAsia" w:hAnsi="Times New Roman" w:cs="Times New Roman"/>
                <w:i/>
                <w:sz w:val="28"/>
                <w:szCs w:val="28"/>
              </w:rPr>
            </w:pPr>
            <w:r w:rsidRPr="001A5BF3">
              <w:rPr>
                <w:rFonts w:ascii="Times New Roman" w:eastAsiaTheme="minorEastAsia" w:hAnsi="Times New Roman" w:cs="Times New Roman"/>
                <w:i/>
                <w:sz w:val="28"/>
                <w:szCs w:val="28"/>
                <w:lang w:val="en-US"/>
              </w:rPr>
              <w:t>L</w:t>
            </w:r>
            <w:r>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lang w:val="en-US"/>
              </w:rPr>
              <w:t>=</w:t>
            </w:r>
            <w:r>
              <w:rPr>
                <w:rFonts w:ascii="Times New Roman" w:eastAsiaTheme="minorEastAsia" w:hAnsi="Times New Roman" w:cs="Times New Roman"/>
                <w:i/>
                <w:sz w:val="28"/>
                <w:szCs w:val="28"/>
                <w:lang w:val="en-US"/>
              </w:rPr>
              <w:t xml:space="preserve"> </w:t>
            </w:r>
            <w:r w:rsidR="00BF791A">
              <w:rPr>
                <w:rFonts w:ascii="Times New Roman" w:eastAsiaTheme="minorEastAsia" w:hAnsi="Times New Roman" w:cs="Times New Roman"/>
                <w:sz w:val="28"/>
                <w:szCs w:val="28"/>
                <w:lang w:val="en-US"/>
              </w:rPr>
              <w:t>89.9</w:t>
            </w:r>
            <w:r w:rsidRPr="001A5BF3">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rPr>
              <w:t>мкГн</w:t>
            </w:r>
          </w:p>
        </w:tc>
        <w:tc>
          <w:tcPr>
            <w:tcW w:w="2439" w:type="dxa"/>
          </w:tcPr>
          <w:p w:rsidR="00B27D25" w:rsidRPr="001A5BF3" w:rsidRDefault="00B27D25" w:rsidP="00F43531">
            <w:pPr>
              <w:pStyle w:val="a3"/>
              <w:spacing w:line="360" w:lineRule="auto"/>
              <w:ind w:left="0"/>
              <w:jc w:val="center"/>
              <w:rPr>
                <w:rFonts w:ascii="Times New Roman" w:eastAsiaTheme="minorEastAsia" w:hAnsi="Times New Roman" w:cs="Times New Roman"/>
                <w:i/>
                <w:sz w:val="28"/>
                <w:szCs w:val="28"/>
              </w:rPr>
            </w:pPr>
            <w:r w:rsidRPr="001A5BF3">
              <w:rPr>
                <w:rFonts w:ascii="Times New Roman" w:eastAsiaTheme="minorEastAsia" w:hAnsi="Times New Roman" w:cs="Times New Roman"/>
                <w:i/>
                <w:sz w:val="28"/>
                <w:szCs w:val="28"/>
                <w:lang w:val="en-US"/>
              </w:rPr>
              <w:t>L</w:t>
            </w:r>
            <w:r>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lang w:val="en-US"/>
              </w:rPr>
              <w:t>=</w:t>
            </w:r>
            <w:r>
              <w:rPr>
                <w:rFonts w:ascii="Times New Roman" w:eastAsiaTheme="minorEastAsia" w:hAnsi="Times New Roman" w:cs="Times New Roman"/>
                <w:i/>
                <w:sz w:val="28"/>
                <w:szCs w:val="28"/>
                <w:lang w:val="en-US"/>
              </w:rPr>
              <w:t xml:space="preserve"> </w:t>
            </w:r>
            <w:r w:rsidR="00BF791A">
              <w:rPr>
                <w:rFonts w:ascii="Times New Roman" w:eastAsiaTheme="minorEastAsia" w:hAnsi="Times New Roman" w:cs="Times New Roman"/>
                <w:sz w:val="28"/>
                <w:szCs w:val="28"/>
                <w:lang w:val="en-US"/>
              </w:rPr>
              <w:t>64.5</w:t>
            </w:r>
            <w:r w:rsidRPr="001A5BF3">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rPr>
              <w:t>мкГн</w:t>
            </w:r>
          </w:p>
        </w:tc>
      </w:tr>
      <w:tr w:rsidR="00B27D25" w:rsidRPr="00B86BE7" w:rsidTr="00F43531">
        <w:trPr>
          <w:trHeight w:val="138"/>
          <w:jc w:val="center"/>
        </w:trPr>
        <w:tc>
          <w:tcPr>
            <w:tcW w:w="1337" w:type="dxa"/>
            <w:vMerge/>
          </w:tcPr>
          <w:p w:rsidR="00B27D25" w:rsidRPr="0017052C" w:rsidRDefault="00B27D25" w:rsidP="00F43531">
            <w:pPr>
              <w:pStyle w:val="a3"/>
              <w:spacing w:line="360" w:lineRule="auto"/>
              <w:ind w:left="0"/>
              <w:jc w:val="center"/>
              <w:rPr>
                <w:rFonts w:ascii="Times New Roman" w:eastAsiaTheme="minorEastAsia" w:hAnsi="Times New Roman" w:cs="Times New Roman"/>
                <w:b/>
                <w:i/>
                <w:sz w:val="28"/>
                <w:szCs w:val="28"/>
                <w:lang w:val="en-US"/>
              </w:rPr>
            </w:pPr>
          </w:p>
        </w:tc>
        <w:tc>
          <w:tcPr>
            <w:tcW w:w="2439" w:type="dxa"/>
          </w:tcPr>
          <w:p w:rsidR="00B27D25" w:rsidRPr="001A5BF3" w:rsidRDefault="00B4688A" w:rsidP="00F43531">
            <w:pPr>
              <w:pStyle w:val="a3"/>
              <w:spacing w:line="360" w:lineRule="auto"/>
              <w:ind w:left="0"/>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р</m:t>
                  </m:r>
                </m:sub>
              </m:sSub>
              <m:r>
                <w:rPr>
                  <w:rFonts w:ascii="Cambria Math" w:eastAsiaTheme="minorEastAsia" w:hAnsi="Cambria Math" w:cs="Times New Roman"/>
                  <w:sz w:val="28"/>
                  <w:szCs w:val="28"/>
                  <w:lang w:val="ru-RU"/>
                </w:rPr>
                <m:t>=850</m:t>
              </m:r>
            </m:oMath>
            <w:r w:rsidR="00BF791A">
              <w:rPr>
                <w:rFonts w:ascii="Times New Roman" w:eastAsiaTheme="minorEastAsia" w:hAnsi="Times New Roman" w:cs="Times New Roman"/>
                <w:i/>
                <w:sz w:val="28"/>
                <w:szCs w:val="28"/>
                <w:lang w:val="ru-RU"/>
              </w:rPr>
              <w:t xml:space="preserve"> </w:t>
            </w:r>
            <w:r w:rsidR="00BF791A">
              <w:rPr>
                <w:rFonts w:ascii="Times New Roman" w:eastAsiaTheme="minorEastAsia" w:hAnsi="Times New Roman" w:cs="Times New Roman"/>
                <w:i/>
                <w:sz w:val="28"/>
                <w:szCs w:val="28"/>
              </w:rPr>
              <w:t>к</w:t>
            </w:r>
            <w:r w:rsidR="00B27D25" w:rsidRPr="001A5BF3">
              <w:rPr>
                <w:rFonts w:ascii="Times New Roman" w:eastAsiaTheme="minorEastAsia" w:hAnsi="Times New Roman" w:cs="Times New Roman"/>
                <w:i/>
                <w:sz w:val="28"/>
                <w:szCs w:val="28"/>
              </w:rPr>
              <w:t>Гц</w:t>
            </w:r>
          </w:p>
        </w:tc>
        <w:tc>
          <w:tcPr>
            <w:tcW w:w="2439" w:type="dxa"/>
          </w:tcPr>
          <w:p w:rsidR="00B27D25" w:rsidRPr="001A5BF3" w:rsidRDefault="00B4688A" w:rsidP="00F43531">
            <w:pPr>
              <w:pStyle w:val="a3"/>
              <w:spacing w:line="360" w:lineRule="auto"/>
              <w:ind w:left="0"/>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р</m:t>
                  </m:r>
                </m:sub>
              </m:sSub>
              <m:r>
                <w:rPr>
                  <w:rFonts w:ascii="Cambria Math" w:eastAsiaTheme="minorEastAsia" w:hAnsi="Cambria Math" w:cs="Times New Roman"/>
                  <w:sz w:val="28"/>
                  <w:szCs w:val="28"/>
                  <w:lang w:val="ru-RU"/>
                </w:rPr>
                <m:t>=510</m:t>
              </m:r>
            </m:oMath>
            <w:r w:rsidR="00B27D25">
              <w:rPr>
                <w:rFonts w:ascii="Times New Roman" w:eastAsiaTheme="minorEastAsia" w:hAnsi="Times New Roman" w:cs="Times New Roman"/>
                <w:sz w:val="28"/>
                <w:szCs w:val="28"/>
              </w:rPr>
              <w:t xml:space="preserve"> </w:t>
            </w:r>
            <w:r w:rsidR="00BF791A">
              <w:rPr>
                <w:rFonts w:ascii="Times New Roman" w:eastAsiaTheme="minorEastAsia" w:hAnsi="Times New Roman" w:cs="Times New Roman"/>
                <w:i/>
                <w:sz w:val="28"/>
                <w:szCs w:val="28"/>
                <w:lang w:val="en-US"/>
              </w:rPr>
              <w:t>r</w:t>
            </w:r>
            <w:r w:rsidR="00B27D25" w:rsidRPr="001A5BF3">
              <w:rPr>
                <w:rFonts w:ascii="Times New Roman" w:eastAsiaTheme="minorEastAsia" w:hAnsi="Times New Roman" w:cs="Times New Roman"/>
                <w:i/>
                <w:sz w:val="28"/>
                <w:szCs w:val="28"/>
              </w:rPr>
              <w:t>Гц</w:t>
            </w:r>
          </w:p>
        </w:tc>
        <w:tc>
          <w:tcPr>
            <w:tcW w:w="2439" w:type="dxa"/>
          </w:tcPr>
          <w:p w:rsidR="00B27D25" w:rsidRPr="001A5BF3" w:rsidRDefault="00B4688A" w:rsidP="00F43531">
            <w:pPr>
              <w:pStyle w:val="a3"/>
              <w:spacing w:line="360" w:lineRule="auto"/>
              <w:ind w:left="0"/>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р</m:t>
                  </m:r>
                </m:sub>
              </m:sSub>
              <m:r>
                <w:rPr>
                  <w:rFonts w:ascii="Cambria Math" w:eastAsiaTheme="minorEastAsia" w:hAnsi="Cambria Math" w:cs="Times New Roman"/>
                  <w:sz w:val="28"/>
                  <w:szCs w:val="28"/>
                  <w:lang w:val="ru-RU"/>
                </w:rPr>
                <m:t>=890</m:t>
              </m:r>
            </m:oMath>
            <w:r w:rsidR="00B27D25">
              <w:rPr>
                <w:rFonts w:ascii="Times New Roman" w:eastAsiaTheme="minorEastAsia" w:hAnsi="Times New Roman" w:cs="Times New Roman"/>
                <w:sz w:val="28"/>
                <w:szCs w:val="28"/>
              </w:rPr>
              <w:t xml:space="preserve"> </w:t>
            </w:r>
            <w:r w:rsidR="00BF791A">
              <w:rPr>
                <w:rFonts w:ascii="Times New Roman" w:eastAsiaTheme="minorEastAsia" w:hAnsi="Times New Roman" w:cs="Times New Roman"/>
                <w:i/>
                <w:sz w:val="28"/>
                <w:szCs w:val="28"/>
              </w:rPr>
              <w:t>к</w:t>
            </w:r>
            <w:r w:rsidR="00B27D25" w:rsidRPr="001A5BF3">
              <w:rPr>
                <w:rFonts w:ascii="Times New Roman" w:eastAsiaTheme="minorEastAsia" w:hAnsi="Times New Roman" w:cs="Times New Roman"/>
                <w:i/>
                <w:sz w:val="28"/>
                <w:szCs w:val="28"/>
              </w:rPr>
              <w:t>Гц</w:t>
            </w:r>
          </w:p>
        </w:tc>
      </w:tr>
      <w:tr w:rsidR="00B27D25" w:rsidRPr="00B86BE7" w:rsidTr="00F43531">
        <w:trPr>
          <w:trHeight w:val="138"/>
          <w:jc w:val="center"/>
        </w:trPr>
        <w:tc>
          <w:tcPr>
            <w:tcW w:w="1337" w:type="dxa"/>
            <w:vMerge/>
          </w:tcPr>
          <w:p w:rsidR="00B27D25" w:rsidRPr="00B86BE7" w:rsidRDefault="00B27D25" w:rsidP="00F43531">
            <w:pPr>
              <w:pStyle w:val="a3"/>
              <w:spacing w:line="360" w:lineRule="auto"/>
              <w:ind w:left="0"/>
              <w:jc w:val="center"/>
              <w:rPr>
                <w:rFonts w:ascii="Times New Roman" w:eastAsiaTheme="minorEastAsia" w:hAnsi="Times New Roman" w:cs="Times New Roman"/>
                <w:b/>
                <w:i/>
                <w:sz w:val="28"/>
                <w:szCs w:val="28"/>
                <w:lang w:val="ru-RU"/>
              </w:rPr>
            </w:pPr>
          </w:p>
        </w:tc>
        <w:tc>
          <w:tcPr>
            <w:tcW w:w="2439" w:type="dxa"/>
          </w:tcPr>
          <w:p w:rsidR="00B27D25" w:rsidRPr="00B86BE7" w:rsidRDefault="00B27D25" w:rsidP="00F43531">
            <w:pPr>
              <w:pStyle w:val="a3"/>
              <w:spacing w:line="360" w:lineRule="auto"/>
              <w:ind w:left="0"/>
              <w:jc w:val="center"/>
              <w:rPr>
                <w:rFonts w:ascii="Times New Roman" w:eastAsiaTheme="minorEastAsia" w:hAnsi="Times New Roman" w:cs="Times New Roman"/>
                <w:i/>
                <w:sz w:val="28"/>
                <w:szCs w:val="28"/>
                <w:lang w:val="ru-RU"/>
              </w:rPr>
            </w:pPr>
            <w:r w:rsidRPr="001A5BF3">
              <w:rPr>
                <w:rFonts w:ascii="Times New Roman" w:eastAsiaTheme="minorEastAsia" w:hAnsi="Times New Roman" w:cs="Times New Roman"/>
                <w:i/>
                <w:sz w:val="28"/>
                <w:szCs w:val="28"/>
                <w:lang w:val="en-US"/>
              </w:rPr>
              <w:t>Q</w:t>
            </w:r>
            <w:r w:rsidRPr="00B86BE7">
              <w:rPr>
                <w:rFonts w:ascii="Times New Roman" w:eastAsiaTheme="minorEastAsia" w:hAnsi="Times New Roman" w:cs="Times New Roman"/>
                <w:i/>
                <w:sz w:val="28"/>
                <w:szCs w:val="28"/>
                <w:lang w:val="ru-RU"/>
              </w:rPr>
              <w:t xml:space="preserve"> = </w:t>
            </w:r>
            <w:r>
              <w:rPr>
                <w:rFonts w:ascii="Times New Roman" w:eastAsiaTheme="minorEastAsia" w:hAnsi="Times New Roman" w:cs="Times New Roman"/>
                <w:sz w:val="28"/>
                <w:szCs w:val="28"/>
                <w:lang w:val="ru-RU"/>
              </w:rPr>
              <w:t>7</w:t>
            </w:r>
            <w:r w:rsidR="00BF791A">
              <w:rPr>
                <w:rFonts w:ascii="Times New Roman" w:eastAsiaTheme="minorEastAsia" w:hAnsi="Times New Roman" w:cs="Times New Roman"/>
                <w:sz w:val="28"/>
                <w:szCs w:val="28"/>
                <w:lang w:val="ru-RU"/>
              </w:rPr>
              <w:t>4</w:t>
            </w:r>
          </w:p>
        </w:tc>
        <w:tc>
          <w:tcPr>
            <w:tcW w:w="2439" w:type="dxa"/>
          </w:tcPr>
          <w:p w:rsidR="00B27D25" w:rsidRPr="00BF791A" w:rsidRDefault="00B27D25" w:rsidP="00F43531">
            <w:pPr>
              <w:pStyle w:val="a3"/>
              <w:spacing w:line="360" w:lineRule="auto"/>
              <w:ind w:left="0"/>
              <w:jc w:val="center"/>
              <w:rPr>
                <w:rFonts w:ascii="Times New Roman" w:eastAsiaTheme="minorEastAsia" w:hAnsi="Times New Roman" w:cs="Times New Roman"/>
                <w:i/>
                <w:sz w:val="28"/>
                <w:szCs w:val="28"/>
                <w:lang w:val="ru-RU"/>
              </w:rPr>
            </w:pPr>
            <w:r w:rsidRPr="001A5BF3">
              <w:rPr>
                <w:rFonts w:ascii="Times New Roman" w:eastAsiaTheme="minorEastAsia" w:hAnsi="Times New Roman" w:cs="Times New Roman"/>
                <w:i/>
                <w:sz w:val="28"/>
                <w:szCs w:val="28"/>
                <w:lang w:val="en-US"/>
              </w:rPr>
              <w:t>Q</w:t>
            </w:r>
            <w:r w:rsidRPr="00B86BE7">
              <w:rPr>
                <w:rFonts w:ascii="Times New Roman" w:eastAsiaTheme="minorEastAsia" w:hAnsi="Times New Roman" w:cs="Times New Roman"/>
                <w:i/>
                <w:sz w:val="28"/>
                <w:szCs w:val="28"/>
                <w:lang w:val="ru-RU"/>
              </w:rPr>
              <w:t xml:space="preserve"> = </w:t>
            </w:r>
            <w:r w:rsidRPr="00BF791A">
              <w:rPr>
                <w:rFonts w:ascii="Times New Roman" w:eastAsiaTheme="minorEastAsia" w:hAnsi="Times New Roman" w:cs="Times New Roman"/>
                <w:sz w:val="28"/>
                <w:szCs w:val="28"/>
                <w:lang w:val="ru-RU"/>
              </w:rPr>
              <w:t>11</w:t>
            </w:r>
            <w:r w:rsidR="00BF791A" w:rsidRPr="00BF791A">
              <w:rPr>
                <w:rFonts w:ascii="Times New Roman" w:eastAsiaTheme="minorEastAsia" w:hAnsi="Times New Roman" w:cs="Times New Roman"/>
                <w:sz w:val="28"/>
                <w:szCs w:val="28"/>
                <w:lang w:val="ru-RU"/>
              </w:rPr>
              <w:t>.</w:t>
            </w:r>
            <w:r w:rsidRPr="00BF791A">
              <w:rPr>
                <w:rFonts w:ascii="Times New Roman" w:eastAsiaTheme="minorEastAsia" w:hAnsi="Times New Roman" w:cs="Times New Roman"/>
                <w:sz w:val="28"/>
                <w:szCs w:val="28"/>
                <w:lang w:val="ru-RU"/>
              </w:rPr>
              <w:t>5</w:t>
            </w:r>
          </w:p>
        </w:tc>
        <w:tc>
          <w:tcPr>
            <w:tcW w:w="2439" w:type="dxa"/>
          </w:tcPr>
          <w:p w:rsidR="00B27D25" w:rsidRPr="00BF791A" w:rsidRDefault="00B27D25" w:rsidP="00F43531">
            <w:pPr>
              <w:pStyle w:val="a3"/>
              <w:spacing w:line="360" w:lineRule="auto"/>
              <w:ind w:left="0"/>
              <w:jc w:val="center"/>
              <w:rPr>
                <w:rFonts w:ascii="Times New Roman" w:eastAsiaTheme="minorEastAsia" w:hAnsi="Times New Roman" w:cs="Times New Roman"/>
                <w:i/>
                <w:sz w:val="28"/>
                <w:szCs w:val="28"/>
                <w:lang w:val="en-US"/>
              </w:rPr>
            </w:pPr>
            <w:r w:rsidRPr="001A5BF3">
              <w:rPr>
                <w:rFonts w:ascii="Times New Roman" w:eastAsiaTheme="minorEastAsia" w:hAnsi="Times New Roman" w:cs="Times New Roman"/>
                <w:i/>
                <w:sz w:val="28"/>
                <w:szCs w:val="28"/>
                <w:lang w:val="en-US"/>
              </w:rPr>
              <w:t>Q</w:t>
            </w:r>
            <w:r w:rsidRPr="00B86BE7">
              <w:rPr>
                <w:rFonts w:ascii="Times New Roman" w:eastAsiaTheme="minorEastAsia" w:hAnsi="Times New Roman" w:cs="Times New Roman"/>
                <w:i/>
                <w:sz w:val="28"/>
                <w:szCs w:val="28"/>
                <w:lang w:val="ru-RU"/>
              </w:rPr>
              <w:t xml:space="preserve"> = </w:t>
            </w:r>
            <w:r w:rsidR="00BF791A">
              <w:rPr>
                <w:rFonts w:ascii="Times New Roman" w:eastAsiaTheme="minorEastAsia" w:hAnsi="Times New Roman" w:cs="Times New Roman"/>
                <w:sz w:val="28"/>
                <w:szCs w:val="28"/>
                <w:lang w:val="en-US"/>
              </w:rPr>
              <w:t>48</w:t>
            </w:r>
          </w:p>
        </w:tc>
      </w:tr>
      <w:tr w:rsidR="00B27D25" w:rsidRPr="00B86BE7" w:rsidTr="00F43531">
        <w:trPr>
          <w:trHeight w:val="266"/>
          <w:jc w:val="center"/>
        </w:trPr>
        <w:tc>
          <w:tcPr>
            <w:tcW w:w="1337" w:type="dxa"/>
            <w:vMerge/>
          </w:tcPr>
          <w:p w:rsidR="00B27D25" w:rsidRPr="00B86BE7" w:rsidRDefault="00B27D25" w:rsidP="00F43531">
            <w:pPr>
              <w:pStyle w:val="a3"/>
              <w:spacing w:line="360" w:lineRule="auto"/>
              <w:ind w:left="0"/>
              <w:jc w:val="center"/>
              <w:rPr>
                <w:rFonts w:ascii="Times New Roman" w:eastAsiaTheme="minorEastAsia" w:hAnsi="Times New Roman" w:cs="Times New Roman"/>
                <w:b/>
                <w:i/>
                <w:sz w:val="28"/>
                <w:szCs w:val="28"/>
                <w:lang w:val="ru-RU"/>
              </w:rPr>
            </w:pPr>
          </w:p>
        </w:tc>
        <w:tc>
          <w:tcPr>
            <w:tcW w:w="2439" w:type="dxa"/>
          </w:tcPr>
          <w:p w:rsidR="00B27D25" w:rsidRPr="00F83DB4" w:rsidRDefault="00B4688A" w:rsidP="00F43531">
            <w:pPr>
              <w:pStyle w:val="a3"/>
              <w:spacing w:line="360" w:lineRule="auto"/>
              <w:ind w:left="0"/>
              <w:jc w:val="center"/>
              <w:rPr>
                <w:rFonts w:ascii="Times New Roman" w:eastAsiaTheme="minorEastAsia" w:hAnsi="Times New Roman" w:cs="Times New Roman"/>
                <w:i/>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m:t>
              </m:r>
            </m:oMath>
            <w:r w:rsidR="00BF791A">
              <w:rPr>
                <w:rFonts w:ascii="Times New Roman" w:eastAsiaTheme="minorEastAsia" w:hAnsi="Times New Roman" w:cs="Times New Roman"/>
                <w:sz w:val="28"/>
                <w:szCs w:val="28"/>
                <w:lang w:val="ru-RU"/>
              </w:rPr>
              <w:t>7</w:t>
            </w:r>
            <w:r w:rsidR="00BF791A" w:rsidRPr="00BF791A">
              <w:rPr>
                <w:rFonts w:ascii="Times New Roman" w:eastAsiaTheme="minorEastAsia" w:hAnsi="Times New Roman" w:cs="Times New Roman"/>
                <w:sz w:val="28"/>
                <w:szCs w:val="28"/>
                <w:lang w:val="ru-RU"/>
              </w:rPr>
              <w:t>.6</w:t>
            </w:r>
            <w:r w:rsidR="00B27D25">
              <w:rPr>
                <w:rFonts w:ascii="Times New Roman" w:eastAsiaTheme="minorEastAsia" w:hAnsi="Times New Roman" w:cs="Times New Roman"/>
                <w:i/>
                <w:sz w:val="28"/>
                <w:szCs w:val="28"/>
              </w:rPr>
              <w:t xml:space="preserve"> Ом</w:t>
            </w:r>
          </w:p>
        </w:tc>
        <w:tc>
          <w:tcPr>
            <w:tcW w:w="2439" w:type="dxa"/>
          </w:tcPr>
          <w:p w:rsidR="00B27D25" w:rsidRPr="00F83DB4" w:rsidRDefault="00B4688A" w:rsidP="00F43531">
            <w:pPr>
              <w:pStyle w:val="a3"/>
              <w:spacing w:line="360" w:lineRule="auto"/>
              <w:ind w:left="0"/>
              <w:jc w:val="center"/>
              <w:rPr>
                <w:rFonts w:ascii="Times New Roman" w:eastAsiaTheme="minorEastAsia" w:hAnsi="Times New Roman" w:cs="Times New Roman"/>
                <w:i/>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=61.03</m:t>
              </m:r>
            </m:oMath>
            <w:r w:rsidR="00B27D25">
              <w:rPr>
                <w:rFonts w:ascii="Times New Roman" w:eastAsiaTheme="minorEastAsia" w:hAnsi="Times New Roman" w:cs="Times New Roman"/>
                <w:i/>
                <w:sz w:val="28"/>
                <w:szCs w:val="28"/>
              </w:rPr>
              <w:t xml:space="preserve"> Ом</w:t>
            </w:r>
          </w:p>
        </w:tc>
        <w:tc>
          <w:tcPr>
            <w:tcW w:w="2439" w:type="dxa"/>
          </w:tcPr>
          <w:p w:rsidR="00B27D25" w:rsidRPr="00F83DB4" w:rsidRDefault="00B4688A" w:rsidP="00F43531">
            <w:pPr>
              <w:pStyle w:val="a3"/>
              <w:spacing w:line="360" w:lineRule="auto"/>
              <w:ind w:left="0"/>
              <w:jc w:val="center"/>
              <w:rPr>
                <w:rFonts w:ascii="Times New Roman" w:eastAsiaTheme="minorEastAsia" w:hAnsi="Times New Roman" w:cs="Times New Roman"/>
                <w:i/>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m:t>
              </m:r>
            </m:oMath>
            <w:r w:rsidR="00B27D25" w:rsidRPr="00BF791A">
              <w:rPr>
                <w:rFonts w:ascii="Times New Roman" w:eastAsiaTheme="minorEastAsia" w:hAnsi="Times New Roman" w:cs="Times New Roman"/>
                <w:sz w:val="28"/>
                <w:szCs w:val="28"/>
                <w:lang w:val="ru-RU"/>
              </w:rPr>
              <w:t>1</w:t>
            </w:r>
            <w:r w:rsidR="00BF791A">
              <w:rPr>
                <w:rFonts w:ascii="Times New Roman" w:eastAsiaTheme="minorEastAsia" w:hAnsi="Times New Roman" w:cs="Times New Roman"/>
                <w:sz w:val="28"/>
                <w:szCs w:val="28"/>
                <w:lang w:val="en-US"/>
              </w:rPr>
              <w:t>7.48</w:t>
            </w:r>
            <w:r w:rsidR="00B27D25">
              <w:rPr>
                <w:rFonts w:ascii="Times New Roman" w:eastAsiaTheme="minorEastAsia" w:hAnsi="Times New Roman" w:cs="Times New Roman"/>
                <w:i/>
                <w:sz w:val="28"/>
                <w:szCs w:val="28"/>
              </w:rPr>
              <w:t xml:space="preserve"> Ом</w:t>
            </w:r>
          </w:p>
        </w:tc>
      </w:tr>
    </w:tbl>
    <w:p w:rsidR="00491CC9" w:rsidRDefault="00491CC9" w:rsidP="00491CC9">
      <w:pPr>
        <w:pStyle w:val="a3"/>
        <w:spacing w:before="240"/>
        <w:ind w:left="0" w:firstLine="491"/>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rPr>
        <w:lastRenderedPageBreak/>
        <w:t>3 шари</w:t>
      </w:r>
    </w:p>
    <w:tbl>
      <w:tblPr>
        <w:tblStyle w:val="ab"/>
        <w:tblW w:w="0" w:type="auto"/>
        <w:jc w:val="center"/>
        <w:tblInd w:w="1101" w:type="dxa"/>
        <w:tblLook w:val="04A0"/>
      </w:tblPr>
      <w:tblGrid>
        <w:gridCol w:w="1337"/>
        <w:gridCol w:w="2439"/>
        <w:gridCol w:w="2439"/>
        <w:gridCol w:w="2439"/>
      </w:tblGrid>
      <w:tr w:rsidR="00491CC9" w:rsidTr="00F43531">
        <w:trPr>
          <w:trHeight w:val="449"/>
          <w:jc w:val="center"/>
        </w:trPr>
        <w:tc>
          <w:tcPr>
            <w:tcW w:w="1337" w:type="dxa"/>
          </w:tcPr>
          <w:p w:rsidR="00491CC9" w:rsidRPr="009E036E" w:rsidRDefault="00491CC9" w:rsidP="00F43531">
            <w:pPr>
              <w:pStyle w:val="a3"/>
              <w:spacing w:before="240" w:line="360" w:lineRule="auto"/>
              <w:ind w:left="0"/>
              <w:jc w:val="center"/>
              <w:rPr>
                <w:rFonts w:ascii="Times New Roman" w:eastAsiaTheme="minorEastAsia" w:hAnsi="Times New Roman" w:cs="Times New Roman"/>
                <w:i/>
                <w:sz w:val="28"/>
                <w:szCs w:val="28"/>
              </w:rPr>
            </w:pPr>
          </w:p>
        </w:tc>
        <w:tc>
          <w:tcPr>
            <w:tcW w:w="2439" w:type="dxa"/>
          </w:tcPr>
          <w:p w:rsidR="00491CC9" w:rsidRPr="001A5BF3" w:rsidRDefault="00491CC9" w:rsidP="00F43531">
            <w:pPr>
              <w:pStyle w:val="a3"/>
              <w:spacing w:before="240" w:line="360" w:lineRule="auto"/>
              <w:ind w:left="0"/>
              <w:jc w:val="center"/>
              <w:rPr>
                <w:rFonts w:ascii="Times New Roman" w:eastAsiaTheme="minorEastAsia" w:hAnsi="Times New Roman" w:cs="Times New Roman"/>
                <w:b/>
                <w:i/>
                <w:sz w:val="28"/>
                <w:szCs w:val="28"/>
              </w:rPr>
            </w:pPr>
            <w:r>
              <w:rPr>
                <w:rFonts w:ascii="Times New Roman" w:eastAsiaTheme="minorEastAsia" w:hAnsi="Times New Roman" w:cs="Times New Roman"/>
                <w:b/>
                <w:i/>
                <w:sz w:val="28"/>
                <w:szCs w:val="28"/>
              </w:rPr>
              <w:t>Вита пара</w:t>
            </w:r>
          </w:p>
        </w:tc>
        <w:tc>
          <w:tcPr>
            <w:tcW w:w="2439" w:type="dxa"/>
          </w:tcPr>
          <w:p w:rsidR="00491CC9" w:rsidRPr="0017052C" w:rsidRDefault="00491CC9" w:rsidP="00F43531">
            <w:pPr>
              <w:pStyle w:val="a3"/>
              <w:spacing w:before="240" w:line="360" w:lineRule="auto"/>
              <w:ind w:left="0"/>
              <w:jc w:val="center"/>
              <w:rPr>
                <w:rFonts w:ascii="Times New Roman" w:eastAsiaTheme="minorEastAsia" w:hAnsi="Times New Roman" w:cs="Times New Roman"/>
                <w:b/>
                <w:i/>
                <w:sz w:val="28"/>
                <w:szCs w:val="28"/>
              </w:rPr>
            </w:pPr>
            <w:r w:rsidRPr="0017052C">
              <w:rPr>
                <w:rFonts w:ascii="Times New Roman" w:eastAsiaTheme="minorEastAsia" w:hAnsi="Times New Roman" w:cs="Times New Roman"/>
                <w:b/>
                <w:i/>
                <w:sz w:val="28"/>
                <w:szCs w:val="28"/>
              </w:rPr>
              <w:t>ПЕВ-2</w:t>
            </w:r>
          </w:p>
        </w:tc>
        <w:tc>
          <w:tcPr>
            <w:tcW w:w="2439" w:type="dxa"/>
          </w:tcPr>
          <w:p w:rsidR="00491CC9" w:rsidRPr="0017052C" w:rsidRDefault="00491CC9" w:rsidP="00F43531">
            <w:pPr>
              <w:pStyle w:val="a3"/>
              <w:spacing w:before="240" w:line="360" w:lineRule="auto"/>
              <w:ind w:left="0"/>
              <w:jc w:val="center"/>
              <w:rPr>
                <w:rFonts w:ascii="Times New Roman" w:eastAsiaTheme="minorEastAsia" w:hAnsi="Times New Roman" w:cs="Times New Roman"/>
                <w:b/>
                <w:i/>
                <w:sz w:val="28"/>
                <w:szCs w:val="28"/>
              </w:rPr>
            </w:pPr>
            <w:r>
              <w:rPr>
                <w:rFonts w:ascii="Times New Roman" w:eastAsiaTheme="minorEastAsia" w:hAnsi="Times New Roman" w:cs="Times New Roman"/>
                <w:b/>
                <w:i/>
                <w:sz w:val="28"/>
                <w:szCs w:val="28"/>
              </w:rPr>
              <w:t>МГТФ</w:t>
            </w:r>
          </w:p>
        </w:tc>
      </w:tr>
      <w:tr w:rsidR="00491CC9" w:rsidTr="00F43531">
        <w:trPr>
          <w:trHeight w:val="465"/>
          <w:jc w:val="center"/>
        </w:trPr>
        <w:tc>
          <w:tcPr>
            <w:tcW w:w="1337" w:type="dxa"/>
            <w:vMerge w:val="restart"/>
          </w:tcPr>
          <w:p w:rsidR="00491CC9" w:rsidRDefault="00B4688A" w:rsidP="00F43531">
            <w:pPr>
              <w:pStyle w:val="a3"/>
              <w:spacing w:line="360" w:lineRule="auto"/>
              <w:ind w:left="0"/>
              <w:jc w:val="center"/>
              <w:rPr>
                <w:rFonts w:ascii="Times New Roman" w:eastAsiaTheme="minorEastAsia" w:hAnsi="Times New Roman" w:cs="Times New Roman"/>
                <w:b/>
                <w:i/>
                <w:sz w:val="28"/>
                <w:szCs w:val="28"/>
              </w:rPr>
            </w:pPr>
            <w:r>
              <w:rPr>
                <w:rFonts w:ascii="Times New Roman" w:eastAsiaTheme="minorEastAsia" w:hAnsi="Times New Roman" w:cs="Times New Roman"/>
                <w:b/>
                <w:i/>
                <w:noProof/>
                <w:sz w:val="28"/>
                <w:szCs w:val="28"/>
                <w:lang w:eastAsia="uk-UA"/>
              </w:rPr>
              <w:pict>
                <v:shape id="_x0000_s1056" type="#_x0000_t32" style="position:absolute;left:0;text-align:left;margin-left:-5.4pt;margin-top:-.25pt;width:433.65pt;height:.8pt;z-index:251675648;mso-position-horizontal-relative:text;mso-position-vertical-relative:text" o:connectortype="straight" strokeweight="2.25pt"/>
              </w:pict>
            </w:r>
          </w:p>
          <w:p w:rsidR="00491CC9" w:rsidRDefault="00491CC9" w:rsidP="00F43531">
            <w:pPr>
              <w:pStyle w:val="a3"/>
              <w:spacing w:line="360" w:lineRule="auto"/>
              <w:ind w:left="0"/>
              <w:jc w:val="center"/>
              <w:rPr>
                <w:rFonts w:ascii="Times New Roman" w:eastAsiaTheme="minorEastAsia" w:hAnsi="Times New Roman" w:cs="Times New Roman"/>
                <w:b/>
                <w:i/>
                <w:sz w:val="28"/>
                <w:szCs w:val="28"/>
              </w:rPr>
            </w:pPr>
          </w:p>
          <w:p w:rsidR="00491CC9" w:rsidRPr="001A5BF3" w:rsidRDefault="00491CC9" w:rsidP="00F43531">
            <w:pPr>
              <w:pStyle w:val="a3"/>
              <w:spacing w:line="360" w:lineRule="auto"/>
              <w:ind w:left="0"/>
              <w:jc w:val="center"/>
              <w:rPr>
                <w:rFonts w:ascii="Times New Roman" w:eastAsiaTheme="minorEastAsia" w:hAnsi="Times New Roman" w:cs="Times New Roman"/>
                <w:b/>
                <w:i/>
                <w:sz w:val="28"/>
                <w:szCs w:val="28"/>
                <w:lang w:val="en-US"/>
              </w:rPr>
            </w:pPr>
            <w:r>
              <w:rPr>
                <w:rFonts w:ascii="Times New Roman" w:eastAsiaTheme="minorEastAsia" w:hAnsi="Times New Roman" w:cs="Times New Roman"/>
                <w:b/>
                <w:i/>
                <w:sz w:val="28"/>
                <w:szCs w:val="28"/>
                <w:lang w:val="en-US"/>
              </w:rPr>
              <w:t>ETD-44</w:t>
            </w:r>
          </w:p>
        </w:tc>
        <w:tc>
          <w:tcPr>
            <w:tcW w:w="2439" w:type="dxa"/>
          </w:tcPr>
          <w:p w:rsidR="00491CC9" w:rsidRPr="001A5BF3" w:rsidRDefault="00491CC9" w:rsidP="00F43531">
            <w:pPr>
              <w:pStyle w:val="a3"/>
              <w:spacing w:line="360" w:lineRule="auto"/>
              <w:ind w:left="0"/>
              <w:jc w:val="center"/>
              <w:rPr>
                <w:rFonts w:ascii="Times New Roman" w:eastAsiaTheme="minorEastAsia" w:hAnsi="Times New Roman" w:cs="Times New Roman"/>
                <w:i/>
                <w:sz w:val="28"/>
                <w:szCs w:val="28"/>
              </w:rPr>
            </w:pPr>
            <w:r w:rsidRPr="001A5BF3">
              <w:rPr>
                <w:rFonts w:ascii="Times New Roman" w:eastAsiaTheme="minorEastAsia" w:hAnsi="Times New Roman" w:cs="Times New Roman"/>
                <w:i/>
                <w:sz w:val="28"/>
                <w:szCs w:val="28"/>
                <w:lang w:val="en-US"/>
              </w:rPr>
              <w:t>L</w:t>
            </w:r>
            <w:r>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lang w:val="en-US"/>
              </w:rPr>
              <w:t>=</w:t>
            </w:r>
            <w:r>
              <w:rPr>
                <w:rFonts w:ascii="Times New Roman" w:eastAsiaTheme="minorEastAsia" w:hAnsi="Times New Roman" w:cs="Times New Roman"/>
                <w:i/>
                <w:sz w:val="28"/>
                <w:szCs w:val="28"/>
                <w:lang w:val="en-US"/>
              </w:rPr>
              <w:t xml:space="preserve"> </w:t>
            </w:r>
            <w:r w:rsidR="00BF421D">
              <w:rPr>
                <w:rFonts w:ascii="Times New Roman" w:eastAsiaTheme="minorEastAsia" w:hAnsi="Times New Roman" w:cs="Times New Roman"/>
                <w:sz w:val="28"/>
                <w:szCs w:val="28"/>
                <w:lang w:val="en-US"/>
              </w:rPr>
              <w:t>77</w:t>
            </w:r>
            <w:r w:rsidRPr="001A5BF3">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rPr>
              <w:t>мкГн</w:t>
            </w:r>
          </w:p>
        </w:tc>
        <w:tc>
          <w:tcPr>
            <w:tcW w:w="2439" w:type="dxa"/>
          </w:tcPr>
          <w:p w:rsidR="00491CC9" w:rsidRPr="001A5BF3" w:rsidRDefault="00491CC9" w:rsidP="00F43531">
            <w:pPr>
              <w:pStyle w:val="a3"/>
              <w:spacing w:line="360" w:lineRule="auto"/>
              <w:ind w:left="0"/>
              <w:jc w:val="center"/>
              <w:rPr>
                <w:rFonts w:ascii="Times New Roman" w:eastAsiaTheme="minorEastAsia" w:hAnsi="Times New Roman" w:cs="Times New Roman"/>
                <w:i/>
                <w:sz w:val="28"/>
                <w:szCs w:val="28"/>
              </w:rPr>
            </w:pPr>
            <w:r w:rsidRPr="001A5BF3">
              <w:rPr>
                <w:rFonts w:ascii="Times New Roman" w:eastAsiaTheme="minorEastAsia" w:hAnsi="Times New Roman" w:cs="Times New Roman"/>
                <w:i/>
                <w:sz w:val="28"/>
                <w:szCs w:val="28"/>
                <w:lang w:val="en-US"/>
              </w:rPr>
              <w:t>L</w:t>
            </w:r>
            <w:r>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lang w:val="en-US"/>
              </w:rPr>
              <w:t>=</w:t>
            </w:r>
            <w:r>
              <w:rPr>
                <w:rFonts w:ascii="Times New Roman" w:eastAsiaTheme="minorEastAsia" w:hAnsi="Times New Roman" w:cs="Times New Roman"/>
                <w:i/>
                <w:sz w:val="28"/>
                <w:szCs w:val="28"/>
                <w:lang w:val="en-US"/>
              </w:rPr>
              <w:t xml:space="preserve"> </w:t>
            </w:r>
            <w:r>
              <w:rPr>
                <w:rFonts w:ascii="Times New Roman" w:eastAsiaTheme="minorEastAsia" w:hAnsi="Times New Roman" w:cs="Times New Roman"/>
                <w:sz w:val="28"/>
                <w:szCs w:val="28"/>
              </w:rPr>
              <w:t>1</w:t>
            </w:r>
            <w:r w:rsidR="00BF421D">
              <w:rPr>
                <w:rFonts w:ascii="Times New Roman" w:eastAsiaTheme="minorEastAsia" w:hAnsi="Times New Roman" w:cs="Times New Roman"/>
                <w:sz w:val="28"/>
                <w:szCs w:val="28"/>
                <w:lang w:val="en-US"/>
              </w:rPr>
              <w:t>00.5</w:t>
            </w:r>
            <w:r w:rsidRPr="001A5BF3">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rPr>
              <w:t>мкГн</w:t>
            </w:r>
          </w:p>
        </w:tc>
        <w:tc>
          <w:tcPr>
            <w:tcW w:w="2439" w:type="dxa"/>
          </w:tcPr>
          <w:p w:rsidR="00491CC9" w:rsidRPr="001A5BF3" w:rsidRDefault="00491CC9" w:rsidP="00F43531">
            <w:pPr>
              <w:pStyle w:val="a3"/>
              <w:spacing w:line="360" w:lineRule="auto"/>
              <w:ind w:left="0"/>
              <w:jc w:val="center"/>
              <w:rPr>
                <w:rFonts w:ascii="Times New Roman" w:eastAsiaTheme="minorEastAsia" w:hAnsi="Times New Roman" w:cs="Times New Roman"/>
                <w:i/>
                <w:sz w:val="28"/>
                <w:szCs w:val="28"/>
              </w:rPr>
            </w:pPr>
            <w:r w:rsidRPr="001A5BF3">
              <w:rPr>
                <w:rFonts w:ascii="Times New Roman" w:eastAsiaTheme="minorEastAsia" w:hAnsi="Times New Roman" w:cs="Times New Roman"/>
                <w:i/>
                <w:sz w:val="28"/>
                <w:szCs w:val="28"/>
                <w:lang w:val="en-US"/>
              </w:rPr>
              <w:t>L</w:t>
            </w:r>
            <w:r>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lang w:val="en-US"/>
              </w:rPr>
              <w:t>=</w:t>
            </w:r>
            <w:r>
              <w:rPr>
                <w:rFonts w:ascii="Times New Roman" w:eastAsiaTheme="minorEastAsia" w:hAnsi="Times New Roman" w:cs="Times New Roman"/>
                <w:i/>
                <w:sz w:val="28"/>
                <w:szCs w:val="28"/>
                <w:lang w:val="en-US"/>
              </w:rPr>
              <w:t xml:space="preserve"> </w:t>
            </w:r>
            <w:r w:rsidR="00BF421D">
              <w:rPr>
                <w:rFonts w:ascii="Times New Roman" w:eastAsiaTheme="minorEastAsia" w:hAnsi="Times New Roman" w:cs="Times New Roman"/>
                <w:sz w:val="28"/>
                <w:szCs w:val="28"/>
                <w:lang w:val="en-US"/>
              </w:rPr>
              <w:t>73.7</w:t>
            </w:r>
            <w:r w:rsidRPr="001A5BF3">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rPr>
              <w:t>мкГн</w:t>
            </w:r>
          </w:p>
        </w:tc>
      </w:tr>
      <w:tr w:rsidR="00491CC9" w:rsidTr="00F43531">
        <w:trPr>
          <w:trHeight w:val="138"/>
          <w:jc w:val="center"/>
        </w:trPr>
        <w:tc>
          <w:tcPr>
            <w:tcW w:w="1337" w:type="dxa"/>
            <w:vMerge/>
          </w:tcPr>
          <w:p w:rsidR="00491CC9" w:rsidRPr="0017052C" w:rsidRDefault="00491CC9" w:rsidP="00F43531">
            <w:pPr>
              <w:pStyle w:val="a3"/>
              <w:spacing w:line="360" w:lineRule="auto"/>
              <w:ind w:left="0"/>
              <w:jc w:val="center"/>
              <w:rPr>
                <w:rFonts w:ascii="Times New Roman" w:eastAsiaTheme="minorEastAsia" w:hAnsi="Times New Roman" w:cs="Times New Roman"/>
                <w:b/>
                <w:i/>
                <w:sz w:val="28"/>
                <w:szCs w:val="28"/>
                <w:lang w:val="en-US"/>
              </w:rPr>
            </w:pPr>
          </w:p>
        </w:tc>
        <w:tc>
          <w:tcPr>
            <w:tcW w:w="2439" w:type="dxa"/>
          </w:tcPr>
          <w:p w:rsidR="00491CC9" w:rsidRPr="001A5BF3" w:rsidRDefault="00B4688A" w:rsidP="00F43531">
            <w:pPr>
              <w:pStyle w:val="a3"/>
              <w:spacing w:line="360" w:lineRule="auto"/>
              <w:ind w:left="0"/>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р</m:t>
                  </m:r>
                </m:sub>
              </m:sSub>
              <m:r>
                <w:rPr>
                  <w:rFonts w:ascii="Cambria Math" w:eastAsiaTheme="minorEastAsia" w:hAnsi="Cambria Math" w:cs="Times New Roman"/>
                  <w:sz w:val="28"/>
                  <w:szCs w:val="28"/>
                  <w:lang w:val="en-US"/>
                </w:rPr>
                <m:t>=850</m:t>
              </m:r>
            </m:oMath>
            <w:r w:rsidR="00491CC9">
              <w:rPr>
                <w:rFonts w:ascii="Times New Roman" w:eastAsiaTheme="minorEastAsia" w:hAnsi="Times New Roman" w:cs="Times New Roman"/>
                <w:sz w:val="28"/>
                <w:szCs w:val="28"/>
              </w:rPr>
              <w:t xml:space="preserve"> </w:t>
            </w:r>
            <w:r w:rsidR="00BF421D">
              <w:rPr>
                <w:rFonts w:ascii="Times New Roman" w:eastAsiaTheme="minorEastAsia" w:hAnsi="Times New Roman" w:cs="Times New Roman"/>
                <w:i/>
                <w:sz w:val="28"/>
                <w:szCs w:val="28"/>
              </w:rPr>
              <w:t>к</w:t>
            </w:r>
            <w:r w:rsidR="00491CC9" w:rsidRPr="001A5BF3">
              <w:rPr>
                <w:rFonts w:ascii="Times New Roman" w:eastAsiaTheme="minorEastAsia" w:hAnsi="Times New Roman" w:cs="Times New Roman"/>
                <w:i/>
                <w:sz w:val="28"/>
                <w:szCs w:val="28"/>
              </w:rPr>
              <w:t>Гц</w:t>
            </w:r>
          </w:p>
        </w:tc>
        <w:tc>
          <w:tcPr>
            <w:tcW w:w="2439" w:type="dxa"/>
          </w:tcPr>
          <w:p w:rsidR="00491CC9" w:rsidRPr="001A5BF3" w:rsidRDefault="00B4688A" w:rsidP="00F43531">
            <w:pPr>
              <w:pStyle w:val="a3"/>
              <w:spacing w:line="360" w:lineRule="auto"/>
              <w:ind w:left="0"/>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р</m:t>
                  </m:r>
                </m:sub>
              </m:sSub>
              <m:r>
                <w:rPr>
                  <w:rFonts w:ascii="Cambria Math" w:eastAsiaTheme="minorEastAsia" w:hAnsi="Cambria Math" w:cs="Times New Roman"/>
                  <w:sz w:val="28"/>
                  <w:szCs w:val="28"/>
                  <w:lang w:val="en-US"/>
                </w:rPr>
                <m:t>=720</m:t>
              </m:r>
            </m:oMath>
            <w:r w:rsidR="00491CC9">
              <w:rPr>
                <w:rFonts w:ascii="Times New Roman" w:eastAsiaTheme="minorEastAsia" w:hAnsi="Times New Roman" w:cs="Times New Roman"/>
                <w:sz w:val="28"/>
                <w:szCs w:val="28"/>
              </w:rPr>
              <w:t xml:space="preserve"> </w:t>
            </w:r>
            <w:r w:rsidR="00BF421D">
              <w:rPr>
                <w:rFonts w:ascii="Times New Roman" w:eastAsiaTheme="minorEastAsia" w:hAnsi="Times New Roman" w:cs="Times New Roman"/>
                <w:i/>
                <w:sz w:val="28"/>
                <w:szCs w:val="28"/>
              </w:rPr>
              <w:t>к</w:t>
            </w:r>
            <w:r w:rsidR="00491CC9" w:rsidRPr="001A5BF3">
              <w:rPr>
                <w:rFonts w:ascii="Times New Roman" w:eastAsiaTheme="minorEastAsia" w:hAnsi="Times New Roman" w:cs="Times New Roman"/>
                <w:i/>
                <w:sz w:val="28"/>
                <w:szCs w:val="28"/>
              </w:rPr>
              <w:t>Гц</w:t>
            </w:r>
          </w:p>
        </w:tc>
        <w:tc>
          <w:tcPr>
            <w:tcW w:w="2439" w:type="dxa"/>
          </w:tcPr>
          <w:p w:rsidR="00491CC9" w:rsidRPr="001A5BF3" w:rsidRDefault="00B4688A" w:rsidP="00F43531">
            <w:pPr>
              <w:pStyle w:val="a3"/>
              <w:spacing w:line="360" w:lineRule="auto"/>
              <w:ind w:left="0"/>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р</m:t>
                  </m:r>
                </m:sub>
              </m:sSub>
              <m:r>
                <w:rPr>
                  <w:rFonts w:ascii="Cambria Math" w:eastAsiaTheme="minorEastAsia" w:hAnsi="Cambria Math" w:cs="Times New Roman"/>
                  <w:sz w:val="28"/>
                  <w:szCs w:val="28"/>
                  <w:lang w:val="en-US"/>
                </w:rPr>
                <m:t>=870</m:t>
              </m:r>
            </m:oMath>
            <w:r w:rsidR="00491CC9">
              <w:rPr>
                <w:rFonts w:ascii="Times New Roman" w:eastAsiaTheme="minorEastAsia" w:hAnsi="Times New Roman" w:cs="Times New Roman"/>
                <w:sz w:val="28"/>
                <w:szCs w:val="28"/>
              </w:rPr>
              <w:t xml:space="preserve"> </w:t>
            </w:r>
            <w:r w:rsidR="00BF421D">
              <w:rPr>
                <w:rFonts w:ascii="Times New Roman" w:eastAsiaTheme="minorEastAsia" w:hAnsi="Times New Roman" w:cs="Times New Roman"/>
                <w:i/>
                <w:sz w:val="28"/>
                <w:szCs w:val="28"/>
              </w:rPr>
              <w:t>к</w:t>
            </w:r>
            <w:r w:rsidR="00491CC9" w:rsidRPr="001A5BF3">
              <w:rPr>
                <w:rFonts w:ascii="Times New Roman" w:eastAsiaTheme="minorEastAsia" w:hAnsi="Times New Roman" w:cs="Times New Roman"/>
                <w:i/>
                <w:sz w:val="28"/>
                <w:szCs w:val="28"/>
              </w:rPr>
              <w:t>Гц</w:t>
            </w:r>
          </w:p>
        </w:tc>
      </w:tr>
      <w:tr w:rsidR="00491CC9" w:rsidTr="00F43531">
        <w:trPr>
          <w:trHeight w:val="138"/>
          <w:jc w:val="center"/>
        </w:trPr>
        <w:tc>
          <w:tcPr>
            <w:tcW w:w="1337" w:type="dxa"/>
            <w:vMerge/>
          </w:tcPr>
          <w:p w:rsidR="00491CC9" w:rsidRPr="0017052C" w:rsidRDefault="00491CC9" w:rsidP="00F43531">
            <w:pPr>
              <w:pStyle w:val="a3"/>
              <w:spacing w:line="360" w:lineRule="auto"/>
              <w:ind w:left="0"/>
              <w:jc w:val="center"/>
              <w:rPr>
                <w:rFonts w:ascii="Times New Roman" w:eastAsiaTheme="minorEastAsia" w:hAnsi="Times New Roman" w:cs="Times New Roman"/>
                <w:b/>
                <w:i/>
                <w:sz w:val="28"/>
                <w:szCs w:val="28"/>
                <w:lang w:val="en-US"/>
              </w:rPr>
            </w:pPr>
          </w:p>
        </w:tc>
        <w:tc>
          <w:tcPr>
            <w:tcW w:w="2439" w:type="dxa"/>
          </w:tcPr>
          <w:p w:rsidR="00491CC9" w:rsidRPr="00BF421D" w:rsidRDefault="00491CC9" w:rsidP="00F43531">
            <w:pPr>
              <w:pStyle w:val="a3"/>
              <w:spacing w:line="360" w:lineRule="auto"/>
              <w:ind w:left="0"/>
              <w:jc w:val="center"/>
              <w:rPr>
                <w:rFonts w:ascii="Times New Roman" w:eastAsiaTheme="minorEastAsia" w:hAnsi="Times New Roman" w:cs="Times New Roman"/>
                <w:i/>
                <w:sz w:val="28"/>
                <w:szCs w:val="28"/>
              </w:rPr>
            </w:pPr>
            <w:r w:rsidRPr="001A5BF3">
              <w:rPr>
                <w:rFonts w:ascii="Times New Roman" w:eastAsiaTheme="minorEastAsia" w:hAnsi="Times New Roman" w:cs="Times New Roman"/>
                <w:i/>
                <w:sz w:val="28"/>
                <w:szCs w:val="28"/>
                <w:lang w:val="en-US"/>
              </w:rPr>
              <w:t xml:space="preserve">Q = </w:t>
            </w:r>
            <w:r w:rsidR="00BF421D">
              <w:rPr>
                <w:rFonts w:ascii="Times New Roman" w:eastAsiaTheme="minorEastAsia" w:hAnsi="Times New Roman" w:cs="Times New Roman"/>
                <w:sz w:val="28"/>
                <w:szCs w:val="28"/>
              </w:rPr>
              <w:t>62</w:t>
            </w:r>
          </w:p>
        </w:tc>
        <w:tc>
          <w:tcPr>
            <w:tcW w:w="2439" w:type="dxa"/>
          </w:tcPr>
          <w:p w:rsidR="00491CC9" w:rsidRPr="00BF421D" w:rsidRDefault="00491CC9" w:rsidP="00F43531">
            <w:pPr>
              <w:pStyle w:val="a3"/>
              <w:spacing w:line="360" w:lineRule="auto"/>
              <w:ind w:left="0"/>
              <w:jc w:val="center"/>
              <w:rPr>
                <w:rFonts w:ascii="Times New Roman" w:eastAsiaTheme="minorEastAsia" w:hAnsi="Times New Roman" w:cs="Times New Roman"/>
                <w:i/>
                <w:sz w:val="28"/>
                <w:szCs w:val="28"/>
                <w:lang w:val="en-US"/>
              </w:rPr>
            </w:pPr>
            <w:r w:rsidRPr="001A5BF3">
              <w:rPr>
                <w:rFonts w:ascii="Times New Roman" w:eastAsiaTheme="minorEastAsia" w:hAnsi="Times New Roman" w:cs="Times New Roman"/>
                <w:i/>
                <w:sz w:val="28"/>
                <w:szCs w:val="28"/>
                <w:lang w:val="en-US"/>
              </w:rPr>
              <w:t xml:space="preserve">Q = </w:t>
            </w:r>
            <w:r w:rsidR="00BF421D">
              <w:rPr>
                <w:rFonts w:ascii="Times New Roman" w:eastAsiaTheme="minorEastAsia" w:hAnsi="Times New Roman" w:cs="Times New Roman"/>
                <w:sz w:val="28"/>
                <w:szCs w:val="28"/>
                <w:lang w:val="en-US"/>
              </w:rPr>
              <w:t>29.5</w:t>
            </w:r>
          </w:p>
        </w:tc>
        <w:tc>
          <w:tcPr>
            <w:tcW w:w="2439" w:type="dxa"/>
          </w:tcPr>
          <w:p w:rsidR="00491CC9" w:rsidRPr="00BF421D" w:rsidRDefault="00491CC9" w:rsidP="00F43531">
            <w:pPr>
              <w:pStyle w:val="a3"/>
              <w:spacing w:line="360" w:lineRule="auto"/>
              <w:ind w:left="0"/>
              <w:jc w:val="center"/>
              <w:rPr>
                <w:rFonts w:ascii="Times New Roman" w:eastAsiaTheme="minorEastAsia" w:hAnsi="Times New Roman" w:cs="Times New Roman"/>
                <w:i/>
                <w:sz w:val="28"/>
                <w:szCs w:val="28"/>
                <w:lang w:val="en-US"/>
              </w:rPr>
            </w:pPr>
            <w:r w:rsidRPr="001A5BF3">
              <w:rPr>
                <w:rFonts w:ascii="Times New Roman" w:eastAsiaTheme="minorEastAsia" w:hAnsi="Times New Roman" w:cs="Times New Roman"/>
                <w:i/>
                <w:sz w:val="28"/>
                <w:szCs w:val="28"/>
                <w:lang w:val="en-US"/>
              </w:rPr>
              <w:t xml:space="preserve">Q = </w:t>
            </w:r>
            <w:r w:rsidR="00BF421D">
              <w:rPr>
                <w:rFonts w:ascii="Times New Roman" w:eastAsiaTheme="minorEastAsia" w:hAnsi="Times New Roman" w:cs="Times New Roman"/>
                <w:sz w:val="28"/>
                <w:szCs w:val="28"/>
                <w:lang w:val="en-US"/>
              </w:rPr>
              <w:t>34</w:t>
            </w:r>
          </w:p>
        </w:tc>
      </w:tr>
      <w:tr w:rsidR="00491CC9" w:rsidRPr="00275B4E" w:rsidTr="00F43531">
        <w:trPr>
          <w:trHeight w:val="138"/>
          <w:jc w:val="center"/>
        </w:trPr>
        <w:tc>
          <w:tcPr>
            <w:tcW w:w="1337" w:type="dxa"/>
            <w:vMerge/>
          </w:tcPr>
          <w:p w:rsidR="00491CC9" w:rsidRPr="0017052C" w:rsidRDefault="00491CC9" w:rsidP="00F43531">
            <w:pPr>
              <w:pStyle w:val="a3"/>
              <w:spacing w:line="360" w:lineRule="auto"/>
              <w:ind w:left="0"/>
              <w:jc w:val="center"/>
              <w:rPr>
                <w:rFonts w:ascii="Times New Roman" w:eastAsiaTheme="minorEastAsia" w:hAnsi="Times New Roman" w:cs="Times New Roman"/>
                <w:b/>
                <w:i/>
                <w:sz w:val="28"/>
                <w:szCs w:val="28"/>
                <w:lang w:val="en-US"/>
              </w:rPr>
            </w:pPr>
          </w:p>
        </w:tc>
        <w:tc>
          <w:tcPr>
            <w:tcW w:w="2439" w:type="dxa"/>
          </w:tcPr>
          <w:p w:rsidR="00491CC9" w:rsidRPr="00F83DB4" w:rsidRDefault="00B4688A" w:rsidP="00F43531">
            <w:pPr>
              <w:pStyle w:val="a3"/>
              <w:spacing w:line="360" w:lineRule="auto"/>
              <w:ind w:left="0"/>
              <w:jc w:val="center"/>
              <w:rPr>
                <w:rFonts w:ascii="Times New Roman" w:eastAsiaTheme="minorEastAsia" w:hAnsi="Times New Roman" w:cs="Times New Roman"/>
                <w:i/>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m:t>
              </m:r>
            </m:oMath>
            <w:r w:rsidR="00BF421D">
              <w:rPr>
                <w:rFonts w:ascii="Times New Roman" w:eastAsiaTheme="minorEastAsia" w:hAnsi="Times New Roman" w:cs="Times New Roman"/>
                <w:sz w:val="28"/>
                <w:szCs w:val="28"/>
              </w:rPr>
              <w:t>10</w:t>
            </w:r>
            <w:r w:rsidR="00BF421D">
              <w:rPr>
                <w:rFonts w:ascii="Times New Roman" w:eastAsiaTheme="minorEastAsia" w:hAnsi="Times New Roman" w:cs="Times New Roman"/>
                <w:sz w:val="28"/>
                <w:szCs w:val="28"/>
                <w:lang w:val="en-US"/>
              </w:rPr>
              <w:t>.5</w:t>
            </w:r>
            <w:r w:rsidR="00491CC9">
              <w:rPr>
                <w:rFonts w:ascii="Times New Roman" w:eastAsiaTheme="minorEastAsia" w:hAnsi="Times New Roman" w:cs="Times New Roman"/>
                <w:i/>
                <w:sz w:val="28"/>
                <w:szCs w:val="28"/>
              </w:rPr>
              <w:t xml:space="preserve"> Ом</w:t>
            </w:r>
          </w:p>
        </w:tc>
        <w:tc>
          <w:tcPr>
            <w:tcW w:w="2439" w:type="dxa"/>
          </w:tcPr>
          <w:p w:rsidR="00491CC9" w:rsidRPr="00F83DB4" w:rsidRDefault="00B4688A" w:rsidP="00F43531">
            <w:pPr>
              <w:pStyle w:val="a3"/>
              <w:spacing w:line="360" w:lineRule="auto"/>
              <w:ind w:left="0"/>
              <w:jc w:val="center"/>
              <w:rPr>
                <w:rFonts w:ascii="Times New Roman" w:eastAsiaTheme="minorEastAsia" w:hAnsi="Times New Roman" w:cs="Times New Roman"/>
                <w:i/>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m:t>
              </m:r>
            </m:oMath>
            <w:r w:rsidR="00BF421D">
              <w:rPr>
                <w:rFonts w:ascii="Times New Roman" w:eastAsiaTheme="minorEastAsia" w:hAnsi="Times New Roman" w:cs="Times New Roman"/>
                <w:sz w:val="28"/>
                <w:szCs w:val="28"/>
                <w:lang w:val="en-US"/>
              </w:rPr>
              <w:t>36.7</w:t>
            </w:r>
            <w:r w:rsidR="00491CC9">
              <w:rPr>
                <w:rFonts w:ascii="Times New Roman" w:eastAsiaTheme="minorEastAsia" w:hAnsi="Times New Roman" w:cs="Times New Roman"/>
                <w:i/>
                <w:sz w:val="28"/>
                <w:szCs w:val="28"/>
              </w:rPr>
              <w:t xml:space="preserve"> Ом</w:t>
            </w:r>
          </w:p>
        </w:tc>
        <w:tc>
          <w:tcPr>
            <w:tcW w:w="2439" w:type="dxa"/>
          </w:tcPr>
          <w:p w:rsidR="00491CC9" w:rsidRPr="00F83DB4" w:rsidRDefault="00B4688A" w:rsidP="00F43531">
            <w:pPr>
              <w:pStyle w:val="a3"/>
              <w:spacing w:line="360" w:lineRule="auto"/>
              <w:ind w:left="0"/>
              <w:jc w:val="center"/>
              <w:rPr>
                <w:rFonts w:ascii="Times New Roman" w:eastAsiaTheme="minorEastAsia" w:hAnsi="Times New Roman" w:cs="Times New Roman"/>
                <w:i/>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m:t>
              </m:r>
            </m:oMath>
            <w:r w:rsidR="00BF421D">
              <w:rPr>
                <w:rFonts w:ascii="Times New Roman" w:eastAsiaTheme="minorEastAsia" w:hAnsi="Times New Roman" w:cs="Times New Roman"/>
                <w:sz w:val="28"/>
                <w:szCs w:val="28"/>
                <w:lang w:val="en-US"/>
              </w:rPr>
              <w:t>27</w:t>
            </w:r>
            <w:r w:rsidR="00491CC9">
              <w:rPr>
                <w:rFonts w:ascii="Times New Roman" w:eastAsiaTheme="minorEastAsia" w:hAnsi="Times New Roman" w:cs="Times New Roman"/>
                <w:i/>
                <w:sz w:val="28"/>
                <w:szCs w:val="28"/>
              </w:rPr>
              <w:t xml:space="preserve"> Ом</w:t>
            </w:r>
          </w:p>
        </w:tc>
      </w:tr>
      <w:tr w:rsidR="00491CC9" w:rsidRPr="002229D0" w:rsidTr="00F43531">
        <w:trPr>
          <w:trHeight w:val="465"/>
          <w:jc w:val="center"/>
        </w:trPr>
        <w:tc>
          <w:tcPr>
            <w:tcW w:w="1337" w:type="dxa"/>
            <w:vMerge w:val="restart"/>
          </w:tcPr>
          <w:p w:rsidR="00491CC9" w:rsidRDefault="00491CC9" w:rsidP="00F43531">
            <w:pPr>
              <w:pStyle w:val="a3"/>
              <w:spacing w:line="360" w:lineRule="auto"/>
              <w:ind w:left="0"/>
              <w:jc w:val="center"/>
              <w:rPr>
                <w:rFonts w:ascii="Times New Roman" w:eastAsiaTheme="minorEastAsia" w:hAnsi="Times New Roman" w:cs="Times New Roman"/>
                <w:b/>
                <w:i/>
                <w:sz w:val="28"/>
                <w:szCs w:val="28"/>
              </w:rPr>
            </w:pPr>
          </w:p>
          <w:p w:rsidR="00491CC9" w:rsidRDefault="00491CC9" w:rsidP="00F43531">
            <w:pPr>
              <w:pStyle w:val="a3"/>
              <w:spacing w:line="360" w:lineRule="auto"/>
              <w:ind w:left="0"/>
              <w:jc w:val="center"/>
              <w:rPr>
                <w:rFonts w:ascii="Times New Roman" w:eastAsiaTheme="minorEastAsia" w:hAnsi="Times New Roman" w:cs="Times New Roman"/>
                <w:b/>
                <w:i/>
                <w:sz w:val="28"/>
                <w:szCs w:val="28"/>
              </w:rPr>
            </w:pPr>
          </w:p>
          <w:p w:rsidR="00491CC9" w:rsidRPr="001A5BF3" w:rsidRDefault="00B4688A" w:rsidP="00F43531">
            <w:pPr>
              <w:pStyle w:val="a3"/>
              <w:spacing w:line="360" w:lineRule="auto"/>
              <w:ind w:left="0"/>
              <w:jc w:val="center"/>
              <w:rPr>
                <w:rFonts w:ascii="Times New Roman" w:eastAsiaTheme="minorEastAsia" w:hAnsi="Times New Roman" w:cs="Times New Roman"/>
                <w:b/>
                <w:i/>
                <w:sz w:val="28"/>
                <w:szCs w:val="28"/>
                <w:lang w:val="en-US"/>
              </w:rPr>
            </w:pPr>
            <w:r>
              <w:rPr>
                <w:rFonts w:ascii="Times New Roman" w:eastAsiaTheme="minorEastAsia" w:hAnsi="Times New Roman" w:cs="Times New Roman"/>
                <w:b/>
                <w:i/>
                <w:noProof/>
                <w:sz w:val="28"/>
                <w:szCs w:val="28"/>
                <w:lang w:eastAsia="uk-UA"/>
              </w:rPr>
              <w:pict>
                <v:shape id="_x0000_s1055" type="#_x0000_t32" style="position:absolute;left:0;text-align:left;margin-left:-5.4pt;margin-top:53.45pt;width:433.65pt;height:.85pt;flip:y;z-index:251674624" o:connectortype="straight" strokeweight="2.25pt"/>
              </w:pict>
            </w:r>
            <w:r w:rsidR="00491CC9">
              <w:rPr>
                <w:rFonts w:ascii="Times New Roman" w:eastAsiaTheme="minorEastAsia" w:hAnsi="Times New Roman" w:cs="Times New Roman"/>
                <w:b/>
                <w:i/>
                <w:sz w:val="28"/>
                <w:szCs w:val="28"/>
                <w:lang w:val="en-US"/>
              </w:rPr>
              <w:t>ETD-49</w:t>
            </w:r>
          </w:p>
        </w:tc>
        <w:tc>
          <w:tcPr>
            <w:tcW w:w="2439" w:type="dxa"/>
          </w:tcPr>
          <w:p w:rsidR="00491CC9" w:rsidRPr="001A5BF3" w:rsidRDefault="00491CC9" w:rsidP="00F43531">
            <w:pPr>
              <w:pStyle w:val="a3"/>
              <w:spacing w:line="360" w:lineRule="auto"/>
              <w:ind w:left="0"/>
              <w:jc w:val="center"/>
              <w:rPr>
                <w:rFonts w:ascii="Times New Roman" w:eastAsiaTheme="minorEastAsia" w:hAnsi="Times New Roman" w:cs="Times New Roman"/>
                <w:i/>
                <w:sz w:val="28"/>
                <w:szCs w:val="28"/>
              </w:rPr>
            </w:pPr>
            <w:r w:rsidRPr="001A5BF3">
              <w:rPr>
                <w:rFonts w:ascii="Times New Roman" w:eastAsiaTheme="minorEastAsia" w:hAnsi="Times New Roman" w:cs="Times New Roman"/>
                <w:i/>
                <w:sz w:val="28"/>
                <w:szCs w:val="28"/>
                <w:lang w:val="en-US"/>
              </w:rPr>
              <w:t>L</w:t>
            </w:r>
            <w:r>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lang w:val="en-US"/>
              </w:rPr>
              <w:t>=</w:t>
            </w:r>
            <w:r>
              <w:rPr>
                <w:rFonts w:ascii="Times New Roman" w:eastAsiaTheme="minorEastAsia" w:hAnsi="Times New Roman" w:cs="Times New Roman"/>
                <w:i/>
                <w:sz w:val="28"/>
                <w:szCs w:val="28"/>
                <w:lang w:val="en-US"/>
              </w:rPr>
              <w:t xml:space="preserve"> </w:t>
            </w:r>
            <w:r w:rsidR="00BF421D">
              <w:rPr>
                <w:rFonts w:ascii="Times New Roman" w:eastAsiaTheme="minorEastAsia" w:hAnsi="Times New Roman" w:cs="Times New Roman"/>
                <w:sz w:val="28"/>
                <w:szCs w:val="28"/>
              </w:rPr>
              <w:t>1</w:t>
            </w:r>
            <w:r w:rsidR="00BF421D">
              <w:rPr>
                <w:rFonts w:ascii="Times New Roman" w:eastAsiaTheme="minorEastAsia" w:hAnsi="Times New Roman" w:cs="Times New Roman"/>
                <w:sz w:val="28"/>
                <w:szCs w:val="28"/>
                <w:lang w:val="en-US"/>
              </w:rPr>
              <w:t>02</w:t>
            </w:r>
            <w:r w:rsidRPr="001A5BF3">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rPr>
              <w:t>мкГн</w:t>
            </w:r>
          </w:p>
        </w:tc>
        <w:tc>
          <w:tcPr>
            <w:tcW w:w="2439" w:type="dxa"/>
          </w:tcPr>
          <w:p w:rsidR="00491CC9" w:rsidRPr="001A5BF3" w:rsidRDefault="00491CC9" w:rsidP="00F43531">
            <w:pPr>
              <w:pStyle w:val="a3"/>
              <w:spacing w:line="360" w:lineRule="auto"/>
              <w:ind w:left="0"/>
              <w:jc w:val="center"/>
              <w:rPr>
                <w:rFonts w:ascii="Times New Roman" w:eastAsiaTheme="minorEastAsia" w:hAnsi="Times New Roman" w:cs="Times New Roman"/>
                <w:i/>
                <w:sz w:val="28"/>
                <w:szCs w:val="28"/>
              </w:rPr>
            </w:pPr>
            <w:r w:rsidRPr="001A5BF3">
              <w:rPr>
                <w:rFonts w:ascii="Times New Roman" w:eastAsiaTheme="minorEastAsia" w:hAnsi="Times New Roman" w:cs="Times New Roman"/>
                <w:i/>
                <w:sz w:val="28"/>
                <w:szCs w:val="28"/>
                <w:lang w:val="en-US"/>
              </w:rPr>
              <w:t>L</w:t>
            </w:r>
            <w:r>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lang w:val="en-US"/>
              </w:rPr>
              <w:t>=</w:t>
            </w:r>
            <w:r>
              <w:rPr>
                <w:rFonts w:ascii="Times New Roman" w:eastAsiaTheme="minorEastAsia" w:hAnsi="Times New Roman" w:cs="Times New Roman"/>
                <w:i/>
                <w:sz w:val="28"/>
                <w:szCs w:val="28"/>
                <w:lang w:val="en-US"/>
              </w:rPr>
              <w:t xml:space="preserve"> </w:t>
            </w:r>
            <w:r w:rsidR="00BF421D">
              <w:rPr>
                <w:rFonts w:ascii="Times New Roman" w:eastAsiaTheme="minorEastAsia" w:hAnsi="Times New Roman" w:cs="Times New Roman"/>
                <w:sz w:val="28"/>
                <w:szCs w:val="28"/>
              </w:rPr>
              <w:t>1</w:t>
            </w:r>
            <w:r w:rsidR="00BF421D">
              <w:rPr>
                <w:rFonts w:ascii="Times New Roman" w:eastAsiaTheme="minorEastAsia" w:hAnsi="Times New Roman" w:cs="Times New Roman"/>
                <w:sz w:val="28"/>
                <w:szCs w:val="28"/>
                <w:lang w:val="en-US"/>
              </w:rPr>
              <w:t>35</w:t>
            </w:r>
            <w:r w:rsidRPr="001A5BF3">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rPr>
              <w:t>мкГн</w:t>
            </w:r>
          </w:p>
        </w:tc>
        <w:tc>
          <w:tcPr>
            <w:tcW w:w="2439" w:type="dxa"/>
          </w:tcPr>
          <w:p w:rsidR="00491CC9" w:rsidRPr="001A5BF3" w:rsidRDefault="00491CC9" w:rsidP="00F43531">
            <w:pPr>
              <w:pStyle w:val="a3"/>
              <w:spacing w:line="360" w:lineRule="auto"/>
              <w:ind w:left="0"/>
              <w:jc w:val="center"/>
              <w:rPr>
                <w:rFonts w:ascii="Times New Roman" w:eastAsiaTheme="minorEastAsia" w:hAnsi="Times New Roman" w:cs="Times New Roman"/>
                <w:i/>
                <w:sz w:val="28"/>
                <w:szCs w:val="28"/>
              </w:rPr>
            </w:pPr>
            <w:r w:rsidRPr="001A5BF3">
              <w:rPr>
                <w:rFonts w:ascii="Times New Roman" w:eastAsiaTheme="minorEastAsia" w:hAnsi="Times New Roman" w:cs="Times New Roman"/>
                <w:i/>
                <w:sz w:val="28"/>
                <w:szCs w:val="28"/>
                <w:lang w:val="en-US"/>
              </w:rPr>
              <w:t>L</w:t>
            </w:r>
            <w:r>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lang w:val="en-US"/>
              </w:rPr>
              <w:t>=</w:t>
            </w:r>
            <w:r>
              <w:rPr>
                <w:rFonts w:ascii="Times New Roman" w:eastAsiaTheme="minorEastAsia" w:hAnsi="Times New Roman" w:cs="Times New Roman"/>
                <w:i/>
                <w:sz w:val="28"/>
                <w:szCs w:val="28"/>
                <w:lang w:val="en-US"/>
              </w:rPr>
              <w:t xml:space="preserve"> </w:t>
            </w:r>
            <w:r w:rsidR="00143F59">
              <w:rPr>
                <w:rFonts w:ascii="Times New Roman" w:eastAsiaTheme="minorEastAsia" w:hAnsi="Times New Roman" w:cs="Times New Roman"/>
                <w:sz w:val="28"/>
                <w:szCs w:val="28"/>
                <w:lang w:val="en-US"/>
              </w:rPr>
              <w:t>93</w:t>
            </w:r>
            <w:r w:rsidRPr="001A5BF3">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rPr>
              <w:t>мкГн</w:t>
            </w:r>
          </w:p>
        </w:tc>
      </w:tr>
      <w:tr w:rsidR="00491CC9" w:rsidRPr="002229D0" w:rsidTr="00F43531">
        <w:trPr>
          <w:trHeight w:val="138"/>
          <w:jc w:val="center"/>
        </w:trPr>
        <w:tc>
          <w:tcPr>
            <w:tcW w:w="1337" w:type="dxa"/>
            <w:vMerge/>
          </w:tcPr>
          <w:p w:rsidR="00491CC9" w:rsidRPr="0017052C" w:rsidRDefault="00491CC9" w:rsidP="00F43531">
            <w:pPr>
              <w:pStyle w:val="a3"/>
              <w:spacing w:line="360" w:lineRule="auto"/>
              <w:ind w:left="0"/>
              <w:jc w:val="center"/>
              <w:rPr>
                <w:rFonts w:ascii="Times New Roman" w:eastAsiaTheme="minorEastAsia" w:hAnsi="Times New Roman" w:cs="Times New Roman"/>
                <w:b/>
                <w:i/>
                <w:sz w:val="28"/>
                <w:szCs w:val="28"/>
                <w:lang w:val="en-US"/>
              </w:rPr>
            </w:pPr>
          </w:p>
        </w:tc>
        <w:tc>
          <w:tcPr>
            <w:tcW w:w="2439" w:type="dxa"/>
          </w:tcPr>
          <w:p w:rsidR="00491CC9" w:rsidRPr="001A5BF3" w:rsidRDefault="00B4688A" w:rsidP="00F43531">
            <w:pPr>
              <w:pStyle w:val="a3"/>
              <w:spacing w:line="360" w:lineRule="auto"/>
              <w:ind w:left="0"/>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р</m:t>
                  </m:r>
                </m:sub>
              </m:sSub>
              <m:r>
                <w:rPr>
                  <w:rFonts w:ascii="Cambria Math" w:eastAsiaTheme="minorEastAsia" w:hAnsi="Cambria Math" w:cs="Times New Roman"/>
                  <w:sz w:val="28"/>
                  <w:szCs w:val="28"/>
                  <w:lang w:val="en-US"/>
                </w:rPr>
                <m:t>=730</m:t>
              </m:r>
            </m:oMath>
            <w:r w:rsidR="00491CC9">
              <w:rPr>
                <w:rFonts w:ascii="Times New Roman" w:eastAsiaTheme="minorEastAsia" w:hAnsi="Times New Roman" w:cs="Times New Roman"/>
                <w:sz w:val="28"/>
                <w:szCs w:val="28"/>
              </w:rPr>
              <w:t xml:space="preserve"> </w:t>
            </w:r>
            <w:r w:rsidR="00BF421D">
              <w:rPr>
                <w:rFonts w:ascii="Times New Roman" w:eastAsiaTheme="minorEastAsia" w:hAnsi="Times New Roman" w:cs="Times New Roman"/>
                <w:i/>
                <w:sz w:val="28"/>
                <w:szCs w:val="28"/>
              </w:rPr>
              <w:t>к</w:t>
            </w:r>
            <w:r w:rsidR="00491CC9" w:rsidRPr="001A5BF3">
              <w:rPr>
                <w:rFonts w:ascii="Times New Roman" w:eastAsiaTheme="minorEastAsia" w:hAnsi="Times New Roman" w:cs="Times New Roman"/>
                <w:i/>
                <w:sz w:val="28"/>
                <w:szCs w:val="28"/>
              </w:rPr>
              <w:t>Гц</w:t>
            </w:r>
          </w:p>
        </w:tc>
        <w:tc>
          <w:tcPr>
            <w:tcW w:w="2439" w:type="dxa"/>
          </w:tcPr>
          <w:p w:rsidR="00491CC9" w:rsidRPr="001A5BF3" w:rsidRDefault="00B4688A" w:rsidP="00F43531">
            <w:pPr>
              <w:pStyle w:val="a3"/>
              <w:spacing w:line="360" w:lineRule="auto"/>
              <w:ind w:left="0"/>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р</m:t>
                  </m:r>
                </m:sub>
              </m:sSub>
              <m:r>
                <w:rPr>
                  <w:rFonts w:ascii="Cambria Math" w:eastAsiaTheme="minorEastAsia" w:hAnsi="Cambria Math" w:cs="Times New Roman"/>
                  <w:sz w:val="28"/>
                  <w:szCs w:val="28"/>
                  <w:lang w:val="en-US"/>
                </w:rPr>
                <m:t>=600</m:t>
              </m:r>
            </m:oMath>
            <w:r w:rsidR="00491CC9">
              <w:rPr>
                <w:rFonts w:ascii="Times New Roman" w:eastAsiaTheme="minorEastAsia" w:hAnsi="Times New Roman" w:cs="Times New Roman"/>
                <w:sz w:val="28"/>
                <w:szCs w:val="28"/>
              </w:rPr>
              <w:t xml:space="preserve"> </w:t>
            </w:r>
            <w:r w:rsidR="00BF421D">
              <w:rPr>
                <w:rFonts w:ascii="Times New Roman" w:eastAsiaTheme="minorEastAsia" w:hAnsi="Times New Roman" w:cs="Times New Roman"/>
                <w:i/>
                <w:sz w:val="28"/>
                <w:szCs w:val="28"/>
              </w:rPr>
              <w:t>к</w:t>
            </w:r>
            <w:r w:rsidR="00491CC9" w:rsidRPr="001A5BF3">
              <w:rPr>
                <w:rFonts w:ascii="Times New Roman" w:eastAsiaTheme="minorEastAsia" w:hAnsi="Times New Roman" w:cs="Times New Roman"/>
                <w:i/>
                <w:sz w:val="28"/>
                <w:szCs w:val="28"/>
              </w:rPr>
              <w:t>Гц</w:t>
            </w:r>
          </w:p>
        </w:tc>
        <w:tc>
          <w:tcPr>
            <w:tcW w:w="2439" w:type="dxa"/>
          </w:tcPr>
          <w:p w:rsidR="00491CC9" w:rsidRPr="001A5BF3" w:rsidRDefault="00B4688A" w:rsidP="00143F59">
            <w:pPr>
              <w:pStyle w:val="a3"/>
              <w:spacing w:line="360" w:lineRule="auto"/>
              <w:ind w:left="0"/>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р</m:t>
                  </m:r>
                </m:sub>
              </m:sSub>
              <m:r>
                <w:rPr>
                  <w:rFonts w:ascii="Cambria Math" w:eastAsiaTheme="minorEastAsia" w:hAnsi="Cambria Math" w:cs="Times New Roman"/>
                  <w:sz w:val="28"/>
                  <w:szCs w:val="28"/>
                  <w:lang w:val="en-US"/>
                </w:rPr>
                <m:t>=770</m:t>
              </m:r>
            </m:oMath>
            <w:r w:rsidR="00491CC9">
              <w:rPr>
                <w:rFonts w:ascii="Times New Roman" w:eastAsiaTheme="minorEastAsia" w:hAnsi="Times New Roman" w:cs="Times New Roman"/>
                <w:sz w:val="28"/>
                <w:szCs w:val="28"/>
              </w:rPr>
              <w:t xml:space="preserve"> </w:t>
            </w:r>
            <w:r w:rsidR="00143F59" w:rsidRPr="00143F59">
              <w:rPr>
                <w:rFonts w:ascii="Times New Roman" w:eastAsiaTheme="minorEastAsia" w:hAnsi="Times New Roman" w:cs="Times New Roman"/>
                <w:i/>
                <w:sz w:val="28"/>
                <w:szCs w:val="28"/>
              </w:rPr>
              <w:t>к</w:t>
            </w:r>
            <w:r w:rsidR="00491CC9" w:rsidRPr="001A5BF3">
              <w:rPr>
                <w:rFonts w:ascii="Times New Roman" w:eastAsiaTheme="minorEastAsia" w:hAnsi="Times New Roman" w:cs="Times New Roman"/>
                <w:i/>
                <w:sz w:val="28"/>
                <w:szCs w:val="28"/>
              </w:rPr>
              <w:t>Гц</w:t>
            </w:r>
          </w:p>
        </w:tc>
      </w:tr>
      <w:tr w:rsidR="00491CC9" w:rsidRPr="00275B4E" w:rsidTr="00F43531">
        <w:trPr>
          <w:trHeight w:val="138"/>
          <w:jc w:val="center"/>
        </w:trPr>
        <w:tc>
          <w:tcPr>
            <w:tcW w:w="1337" w:type="dxa"/>
            <w:vMerge/>
          </w:tcPr>
          <w:p w:rsidR="00491CC9" w:rsidRPr="0017052C" w:rsidRDefault="00491CC9" w:rsidP="00F43531">
            <w:pPr>
              <w:pStyle w:val="a3"/>
              <w:spacing w:line="360" w:lineRule="auto"/>
              <w:ind w:left="0"/>
              <w:jc w:val="center"/>
              <w:rPr>
                <w:rFonts w:ascii="Times New Roman" w:eastAsiaTheme="minorEastAsia" w:hAnsi="Times New Roman" w:cs="Times New Roman"/>
                <w:b/>
                <w:i/>
                <w:sz w:val="28"/>
                <w:szCs w:val="28"/>
                <w:lang w:val="en-US"/>
              </w:rPr>
            </w:pPr>
          </w:p>
        </w:tc>
        <w:tc>
          <w:tcPr>
            <w:tcW w:w="2439" w:type="dxa"/>
          </w:tcPr>
          <w:p w:rsidR="00491CC9" w:rsidRPr="00BF421D" w:rsidRDefault="00491CC9" w:rsidP="00F43531">
            <w:pPr>
              <w:pStyle w:val="a3"/>
              <w:spacing w:line="360" w:lineRule="auto"/>
              <w:ind w:left="0"/>
              <w:jc w:val="center"/>
              <w:rPr>
                <w:rFonts w:ascii="Times New Roman" w:eastAsiaTheme="minorEastAsia" w:hAnsi="Times New Roman" w:cs="Times New Roman"/>
                <w:i/>
                <w:sz w:val="28"/>
                <w:szCs w:val="28"/>
                <w:lang w:val="en-US"/>
              </w:rPr>
            </w:pPr>
            <w:r w:rsidRPr="001A5BF3">
              <w:rPr>
                <w:rFonts w:ascii="Times New Roman" w:eastAsiaTheme="minorEastAsia" w:hAnsi="Times New Roman" w:cs="Times New Roman"/>
                <w:i/>
                <w:sz w:val="28"/>
                <w:szCs w:val="28"/>
                <w:lang w:val="en-US"/>
              </w:rPr>
              <w:t xml:space="preserve">Q = </w:t>
            </w:r>
            <w:r w:rsidR="00BF421D">
              <w:rPr>
                <w:rFonts w:ascii="Times New Roman" w:eastAsiaTheme="minorEastAsia" w:hAnsi="Times New Roman" w:cs="Times New Roman"/>
                <w:sz w:val="28"/>
                <w:szCs w:val="28"/>
                <w:lang w:val="en-US"/>
              </w:rPr>
              <w:t>61</w:t>
            </w:r>
          </w:p>
        </w:tc>
        <w:tc>
          <w:tcPr>
            <w:tcW w:w="2439" w:type="dxa"/>
          </w:tcPr>
          <w:p w:rsidR="00491CC9" w:rsidRPr="00BF421D" w:rsidRDefault="00491CC9" w:rsidP="00F43531">
            <w:pPr>
              <w:pStyle w:val="a3"/>
              <w:spacing w:line="360" w:lineRule="auto"/>
              <w:ind w:left="0"/>
              <w:jc w:val="center"/>
              <w:rPr>
                <w:rFonts w:ascii="Times New Roman" w:eastAsiaTheme="minorEastAsia" w:hAnsi="Times New Roman" w:cs="Times New Roman"/>
                <w:i/>
                <w:sz w:val="28"/>
                <w:szCs w:val="28"/>
                <w:lang w:val="en-US"/>
              </w:rPr>
            </w:pPr>
            <w:r w:rsidRPr="001A5BF3">
              <w:rPr>
                <w:rFonts w:ascii="Times New Roman" w:eastAsiaTheme="minorEastAsia" w:hAnsi="Times New Roman" w:cs="Times New Roman"/>
                <w:i/>
                <w:sz w:val="28"/>
                <w:szCs w:val="28"/>
                <w:lang w:val="en-US"/>
              </w:rPr>
              <w:t xml:space="preserve">Q = </w:t>
            </w:r>
            <w:r w:rsidR="00BF421D">
              <w:rPr>
                <w:rFonts w:ascii="Times New Roman" w:eastAsiaTheme="minorEastAsia" w:hAnsi="Times New Roman" w:cs="Times New Roman"/>
                <w:sz w:val="28"/>
                <w:szCs w:val="28"/>
                <w:lang w:val="en-US"/>
              </w:rPr>
              <w:t>26.5</w:t>
            </w:r>
          </w:p>
        </w:tc>
        <w:tc>
          <w:tcPr>
            <w:tcW w:w="2439" w:type="dxa"/>
          </w:tcPr>
          <w:p w:rsidR="00491CC9" w:rsidRPr="00143F59" w:rsidRDefault="00491CC9" w:rsidP="00F43531">
            <w:pPr>
              <w:pStyle w:val="a3"/>
              <w:spacing w:line="360" w:lineRule="auto"/>
              <w:ind w:left="0"/>
              <w:jc w:val="center"/>
              <w:rPr>
                <w:rFonts w:ascii="Times New Roman" w:eastAsiaTheme="minorEastAsia" w:hAnsi="Times New Roman" w:cs="Times New Roman"/>
                <w:i/>
                <w:sz w:val="28"/>
                <w:szCs w:val="28"/>
                <w:lang w:val="en-US"/>
              </w:rPr>
            </w:pPr>
            <w:r w:rsidRPr="001A5BF3">
              <w:rPr>
                <w:rFonts w:ascii="Times New Roman" w:eastAsiaTheme="minorEastAsia" w:hAnsi="Times New Roman" w:cs="Times New Roman"/>
                <w:i/>
                <w:sz w:val="28"/>
                <w:szCs w:val="28"/>
                <w:lang w:val="en-US"/>
              </w:rPr>
              <w:t xml:space="preserve">Q = </w:t>
            </w:r>
            <w:r w:rsidR="00143F59">
              <w:rPr>
                <w:rFonts w:ascii="Times New Roman" w:eastAsiaTheme="minorEastAsia" w:hAnsi="Times New Roman" w:cs="Times New Roman"/>
                <w:sz w:val="28"/>
                <w:szCs w:val="28"/>
                <w:lang w:val="en-US"/>
              </w:rPr>
              <w:t>36</w:t>
            </w:r>
          </w:p>
        </w:tc>
      </w:tr>
      <w:tr w:rsidR="00491CC9" w:rsidRPr="002229D0" w:rsidTr="00F43531">
        <w:trPr>
          <w:trHeight w:val="138"/>
          <w:jc w:val="center"/>
        </w:trPr>
        <w:tc>
          <w:tcPr>
            <w:tcW w:w="1337" w:type="dxa"/>
            <w:vMerge/>
          </w:tcPr>
          <w:p w:rsidR="00491CC9" w:rsidRPr="0017052C" w:rsidRDefault="00491CC9" w:rsidP="00F43531">
            <w:pPr>
              <w:pStyle w:val="a3"/>
              <w:spacing w:line="360" w:lineRule="auto"/>
              <w:ind w:left="0"/>
              <w:jc w:val="center"/>
              <w:rPr>
                <w:rFonts w:ascii="Times New Roman" w:eastAsiaTheme="minorEastAsia" w:hAnsi="Times New Roman" w:cs="Times New Roman"/>
                <w:b/>
                <w:i/>
                <w:sz w:val="28"/>
                <w:szCs w:val="28"/>
                <w:lang w:val="en-US"/>
              </w:rPr>
            </w:pPr>
          </w:p>
        </w:tc>
        <w:tc>
          <w:tcPr>
            <w:tcW w:w="2439" w:type="dxa"/>
          </w:tcPr>
          <w:p w:rsidR="00491CC9" w:rsidRPr="00F83DB4" w:rsidRDefault="00B4688A" w:rsidP="00F43531">
            <w:pPr>
              <w:pStyle w:val="a3"/>
              <w:spacing w:line="360" w:lineRule="auto"/>
              <w:ind w:left="0"/>
              <w:jc w:val="center"/>
              <w:rPr>
                <w:rFonts w:ascii="Times New Roman" w:eastAsiaTheme="minorEastAsia" w:hAnsi="Times New Roman" w:cs="Times New Roman"/>
                <w:i/>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m:t>
              </m:r>
            </m:oMath>
            <w:r w:rsidR="00BF421D">
              <w:rPr>
                <w:rFonts w:ascii="Times New Roman" w:eastAsiaTheme="minorEastAsia" w:hAnsi="Times New Roman" w:cs="Times New Roman"/>
                <w:sz w:val="28"/>
                <w:szCs w:val="28"/>
                <w:lang w:val="en-US"/>
              </w:rPr>
              <w:t>9.8</w:t>
            </w:r>
            <w:r w:rsidR="00491CC9">
              <w:rPr>
                <w:rFonts w:ascii="Times New Roman" w:eastAsiaTheme="minorEastAsia" w:hAnsi="Times New Roman" w:cs="Times New Roman"/>
                <w:i/>
                <w:sz w:val="28"/>
                <w:szCs w:val="28"/>
              </w:rPr>
              <w:t xml:space="preserve"> Ом</w:t>
            </w:r>
          </w:p>
        </w:tc>
        <w:tc>
          <w:tcPr>
            <w:tcW w:w="2439" w:type="dxa"/>
          </w:tcPr>
          <w:p w:rsidR="00491CC9" w:rsidRPr="00F83DB4" w:rsidRDefault="00B4688A" w:rsidP="00F43531">
            <w:pPr>
              <w:pStyle w:val="a3"/>
              <w:spacing w:line="360" w:lineRule="auto"/>
              <w:ind w:left="0"/>
              <w:jc w:val="center"/>
              <w:rPr>
                <w:rFonts w:ascii="Times New Roman" w:eastAsiaTheme="minorEastAsia" w:hAnsi="Times New Roman" w:cs="Times New Roman"/>
                <w:i/>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m:t>
              </m:r>
            </m:oMath>
            <w:r w:rsidR="00BF421D">
              <w:rPr>
                <w:rFonts w:ascii="Times New Roman" w:eastAsiaTheme="minorEastAsia" w:hAnsi="Times New Roman" w:cs="Times New Roman"/>
                <w:sz w:val="28"/>
                <w:szCs w:val="28"/>
                <w:lang w:val="en-US"/>
              </w:rPr>
              <w:t>36.9</w:t>
            </w:r>
            <w:r w:rsidR="00491CC9">
              <w:rPr>
                <w:rFonts w:ascii="Times New Roman" w:eastAsiaTheme="minorEastAsia" w:hAnsi="Times New Roman" w:cs="Times New Roman"/>
                <w:i/>
                <w:sz w:val="28"/>
                <w:szCs w:val="28"/>
              </w:rPr>
              <w:t xml:space="preserve"> Ом</w:t>
            </w:r>
          </w:p>
        </w:tc>
        <w:tc>
          <w:tcPr>
            <w:tcW w:w="2439" w:type="dxa"/>
          </w:tcPr>
          <w:p w:rsidR="00491CC9" w:rsidRPr="00F83DB4" w:rsidRDefault="00B4688A" w:rsidP="00F43531">
            <w:pPr>
              <w:pStyle w:val="a3"/>
              <w:spacing w:line="360" w:lineRule="auto"/>
              <w:ind w:left="0"/>
              <w:jc w:val="center"/>
              <w:rPr>
                <w:rFonts w:ascii="Times New Roman" w:eastAsiaTheme="minorEastAsia" w:hAnsi="Times New Roman" w:cs="Times New Roman"/>
                <w:i/>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m:t>
              </m:r>
            </m:oMath>
            <w:r w:rsidR="00143F59">
              <w:rPr>
                <w:rFonts w:ascii="Times New Roman" w:eastAsiaTheme="minorEastAsia" w:hAnsi="Times New Roman" w:cs="Times New Roman"/>
                <w:sz w:val="28"/>
                <w:szCs w:val="28"/>
                <w:lang w:val="en-US"/>
              </w:rPr>
              <w:t>24.5</w:t>
            </w:r>
            <w:r w:rsidR="00491CC9">
              <w:rPr>
                <w:rFonts w:ascii="Times New Roman" w:eastAsiaTheme="minorEastAsia" w:hAnsi="Times New Roman" w:cs="Times New Roman"/>
                <w:i/>
                <w:sz w:val="28"/>
                <w:szCs w:val="28"/>
              </w:rPr>
              <w:t xml:space="preserve"> Ом</w:t>
            </w:r>
          </w:p>
        </w:tc>
      </w:tr>
      <w:tr w:rsidR="00491CC9" w:rsidRPr="002229D0" w:rsidTr="00F43531">
        <w:trPr>
          <w:trHeight w:val="449"/>
          <w:jc w:val="center"/>
        </w:trPr>
        <w:tc>
          <w:tcPr>
            <w:tcW w:w="1337" w:type="dxa"/>
            <w:vMerge w:val="restart"/>
          </w:tcPr>
          <w:p w:rsidR="00491CC9" w:rsidRDefault="00491CC9" w:rsidP="00F43531">
            <w:pPr>
              <w:pStyle w:val="a3"/>
              <w:spacing w:line="360" w:lineRule="auto"/>
              <w:ind w:left="0"/>
              <w:jc w:val="center"/>
              <w:rPr>
                <w:rFonts w:ascii="Times New Roman" w:eastAsiaTheme="minorEastAsia" w:hAnsi="Times New Roman" w:cs="Times New Roman"/>
                <w:b/>
                <w:i/>
                <w:sz w:val="28"/>
                <w:szCs w:val="28"/>
              </w:rPr>
            </w:pPr>
          </w:p>
          <w:p w:rsidR="00491CC9" w:rsidRDefault="00491CC9" w:rsidP="00F43531">
            <w:pPr>
              <w:pStyle w:val="a3"/>
              <w:spacing w:line="360" w:lineRule="auto"/>
              <w:ind w:left="0"/>
              <w:jc w:val="center"/>
              <w:rPr>
                <w:rFonts w:ascii="Times New Roman" w:eastAsiaTheme="minorEastAsia" w:hAnsi="Times New Roman" w:cs="Times New Roman"/>
                <w:b/>
                <w:i/>
                <w:sz w:val="28"/>
                <w:szCs w:val="28"/>
              </w:rPr>
            </w:pPr>
          </w:p>
          <w:p w:rsidR="00491CC9" w:rsidRPr="001A5BF3" w:rsidRDefault="00491CC9" w:rsidP="00F43531">
            <w:pPr>
              <w:pStyle w:val="a3"/>
              <w:spacing w:line="360" w:lineRule="auto"/>
              <w:ind w:left="0"/>
              <w:jc w:val="center"/>
              <w:rPr>
                <w:rFonts w:ascii="Times New Roman" w:eastAsiaTheme="minorEastAsia" w:hAnsi="Times New Roman" w:cs="Times New Roman"/>
                <w:b/>
                <w:i/>
                <w:sz w:val="28"/>
                <w:szCs w:val="28"/>
                <w:lang w:val="en-US"/>
              </w:rPr>
            </w:pPr>
            <w:r>
              <w:rPr>
                <w:rFonts w:ascii="Times New Roman" w:eastAsiaTheme="minorEastAsia" w:hAnsi="Times New Roman" w:cs="Times New Roman"/>
                <w:b/>
                <w:i/>
                <w:sz w:val="28"/>
                <w:szCs w:val="28"/>
                <w:lang w:val="en-US"/>
              </w:rPr>
              <w:t>ETD-54</w:t>
            </w:r>
          </w:p>
        </w:tc>
        <w:tc>
          <w:tcPr>
            <w:tcW w:w="2439" w:type="dxa"/>
          </w:tcPr>
          <w:p w:rsidR="00491CC9" w:rsidRPr="001A5BF3" w:rsidRDefault="00491CC9" w:rsidP="00F43531">
            <w:pPr>
              <w:pStyle w:val="a3"/>
              <w:spacing w:line="360" w:lineRule="auto"/>
              <w:ind w:left="0"/>
              <w:jc w:val="center"/>
              <w:rPr>
                <w:rFonts w:ascii="Times New Roman" w:eastAsiaTheme="minorEastAsia" w:hAnsi="Times New Roman" w:cs="Times New Roman"/>
                <w:i/>
                <w:sz w:val="28"/>
                <w:szCs w:val="28"/>
              </w:rPr>
            </w:pPr>
            <w:r w:rsidRPr="001A5BF3">
              <w:rPr>
                <w:rFonts w:ascii="Times New Roman" w:eastAsiaTheme="minorEastAsia" w:hAnsi="Times New Roman" w:cs="Times New Roman"/>
                <w:i/>
                <w:sz w:val="28"/>
                <w:szCs w:val="28"/>
                <w:lang w:val="en-US"/>
              </w:rPr>
              <w:t>L</w:t>
            </w:r>
            <w:r>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lang w:val="en-US"/>
              </w:rPr>
              <w:t>=</w:t>
            </w:r>
            <w:r>
              <w:rPr>
                <w:rFonts w:ascii="Times New Roman" w:eastAsiaTheme="minorEastAsia" w:hAnsi="Times New Roman" w:cs="Times New Roman"/>
                <w:i/>
                <w:sz w:val="28"/>
                <w:szCs w:val="28"/>
                <w:lang w:val="en-US"/>
              </w:rPr>
              <w:t xml:space="preserve"> </w:t>
            </w:r>
            <w:r w:rsidR="00143F59">
              <w:rPr>
                <w:rFonts w:ascii="Times New Roman" w:eastAsiaTheme="minorEastAsia" w:hAnsi="Times New Roman" w:cs="Times New Roman"/>
                <w:sz w:val="28"/>
                <w:szCs w:val="28"/>
              </w:rPr>
              <w:t>1</w:t>
            </w:r>
            <w:r w:rsidR="00143F59">
              <w:rPr>
                <w:rFonts w:ascii="Times New Roman" w:eastAsiaTheme="minorEastAsia" w:hAnsi="Times New Roman" w:cs="Times New Roman"/>
                <w:sz w:val="28"/>
                <w:szCs w:val="28"/>
                <w:lang w:val="en-US"/>
              </w:rPr>
              <w:t>56</w:t>
            </w:r>
            <w:r w:rsidRPr="001A5BF3">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rPr>
              <w:t>мкГн</w:t>
            </w:r>
          </w:p>
        </w:tc>
        <w:tc>
          <w:tcPr>
            <w:tcW w:w="2439" w:type="dxa"/>
          </w:tcPr>
          <w:p w:rsidR="00491CC9" w:rsidRPr="001A5BF3" w:rsidRDefault="00491CC9" w:rsidP="00F43531">
            <w:pPr>
              <w:pStyle w:val="a3"/>
              <w:spacing w:line="360" w:lineRule="auto"/>
              <w:ind w:left="0"/>
              <w:jc w:val="center"/>
              <w:rPr>
                <w:rFonts w:ascii="Times New Roman" w:eastAsiaTheme="minorEastAsia" w:hAnsi="Times New Roman" w:cs="Times New Roman"/>
                <w:i/>
                <w:sz w:val="28"/>
                <w:szCs w:val="28"/>
              </w:rPr>
            </w:pPr>
            <w:r w:rsidRPr="001A5BF3">
              <w:rPr>
                <w:rFonts w:ascii="Times New Roman" w:eastAsiaTheme="minorEastAsia" w:hAnsi="Times New Roman" w:cs="Times New Roman"/>
                <w:i/>
                <w:sz w:val="28"/>
                <w:szCs w:val="28"/>
                <w:lang w:val="en-US"/>
              </w:rPr>
              <w:t>L</w:t>
            </w:r>
            <w:r>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lang w:val="en-US"/>
              </w:rPr>
              <w:t>=</w:t>
            </w:r>
            <w:r>
              <w:rPr>
                <w:rFonts w:ascii="Times New Roman" w:eastAsiaTheme="minorEastAsia" w:hAnsi="Times New Roman" w:cs="Times New Roman"/>
                <w:i/>
                <w:sz w:val="28"/>
                <w:szCs w:val="28"/>
                <w:lang w:val="en-US"/>
              </w:rPr>
              <w:t xml:space="preserve"> </w:t>
            </w:r>
            <w:r w:rsidR="00143F59">
              <w:rPr>
                <w:rFonts w:ascii="Times New Roman" w:eastAsiaTheme="minorEastAsia" w:hAnsi="Times New Roman" w:cs="Times New Roman"/>
                <w:sz w:val="28"/>
                <w:szCs w:val="28"/>
                <w:lang w:val="en-US"/>
              </w:rPr>
              <w:t>200</w:t>
            </w:r>
            <w:r w:rsidRPr="001A5BF3">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rPr>
              <w:t>мкГн</w:t>
            </w:r>
          </w:p>
        </w:tc>
        <w:tc>
          <w:tcPr>
            <w:tcW w:w="2439" w:type="dxa"/>
          </w:tcPr>
          <w:p w:rsidR="00491CC9" w:rsidRPr="001A5BF3" w:rsidRDefault="00491CC9" w:rsidP="00F43531">
            <w:pPr>
              <w:pStyle w:val="a3"/>
              <w:spacing w:line="360" w:lineRule="auto"/>
              <w:ind w:left="0"/>
              <w:jc w:val="center"/>
              <w:rPr>
                <w:rFonts w:ascii="Times New Roman" w:eastAsiaTheme="minorEastAsia" w:hAnsi="Times New Roman" w:cs="Times New Roman"/>
                <w:i/>
                <w:sz w:val="28"/>
                <w:szCs w:val="28"/>
              </w:rPr>
            </w:pPr>
            <w:r w:rsidRPr="001A5BF3">
              <w:rPr>
                <w:rFonts w:ascii="Times New Roman" w:eastAsiaTheme="minorEastAsia" w:hAnsi="Times New Roman" w:cs="Times New Roman"/>
                <w:i/>
                <w:sz w:val="28"/>
                <w:szCs w:val="28"/>
                <w:lang w:val="en-US"/>
              </w:rPr>
              <w:t>L</w:t>
            </w:r>
            <w:r>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lang w:val="en-US"/>
              </w:rPr>
              <w:t>=</w:t>
            </w:r>
            <w:r>
              <w:rPr>
                <w:rFonts w:ascii="Times New Roman" w:eastAsiaTheme="minorEastAsia" w:hAnsi="Times New Roman" w:cs="Times New Roman"/>
                <w:i/>
                <w:sz w:val="28"/>
                <w:szCs w:val="28"/>
                <w:lang w:val="en-US"/>
              </w:rPr>
              <w:t xml:space="preserve"> </w:t>
            </w:r>
            <w:r w:rsidR="00143F59">
              <w:rPr>
                <w:rFonts w:ascii="Times New Roman" w:eastAsiaTheme="minorEastAsia" w:hAnsi="Times New Roman" w:cs="Times New Roman"/>
                <w:sz w:val="28"/>
                <w:szCs w:val="28"/>
                <w:lang w:val="en-US"/>
              </w:rPr>
              <w:t>146</w:t>
            </w:r>
            <w:r w:rsidRPr="001A5BF3">
              <w:rPr>
                <w:rFonts w:ascii="Times New Roman" w:eastAsiaTheme="minorEastAsia" w:hAnsi="Times New Roman" w:cs="Times New Roman"/>
                <w:i/>
                <w:sz w:val="28"/>
                <w:szCs w:val="28"/>
                <w:lang w:val="en-US"/>
              </w:rPr>
              <w:t xml:space="preserve"> </w:t>
            </w:r>
            <w:r w:rsidRPr="001A5BF3">
              <w:rPr>
                <w:rFonts w:ascii="Times New Roman" w:eastAsiaTheme="minorEastAsia" w:hAnsi="Times New Roman" w:cs="Times New Roman"/>
                <w:i/>
                <w:sz w:val="28"/>
                <w:szCs w:val="28"/>
              </w:rPr>
              <w:t>мкГн</w:t>
            </w:r>
          </w:p>
        </w:tc>
      </w:tr>
      <w:tr w:rsidR="00491CC9" w:rsidRPr="00B86BE7" w:rsidTr="00F43531">
        <w:trPr>
          <w:trHeight w:val="138"/>
          <w:jc w:val="center"/>
        </w:trPr>
        <w:tc>
          <w:tcPr>
            <w:tcW w:w="1337" w:type="dxa"/>
            <w:vMerge/>
          </w:tcPr>
          <w:p w:rsidR="00491CC9" w:rsidRPr="0017052C" w:rsidRDefault="00491CC9" w:rsidP="00F43531">
            <w:pPr>
              <w:pStyle w:val="a3"/>
              <w:spacing w:line="360" w:lineRule="auto"/>
              <w:ind w:left="0"/>
              <w:jc w:val="center"/>
              <w:rPr>
                <w:rFonts w:ascii="Times New Roman" w:eastAsiaTheme="minorEastAsia" w:hAnsi="Times New Roman" w:cs="Times New Roman"/>
                <w:b/>
                <w:i/>
                <w:sz w:val="28"/>
                <w:szCs w:val="28"/>
                <w:lang w:val="en-US"/>
              </w:rPr>
            </w:pPr>
          </w:p>
        </w:tc>
        <w:tc>
          <w:tcPr>
            <w:tcW w:w="2439" w:type="dxa"/>
          </w:tcPr>
          <w:p w:rsidR="00491CC9" w:rsidRPr="001A5BF3" w:rsidRDefault="00B4688A" w:rsidP="00F43531">
            <w:pPr>
              <w:pStyle w:val="a3"/>
              <w:spacing w:line="360" w:lineRule="auto"/>
              <w:ind w:left="0"/>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р</m:t>
                  </m:r>
                </m:sub>
              </m:sSub>
              <m:r>
                <w:rPr>
                  <w:rFonts w:ascii="Cambria Math" w:eastAsiaTheme="minorEastAsia" w:hAnsi="Cambria Math" w:cs="Times New Roman"/>
                  <w:sz w:val="28"/>
                  <w:szCs w:val="28"/>
                  <w:lang w:val="ru-RU"/>
                </w:rPr>
                <m:t>=590</m:t>
              </m:r>
            </m:oMath>
            <w:r w:rsidR="00491CC9">
              <w:rPr>
                <w:rFonts w:ascii="Times New Roman" w:eastAsiaTheme="minorEastAsia" w:hAnsi="Times New Roman" w:cs="Times New Roman"/>
                <w:sz w:val="28"/>
                <w:szCs w:val="28"/>
              </w:rPr>
              <w:t xml:space="preserve"> </w:t>
            </w:r>
            <w:r w:rsidR="00143F59">
              <w:rPr>
                <w:rFonts w:ascii="Times New Roman" w:eastAsiaTheme="minorEastAsia" w:hAnsi="Times New Roman" w:cs="Times New Roman"/>
                <w:i/>
                <w:sz w:val="28"/>
                <w:szCs w:val="28"/>
              </w:rPr>
              <w:t>к</w:t>
            </w:r>
            <w:r w:rsidR="00491CC9" w:rsidRPr="001A5BF3">
              <w:rPr>
                <w:rFonts w:ascii="Times New Roman" w:eastAsiaTheme="minorEastAsia" w:hAnsi="Times New Roman" w:cs="Times New Roman"/>
                <w:i/>
                <w:sz w:val="28"/>
                <w:szCs w:val="28"/>
              </w:rPr>
              <w:t>Гц</w:t>
            </w:r>
          </w:p>
        </w:tc>
        <w:tc>
          <w:tcPr>
            <w:tcW w:w="2439" w:type="dxa"/>
          </w:tcPr>
          <w:p w:rsidR="00491CC9" w:rsidRPr="001A5BF3" w:rsidRDefault="00B4688A" w:rsidP="00F43531">
            <w:pPr>
              <w:pStyle w:val="a3"/>
              <w:spacing w:line="360" w:lineRule="auto"/>
              <w:ind w:left="0"/>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р</m:t>
                  </m:r>
                </m:sub>
              </m:sSub>
              <m:r>
                <w:rPr>
                  <w:rFonts w:ascii="Cambria Math" w:eastAsiaTheme="minorEastAsia" w:hAnsi="Cambria Math" w:cs="Times New Roman"/>
                  <w:sz w:val="28"/>
                  <w:szCs w:val="28"/>
                  <w:lang w:val="ru-RU"/>
                </w:rPr>
                <m:t>=420</m:t>
              </m:r>
            </m:oMath>
            <w:r w:rsidR="00491CC9">
              <w:rPr>
                <w:rFonts w:ascii="Times New Roman" w:eastAsiaTheme="minorEastAsia" w:hAnsi="Times New Roman" w:cs="Times New Roman"/>
                <w:sz w:val="28"/>
                <w:szCs w:val="28"/>
              </w:rPr>
              <w:t xml:space="preserve"> </w:t>
            </w:r>
            <w:r w:rsidR="00143F59">
              <w:rPr>
                <w:rFonts w:ascii="Times New Roman" w:eastAsiaTheme="minorEastAsia" w:hAnsi="Times New Roman" w:cs="Times New Roman"/>
                <w:i/>
                <w:sz w:val="28"/>
                <w:szCs w:val="28"/>
              </w:rPr>
              <w:t>к</w:t>
            </w:r>
            <w:r w:rsidR="00491CC9" w:rsidRPr="001A5BF3">
              <w:rPr>
                <w:rFonts w:ascii="Times New Roman" w:eastAsiaTheme="minorEastAsia" w:hAnsi="Times New Roman" w:cs="Times New Roman"/>
                <w:i/>
                <w:sz w:val="28"/>
                <w:szCs w:val="28"/>
              </w:rPr>
              <w:t>Гц</w:t>
            </w:r>
          </w:p>
        </w:tc>
        <w:tc>
          <w:tcPr>
            <w:tcW w:w="2439" w:type="dxa"/>
          </w:tcPr>
          <w:p w:rsidR="00491CC9" w:rsidRPr="001A5BF3" w:rsidRDefault="00B4688A" w:rsidP="00143F59">
            <w:pPr>
              <w:pStyle w:val="a3"/>
              <w:spacing w:line="360" w:lineRule="auto"/>
              <w:ind w:left="0"/>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р</m:t>
                  </m:r>
                </m:sub>
              </m:sSub>
              <m:r>
                <w:rPr>
                  <w:rFonts w:ascii="Cambria Math" w:eastAsiaTheme="minorEastAsia" w:hAnsi="Cambria Math" w:cs="Times New Roman"/>
                  <w:sz w:val="28"/>
                  <w:szCs w:val="28"/>
                </w:rPr>
                <m:t>=610</m:t>
              </m:r>
            </m:oMath>
            <w:r w:rsidR="00491CC9">
              <w:rPr>
                <w:rFonts w:ascii="Times New Roman" w:eastAsiaTheme="minorEastAsia" w:hAnsi="Times New Roman" w:cs="Times New Roman"/>
                <w:sz w:val="28"/>
                <w:szCs w:val="28"/>
              </w:rPr>
              <w:t xml:space="preserve"> </w:t>
            </w:r>
            <w:r w:rsidR="00143F59">
              <w:rPr>
                <w:rFonts w:ascii="Times New Roman" w:eastAsiaTheme="minorEastAsia" w:hAnsi="Times New Roman" w:cs="Times New Roman"/>
                <w:i/>
                <w:sz w:val="28"/>
                <w:szCs w:val="28"/>
              </w:rPr>
              <w:t>к</w:t>
            </w:r>
            <w:r w:rsidR="00491CC9" w:rsidRPr="001A5BF3">
              <w:rPr>
                <w:rFonts w:ascii="Times New Roman" w:eastAsiaTheme="minorEastAsia" w:hAnsi="Times New Roman" w:cs="Times New Roman"/>
                <w:i/>
                <w:sz w:val="28"/>
                <w:szCs w:val="28"/>
              </w:rPr>
              <w:t>Гц</w:t>
            </w:r>
          </w:p>
        </w:tc>
      </w:tr>
      <w:tr w:rsidR="00491CC9" w:rsidRPr="00B86BE7" w:rsidTr="00F43531">
        <w:trPr>
          <w:trHeight w:val="138"/>
          <w:jc w:val="center"/>
        </w:trPr>
        <w:tc>
          <w:tcPr>
            <w:tcW w:w="1337" w:type="dxa"/>
            <w:vMerge/>
          </w:tcPr>
          <w:p w:rsidR="00491CC9" w:rsidRPr="00143F59" w:rsidRDefault="00491CC9" w:rsidP="00F43531">
            <w:pPr>
              <w:pStyle w:val="a3"/>
              <w:spacing w:line="360" w:lineRule="auto"/>
              <w:ind w:left="0"/>
              <w:jc w:val="center"/>
              <w:rPr>
                <w:rFonts w:ascii="Times New Roman" w:eastAsiaTheme="minorEastAsia" w:hAnsi="Times New Roman" w:cs="Times New Roman"/>
                <w:b/>
                <w:i/>
                <w:sz w:val="28"/>
                <w:szCs w:val="28"/>
              </w:rPr>
            </w:pPr>
          </w:p>
        </w:tc>
        <w:tc>
          <w:tcPr>
            <w:tcW w:w="2439" w:type="dxa"/>
          </w:tcPr>
          <w:p w:rsidR="00491CC9" w:rsidRPr="00143F59" w:rsidRDefault="00491CC9" w:rsidP="00F43531">
            <w:pPr>
              <w:pStyle w:val="a3"/>
              <w:spacing w:line="360" w:lineRule="auto"/>
              <w:ind w:left="0"/>
              <w:jc w:val="center"/>
              <w:rPr>
                <w:rFonts w:ascii="Times New Roman" w:eastAsiaTheme="minorEastAsia" w:hAnsi="Times New Roman" w:cs="Times New Roman"/>
                <w:i/>
                <w:sz w:val="28"/>
                <w:szCs w:val="28"/>
              </w:rPr>
            </w:pPr>
            <w:r w:rsidRPr="001A5BF3">
              <w:rPr>
                <w:rFonts w:ascii="Times New Roman" w:eastAsiaTheme="minorEastAsia" w:hAnsi="Times New Roman" w:cs="Times New Roman"/>
                <w:i/>
                <w:sz w:val="28"/>
                <w:szCs w:val="28"/>
                <w:lang w:val="en-US"/>
              </w:rPr>
              <w:t>Q</w:t>
            </w:r>
            <w:r w:rsidRPr="00143F59">
              <w:rPr>
                <w:rFonts w:ascii="Times New Roman" w:eastAsiaTheme="minorEastAsia" w:hAnsi="Times New Roman" w:cs="Times New Roman"/>
                <w:i/>
                <w:sz w:val="28"/>
                <w:szCs w:val="28"/>
              </w:rPr>
              <w:t xml:space="preserve"> = </w:t>
            </w:r>
            <w:r w:rsidR="00143F59" w:rsidRPr="00143F59">
              <w:rPr>
                <w:rFonts w:ascii="Times New Roman" w:eastAsiaTheme="minorEastAsia" w:hAnsi="Times New Roman" w:cs="Times New Roman"/>
                <w:sz w:val="28"/>
                <w:szCs w:val="28"/>
              </w:rPr>
              <w:t>62</w:t>
            </w:r>
          </w:p>
        </w:tc>
        <w:tc>
          <w:tcPr>
            <w:tcW w:w="2439" w:type="dxa"/>
          </w:tcPr>
          <w:p w:rsidR="00491CC9" w:rsidRPr="00143F59" w:rsidRDefault="00491CC9" w:rsidP="00F43531">
            <w:pPr>
              <w:pStyle w:val="a3"/>
              <w:spacing w:line="360" w:lineRule="auto"/>
              <w:ind w:left="0"/>
              <w:jc w:val="center"/>
              <w:rPr>
                <w:rFonts w:ascii="Times New Roman" w:eastAsiaTheme="minorEastAsia" w:hAnsi="Times New Roman" w:cs="Times New Roman"/>
                <w:i/>
                <w:sz w:val="28"/>
                <w:szCs w:val="28"/>
              </w:rPr>
            </w:pPr>
            <w:r w:rsidRPr="001A5BF3">
              <w:rPr>
                <w:rFonts w:ascii="Times New Roman" w:eastAsiaTheme="minorEastAsia" w:hAnsi="Times New Roman" w:cs="Times New Roman"/>
                <w:i/>
                <w:sz w:val="28"/>
                <w:szCs w:val="28"/>
                <w:lang w:val="en-US"/>
              </w:rPr>
              <w:t>Q</w:t>
            </w:r>
            <w:r w:rsidRPr="00143F59">
              <w:rPr>
                <w:rFonts w:ascii="Times New Roman" w:eastAsiaTheme="minorEastAsia" w:hAnsi="Times New Roman" w:cs="Times New Roman"/>
                <w:i/>
                <w:sz w:val="28"/>
                <w:szCs w:val="28"/>
              </w:rPr>
              <w:t xml:space="preserve"> = </w:t>
            </w:r>
            <w:r w:rsidRPr="00143F59">
              <w:rPr>
                <w:rFonts w:ascii="Times New Roman" w:eastAsiaTheme="minorEastAsia" w:hAnsi="Times New Roman" w:cs="Times New Roman"/>
                <w:sz w:val="28"/>
                <w:szCs w:val="28"/>
              </w:rPr>
              <w:t>1</w:t>
            </w:r>
            <w:r w:rsidR="00143F59" w:rsidRPr="00143F59">
              <w:rPr>
                <w:rFonts w:ascii="Times New Roman" w:eastAsiaTheme="minorEastAsia" w:hAnsi="Times New Roman" w:cs="Times New Roman"/>
                <w:sz w:val="28"/>
                <w:szCs w:val="28"/>
              </w:rPr>
              <w:t>7.5</w:t>
            </w:r>
          </w:p>
        </w:tc>
        <w:tc>
          <w:tcPr>
            <w:tcW w:w="2439" w:type="dxa"/>
          </w:tcPr>
          <w:p w:rsidR="00491CC9" w:rsidRPr="00143F59" w:rsidRDefault="00491CC9" w:rsidP="00F43531">
            <w:pPr>
              <w:pStyle w:val="a3"/>
              <w:spacing w:line="360" w:lineRule="auto"/>
              <w:ind w:left="0"/>
              <w:jc w:val="center"/>
              <w:rPr>
                <w:rFonts w:ascii="Times New Roman" w:eastAsiaTheme="minorEastAsia" w:hAnsi="Times New Roman" w:cs="Times New Roman"/>
                <w:i/>
                <w:sz w:val="28"/>
                <w:szCs w:val="28"/>
                <w:lang w:val="ru-RU"/>
              </w:rPr>
            </w:pPr>
            <w:r w:rsidRPr="001A5BF3">
              <w:rPr>
                <w:rFonts w:ascii="Times New Roman" w:eastAsiaTheme="minorEastAsia" w:hAnsi="Times New Roman" w:cs="Times New Roman"/>
                <w:i/>
                <w:sz w:val="28"/>
                <w:szCs w:val="28"/>
                <w:lang w:val="en-US"/>
              </w:rPr>
              <w:t>Q</w:t>
            </w:r>
            <w:r w:rsidRPr="00143F59">
              <w:rPr>
                <w:rFonts w:ascii="Times New Roman" w:eastAsiaTheme="minorEastAsia" w:hAnsi="Times New Roman" w:cs="Times New Roman"/>
                <w:i/>
                <w:sz w:val="28"/>
                <w:szCs w:val="28"/>
              </w:rPr>
              <w:t xml:space="preserve"> = </w:t>
            </w:r>
            <w:r w:rsidR="00143F59">
              <w:rPr>
                <w:rFonts w:ascii="Times New Roman" w:eastAsiaTheme="minorEastAsia" w:hAnsi="Times New Roman" w:cs="Times New Roman"/>
                <w:sz w:val="28"/>
                <w:szCs w:val="28"/>
                <w:lang w:val="ru-RU"/>
              </w:rPr>
              <w:t>38</w:t>
            </w:r>
          </w:p>
        </w:tc>
      </w:tr>
      <w:tr w:rsidR="00491CC9" w:rsidRPr="00B86BE7" w:rsidTr="00F43531">
        <w:trPr>
          <w:trHeight w:val="266"/>
          <w:jc w:val="center"/>
        </w:trPr>
        <w:tc>
          <w:tcPr>
            <w:tcW w:w="1337" w:type="dxa"/>
            <w:vMerge/>
          </w:tcPr>
          <w:p w:rsidR="00491CC9" w:rsidRPr="00143F59" w:rsidRDefault="00491CC9" w:rsidP="00F43531">
            <w:pPr>
              <w:pStyle w:val="a3"/>
              <w:spacing w:line="360" w:lineRule="auto"/>
              <w:ind w:left="0"/>
              <w:jc w:val="center"/>
              <w:rPr>
                <w:rFonts w:ascii="Times New Roman" w:eastAsiaTheme="minorEastAsia" w:hAnsi="Times New Roman" w:cs="Times New Roman"/>
                <w:b/>
                <w:i/>
                <w:sz w:val="28"/>
                <w:szCs w:val="28"/>
              </w:rPr>
            </w:pPr>
          </w:p>
        </w:tc>
        <w:tc>
          <w:tcPr>
            <w:tcW w:w="2439" w:type="dxa"/>
          </w:tcPr>
          <w:p w:rsidR="00491CC9" w:rsidRPr="00F83DB4" w:rsidRDefault="00B4688A" w:rsidP="00F43531">
            <w:pPr>
              <w:pStyle w:val="a3"/>
              <w:spacing w:line="360" w:lineRule="auto"/>
              <w:ind w:left="0"/>
              <w:jc w:val="center"/>
              <w:rPr>
                <w:rFonts w:ascii="Times New Roman" w:eastAsiaTheme="minorEastAsia" w:hAnsi="Times New Roman" w:cs="Times New Roman"/>
                <w:i/>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m:t>
              </m:r>
            </m:oMath>
            <w:r w:rsidR="00143F59" w:rsidRPr="00143F59">
              <w:rPr>
                <w:rFonts w:ascii="Times New Roman" w:eastAsiaTheme="minorEastAsia" w:hAnsi="Times New Roman" w:cs="Times New Roman"/>
                <w:sz w:val="28"/>
                <w:szCs w:val="28"/>
              </w:rPr>
              <w:t>9.32</w:t>
            </w:r>
            <w:r w:rsidR="00491CC9">
              <w:rPr>
                <w:rFonts w:ascii="Times New Roman" w:eastAsiaTheme="minorEastAsia" w:hAnsi="Times New Roman" w:cs="Times New Roman"/>
                <w:i/>
                <w:sz w:val="28"/>
                <w:szCs w:val="28"/>
              </w:rPr>
              <w:t xml:space="preserve"> Ом</w:t>
            </w:r>
          </w:p>
        </w:tc>
        <w:tc>
          <w:tcPr>
            <w:tcW w:w="2439" w:type="dxa"/>
          </w:tcPr>
          <w:p w:rsidR="00491CC9" w:rsidRPr="00F83DB4" w:rsidRDefault="00B4688A" w:rsidP="00F43531">
            <w:pPr>
              <w:pStyle w:val="a3"/>
              <w:spacing w:line="360" w:lineRule="auto"/>
              <w:ind w:left="0"/>
              <w:jc w:val="center"/>
              <w:rPr>
                <w:rFonts w:ascii="Times New Roman" w:eastAsiaTheme="minorEastAsia" w:hAnsi="Times New Roman" w:cs="Times New Roman"/>
                <w:i/>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=46.4</m:t>
              </m:r>
            </m:oMath>
            <w:r w:rsidR="00491CC9">
              <w:rPr>
                <w:rFonts w:ascii="Times New Roman" w:eastAsiaTheme="minorEastAsia" w:hAnsi="Times New Roman" w:cs="Times New Roman"/>
                <w:i/>
                <w:sz w:val="28"/>
                <w:szCs w:val="28"/>
              </w:rPr>
              <w:t xml:space="preserve"> Ом</w:t>
            </w:r>
          </w:p>
        </w:tc>
        <w:tc>
          <w:tcPr>
            <w:tcW w:w="2439" w:type="dxa"/>
          </w:tcPr>
          <w:p w:rsidR="00491CC9" w:rsidRPr="00F83DB4" w:rsidRDefault="00B4688A" w:rsidP="00F43531">
            <w:pPr>
              <w:pStyle w:val="a3"/>
              <w:spacing w:line="360" w:lineRule="auto"/>
              <w:ind w:left="0"/>
              <w:jc w:val="center"/>
              <w:rPr>
                <w:rFonts w:ascii="Times New Roman" w:eastAsiaTheme="minorEastAsia" w:hAnsi="Times New Roman" w:cs="Times New Roman"/>
                <w:i/>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m:t>
              </m:r>
            </m:oMath>
            <w:r w:rsidR="00143F59">
              <w:rPr>
                <w:rFonts w:ascii="Times New Roman" w:eastAsiaTheme="minorEastAsia" w:hAnsi="Times New Roman" w:cs="Times New Roman"/>
                <w:sz w:val="28"/>
                <w:szCs w:val="28"/>
                <w:lang w:val="ru-RU"/>
              </w:rPr>
              <w:t>23</w:t>
            </w:r>
            <w:r w:rsidR="00491CC9">
              <w:rPr>
                <w:rFonts w:ascii="Times New Roman" w:eastAsiaTheme="minorEastAsia" w:hAnsi="Times New Roman" w:cs="Times New Roman"/>
                <w:i/>
                <w:sz w:val="28"/>
                <w:szCs w:val="28"/>
              </w:rPr>
              <w:t xml:space="preserve"> Ом</w:t>
            </w:r>
          </w:p>
        </w:tc>
      </w:tr>
    </w:tbl>
    <w:p w:rsidR="005755CD" w:rsidRDefault="005755CD" w:rsidP="005755CD">
      <w:pPr>
        <w:pStyle w:val="a3"/>
        <w:spacing w:before="240" w:line="360" w:lineRule="auto"/>
        <w:ind w:left="0" w:firstLine="491"/>
        <w:jc w:val="both"/>
        <w:rPr>
          <w:rFonts w:ascii="Times New Roman" w:eastAsiaTheme="minorEastAsia" w:hAnsi="Times New Roman" w:cs="Times New Roman"/>
          <w:i/>
          <w:sz w:val="28"/>
          <w:szCs w:val="28"/>
          <w:u w:val="single"/>
        </w:rPr>
      </w:pPr>
      <w:r>
        <w:rPr>
          <w:rFonts w:ascii="Times New Roman" w:eastAsiaTheme="minorEastAsia" w:hAnsi="Times New Roman" w:cs="Times New Roman"/>
          <w:sz w:val="28"/>
          <w:szCs w:val="28"/>
        </w:rPr>
        <w:t xml:space="preserve">7) </w:t>
      </w:r>
      <w:r w:rsidRPr="005F0A73">
        <w:rPr>
          <w:rFonts w:ascii="Times New Roman" w:eastAsiaTheme="minorEastAsia" w:hAnsi="Times New Roman" w:cs="Times New Roman"/>
          <w:i/>
          <w:sz w:val="28"/>
          <w:szCs w:val="28"/>
          <w:u w:val="single"/>
        </w:rPr>
        <w:t>виконати систематизацію отриманих</w:t>
      </w:r>
      <w:r>
        <w:rPr>
          <w:rFonts w:ascii="Times New Roman" w:eastAsiaTheme="minorEastAsia" w:hAnsi="Times New Roman" w:cs="Times New Roman"/>
          <w:i/>
          <w:sz w:val="28"/>
          <w:szCs w:val="28"/>
          <w:u w:val="single"/>
        </w:rPr>
        <w:t xml:space="preserve"> результатів.</w:t>
      </w:r>
    </w:p>
    <w:p w:rsidR="005755CD" w:rsidRDefault="005755CD" w:rsidP="005755CD">
      <w:pPr>
        <w:pStyle w:val="a3"/>
        <w:spacing w:before="240"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Отримані результати вимірювань було систематизовано та представлено у вигляді таблиць вище.</w:t>
      </w:r>
    </w:p>
    <w:p w:rsidR="005755CD" w:rsidRDefault="005755CD" w:rsidP="005755CD">
      <w:pPr>
        <w:pStyle w:val="a3"/>
        <w:spacing w:before="240" w:line="360" w:lineRule="auto"/>
        <w:ind w:left="0" w:firstLine="491"/>
        <w:jc w:val="both"/>
        <w:rPr>
          <w:rFonts w:ascii="Times New Roman" w:eastAsiaTheme="minorEastAsia" w:hAnsi="Times New Roman" w:cs="Times New Roman"/>
          <w:i/>
          <w:sz w:val="28"/>
          <w:szCs w:val="28"/>
          <w:u w:val="single"/>
        </w:rPr>
      </w:pPr>
      <w:r>
        <w:rPr>
          <w:rFonts w:ascii="Times New Roman" w:eastAsiaTheme="minorEastAsia" w:hAnsi="Times New Roman" w:cs="Times New Roman"/>
          <w:sz w:val="28"/>
          <w:szCs w:val="28"/>
        </w:rPr>
        <w:t xml:space="preserve">8) </w:t>
      </w:r>
      <w:r w:rsidRPr="00BD4621">
        <w:rPr>
          <w:rFonts w:ascii="Times New Roman" w:eastAsiaTheme="minorEastAsia" w:hAnsi="Times New Roman" w:cs="Times New Roman"/>
          <w:i/>
          <w:sz w:val="28"/>
          <w:szCs w:val="28"/>
          <w:u w:val="single"/>
        </w:rPr>
        <w:t>провести аналіз отриманих результатів.</w:t>
      </w:r>
    </w:p>
    <w:p w:rsidR="005755CD" w:rsidRPr="00BD4621" w:rsidRDefault="005755CD" w:rsidP="005755CD">
      <w:pPr>
        <w:pStyle w:val="a3"/>
        <w:spacing w:before="240"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Обробку та аналіз даних, отриманих у ході експерим</w:t>
      </w:r>
      <w:r w:rsidR="009C60D2">
        <w:rPr>
          <w:rFonts w:ascii="Times New Roman" w:eastAsiaTheme="minorEastAsia" w:hAnsi="Times New Roman" w:cs="Times New Roman"/>
          <w:sz w:val="28"/>
          <w:szCs w:val="28"/>
        </w:rPr>
        <w:t>ентальних вимірювань, буде виконано у наступному розділі.</w:t>
      </w:r>
    </w:p>
    <w:p w:rsidR="005755CD" w:rsidRDefault="005755CD" w:rsidP="005755CD">
      <w:pPr>
        <w:pStyle w:val="a3"/>
        <w:spacing w:before="240" w:line="360" w:lineRule="auto"/>
        <w:ind w:left="0" w:firstLine="491"/>
        <w:jc w:val="both"/>
        <w:rPr>
          <w:rFonts w:ascii="Times New Roman" w:eastAsiaTheme="minorEastAsia" w:hAnsi="Times New Roman" w:cs="Times New Roman"/>
          <w:sz w:val="28"/>
          <w:szCs w:val="28"/>
        </w:rPr>
      </w:pPr>
    </w:p>
    <w:p w:rsidR="005755CD" w:rsidRPr="00FA3EEA" w:rsidRDefault="0067192B" w:rsidP="0067192B">
      <w:pPr>
        <w:pStyle w:val="a3"/>
        <w:spacing w:before="240" w:line="360" w:lineRule="auto"/>
        <w:ind w:left="0" w:firstLine="491"/>
        <w:jc w:val="center"/>
        <w:rPr>
          <w:rFonts w:ascii="Times New Roman" w:eastAsiaTheme="minorEastAsia" w:hAnsi="Times New Roman" w:cs="Times New Roman"/>
          <w:b/>
          <w:sz w:val="28"/>
          <w:szCs w:val="28"/>
        </w:rPr>
      </w:pPr>
      <w:r w:rsidRPr="00FA3EEA">
        <w:rPr>
          <w:rFonts w:ascii="Times New Roman" w:eastAsiaTheme="minorEastAsia" w:hAnsi="Times New Roman" w:cs="Times New Roman"/>
          <w:b/>
          <w:sz w:val="28"/>
          <w:szCs w:val="28"/>
        </w:rPr>
        <w:t>2.2. Висновки по розділу</w:t>
      </w:r>
    </w:p>
    <w:p w:rsidR="00B344FA" w:rsidRDefault="0015306C" w:rsidP="0067192B">
      <w:pPr>
        <w:pStyle w:val="a3"/>
        <w:spacing w:before="240"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При виконанні даного розділу за мету ставилося зняття експериментальних даних, необхідних для подальшого порівняння з теоретичними та </w:t>
      </w:r>
      <w:r w:rsidR="00150636">
        <w:rPr>
          <w:rFonts w:ascii="Times New Roman" w:eastAsiaTheme="minorEastAsia" w:hAnsi="Times New Roman" w:cs="Times New Roman"/>
          <w:sz w:val="28"/>
          <w:szCs w:val="28"/>
        </w:rPr>
        <w:t>оптимізації існуючих виразів для</w:t>
      </w:r>
      <w:r>
        <w:rPr>
          <w:rFonts w:ascii="Times New Roman" w:eastAsiaTheme="minorEastAsia" w:hAnsi="Times New Roman" w:cs="Times New Roman"/>
          <w:sz w:val="28"/>
          <w:szCs w:val="28"/>
        </w:rPr>
        <w:t xml:space="preserve"> розрахунку опору змінному струму обмоток дроселів на ультразвукових частотах</w:t>
      </w:r>
      <w:r w:rsidR="00B344FA">
        <w:rPr>
          <w:rFonts w:ascii="Times New Roman" w:eastAsiaTheme="minorEastAsia" w:hAnsi="Times New Roman" w:cs="Times New Roman"/>
          <w:sz w:val="28"/>
          <w:szCs w:val="28"/>
        </w:rPr>
        <w:t>, розробки основних рекомендацій для конструювання високоефективних зразків</w:t>
      </w:r>
      <w:r>
        <w:rPr>
          <w:rFonts w:ascii="Times New Roman" w:eastAsiaTheme="minorEastAsia" w:hAnsi="Times New Roman" w:cs="Times New Roman"/>
          <w:sz w:val="28"/>
          <w:szCs w:val="28"/>
        </w:rPr>
        <w:t>.</w:t>
      </w:r>
    </w:p>
    <w:p w:rsidR="0067192B" w:rsidRDefault="00150636" w:rsidP="0067192B">
      <w:pPr>
        <w:pStyle w:val="a3"/>
        <w:spacing w:before="240"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У розділі було отримано наступні результати:</w:t>
      </w:r>
    </w:p>
    <w:p w:rsidR="00150636" w:rsidRDefault="00150636" w:rsidP="004C5E18">
      <w:pPr>
        <w:pStyle w:val="a3"/>
        <w:spacing w:after="0"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1) у процесі підбору приладів для вимірювання добротності було </w:t>
      </w:r>
      <w:r w:rsidR="00FB424F">
        <w:rPr>
          <w:rFonts w:ascii="Times New Roman" w:eastAsiaTheme="minorEastAsia" w:hAnsi="Times New Roman" w:cs="Times New Roman"/>
          <w:sz w:val="28"/>
          <w:szCs w:val="28"/>
        </w:rPr>
        <w:t>складено</w:t>
      </w:r>
      <w:r>
        <w:rPr>
          <w:rFonts w:ascii="Times New Roman" w:eastAsiaTheme="minorEastAsia" w:hAnsi="Times New Roman" w:cs="Times New Roman"/>
          <w:sz w:val="28"/>
          <w:szCs w:val="28"/>
        </w:rPr>
        <w:t xml:space="preserve"> власний альтернативний варіант вимірювача добротності на базі наявних у розпорядженні приладів по причині відсутності промислового зразка з вимірюванням в ультразвуковому діапазоні частот. Установка перевірена на коректність результату та може використовуватися для оціночного вимірювання</w:t>
      </w:r>
      <w:r w:rsidR="004C5E18">
        <w:rPr>
          <w:rFonts w:ascii="Times New Roman" w:eastAsiaTheme="minorEastAsia" w:hAnsi="Times New Roman" w:cs="Times New Roman"/>
          <w:sz w:val="28"/>
          <w:szCs w:val="28"/>
        </w:rPr>
        <w:t xml:space="preserve"> добротності;</w:t>
      </w:r>
    </w:p>
    <w:p w:rsidR="004C5E18" w:rsidRDefault="004C5E18" w:rsidP="004C5E18">
      <w:pPr>
        <w:pStyle w:val="a3"/>
        <w:spacing w:after="0"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2) отримано значення добротності та опору змінному струму зразків, виконаних на найбільш використовуваних у силовій електроніці типорозмірів каркасів, обмотки яких виконані доступним та недорогим </w:t>
      </w:r>
      <w:r w:rsidR="007B47C9">
        <w:rPr>
          <w:rFonts w:ascii="Times New Roman" w:eastAsiaTheme="minorEastAsia" w:hAnsi="Times New Roman" w:cs="Times New Roman"/>
          <w:sz w:val="28"/>
          <w:szCs w:val="28"/>
        </w:rPr>
        <w:t>провідником</w:t>
      </w:r>
      <w:r>
        <w:rPr>
          <w:rFonts w:ascii="Times New Roman" w:eastAsiaTheme="minorEastAsia" w:hAnsi="Times New Roman" w:cs="Times New Roman"/>
          <w:sz w:val="28"/>
          <w:szCs w:val="28"/>
        </w:rPr>
        <w:t>;</w:t>
      </w:r>
    </w:p>
    <w:p w:rsidR="004C5E18" w:rsidRPr="0067192B" w:rsidRDefault="004C5E18" w:rsidP="004C5E18">
      <w:pPr>
        <w:pStyle w:val="a3"/>
        <w:spacing w:after="0" w:line="360" w:lineRule="auto"/>
        <w:ind w:left="0" w:firstLine="491"/>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3) одержані інші допоміжні дані, необхідні для </w:t>
      </w:r>
      <w:r w:rsidR="007B47C9">
        <w:rPr>
          <w:rFonts w:ascii="Times New Roman" w:eastAsiaTheme="minorEastAsia" w:hAnsi="Times New Roman" w:cs="Times New Roman"/>
          <w:sz w:val="28"/>
          <w:szCs w:val="28"/>
        </w:rPr>
        <w:t>подальшого дослідження.</w:t>
      </w:r>
    </w:p>
    <w:p w:rsidR="005755CD" w:rsidRDefault="005755CD" w:rsidP="004C5E18">
      <w:pPr>
        <w:pStyle w:val="a3"/>
        <w:spacing w:after="0" w:line="360" w:lineRule="auto"/>
        <w:ind w:left="0" w:firstLine="491"/>
        <w:jc w:val="both"/>
        <w:rPr>
          <w:rFonts w:ascii="Times New Roman" w:eastAsiaTheme="minorEastAsia" w:hAnsi="Times New Roman" w:cs="Times New Roman"/>
          <w:sz w:val="28"/>
          <w:szCs w:val="28"/>
        </w:rPr>
      </w:pPr>
    </w:p>
    <w:p w:rsidR="00FA3EEA" w:rsidRDefault="00FA3EEA" w:rsidP="004C5E18">
      <w:pPr>
        <w:pStyle w:val="a3"/>
        <w:spacing w:after="0" w:line="360" w:lineRule="auto"/>
        <w:ind w:left="0" w:firstLine="491"/>
        <w:jc w:val="both"/>
        <w:rPr>
          <w:rFonts w:ascii="Times New Roman" w:eastAsiaTheme="minorEastAsia" w:hAnsi="Times New Roman" w:cs="Times New Roman"/>
          <w:sz w:val="28"/>
          <w:szCs w:val="28"/>
        </w:rPr>
      </w:pPr>
    </w:p>
    <w:p w:rsidR="00FA3EEA" w:rsidRDefault="00FA3EEA" w:rsidP="004C5E18">
      <w:pPr>
        <w:pStyle w:val="a3"/>
        <w:spacing w:after="0" w:line="360" w:lineRule="auto"/>
        <w:ind w:left="0" w:firstLine="491"/>
        <w:jc w:val="both"/>
        <w:rPr>
          <w:rFonts w:ascii="Times New Roman" w:eastAsiaTheme="minorEastAsia" w:hAnsi="Times New Roman" w:cs="Times New Roman"/>
          <w:sz w:val="28"/>
          <w:szCs w:val="28"/>
        </w:rPr>
      </w:pPr>
    </w:p>
    <w:p w:rsidR="00FA3EEA" w:rsidRDefault="00FA3EEA" w:rsidP="004C5E18">
      <w:pPr>
        <w:pStyle w:val="a3"/>
        <w:spacing w:after="0" w:line="360" w:lineRule="auto"/>
        <w:ind w:left="0" w:firstLine="491"/>
        <w:jc w:val="both"/>
        <w:rPr>
          <w:rFonts w:ascii="Times New Roman" w:eastAsiaTheme="minorEastAsia" w:hAnsi="Times New Roman" w:cs="Times New Roman"/>
          <w:sz w:val="28"/>
          <w:szCs w:val="28"/>
        </w:rPr>
      </w:pPr>
    </w:p>
    <w:p w:rsidR="00FA3EEA" w:rsidRDefault="00FA3EEA" w:rsidP="004C5E18">
      <w:pPr>
        <w:pStyle w:val="a3"/>
        <w:spacing w:after="0" w:line="360" w:lineRule="auto"/>
        <w:ind w:left="0" w:firstLine="491"/>
        <w:jc w:val="both"/>
        <w:rPr>
          <w:rFonts w:ascii="Times New Roman" w:eastAsiaTheme="minorEastAsia" w:hAnsi="Times New Roman" w:cs="Times New Roman"/>
          <w:sz w:val="28"/>
          <w:szCs w:val="28"/>
        </w:rPr>
      </w:pPr>
    </w:p>
    <w:p w:rsidR="00FA3EEA" w:rsidRDefault="00FA3EEA" w:rsidP="004C5E18">
      <w:pPr>
        <w:pStyle w:val="a3"/>
        <w:spacing w:after="0" w:line="360" w:lineRule="auto"/>
        <w:ind w:left="0" w:firstLine="491"/>
        <w:jc w:val="both"/>
        <w:rPr>
          <w:rFonts w:ascii="Times New Roman" w:eastAsiaTheme="minorEastAsia" w:hAnsi="Times New Roman" w:cs="Times New Roman"/>
          <w:sz w:val="28"/>
          <w:szCs w:val="28"/>
        </w:rPr>
      </w:pPr>
    </w:p>
    <w:p w:rsidR="00FA3EEA" w:rsidRDefault="00FA3EEA" w:rsidP="004C5E18">
      <w:pPr>
        <w:pStyle w:val="a3"/>
        <w:spacing w:after="0" w:line="360" w:lineRule="auto"/>
        <w:ind w:left="0" w:firstLine="491"/>
        <w:jc w:val="both"/>
        <w:rPr>
          <w:rFonts w:ascii="Times New Roman" w:eastAsiaTheme="minorEastAsia" w:hAnsi="Times New Roman" w:cs="Times New Roman"/>
          <w:sz w:val="28"/>
          <w:szCs w:val="28"/>
        </w:rPr>
      </w:pPr>
    </w:p>
    <w:p w:rsidR="00FA3EEA" w:rsidRDefault="00FA3EEA" w:rsidP="004C5E18">
      <w:pPr>
        <w:pStyle w:val="a3"/>
        <w:spacing w:after="0" w:line="360" w:lineRule="auto"/>
        <w:ind w:left="0" w:firstLine="491"/>
        <w:jc w:val="both"/>
        <w:rPr>
          <w:rFonts w:ascii="Times New Roman" w:eastAsiaTheme="minorEastAsia" w:hAnsi="Times New Roman" w:cs="Times New Roman"/>
          <w:sz w:val="28"/>
          <w:szCs w:val="28"/>
        </w:rPr>
      </w:pPr>
    </w:p>
    <w:p w:rsidR="00FA3EEA" w:rsidRDefault="00FA3EEA" w:rsidP="004C5E18">
      <w:pPr>
        <w:pStyle w:val="a3"/>
        <w:spacing w:after="0" w:line="360" w:lineRule="auto"/>
        <w:ind w:left="0" w:firstLine="491"/>
        <w:jc w:val="both"/>
        <w:rPr>
          <w:rFonts w:ascii="Times New Roman" w:eastAsiaTheme="minorEastAsia" w:hAnsi="Times New Roman" w:cs="Times New Roman"/>
          <w:sz w:val="28"/>
          <w:szCs w:val="28"/>
        </w:rPr>
      </w:pPr>
    </w:p>
    <w:p w:rsidR="00FA3EEA" w:rsidRDefault="00FA3EEA" w:rsidP="004C5E18">
      <w:pPr>
        <w:pStyle w:val="a3"/>
        <w:spacing w:after="0" w:line="360" w:lineRule="auto"/>
        <w:ind w:left="0" w:firstLine="491"/>
        <w:jc w:val="both"/>
        <w:rPr>
          <w:rFonts w:ascii="Times New Roman" w:eastAsiaTheme="minorEastAsia" w:hAnsi="Times New Roman" w:cs="Times New Roman"/>
          <w:sz w:val="28"/>
          <w:szCs w:val="28"/>
        </w:rPr>
      </w:pPr>
    </w:p>
    <w:p w:rsidR="00FA3EEA" w:rsidRDefault="00FA3EEA" w:rsidP="004C5E18">
      <w:pPr>
        <w:pStyle w:val="a3"/>
        <w:spacing w:after="0" w:line="360" w:lineRule="auto"/>
        <w:ind w:left="0" w:firstLine="491"/>
        <w:jc w:val="both"/>
        <w:rPr>
          <w:rFonts w:ascii="Times New Roman" w:eastAsiaTheme="minorEastAsia" w:hAnsi="Times New Roman" w:cs="Times New Roman"/>
          <w:sz w:val="28"/>
          <w:szCs w:val="28"/>
        </w:rPr>
      </w:pPr>
    </w:p>
    <w:p w:rsidR="00FA3EEA" w:rsidRDefault="00FA3EEA" w:rsidP="004C5E18">
      <w:pPr>
        <w:pStyle w:val="a3"/>
        <w:spacing w:after="0" w:line="360" w:lineRule="auto"/>
        <w:ind w:left="0" w:firstLine="491"/>
        <w:jc w:val="both"/>
        <w:rPr>
          <w:rFonts w:ascii="Times New Roman" w:eastAsiaTheme="minorEastAsia" w:hAnsi="Times New Roman" w:cs="Times New Roman"/>
          <w:sz w:val="28"/>
          <w:szCs w:val="28"/>
        </w:rPr>
      </w:pPr>
    </w:p>
    <w:p w:rsidR="00FA3EEA" w:rsidRDefault="00FA3EEA" w:rsidP="004C5E18">
      <w:pPr>
        <w:pStyle w:val="a3"/>
        <w:spacing w:after="0" w:line="360" w:lineRule="auto"/>
        <w:ind w:left="0" w:firstLine="491"/>
        <w:jc w:val="both"/>
        <w:rPr>
          <w:rFonts w:ascii="Times New Roman" w:eastAsiaTheme="minorEastAsia" w:hAnsi="Times New Roman" w:cs="Times New Roman"/>
          <w:sz w:val="28"/>
          <w:szCs w:val="28"/>
        </w:rPr>
      </w:pPr>
    </w:p>
    <w:p w:rsidR="00FA3EEA" w:rsidRDefault="00FA3EEA" w:rsidP="004C5E18">
      <w:pPr>
        <w:pStyle w:val="a3"/>
        <w:spacing w:after="0" w:line="360" w:lineRule="auto"/>
        <w:ind w:left="0" w:firstLine="491"/>
        <w:jc w:val="both"/>
        <w:rPr>
          <w:rFonts w:ascii="Times New Roman" w:eastAsiaTheme="minorEastAsia" w:hAnsi="Times New Roman" w:cs="Times New Roman"/>
          <w:sz w:val="28"/>
          <w:szCs w:val="28"/>
        </w:rPr>
      </w:pPr>
    </w:p>
    <w:p w:rsidR="00FA3EEA" w:rsidRDefault="00FA3EEA" w:rsidP="004C5E18">
      <w:pPr>
        <w:pStyle w:val="a3"/>
        <w:spacing w:after="0" w:line="360" w:lineRule="auto"/>
        <w:ind w:left="0" w:firstLine="491"/>
        <w:jc w:val="both"/>
        <w:rPr>
          <w:rFonts w:ascii="Times New Roman" w:eastAsiaTheme="minorEastAsia" w:hAnsi="Times New Roman" w:cs="Times New Roman"/>
          <w:sz w:val="28"/>
          <w:szCs w:val="28"/>
        </w:rPr>
      </w:pPr>
    </w:p>
    <w:p w:rsidR="00FA3EEA" w:rsidRDefault="00FA3EEA" w:rsidP="004C5E18">
      <w:pPr>
        <w:pStyle w:val="a3"/>
        <w:spacing w:after="0" w:line="360" w:lineRule="auto"/>
        <w:ind w:left="0" w:firstLine="491"/>
        <w:jc w:val="both"/>
        <w:rPr>
          <w:rFonts w:ascii="Times New Roman" w:eastAsiaTheme="minorEastAsia" w:hAnsi="Times New Roman" w:cs="Times New Roman"/>
          <w:sz w:val="28"/>
          <w:szCs w:val="28"/>
        </w:rPr>
      </w:pPr>
    </w:p>
    <w:p w:rsidR="00FA3EEA" w:rsidRDefault="00FA3EEA" w:rsidP="004C5E18">
      <w:pPr>
        <w:pStyle w:val="a3"/>
        <w:spacing w:after="0" w:line="360" w:lineRule="auto"/>
        <w:ind w:left="0" w:firstLine="491"/>
        <w:jc w:val="both"/>
        <w:rPr>
          <w:rFonts w:ascii="Times New Roman" w:eastAsiaTheme="minorEastAsia" w:hAnsi="Times New Roman" w:cs="Times New Roman"/>
          <w:sz w:val="28"/>
          <w:szCs w:val="28"/>
        </w:rPr>
      </w:pPr>
    </w:p>
    <w:p w:rsidR="00FA3EEA" w:rsidRDefault="00FA3EEA" w:rsidP="004C5E18">
      <w:pPr>
        <w:pStyle w:val="a3"/>
        <w:spacing w:after="0" w:line="360" w:lineRule="auto"/>
        <w:ind w:left="0" w:firstLine="491"/>
        <w:jc w:val="both"/>
        <w:rPr>
          <w:rFonts w:ascii="Times New Roman" w:eastAsiaTheme="minorEastAsia" w:hAnsi="Times New Roman" w:cs="Times New Roman"/>
          <w:sz w:val="28"/>
          <w:szCs w:val="28"/>
        </w:rPr>
      </w:pPr>
    </w:p>
    <w:p w:rsidR="00FA3EEA" w:rsidRDefault="00FA3EEA" w:rsidP="004C5E18">
      <w:pPr>
        <w:pStyle w:val="a3"/>
        <w:spacing w:after="0" w:line="360" w:lineRule="auto"/>
        <w:ind w:left="0" w:firstLine="491"/>
        <w:jc w:val="both"/>
        <w:rPr>
          <w:rFonts w:ascii="Times New Roman" w:eastAsiaTheme="minorEastAsia" w:hAnsi="Times New Roman" w:cs="Times New Roman"/>
          <w:sz w:val="28"/>
          <w:szCs w:val="28"/>
        </w:rPr>
      </w:pPr>
    </w:p>
    <w:p w:rsidR="00FA3EEA" w:rsidRDefault="00FA3EEA" w:rsidP="004C5E18">
      <w:pPr>
        <w:pStyle w:val="a3"/>
        <w:spacing w:after="0" w:line="360" w:lineRule="auto"/>
        <w:ind w:left="0" w:firstLine="491"/>
        <w:jc w:val="both"/>
        <w:rPr>
          <w:rFonts w:ascii="Times New Roman" w:eastAsiaTheme="minorEastAsia" w:hAnsi="Times New Roman" w:cs="Times New Roman"/>
          <w:sz w:val="28"/>
          <w:szCs w:val="28"/>
        </w:rPr>
      </w:pPr>
    </w:p>
    <w:p w:rsidR="00B367CB" w:rsidRPr="00FA3EEA" w:rsidRDefault="00FA3EEA" w:rsidP="00186465">
      <w:pPr>
        <w:spacing w:line="360" w:lineRule="auto"/>
        <w:ind w:firstLine="567"/>
        <w:jc w:val="center"/>
        <w:rPr>
          <w:rFonts w:ascii="Times New Roman" w:hAnsi="Times New Roman" w:cs="Times New Roman"/>
          <w:b/>
          <w:sz w:val="28"/>
          <w:szCs w:val="28"/>
        </w:rPr>
      </w:pPr>
      <w:r w:rsidRPr="00FA3EEA">
        <w:rPr>
          <w:rFonts w:ascii="Times New Roman" w:hAnsi="Times New Roman" w:cs="Times New Roman"/>
          <w:b/>
          <w:sz w:val="28"/>
          <w:szCs w:val="28"/>
        </w:rPr>
        <w:lastRenderedPageBreak/>
        <w:t xml:space="preserve">3 </w:t>
      </w:r>
      <w:r w:rsidR="00186465" w:rsidRPr="00FA3EEA">
        <w:rPr>
          <w:rFonts w:ascii="Times New Roman" w:hAnsi="Times New Roman" w:cs="Times New Roman"/>
          <w:b/>
          <w:sz w:val="28"/>
          <w:szCs w:val="28"/>
        </w:rPr>
        <w:t>АНАЛІЗ ОТРИМАНИХ ДАНИХ ТА РОЗРОБКА ПРАКТИЧНИХ РЕКОМЕНДАЦІЙ</w:t>
      </w:r>
    </w:p>
    <w:p w:rsidR="008B57D1" w:rsidRPr="00E57C21" w:rsidRDefault="008B57D1" w:rsidP="008B57D1">
      <w:pPr>
        <w:spacing w:before="240" w:line="360" w:lineRule="auto"/>
        <w:ind w:firstLine="567"/>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rPr>
        <w:t>У цьому розділі буде проаналізовано отримані у попередньому розділі дані, проведено порівняння із теор</w:t>
      </w:r>
      <w:r w:rsidR="00FB424F">
        <w:rPr>
          <w:rFonts w:ascii="Times New Roman" w:eastAsiaTheme="minorEastAsia" w:hAnsi="Times New Roman" w:cs="Times New Roman"/>
          <w:sz w:val="28"/>
          <w:szCs w:val="28"/>
        </w:rPr>
        <w:t>етичними матеріалами</w:t>
      </w:r>
      <w:r>
        <w:rPr>
          <w:rFonts w:ascii="Times New Roman" w:eastAsiaTheme="minorEastAsia" w:hAnsi="Times New Roman" w:cs="Times New Roman"/>
          <w:sz w:val="28"/>
          <w:szCs w:val="28"/>
        </w:rPr>
        <w:t xml:space="preserve"> </w:t>
      </w:r>
      <w:r w:rsidRPr="00FB424F">
        <w:rPr>
          <w:rFonts w:ascii="Times New Roman" w:eastAsiaTheme="minorEastAsia" w:hAnsi="Times New Roman" w:cs="Times New Roman"/>
          <w:i/>
          <w:sz w:val="28"/>
          <w:szCs w:val="28"/>
        </w:rPr>
        <w:t>Розділу 1</w:t>
      </w:r>
      <w:r>
        <w:rPr>
          <w:rFonts w:ascii="Times New Roman" w:eastAsiaTheme="minorEastAsia" w:hAnsi="Times New Roman" w:cs="Times New Roman"/>
          <w:sz w:val="28"/>
          <w:szCs w:val="28"/>
        </w:rPr>
        <w:t>. На основі проведеної роботи буде</w:t>
      </w:r>
      <w:r w:rsidR="00031E66">
        <w:rPr>
          <w:rFonts w:ascii="Times New Roman" w:eastAsiaTheme="minorEastAsia" w:hAnsi="Times New Roman" w:cs="Times New Roman"/>
          <w:sz w:val="28"/>
          <w:szCs w:val="28"/>
        </w:rPr>
        <w:t xml:space="preserve"> уточнено вираз для розрахунку </w:t>
      </w:r>
      <w:r w:rsidR="00F314A8">
        <w:rPr>
          <w:rFonts w:ascii="Times New Roman" w:eastAsiaTheme="minorEastAsia" w:hAnsi="Times New Roman" w:cs="Times New Roman"/>
          <w:sz w:val="28"/>
          <w:szCs w:val="28"/>
        </w:rPr>
        <w:t>опору обмотки змінному струму, розроблено практичні рекомендації</w:t>
      </w:r>
      <w:r w:rsidR="00FB424F">
        <w:rPr>
          <w:rFonts w:ascii="Times New Roman" w:eastAsiaTheme="minorEastAsia" w:hAnsi="Times New Roman" w:cs="Times New Roman"/>
          <w:sz w:val="28"/>
          <w:szCs w:val="28"/>
        </w:rPr>
        <w:t xml:space="preserve"> з виготовлення обмоток високоефективних індуктивних елементів для роботи в ультразвуковому діапазоні частот</w:t>
      </w:r>
      <w:r w:rsidR="00A65B5C">
        <w:rPr>
          <w:rFonts w:ascii="Times New Roman" w:eastAsiaTheme="minorEastAsia" w:hAnsi="Times New Roman" w:cs="Times New Roman"/>
          <w:sz w:val="28"/>
          <w:szCs w:val="28"/>
        </w:rPr>
        <w:t>.</w:t>
      </w:r>
      <w:r w:rsidR="009046B1">
        <w:rPr>
          <w:rFonts w:ascii="Times New Roman" w:eastAsiaTheme="minorEastAsia" w:hAnsi="Times New Roman" w:cs="Times New Roman"/>
          <w:sz w:val="28"/>
          <w:szCs w:val="28"/>
        </w:rPr>
        <w:t xml:space="preserve"> Аналіз проводитимемо шляхом побудови порівняльних графіків у середовищі </w:t>
      </w:r>
      <w:r w:rsidR="009046B1" w:rsidRPr="009046B1">
        <w:rPr>
          <w:rFonts w:ascii="Times New Roman" w:eastAsiaTheme="minorEastAsia" w:hAnsi="Times New Roman" w:cs="Times New Roman"/>
          <w:i/>
          <w:sz w:val="28"/>
          <w:szCs w:val="28"/>
          <w:lang w:val="en-US"/>
        </w:rPr>
        <w:t>MatLAB</w:t>
      </w:r>
      <w:r w:rsidR="009046B1" w:rsidRPr="00E57C21">
        <w:rPr>
          <w:rFonts w:ascii="Times New Roman" w:eastAsiaTheme="minorEastAsia" w:hAnsi="Times New Roman" w:cs="Times New Roman"/>
          <w:sz w:val="28"/>
          <w:szCs w:val="28"/>
          <w:lang w:val="ru-RU"/>
        </w:rPr>
        <w:t>.</w:t>
      </w:r>
    </w:p>
    <w:p w:rsidR="00FB424F" w:rsidRPr="00F35D52" w:rsidRDefault="00086562" w:rsidP="00086562">
      <w:pPr>
        <w:spacing w:before="240" w:line="360" w:lineRule="auto"/>
        <w:ind w:firstLine="567"/>
        <w:jc w:val="center"/>
        <w:rPr>
          <w:rFonts w:ascii="Times New Roman" w:eastAsiaTheme="minorEastAsia" w:hAnsi="Times New Roman" w:cs="Times New Roman"/>
          <w:b/>
          <w:sz w:val="28"/>
          <w:szCs w:val="28"/>
        </w:rPr>
      </w:pPr>
      <w:r w:rsidRPr="00F35D52">
        <w:rPr>
          <w:rFonts w:ascii="Times New Roman" w:eastAsiaTheme="minorEastAsia" w:hAnsi="Times New Roman" w:cs="Times New Roman"/>
          <w:b/>
          <w:sz w:val="28"/>
          <w:szCs w:val="28"/>
        </w:rPr>
        <w:t>3.1. Аналіз отриманих експериментальних даних</w:t>
      </w:r>
    </w:p>
    <w:p w:rsidR="00D65CAB" w:rsidRDefault="00D65CAB" w:rsidP="00AD0DEC">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Перед безпосереднім аналізом експериментальних даних проведемо порівняння розглянутих у </w:t>
      </w:r>
      <w:r w:rsidRPr="009E45C4">
        <w:rPr>
          <w:rFonts w:ascii="Times New Roman" w:eastAsiaTheme="minorEastAsia" w:hAnsi="Times New Roman" w:cs="Times New Roman"/>
          <w:i/>
          <w:sz w:val="28"/>
          <w:szCs w:val="28"/>
        </w:rPr>
        <w:t>Розділі 1</w:t>
      </w:r>
      <w:r>
        <w:rPr>
          <w:rFonts w:ascii="Times New Roman" w:eastAsiaTheme="minorEastAsia" w:hAnsi="Times New Roman" w:cs="Times New Roman"/>
          <w:sz w:val="28"/>
          <w:szCs w:val="28"/>
        </w:rPr>
        <w:t xml:space="preserve"> методик – </w:t>
      </w:r>
      <w:r w:rsidRPr="00385626">
        <w:rPr>
          <w:rFonts w:ascii="Times New Roman" w:eastAsiaTheme="minorEastAsia" w:hAnsi="Times New Roman" w:cs="Times New Roman"/>
          <w:i/>
          <w:sz w:val="28"/>
          <w:szCs w:val="28"/>
        </w:rPr>
        <w:t>Доуелла</w:t>
      </w:r>
      <w:r>
        <w:rPr>
          <w:rFonts w:ascii="Times New Roman" w:eastAsiaTheme="minorEastAsia" w:hAnsi="Times New Roman" w:cs="Times New Roman"/>
          <w:sz w:val="28"/>
          <w:szCs w:val="28"/>
        </w:rPr>
        <w:t xml:space="preserve"> та </w:t>
      </w:r>
      <w:r w:rsidRPr="00385626">
        <w:rPr>
          <w:rFonts w:ascii="Times New Roman" w:eastAsiaTheme="minorEastAsia" w:hAnsi="Times New Roman" w:cs="Times New Roman"/>
          <w:i/>
          <w:sz w:val="28"/>
          <w:szCs w:val="28"/>
        </w:rPr>
        <w:t>Ферери</w:t>
      </w:r>
      <w:r>
        <w:rPr>
          <w:rFonts w:ascii="Times New Roman" w:eastAsiaTheme="minorEastAsia" w:hAnsi="Times New Roman" w:cs="Times New Roman"/>
          <w:sz w:val="28"/>
          <w:szCs w:val="28"/>
        </w:rPr>
        <w:t xml:space="preserve"> </w:t>
      </w:r>
      <w:r w:rsidR="00504D42">
        <w:rPr>
          <w:rFonts w:ascii="Times New Roman" w:eastAsiaTheme="minorEastAsia" w:hAnsi="Times New Roman" w:cs="Times New Roman"/>
          <w:sz w:val="28"/>
          <w:szCs w:val="28"/>
        </w:rPr>
        <w:t>в ультразвуковому діапазоні для обраних</w:t>
      </w:r>
      <w:r>
        <w:rPr>
          <w:rFonts w:ascii="Times New Roman" w:eastAsiaTheme="minorEastAsia" w:hAnsi="Times New Roman" w:cs="Times New Roman"/>
          <w:sz w:val="28"/>
          <w:szCs w:val="28"/>
        </w:rPr>
        <w:t xml:space="preserve"> провідників</w:t>
      </w:r>
      <w:r w:rsidR="00504D42">
        <w:rPr>
          <w:rFonts w:ascii="Times New Roman" w:eastAsiaTheme="minorEastAsia" w:hAnsi="Times New Roman" w:cs="Times New Roman"/>
          <w:sz w:val="28"/>
          <w:szCs w:val="28"/>
        </w:rPr>
        <w:t xml:space="preserve"> на трьох шарах</w:t>
      </w:r>
      <w:r>
        <w:rPr>
          <w:rFonts w:ascii="Times New Roman" w:eastAsiaTheme="minorEastAsia" w:hAnsi="Times New Roman" w:cs="Times New Roman"/>
          <w:sz w:val="28"/>
          <w:szCs w:val="28"/>
        </w:rPr>
        <w:t xml:space="preserve">. Методика </w:t>
      </w:r>
      <w:r w:rsidRPr="00385626">
        <w:rPr>
          <w:rFonts w:ascii="Times New Roman" w:eastAsiaTheme="minorEastAsia" w:hAnsi="Times New Roman" w:cs="Times New Roman"/>
          <w:i/>
          <w:sz w:val="28"/>
          <w:szCs w:val="28"/>
        </w:rPr>
        <w:t>Сіфорова</w:t>
      </w:r>
      <w:r>
        <w:rPr>
          <w:rFonts w:ascii="Times New Roman" w:eastAsiaTheme="minorEastAsia" w:hAnsi="Times New Roman" w:cs="Times New Roman"/>
          <w:sz w:val="28"/>
          <w:szCs w:val="28"/>
        </w:rPr>
        <w:t xml:space="preserve"> по своїй суті схожа із методикою </w:t>
      </w:r>
      <w:r w:rsidRPr="00385626">
        <w:rPr>
          <w:rFonts w:ascii="Times New Roman" w:eastAsiaTheme="minorEastAsia" w:hAnsi="Times New Roman" w:cs="Times New Roman"/>
          <w:i/>
          <w:sz w:val="28"/>
          <w:szCs w:val="28"/>
        </w:rPr>
        <w:t>Доуелла</w:t>
      </w:r>
      <w:r w:rsidR="009E45C4">
        <w:rPr>
          <w:rFonts w:ascii="Times New Roman" w:eastAsiaTheme="minorEastAsia" w:hAnsi="Times New Roman" w:cs="Times New Roman"/>
          <w:sz w:val="28"/>
          <w:szCs w:val="28"/>
        </w:rPr>
        <w:t>,</w:t>
      </w:r>
      <w:r w:rsidR="00CA7962">
        <w:rPr>
          <w:rFonts w:ascii="Times New Roman" w:eastAsiaTheme="minorEastAsia" w:hAnsi="Times New Roman" w:cs="Times New Roman"/>
          <w:sz w:val="28"/>
          <w:szCs w:val="28"/>
        </w:rPr>
        <w:t xml:space="preserve"> </w:t>
      </w:r>
      <w:r w:rsidR="00385626">
        <w:rPr>
          <w:rFonts w:ascii="Times New Roman" w:eastAsiaTheme="minorEastAsia" w:hAnsi="Times New Roman" w:cs="Times New Roman"/>
          <w:sz w:val="28"/>
          <w:szCs w:val="28"/>
        </w:rPr>
        <w:t>окрім того,</w:t>
      </w:r>
      <w:r w:rsidR="009E45C4">
        <w:rPr>
          <w:rFonts w:ascii="Times New Roman" w:eastAsiaTheme="minorEastAsia" w:hAnsi="Times New Roman" w:cs="Times New Roman"/>
          <w:sz w:val="28"/>
          <w:szCs w:val="28"/>
        </w:rPr>
        <w:t xml:space="preserve"> беручи до уваги її графо-аналітичний характер, дос</w:t>
      </w:r>
      <w:r w:rsidR="00385626">
        <w:rPr>
          <w:rFonts w:ascii="Times New Roman" w:eastAsiaTheme="minorEastAsia" w:hAnsi="Times New Roman" w:cs="Times New Roman"/>
          <w:sz w:val="28"/>
          <w:szCs w:val="28"/>
        </w:rPr>
        <w:t>ить важко буде автоматизувати</w:t>
      </w:r>
      <w:r w:rsidR="009E45C4">
        <w:rPr>
          <w:rFonts w:ascii="Times New Roman" w:eastAsiaTheme="minorEastAsia" w:hAnsi="Times New Roman" w:cs="Times New Roman"/>
          <w:sz w:val="28"/>
          <w:szCs w:val="28"/>
        </w:rPr>
        <w:t xml:space="preserve"> обчислення в математичних пакетах, тому при аналізі вона розглядатися не буде.</w:t>
      </w:r>
    </w:p>
    <w:p w:rsidR="00385626" w:rsidRDefault="00FF217A" w:rsidP="00A2326C">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Нижче представимо порівняльні графіки величини </w:t>
      </w:r>
      <w:r w:rsidRPr="00FF217A">
        <w:rPr>
          <w:rFonts w:ascii="Times New Roman" w:eastAsiaTheme="minorEastAsia" w:hAnsi="Times New Roman" w:cs="Times New Roman"/>
          <w:i/>
          <w:sz w:val="28"/>
          <w:szCs w:val="28"/>
          <w:lang w:val="en-US"/>
        </w:rPr>
        <w:t>Kf</w:t>
      </w:r>
      <w:r w:rsidRPr="00FF217A">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 xml:space="preserve">у діапазоні частот 20…100 </w:t>
      </w:r>
      <w:r w:rsidRPr="00FF217A">
        <w:rPr>
          <w:rFonts w:ascii="Times New Roman" w:eastAsiaTheme="minorEastAsia" w:hAnsi="Times New Roman" w:cs="Times New Roman"/>
          <w:i/>
          <w:sz w:val="28"/>
          <w:szCs w:val="28"/>
        </w:rPr>
        <w:t>кГц</w:t>
      </w:r>
      <w:r>
        <w:rPr>
          <w:rFonts w:ascii="Times New Roman" w:eastAsiaTheme="minorEastAsia" w:hAnsi="Times New Roman" w:cs="Times New Roman"/>
          <w:sz w:val="28"/>
          <w:szCs w:val="28"/>
        </w:rPr>
        <w:t xml:space="preserve"> для двох м</w:t>
      </w:r>
      <w:r w:rsidR="007D4FDB">
        <w:rPr>
          <w:rFonts w:ascii="Times New Roman" w:eastAsiaTheme="minorEastAsia" w:hAnsi="Times New Roman" w:cs="Times New Roman"/>
          <w:sz w:val="28"/>
          <w:szCs w:val="28"/>
        </w:rPr>
        <w:t xml:space="preserve">етодик. Для порівняння взято </w:t>
      </w:r>
      <w:r>
        <w:rPr>
          <w:rFonts w:ascii="Times New Roman" w:eastAsiaTheme="minorEastAsia" w:hAnsi="Times New Roman" w:cs="Times New Roman"/>
          <w:sz w:val="28"/>
          <w:szCs w:val="28"/>
        </w:rPr>
        <w:t xml:space="preserve"> </w:t>
      </w:r>
      <w:r w:rsidRPr="00DD3649">
        <w:rPr>
          <w:rFonts w:ascii="Times New Roman" w:eastAsiaTheme="minorEastAsia" w:hAnsi="Times New Roman" w:cs="Times New Roman"/>
          <w:i/>
          <w:sz w:val="28"/>
          <w:szCs w:val="28"/>
        </w:rPr>
        <w:t>виту пару</w:t>
      </w:r>
      <w:r w:rsidR="00264539">
        <w:rPr>
          <w:rFonts w:ascii="Times New Roman" w:eastAsiaTheme="minorEastAsia" w:hAnsi="Times New Roman" w:cs="Times New Roman"/>
          <w:sz w:val="28"/>
          <w:szCs w:val="28"/>
        </w:rPr>
        <w:t xml:space="preserve">, </w:t>
      </w:r>
      <w:r w:rsidR="00264539" w:rsidRPr="00264539">
        <w:rPr>
          <w:rFonts w:ascii="Times New Roman" w:eastAsiaTheme="minorEastAsia" w:hAnsi="Times New Roman" w:cs="Times New Roman"/>
          <w:i/>
          <w:sz w:val="28"/>
          <w:szCs w:val="28"/>
        </w:rPr>
        <w:t>ПЕВ-2</w:t>
      </w:r>
      <w:r w:rsidR="00264539">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w:r w:rsidRPr="00DD3649">
        <w:rPr>
          <w:rFonts w:ascii="Times New Roman" w:eastAsiaTheme="minorEastAsia" w:hAnsi="Times New Roman" w:cs="Times New Roman"/>
          <w:i/>
          <w:sz w:val="28"/>
          <w:szCs w:val="28"/>
        </w:rPr>
        <w:t>МГТФ</w:t>
      </w:r>
      <w:r>
        <w:rPr>
          <w:rFonts w:ascii="Times New Roman" w:eastAsiaTheme="minorEastAsia" w:hAnsi="Times New Roman" w:cs="Times New Roman"/>
          <w:sz w:val="28"/>
          <w:szCs w:val="28"/>
        </w:rPr>
        <w:t xml:space="preserve"> </w:t>
      </w:r>
      <w:r w:rsidR="00DD3649">
        <w:rPr>
          <w:rFonts w:ascii="Times New Roman" w:eastAsiaTheme="minorEastAsia" w:hAnsi="Times New Roman" w:cs="Times New Roman"/>
          <w:sz w:val="28"/>
          <w:szCs w:val="28"/>
        </w:rPr>
        <w:t xml:space="preserve">на одному графіку </w:t>
      </w:r>
      <w:r>
        <w:rPr>
          <w:rFonts w:ascii="Times New Roman" w:eastAsiaTheme="minorEastAsia" w:hAnsi="Times New Roman" w:cs="Times New Roman"/>
          <w:sz w:val="28"/>
          <w:szCs w:val="28"/>
        </w:rPr>
        <w:t>у випадку одно-, дво- та тришарової обмотки (</w:t>
      </w:r>
      <w:r w:rsidR="00F35D52" w:rsidRPr="00F35D52">
        <w:rPr>
          <w:rFonts w:ascii="Times New Roman" w:eastAsiaTheme="minorEastAsia" w:hAnsi="Times New Roman" w:cs="Times New Roman"/>
          <w:sz w:val="28"/>
          <w:szCs w:val="28"/>
        </w:rPr>
        <w:t>р</w:t>
      </w:r>
      <w:r w:rsidRPr="00F35D52">
        <w:rPr>
          <w:rFonts w:ascii="Times New Roman" w:eastAsiaTheme="minorEastAsia" w:hAnsi="Times New Roman" w:cs="Times New Roman"/>
          <w:sz w:val="28"/>
          <w:szCs w:val="28"/>
        </w:rPr>
        <w:t>ис.3.1</w:t>
      </w:r>
      <w:r w:rsidR="00A2326C">
        <w:rPr>
          <w:rFonts w:ascii="Times New Roman" w:eastAsiaTheme="minorEastAsia" w:hAnsi="Times New Roman" w:cs="Times New Roman"/>
          <w:sz w:val="28"/>
          <w:szCs w:val="28"/>
        </w:rPr>
        <w:t>).</w:t>
      </w:r>
    </w:p>
    <w:p w:rsidR="007D4FDB" w:rsidRDefault="00264539" w:rsidP="00DD3649">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uk-UA"/>
        </w:rPr>
        <w:drawing>
          <wp:inline distT="0" distB="0" distL="0" distR="0">
            <wp:extent cx="3144906" cy="2276475"/>
            <wp:effectExtent l="19050" t="0" r="0" b="0"/>
            <wp:docPr id="32" name="Рисунок 31" descr="1 ш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шар.jpg"/>
                    <pic:cNvPicPr/>
                  </pic:nvPicPr>
                  <pic:blipFill>
                    <a:blip r:embed="rId28"/>
                    <a:stretch>
                      <a:fillRect/>
                    </a:stretch>
                  </pic:blipFill>
                  <pic:spPr>
                    <a:xfrm>
                      <a:off x="0" y="0"/>
                      <a:ext cx="3161937" cy="2288803"/>
                    </a:xfrm>
                    <a:prstGeom prst="rect">
                      <a:avLst/>
                    </a:prstGeom>
                  </pic:spPr>
                </pic:pic>
              </a:graphicData>
            </a:graphic>
          </wp:inline>
        </w:drawing>
      </w:r>
      <w:r>
        <w:rPr>
          <w:rFonts w:ascii="Times New Roman" w:eastAsiaTheme="minorEastAsia" w:hAnsi="Times New Roman" w:cs="Times New Roman"/>
          <w:noProof/>
          <w:sz w:val="28"/>
          <w:szCs w:val="28"/>
          <w:lang w:eastAsia="uk-UA"/>
        </w:rPr>
        <w:drawing>
          <wp:inline distT="0" distB="0" distL="0" distR="0">
            <wp:extent cx="2844640" cy="2324100"/>
            <wp:effectExtent l="19050" t="0" r="0" b="0"/>
            <wp:docPr id="33" name="Рисунок 32" descr="2 ш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шар.jpg"/>
                    <pic:cNvPicPr/>
                  </pic:nvPicPr>
                  <pic:blipFill>
                    <a:blip r:embed="rId29"/>
                    <a:stretch>
                      <a:fillRect/>
                    </a:stretch>
                  </pic:blipFill>
                  <pic:spPr>
                    <a:xfrm>
                      <a:off x="0" y="0"/>
                      <a:ext cx="2846428" cy="2325561"/>
                    </a:xfrm>
                    <a:prstGeom prst="rect">
                      <a:avLst/>
                    </a:prstGeom>
                  </pic:spPr>
                </pic:pic>
              </a:graphicData>
            </a:graphic>
          </wp:inline>
        </w:drawing>
      </w:r>
    </w:p>
    <w:p w:rsidR="00CA7962" w:rsidRDefault="00264539" w:rsidP="0006210B">
      <w:pPr>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uk-UA"/>
        </w:rPr>
        <w:lastRenderedPageBreak/>
        <w:drawing>
          <wp:inline distT="0" distB="0" distL="0" distR="0">
            <wp:extent cx="3455581" cy="2323438"/>
            <wp:effectExtent l="19050" t="0" r="0" b="0"/>
            <wp:docPr id="34" name="Рисунок 33" descr="3 ша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шари.jpg"/>
                    <pic:cNvPicPr/>
                  </pic:nvPicPr>
                  <pic:blipFill>
                    <a:blip r:embed="rId30"/>
                    <a:stretch>
                      <a:fillRect/>
                    </a:stretch>
                  </pic:blipFill>
                  <pic:spPr>
                    <a:xfrm>
                      <a:off x="0" y="0"/>
                      <a:ext cx="3458309" cy="2325273"/>
                    </a:xfrm>
                    <a:prstGeom prst="rect">
                      <a:avLst/>
                    </a:prstGeom>
                  </pic:spPr>
                </pic:pic>
              </a:graphicData>
            </a:graphic>
          </wp:inline>
        </w:drawing>
      </w:r>
    </w:p>
    <w:p w:rsidR="00313F67" w:rsidRPr="00F35D52" w:rsidRDefault="00313F67" w:rsidP="007D4FDB">
      <w:pPr>
        <w:spacing w:after="0" w:line="360" w:lineRule="auto"/>
        <w:ind w:firstLine="567"/>
        <w:jc w:val="center"/>
        <w:rPr>
          <w:rFonts w:ascii="Times New Roman" w:eastAsiaTheme="minorEastAsia" w:hAnsi="Times New Roman" w:cs="Times New Roman"/>
          <w:sz w:val="28"/>
          <w:szCs w:val="28"/>
        </w:rPr>
      </w:pPr>
      <w:r w:rsidRPr="00F35D52">
        <w:rPr>
          <w:rFonts w:ascii="Times New Roman" w:eastAsiaTheme="minorEastAsia" w:hAnsi="Times New Roman" w:cs="Times New Roman"/>
          <w:sz w:val="28"/>
          <w:szCs w:val="28"/>
        </w:rPr>
        <w:t>Рис</w:t>
      </w:r>
      <w:r w:rsidR="00DC0DA8" w:rsidRPr="00F35D52">
        <w:rPr>
          <w:rFonts w:ascii="Times New Roman" w:eastAsiaTheme="minorEastAsia" w:hAnsi="Times New Roman" w:cs="Times New Roman"/>
          <w:sz w:val="28"/>
          <w:szCs w:val="28"/>
        </w:rPr>
        <w:t>унок 3.1</w:t>
      </w:r>
      <w:r w:rsidR="007D4FDB" w:rsidRPr="00F35D52">
        <w:rPr>
          <w:rFonts w:ascii="Times New Roman" w:eastAsiaTheme="minorEastAsia" w:hAnsi="Times New Roman" w:cs="Times New Roman"/>
          <w:sz w:val="28"/>
          <w:szCs w:val="28"/>
        </w:rPr>
        <w:t xml:space="preserve"> </w:t>
      </w:r>
      <w:r w:rsidR="00DC0DA8" w:rsidRPr="00F35D52">
        <w:rPr>
          <w:rFonts w:ascii="Times New Roman" w:eastAsiaTheme="minorEastAsia" w:hAnsi="Times New Roman" w:cs="Times New Roman"/>
          <w:sz w:val="28"/>
          <w:szCs w:val="28"/>
        </w:rPr>
        <w:t xml:space="preserve">– </w:t>
      </w:r>
      <w:r w:rsidR="007D4FDB" w:rsidRPr="00F35D52">
        <w:rPr>
          <w:rFonts w:ascii="Times New Roman" w:eastAsiaTheme="minorEastAsia" w:hAnsi="Times New Roman" w:cs="Times New Roman"/>
          <w:sz w:val="28"/>
          <w:szCs w:val="28"/>
        </w:rPr>
        <w:t>Порівняння методик для обмотки з витої пари та МГТФ</w:t>
      </w:r>
    </w:p>
    <w:p w:rsidR="00F00BFF" w:rsidRDefault="00F00BFF" w:rsidP="00F35D52">
      <w:pPr>
        <w:spacing w:before="240"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Для зручності, наведемо ще раз вирази для методики </w:t>
      </w:r>
      <w:r w:rsidRPr="00F00BFF">
        <w:rPr>
          <w:rFonts w:ascii="Times New Roman" w:eastAsiaTheme="minorEastAsia" w:hAnsi="Times New Roman" w:cs="Times New Roman"/>
          <w:i/>
          <w:sz w:val="28"/>
          <w:szCs w:val="28"/>
        </w:rPr>
        <w:t>Доуелла</w:t>
      </w:r>
      <w:r>
        <w:rPr>
          <w:rFonts w:ascii="Times New Roman" w:eastAsiaTheme="minorEastAsia" w:hAnsi="Times New Roman" w:cs="Times New Roman"/>
          <w:sz w:val="28"/>
          <w:szCs w:val="28"/>
        </w:rPr>
        <w:t xml:space="preserve"> </w:t>
      </w:r>
      <w:r w:rsidR="00447445">
        <w:rPr>
          <w:rFonts w:ascii="Times New Roman" w:eastAsiaTheme="minorEastAsia" w:hAnsi="Times New Roman" w:cs="Times New Roman"/>
          <w:sz w:val="28"/>
          <w:szCs w:val="28"/>
        </w:rPr>
        <w:t>(</w:t>
      </w:r>
      <w:r w:rsidR="0068206B">
        <w:rPr>
          <w:rFonts w:ascii="Times New Roman" w:eastAsiaTheme="minorEastAsia" w:hAnsi="Times New Roman" w:cs="Times New Roman"/>
          <w:sz w:val="28"/>
          <w:szCs w:val="28"/>
        </w:rPr>
        <w:t>2</w:t>
      </w:r>
      <w:r w:rsidR="00447445">
        <w:rPr>
          <w:rFonts w:ascii="Times New Roman" w:eastAsiaTheme="minorEastAsia" w:hAnsi="Times New Roman" w:cs="Times New Roman"/>
          <w:sz w:val="28"/>
          <w:szCs w:val="28"/>
        </w:rPr>
        <w:t xml:space="preserve">0) </w:t>
      </w:r>
      <w:r>
        <w:rPr>
          <w:rFonts w:ascii="Times New Roman" w:eastAsiaTheme="minorEastAsia" w:hAnsi="Times New Roman" w:cs="Times New Roman"/>
          <w:sz w:val="28"/>
          <w:szCs w:val="28"/>
        </w:rPr>
        <w:t xml:space="preserve">та </w:t>
      </w:r>
      <w:r w:rsidRPr="00F00BFF">
        <w:rPr>
          <w:rFonts w:ascii="Times New Roman" w:eastAsiaTheme="minorEastAsia" w:hAnsi="Times New Roman" w:cs="Times New Roman"/>
          <w:i/>
          <w:sz w:val="28"/>
          <w:szCs w:val="28"/>
        </w:rPr>
        <w:t>Ферери</w:t>
      </w:r>
      <w:r>
        <w:rPr>
          <w:rFonts w:ascii="Times New Roman" w:eastAsiaTheme="minorEastAsia" w:hAnsi="Times New Roman" w:cs="Times New Roman"/>
          <w:sz w:val="28"/>
          <w:szCs w:val="28"/>
        </w:rPr>
        <w:t xml:space="preserve"> </w:t>
      </w:r>
      <w:r w:rsidR="00447445">
        <w:rPr>
          <w:rFonts w:ascii="Times New Roman" w:eastAsiaTheme="minorEastAsia" w:hAnsi="Times New Roman" w:cs="Times New Roman"/>
          <w:sz w:val="28"/>
          <w:szCs w:val="28"/>
        </w:rPr>
        <w:t>(2</w:t>
      </w:r>
      <w:r w:rsidR="0068206B">
        <w:rPr>
          <w:rFonts w:ascii="Times New Roman" w:eastAsiaTheme="minorEastAsia" w:hAnsi="Times New Roman" w:cs="Times New Roman"/>
          <w:sz w:val="28"/>
          <w:szCs w:val="28"/>
        </w:rPr>
        <w:t>1</w:t>
      </w:r>
      <w:r w:rsidR="0044744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із </w:t>
      </w:r>
      <w:r w:rsidRPr="00F00BFF">
        <w:rPr>
          <w:rFonts w:ascii="Times New Roman" w:eastAsiaTheme="minorEastAsia" w:hAnsi="Times New Roman" w:cs="Times New Roman"/>
          <w:i/>
          <w:sz w:val="28"/>
          <w:szCs w:val="28"/>
        </w:rPr>
        <w:t>Розділу 1</w:t>
      </w:r>
      <w:r>
        <w:rPr>
          <w:rFonts w:ascii="Times New Roman" w:eastAsiaTheme="minorEastAsia" w:hAnsi="Times New Roman" w:cs="Times New Roman"/>
          <w:sz w:val="28"/>
          <w:szCs w:val="28"/>
        </w:rPr>
        <w:t>.</w:t>
      </w:r>
    </w:p>
    <w:p w:rsidR="00F00BFF" w:rsidRDefault="00B4688A" w:rsidP="00F00BFF">
      <w:pPr>
        <w:spacing w:line="360" w:lineRule="auto"/>
        <w:ind w:firstLine="567"/>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func>
              <m:funcPr>
                <m:ctrlPr>
                  <w:rPr>
                    <w:rFonts w:ascii="Cambria Math" w:eastAsiaTheme="minorEastAsia" w:hAnsi="Cambria Math" w:cs="Times New Roman"/>
                    <w:sz w:val="28"/>
                    <w:szCs w:val="28"/>
                    <w:lang w:val="en-US"/>
                  </w:rPr>
                </m:ctrlPr>
              </m:funcPr>
              <m:fName>
                <m:r>
                  <m:rPr>
                    <m:sty m:val="p"/>
                  </m:rPr>
                  <w:rPr>
                    <w:rFonts w:ascii="Cambria Math" w:eastAsiaTheme="minorEastAsia" w:hAnsi="Cambria Math" w:cs="Times New Roman"/>
                    <w:sz w:val="28"/>
                    <w:szCs w:val="28"/>
                    <w:lang w:val="en-US"/>
                  </w:rPr>
                  <m:t>sinh</m:t>
                </m:r>
              </m:fName>
              <m:e>
                <m:d>
                  <m:dPr>
                    <m:ctrlPr>
                      <w:rPr>
                        <w:rFonts w:ascii="Cambria Math" w:eastAsiaTheme="minorEastAsia" w:hAnsi="Cambria Math" w:cs="Times New Roman"/>
                        <w:sz w:val="28"/>
                        <w:szCs w:val="28"/>
                        <w:lang w:val="en-US"/>
                      </w:rPr>
                    </m:ctrlPr>
                  </m:dPr>
                  <m:e>
                    <m:r>
                      <m:rPr>
                        <m:sty m:val="p"/>
                      </m:rPr>
                      <w:rPr>
                        <w:rFonts w:ascii="Cambria Math" w:eastAsiaTheme="minorEastAsia" w:hAnsi="Cambria Math" w:cs="Times New Roman"/>
                        <w:sz w:val="28"/>
                        <w:szCs w:val="28"/>
                      </w:rPr>
                      <m:t>2∙∆</m:t>
                    </m:r>
                  </m:e>
                </m:d>
              </m:e>
            </m:func>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sin</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(2∙∆)</m:t>
            </m:r>
          </m:num>
          <m:den>
            <m:func>
              <m:funcPr>
                <m:ctrlPr>
                  <w:rPr>
                    <w:rFonts w:ascii="Cambria Math" w:eastAsiaTheme="minorEastAsia" w:hAnsi="Cambria Math" w:cs="Times New Roman"/>
                    <w:sz w:val="28"/>
                    <w:szCs w:val="28"/>
                  </w:rPr>
                </m:ctrlPr>
              </m:funcPr>
              <m:fName>
                <m:r>
                  <m:rPr>
                    <m:sty m:val="p"/>
                  </m:rPr>
                  <w:rPr>
                    <w:rFonts w:ascii="Cambria Math" w:eastAsiaTheme="minorEastAsia" w:hAnsi="Cambria Math" w:cs="Times New Roman"/>
                    <w:sz w:val="28"/>
                    <w:szCs w:val="28"/>
                  </w:rPr>
                  <m:t>cosh</m:t>
                </m:r>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t>
                    </m:r>
                  </m:e>
                </m:d>
                <m:ctrlPr>
                  <w:rPr>
                    <w:rFonts w:ascii="Cambria Math" w:eastAsiaTheme="minorEastAsia" w:hAnsi="Cambria Math" w:cs="Times New Roman"/>
                    <w:i/>
                    <w:sz w:val="28"/>
                    <w:szCs w:val="28"/>
                  </w:rPr>
                </m:ctrlPr>
              </m:e>
            </m:func>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cos⁡</m:t>
            </m:r>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3</m:t>
            </m:r>
          </m:den>
        </m:f>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-1</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func>
              <m:funcPr>
                <m:ctrlPr>
                  <w:rPr>
                    <w:rFonts w:ascii="Cambria Math" w:eastAsiaTheme="minorEastAsia" w:hAnsi="Cambria Math" w:cs="Times New Roman"/>
                    <w:sz w:val="28"/>
                    <w:szCs w:val="28"/>
                    <w:lang w:val="en-US"/>
                  </w:rPr>
                </m:ctrlPr>
              </m:funcPr>
              <m:fName>
                <m:r>
                  <m:rPr>
                    <m:sty m:val="p"/>
                  </m:rPr>
                  <w:rPr>
                    <w:rFonts w:ascii="Cambria Math" w:eastAsiaTheme="minorEastAsia" w:hAnsi="Cambria Math" w:cs="Times New Roman"/>
                    <w:sz w:val="28"/>
                    <w:szCs w:val="28"/>
                    <w:lang w:val="en-US"/>
                  </w:rPr>
                  <m:t>sinh</m:t>
                </m:r>
              </m:fName>
              <m:e>
                <m:d>
                  <m:dPr>
                    <m:ctrlPr>
                      <w:rPr>
                        <w:rFonts w:ascii="Cambria Math" w:eastAsiaTheme="minorEastAsia" w:hAnsi="Cambria Math" w:cs="Times New Roman"/>
                        <w:sz w:val="28"/>
                        <w:szCs w:val="28"/>
                        <w:lang w:val="en-US"/>
                      </w:rPr>
                    </m:ctrlPr>
                  </m:dPr>
                  <m:e>
                    <m:r>
                      <m:rPr>
                        <m:sty m:val="p"/>
                      </m:rPr>
                      <w:rPr>
                        <w:rFonts w:ascii="Cambria Math" w:eastAsiaTheme="minorEastAsia" w:hAnsi="Cambria Math" w:cs="Times New Roman"/>
                        <w:sz w:val="28"/>
                        <w:szCs w:val="28"/>
                      </w:rPr>
                      <m:t>∆</m:t>
                    </m:r>
                  </m:e>
                </m:d>
              </m:e>
            </m:func>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sin</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m:t>
            </m:r>
          </m:num>
          <m:den>
            <m:func>
              <m:funcPr>
                <m:ctrlPr>
                  <w:rPr>
                    <w:rFonts w:ascii="Cambria Math" w:eastAsiaTheme="minorEastAsia" w:hAnsi="Cambria Math" w:cs="Times New Roman"/>
                    <w:sz w:val="28"/>
                    <w:szCs w:val="28"/>
                  </w:rPr>
                </m:ctrlPr>
              </m:funcPr>
              <m:fName>
                <m:r>
                  <m:rPr>
                    <m:sty m:val="p"/>
                  </m:rPr>
                  <w:rPr>
                    <w:rFonts w:ascii="Cambria Math" w:eastAsiaTheme="minorEastAsia" w:hAnsi="Cambria Math" w:cs="Times New Roman"/>
                    <w:sz w:val="28"/>
                    <w:szCs w:val="28"/>
                  </w:rPr>
                  <m:t>cosh</m:t>
                </m:r>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m:t>
                    </m:r>
                  </m:e>
                </m:d>
                <m:ctrlPr>
                  <w:rPr>
                    <w:rFonts w:ascii="Cambria Math" w:eastAsiaTheme="minorEastAsia" w:hAnsi="Cambria Math" w:cs="Times New Roman"/>
                    <w:i/>
                    <w:sz w:val="28"/>
                    <w:szCs w:val="28"/>
                  </w:rPr>
                </m:ctrlPr>
              </m:e>
            </m:func>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cos⁡</m:t>
            </m:r>
            <m:r>
              <w:rPr>
                <w:rFonts w:ascii="Cambria Math" w:eastAsiaTheme="minorEastAsia" w:hAnsi="Cambria Math" w:cs="Times New Roman"/>
                <w:sz w:val="28"/>
                <w:szCs w:val="28"/>
              </w:rPr>
              <m:t>(∆)</m:t>
            </m:r>
          </m:den>
        </m:f>
      </m:oMath>
      <w:r w:rsidR="0068206B">
        <w:rPr>
          <w:rFonts w:ascii="Times New Roman" w:eastAsiaTheme="minorEastAsia" w:hAnsi="Times New Roman" w:cs="Times New Roman"/>
          <w:sz w:val="28"/>
          <w:szCs w:val="28"/>
        </w:rPr>
        <w:t xml:space="preserve">           (2</w:t>
      </w:r>
      <w:r w:rsidR="00F00BFF" w:rsidRPr="00521E9C">
        <w:rPr>
          <w:rFonts w:ascii="Times New Roman" w:eastAsiaTheme="minorEastAsia" w:hAnsi="Times New Roman" w:cs="Times New Roman"/>
          <w:sz w:val="28"/>
          <w:szCs w:val="28"/>
        </w:rPr>
        <w:t>0)</w:t>
      </w:r>
    </w:p>
    <w:p w:rsidR="00CC2D3D" w:rsidRPr="00A14F1C" w:rsidRDefault="00CC2D3D" w:rsidP="00F00BFF">
      <w:pPr>
        <w:spacing w:line="360" w:lineRule="auto"/>
        <w:ind w:firstLine="567"/>
        <w:jc w:val="center"/>
        <w:rPr>
          <w:rFonts w:ascii="Times New Roman" w:eastAsiaTheme="minorEastAsia" w:hAnsi="Times New Roman" w:cs="Times New Roman"/>
          <w:sz w:val="28"/>
          <w:szCs w:val="28"/>
        </w:rPr>
      </w:pPr>
    </w:p>
    <w:p w:rsidR="00F00BFF" w:rsidRDefault="00F00BFF" w:rsidP="00F00BFF">
      <w:pPr>
        <w:spacing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де: </w:t>
      </w:r>
      <w:r w:rsidRPr="006F1565">
        <w:rPr>
          <w:rFonts w:ascii="Times New Roman" w:eastAsiaTheme="minorEastAsia" w:hAnsi="Times New Roman" w:cs="Times New Roman"/>
          <w:i/>
          <w:sz w:val="28"/>
          <w:szCs w:val="28"/>
          <w:lang w:val="en-US"/>
        </w:rPr>
        <w:t>m</w:t>
      </w:r>
      <w:r w:rsidRPr="00A14F1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кількість шарів обмотки; </w:t>
      </w:r>
      <m:oMath>
        <m:r>
          <w:rPr>
            <w:rFonts w:ascii="Cambria Math" w:eastAsiaTheme="minorEastAsia" w:hAnsi="Cambria Math" w:cs="Times New Roman"/>
            <w:sz w:val="28"/>
            <w:szCs w:val="28"/>
          </w:rPr>
          <m:t>∆</m:t>
        </m:r>
      </m:oMath>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softHyphen/>
        <w:t>– допоміжний коефіцієнт, що враховує відношення діаметра провідника без ізоляції до товщини скін-шару</w:t>
      </w:r>
      <w:r w:rsidR="0068206B">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w:p>
    <w:p w:rsidR="00F00BFF" w:rsidRPr="00A14F1C" w:rsidRDefault="00F00BFF" w:rsidP="0068206B">
      <w:pPr>
        <w:spacing w:line="360" w:lineRule="auto"/>
        <w:ind w:firstLine="567"/>
        <w:rPr>
          <w:rFonts w:ascii="Times New Roman" w:eastAsiaTheme="minorEastAsia" w:hAnsi="Times New Roman" w:cs="Times New Roman"/>
          <w:sz w:val="28"/>
          <w:szCs w:val="28"/>
          <w:lang w:val="ru-RU"/>
        </w:rPr>
      </w:pPr>
      <w:r w:rsidRPr="00A14F1C">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ad>
              <m:radPr>
                <m:degHide m:val="on"/>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π</m:t>
                </m:r>
              </m:e>
            </m:rad>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d</m:t>
            </m:r>
          </m:num>
          <m:den>
            <m:r>
              <w:rPr>
                <w:rFonts w:ascii="Cambria Math" w:eastAsiaTheme="minorEastAsia" w:hAnsi="Cambria Math" w:cs="Times New Roman"/>
                <w:sz w:val="28"/>
                <w:szCs w:val="28"/>
              </w:rPr>
              <m:t>δ</m:t>
            </m:r>
          </m:den>
        </m:f>
      </m:oMath>
      <w:r w:rsidRPr="00A14F1C">
        <w:rPr>
          <w:rFonts w:ascii="Times New Roman" w:eastAsiaTheme="minorEastAsia" w:hAnsi="Times New Roman" w:cs="Times New Roman"/>
          <w:sz w:val="28"/>
          <w:szCs w:val="28"/>
          <w:lang w:val="ru-RU"/>
        </w:rPr>
        <w:t xml:space="preserve">                                       </w:t>
      </w:r>
    </w:p>
    <w:p w:rsidR="00F00BFF" w:rsidRPr="0048387D" w:rsidRDefault="00F00BFF" w:rsidP="00F00BFF">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де: </w:t>
      </w:r>
      <w:r w:rsidRPr="00232F10">
        <w:rPr>
          <w:rFonts w:ascii="Times New Roman" w:eastAsiaTheme="minorEastAsia" w:hAnsi="Times New Roman" w:cs="Times New Roman"/>
          <w:i/>
          <w:sz w:val="28"/>
          <w:szCs w:val="28"/>
          <w:lang w:val="en-US"/>
        </w:rPr>
        <w:t>d</w:t>
      </w:r>
      <w:r w:rsidRPr="00232F10">
        <w:rPr>
          <w:rFonts w:ascii="Times New Roman" w:eastAsiaTheme="minorEastAsia" w:hAnsi="Times New Roman" w:cs="Times New Roman"/>
          <w:i/>
          <w:sz w:val="28"/>
          <w:szCs w:val="28"/>
          <w:lang w:val="ru-RU"/>
        </w:rPr>
        <w:t xml:space="preserve"> </w:t>
      </w:r>
      <w:r w:rsidRPr="0048387D">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 xml:space="preserve">діаметр провідника без ізоляції; </w:t>
      </w:r>
      <m:oMath>
        <m:r>
          <w:rPr>
            <w:rFonts w:ascii="Cambria Math" w:eastAsiaTheme="minorEastAsia" w:hAnsi="Cambria Math" w:cs="Times New Roman"/>
            <w:sz w:val="28"/>
            <w:szCs w:val="28"/>
          </w:rPr>
          <m:t>δ</m:t>
        </m:r>
      </m:oMath>
      <w:r>
        <w:rPr>
          <w:rFonts w:ascii="Times New Roman" w:eastAsiaTheme="minorEastAsia" w:hAnsi="Times New Roman" w:cs="Times New Roman"/>
          <w:sz w:val="28"/>
          <w:szCs w:val="28"/>
        </w:rPr>
        <w:t xml:space="preserve"> – товщина скін шару. </w:t>
      </w:r>
    </w:p>
    <w:p w:rsidR="00447445" w:rsidRDefault="00B4688A" w:rsidP="00447445">
      <w:pPr>
        <w:spacing w:before="240" w:line="360" w:lineRule="auto"/>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rad>
              <m:radPr>
                <m:degHide m:val="on"/>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η</m:t>
                </m:r>
              </m:e>
            </m:rad>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func>
              <m:funcPr>
                <m:ctrlPr>
                  <w:rPr>
                    <w:rFonts w:ascii="Cambria Math" w:eastAsiaTheme="minorEastAsia" w:hAnsi="Cambria Math" w:cs="Times New Roman"/>
                    <w:sz w:val="28"/>
                    <w:szCs w:val="28"/>
                    <w:lang w:val="en-US"/>
                  </w:rPr>
                </m:ctrlPr>
              </m:funcPr>
              <m:fName>
                <m:r>
                  <m:rPr>
                    <m:sty m:val="p"/>
                  </m:rPr>
                  <w:rPr>
                    <w:rFonts w:ascii="Cambria Math" w:eastAsiaTheme="minorEastAsia" w:hAnsi="Cambria Math" w:cs="Times New Roman"/>
                    <w:sz w:val="28"/>
                    <w:szCs w:val="28"/>
                    <w:lang w:val="en-US"/>
                  </w:rPr>
                  <m:t>sinh</m:t>
                </m:r>
              </m:fName>
              <m:e>
                <m:d>
                  <m:dPr>
                    <m:ctrlPr>
                      <w:rPr>
                        <w:rFonts w:ascii="Cambria Math" w:eastAsiaTheme="minorEastAsia" w:hAnsi="Cambria Math" w:cs="Times New Roman"/>
                        <w:sz w:val="28"/>
                        <w:szCs w:val="28"/>
                        <w:lang w:val="en-US"/>
                      </w:rPr>
                    </m:ctrlPr>
                  </m:dPr>
                  <m:e>
                    <m:r>
                      <m:rPr>
                        <m:sty m:val="p"/>
                      </m:rPr>
                      <w:rPr>
                        <w:rFonts w:ascii="Cambria Math" w:eastAsiaTheme="minorEastAsia" w:hAnsi="Cambria Math" w:cs="Times New Roman"/>
                        <w:sz w:val="28"/>
                        <w:szCs w:val="28"/>
                      </w:rPr>
                      <m:t>∆∙</m:t>
                    </m:r>
                    <m:rad>
                      <m:radPr>
                        <m:degHide m:val="on"/>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η</m:t>
                        </m:r>
                      </m:e>
                    </m:rad>
                  </m:e>
                </m:d>
              </m:e>
            </m:func>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sin</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m:t>
            </m:r>
            <m:rad>
              <m:radPr>
                <m:degHide m:val="on"/>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η</m:t>
                </m:r>
              </m:e>
            </m:rad>
            <m:r>
              <w:rPr>
                <w:rFonts w:ascii="Cambria Math" w:eastAsiaTheme="minorEastAsia" w:hAnsi="Cambria Math" w:cs="Times New Roman"/>
                <w:sz w:val="28"/>
                <w:szCs w:val="28"/>
              </w:rPr>
              <m:t>)</m:t>
            </m:r>
          </m:num>
          <m:den>
            <m:func>
              <m:funcPr>
                <m:ctrlPr>
                  <w:rPr>
                    <w:rFonts w:ascii="Cambria Math" w:eastAsiaTheme="minorEastAsia" w:hAnsi="Cambria Math" w:cs="Times New Roman"/>
                    <w:sz w:val="28"/>
                    <w:szCs w:val="28"/>
                  </w:rPr>
                </m:ctrlPr>
              </m:funcPr>
              <m:fName>
                <m:r>
                  <m:rPr>
                    <m:sty m:val="p"/>
                  </m:rPr>
                  <w:rPr>
                    <w:rFonts w:ascii="Cambria Math" w:eastAsiaTheme="minorEastAsia" w:hAnsi="Cambria Math" w:cs="Times New Roman"/>
                    <w:sz w:val="28"/>
                    <w:szCs w:val="28"/>
                  </w:rPr>
                  <m:t>cosh</m:t>
                </m:r>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m:t>
                    </m:r>
                    <m:rad>
                      <m:radPr>
                        <m:degHide m:val="on"/>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η</m:t>
                        </m:r>
                      </m:e>
                    </m:rad>
                  </m:e>
                </m:d>
                <m:ctrlPr>
                  <w:rPr>
                    <w:rFonts w:ascii="Cambria Math" w:eastAsiaTheme="minorEastAsia" w:hAnsi="Cambria Math" w:cs="Times New Roman"/>
                    <w:i/>
                    <w:sz w:val="28"/>
                    <w:szCs w:val="28"/>
                  </w:rPr>
                </m:ctrlPr>
              </m:e>
            </m:func>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cos⁡</m:t>
            </m:r>
            <m:r>
              <w:rPr>
                <w:rFonts w:ascii="Cambria Math" w:eastAsiaTheme="minorEastAsia" w:hAnsi="Cambria Math" w:cs="Times New Roman"/>
                <w:sz w:val="28"/>
                <w:szCs w:val="28"/>
              </w:rPr>
              <m:t>(∆∙</m:t>
            </m:r>
            <m:rad>
              <m:radPr>
                <m:degHide m:val="on"/>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η</m:t>
                </m:r>
              </m:e>
            </m:rad>
            <m:r>
              <w:rPr>
                <w:rFonts w:ascii="Cambria Math" w:eastAsiaTheme="minorEastAsia" w:hAnsi="Cambria Math" w:cs="Times New Roman"/>
                <w:sz w:val="28"/>
                <w:szCs w:val="28"/>
              </w:rPr>
              <m:t>)</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rad>
              <m:radPr>
                <m:degHide m:val="on"/>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η</m:t>
                </m:r>
              </m:e>
            </m:rad>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η</m:t>
            </m:r>
          </m:e>
          <m:sup>
            <m:r>
              <w:rPr>
                <w:rFonts w:ascii="Cambria Math" w:eastAsiaTheme="minorEastAsia" w:hAnsi="Cambria Math" w:cs="Times New Roman"/>
                <w:sz w:val="28"/>
                <w:szCs w:val="28"/>
              </w:rPr>
              <m:t>2</m:t>
            </m:r>
          </m:sup>
        </m:sSup>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2∙m-1</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func>
              <m:funcPr>
                <m:ctrlPr>
                  <w:rPr>
                    <w:rFonts w:ascii="Cambria Math" w:eastAsiaTheme="minorEastAsia" w:hAnsi="Cambria Math" w:cs="Times New Roman"/>
                    <w:sz w:val="28"/>
                    <w:szCs w:val="28"/>
                    <w:lang w:val="en-US"/>
                  </w:rPr>
                </m:ctrlPr>
              </m:funcPr>
              <m:fName>
                <m:r>
                  <m:rPr>
                    <m:sty m:val="p"/>
                  </m:rPr>
                  <w:rPr>
                    <w:rFonts w:ascii="Cambria Math" w:eastAsiaTheme="minorEastAsia" w:hAnsi="Cambria Math" w:cs="Times New Roman"/>
                    <w:sz w:val="28"/>
                    <w:szCs w:val="28"/>
                    <w:lang w:val="en-US"/>
                  </w:rPr>
                  <m:t>sinh</m:t>
                </m:r>
              </m:fName>
              <m:e>
                <m:d>
                  <m:dPr>
                    <m:ctrlPr>
                      <w:rPr>
                        <w:rFonts w:ascii="Cambria Math" w:eastAsiaTheme="minorEastAsia" w:hAnsi="Cambria Math" w:cs="Times New Roman"/>
                        <w:sz w:val="28"/>
                        <w:szCs w:val="28"/>
                        <w:lang w:val="en-US"/>
                      </w:rPr>
                    </m:ctrlPr>
                  </m:dPr>
                  <m:e>
                    <m:r>
                      <m:rPr>
                        <m:sty m:val="p"/>
                      </m:rPr>
                      <w:rPr>
                        <w:rFonts w:ascii="Cambria Math" w:eastAsiaTheme="minorEastAsia" w:hAnsi="Cambria Math" w:cs="Times New Roman"/>
                        <w:sz w:val="28"/>
                        <w:szCs w:val="28"/>
                      </w:rPr>
                      <m:t>∆∙</m:t>
                    </m:r>
                    <m:rad>
                      <m:radPr>
                        <m:degHide m:val="on"/>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η</m:t>
                        </m:r>
                      </m:e>
                    </m:rad>
                  </m:e>
                </m:d>
              </m:e>
            </m:func>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sin</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m:t>
            </m:r>
            <m:rad>
              <m:radPr>
                <m:degHide m:val="on"/>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η</m:t>
                </m:r>
              </m:e>
            </m:rad>
            <m:r>
              <w:rPr>
                <w:rFonts w:ascii="Cambria Math" w:eastAsiaTheme="minorEastAsia" w:hAnsi="Cambria Math" w:cs="Times New Roman"/>
                <w:sz w:val="28"/>
                <w:szCs w:val="28"/>
              </w:rPr>
              <m:t>)</m:t>
            </m:r>
          </m:num>
          <m:den>
            <m:func>
              <m:funcPr>
                <m:ctrlPr>
                  <w:rPr>
                    <w:rFonts w:ascii="Cambria Math" w:eastAsiaTheme="minorEastAsia" w:hAnsi="Cambria Math" w:cs="Times New Roman"/>
                    <w:sz w:val="28"/>
                    <w:szCs w:val="28"/>
                  </w:rPr>
                </m:ctrlPr>
              </m:funcPr>
              <m:fName>
                <m:r>
                  <m:rPr>
                    <m:sty m:val="p"/>
                  </m:rPr>
                  <w:rPr>
                    <w:rFonts w:ascii="Cambria Math" w:eastAsiaTheme="minorEastAsia" w:hAnsi="Cambria Math" w:cs="Times New Roman"/>
                    <w:sz w:val="28"/>
                    <w:szCs w:val="28"/>
                  </w:rPr>
                  <m:t>cosh</m:t>
                </m:r>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m:t>
                    </m:r>
                    <m:rad>
                      <m:radPr>
                        <m:degHide m:val="on"/>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η</m:t>
                        </m:r>
                      </m:e>
                    </m:rad>
                  </m:e>
                </m:d>
                <m:ctrlPr>
                  <w:rPr>
                    <w:rFonts w:ascii="Cambria Math" w:eastAsiaTheme="minorEastAsia" w:hAnsi="Cambria Math" w:cs="Times New Roman"/>
                    <w:i/>
                    <w:sz w:val="28"/>
                    <w:szCs w:val="28"/>
                  </w:rPr>
                </m:ctrlPr>
              </m:e>
            </m:func>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cos⁡</m:t>
            </m:r>
            <m:r>
              <w:rPr>
                <w:rFonts w:ascii="Cambria Math" w:eastAsiaTheme="minorEastAsia" w:hAnsi="Cambria Math" w:cs="Times New Roman"/>
                <w:sz w:val="28"/>
                <w:szCs w:val="28"/>
              </w:rPr>
              <m:t>(∆∙</m:t>
            </m:r>
            <m:rad>
              <m:radPr>
                <m:degHide m:val="on"/>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η</m:t>
                </m:r>
              </m:e>
            </m:rad>
            <m:r>
              <w:rPr>
                <w:rFonts w:ascii="Cambria Math" w:eastAsiaTheme="minorEastAsia" w:hAnsi="Cambria Math" w:cs="Times New Roman"/>
                <w:sz w:val="28"/>
                <w:szCs w:val="28"/>
              </w:rPr>
              <m:t>)</m:t>
            </m:r>
          </m:den>
        </m:f>
      </m:oMath>
      <w:r w:rsidR="0068206B">
        <w:rPr>
          <w:rFonts w:ascii="Times New Roman" w:eastAsiaTheme="minorEastAsia" w:hAnsi="Times New Roman" w:cs="Times New Roman"/>
          <w:sz w:val="28"/>
          <w:szCs w:val="28"/>
        </w:rPr>
        <w:t xml:space="preserve">      (</w:t>
      </w:r>
      <w:r w:rsidR="00447445">
        <w:rPr>
          <w:rFonts w:ascii="Times New Roman" w:eastAsiaTheme="minorEastAsia" w:hAnsi="Times New Roman" w:cs="Times New Roman"/>
          <w:sz w:val="28"/>
          <w:szCs w:val="28"/>
        </w:rPr>
        <w:t>2</w:t>
      </w:r>
      <w:r w:rsidR="0068206B">
        <w:rPr>
          <w:rFonts w:ascii="Times New Roman" w:eastAsiaTheme="minorEastAsia" w:hAnsi="Times New Roman" w:cs="Times New Roman"/>
          <w:sz w:val="28"/>
          <w:szCs w:val="28"/>
        </w:rPr>
        <w:t>1</w:t>
      </w:r>
      <w:r w:rsidR="00447445">
        <w:rPr>
          <w:rFonts w:ascii="Times New Roman" w:eastAsiaTheme="minorEastAsia" w:hAnsi="Times New Roman" w:cs="Times New Roman"/>
          <w:sz w:val="28"/>
          <w:szCs w:val="28"/>
        </w:rPr>
        <w:t>)</w:t>
      </w:r>
    </w:p>
    <w:p w:rsidR="00447445" w:rsidRPr="00A14F1C" w:rsidRDefault="00447445" w:rsidP="0068206B">
      <w:pPr>
        <w:spacing w:line="360" w:lineRule="auto"/>
        <w:ind w:firstLine="567"/>
        <w:rPr>
          <w:rFonts w:ascii="Times New Roman" w:eastAsiaTheme="minorEastAsia" w:hAnsi="Times New Roman" w:cs="Times New Roman"/>
          <w:sz w:val="28"/>
          <w:szCs w:val="28"/>
        </w:rPr>
      </w:pPr>
      <w:r w:rsidRPr="00773F81">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η=</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d</m:t>
            </m:r>
          </m:num>
          <m:den>
            <m:r>
              <w:rPr>
                <w:rFonts w:ascii="Cambria Math" w:eastAsiaTheme="minorEastAsia" w:hAnsi="Cambria Math" w:cs="Times New Roman"/>
                <w:sz w:val="28"/>
                <w:szCs w:val="28"/>
              </w:rPr>
              <m:t>D</m:t>
            </m:r>
          </m:den>
        </m:f>
      </m:oMath>
      <w:r w:rsidRPr="00A14F1C">
        <w:rPr>
          <w:rFonts w:ascii="Times New Roman" w:eastAsiaTheme="minorEastAsia" w:hAnsi="Times New Roman" w:cs="Times New Roman"/>
          <w:sz w:val="28"/>
          <w:szCs w:val="28"/>
        </w:rPr>
        <w:t xml:space="preserve">               </w:t>
      </w:r>
      <w:r w:rsidR="0068206B">
        <w:rPr>
          <w:rFonts w:ascii="Times New Roman" w:eastAsiaTheme="minorEastAsia" w:hAnsi="Times New Roman" w:cs="Times New Roman"/>
          <w:sz w:val="28"/>
          <w:szCs w:val="28"/>
        </w:rPr>
        <w:t xml:space="preserve">                            </w:t>
      </w:r>
    </w:p>
    <w:p w:rsidR="00447445" w:rsidRDefault="00447445" w:rsidP="00447445">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де: </w:t>
      </w:r>
      <w:r w:rsidRPr="00773F81">
        <w:rPr>
          <w:rFonts w:ascii="Times New Roman" w:eastAsiaTheme="minorEastAsia" w:hAnsi="Times New Roman" w:cs="Times New Roman"/>
          <w:i/>
          <w:sz w:val="28"/>
          <w:szCs w:val="28"/>
          <w:lang w:val="en-US"/>
        </w:rPr>
        <w:t>D</w:t>
      </w:r>
      <w:r w:rsidRPr="00A14F1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зовнішній діаметр провідника із врахуванням товщини ізоляції;.</w:t>
      </w:r>
    </w:p>
    <w:p w:rsidR="0082382F" w:rsidRDefault="007D4FDB" w:rsidP="0006210B">
      <w:pPr>
        <w:spacing w:before="240"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Із  графіків видно, що для усіх трьох шарів результати по методиці </w:t>
      </w:r>
      <w:r w:rsidRPr="00B52F45">
        <w:rPr>
          <w:rFonts w:ascii="Times New Roman" w:eastAsiaTheme="minorEastAsia" w:hAnsi="Times New Roman" w:cs="Times New Roman"/>
          <w:i/>
          <w:sz w:val="28"/>
          <w:szCs w:val="28"/>
        </w:rPr>
        <w:t>Доуелла</w:t>
      </w:r>
      <w:r>
        <w:rPr>
          <w:rFonts w:ascii="Times New Roman" w:eastAsiaTheme="minorEastAsia" w:hAnsi="Times New Roman" w:cs="Times New Roman"/>
          <w:sz w:val="28"/>
          <w:szCs w:val="28"/>
        </w:rPr>
        <w:t xml:space="preserve"> дають </w:t>
      </w:r>
      <w:r w:rsidR="002B5D99">
        <w:rPr>
          <w:rFonts w:ascii="Times New Roman" w:eastAsiaTheme="minorEastAsia" w:hAnsi="Times New Roman" w:cs="Times New Roman"/>
          <w:sz w:val="28"/>
          <w:szCs w:val="28"/>
        </w:rPr>
        <w:t xml:space="preserve">значно </w:t>
      </w:r>
      <w:r>
        <w:rPr>
          <w:rFonts w:ascii="Times New Roman" w:eastAsiaTheme="minorEastAsia" w:hAnsi="Times New Roman" w:cs="Times New Roman"/>
          <w:sz w:val="28"/>
          <w:szCs w:val="28"/>
        </w:rPr>
        <w:t>завищені значення</w:t>
      </w:r>
      <w:r w:rsidR="00504D42">
        <w:rPr>
          <w:rFonts w:ascii="Times New Roman" w:eastAsiaTheme="minorEastAsia" w:hAnsi="Times New Roman" w:cs="Times New Roman"/>
          <w:sz w:val="28"/>
          <w:szCs w:val="28"/>
        </w:rPr>
        <w:t xml:space="preserve">, порівняно із методикою </w:t>
      </w:r>
      <w:r w:rsidR="00504D42" w:rsidRPr="00B52F45">
        <w:rPr>
          <w:rFonts w:ascii="Times New Roman" w:eastAsiaTheme="minorEastAsia" w:hAnsi="Times New Roman" w:cs="Times New Roman"/>
          <w:i/>
          <w:sz w:val="28"/>
          <w:szCs w:val="28"/>
        </w:rPr>
        <w:t>Ферери</w:t>
      </w:r>
      <w:r w:rsidR="00504D42">
        <w:rPr>
          <w:rFonts w:ascii="Times New Roman" w:eastAsiaTheme="minorEastAsia" w:hAnsi="Times New Roman" w:cs="Times New Roman"/>
          <w:sz w:val="28"/>
          <w:szCs w:val="28"/>
        </w:rPr>
        <w:t>.</w:t>
      </w:r>
      <w:r w:rsidR="00B52F45">
        <w:rPr>
          <w:rFonts w:ascii="Times New Roman" w:eastAsiaTheme="minorEastAsia" w:hAnsi="Times New Roman" w:cs="Times New Roman"/>
          <w:sz w:val="28"/>
          <w:szCs w:val="28"/>
        </w:rPr>
        <w:t xml:space="preserve"> Пояснюється це тим, що </w:t>
      </w:r>
      <w:r w:rsidR="00726998">
        <w:rPr>
          <w:rFonts w:ascii="Times New Roman" w:eastAsiaTheme="minorEastAsia" w:hAnsi="Times New Roman" w:cs="Times New Roman"/>
          <w:sz w:val="28"/>
          <w:szCs w:val="28"/>
        </w:rPr>
        <w:t xml:space="preserve">у </w:t>
      </w:r>
      <w:r w:rsidR="00B52F45">
        <w:rPr>
          <w:rFonts w:ascii="Times New Roman" w:eastAsiaTheme="minorEastAsia" w:hAnsi="Times New Roman" w:cs="Times New Roman"/>
          <w:sz w:val="28"/>
          <w:szCs w:val="28"/>
        </w:rPr>
        <w:t>розрахунков</w:t>
      </w:r>
      <w:r w:rsidR="00726998">
        <w:rPr>
          <w:rFonts w:ascii="Times New Roman" w:eastAsiaTheme="minorEastAsia" w:hAnsi="Times New Roman" w:cs="Times New Roman"/>
          <w:sz w:val="28"/>
          <w:szCs w:val="28"/>
        </w:rPr>
        <w:t>ому</w:t>
      </w:r>
      <w:r w:rsidR="00B52F45">
        <w:rPr>
          <w:rFonts w:ascii="Times New Roman" w:eastAsiaTheme="minorEastAsia" w:hAnsi="Times New Roman" w:cs="Times New Roman"/>
          <w:sz w:val="28"/>
          <w:szCs w:val="28"/>
        </w:rPr>
        <w:t xml:space="preserve"> вираз</w:t>
      </w:r>
      <w:r w:rsidR="00726998">
        <w:rPr>
          <w:rFonts w:ascii="Times New Roman" w:eastAsiaTheme="minorEastAsia" w:hAnsi="Times New Roman" w:cs="Times New Roman"/>
          <w:sz w:val="28"/>
          <w:szCs w:val="28"/>
        </w:rPr>
        <w:t xml:space="preserve">і </w:t>
      </w:r>
      <w:r w:rsidR="00B52F45">
        <w:rPr>
          <w:rFonts w:ascii="Times New Roman" w:eastAsiaTheme="minorEastAsia" w:hAnsi="Times New Roman" w:cs="Times New Roman"/>
          <w:sz w:val="28"/>
          <w:szCs w:val="28"/>
        </w:rPr>
        <w:t xml:space="preserve">по </w:t>
      </w:r>
      <w:r w:rsidR="00B52F45" w:rsidRPr="00C425B2">
        <w:rPr>
          <w:rFonts w:ascii="Times New Roman" w:eastAsiaTheme="minorEastAsia" w:hAnsi="Times New Roman" w:cs="Times New Roman"/>
          <w:i/>
          <w:sz w:val="28"/>
          <w:szCs w:val="28"/>
        </w:rPr>
        <w:t>Доуелл</w:t>
      </w:r>
      <w:r w:rsidR="00662144">
        <w:rPr>
          <w:rFonts w:ascii="Times New Roman" w:eastAsiaTheme="minorEastAsia" w:hAnsi="Times New Roman" w:cs="Times New Roman"/>
          <w:i/>
          <w:sz w:val="28"/>
          <w:szCs w:val="28"/>
        </w:rPr>
        <w:t>у</w:t>
      </w:r>
      <w:r w:rsidR="00B52F45">
        <w:rPr>
          <w:rFonts w:ascii="Times New Roman" w:eastAsiaTheme="minorEastAsia" w:hAnsi="Times New Roman" w:cs="Times New Roman"/>
          <w:sz w:val="28"/>
          <w:szCs w:val="28"/>
        </w:rPr>
        <w:t xml:space="preserve"> </w:t>
      </w:r>
      <w:r w:rsidR="0068206B">
        <w:rPr>
          <w:rFonts w:ascii="Times New Roman" w:eastAsiaTheme="minorEastAsia" w:hAnsi="Times New Roman" w:cs="Times New Roman"/>
          <w:sz w:val="28"/>
          <w:szCs w:val="28"/>
        </w:rPr>
        <w:t>(2</w:t>
      </w:r>
      <w:r w:rsidR="00726998">
        <w:rPr>
          <w:rFonts w:ascii="Times New Roman" w:eastAsiaTheme="minorEastAsia" w:hAnsi="Times New Roman" w:cs="Times New Roman"/>
          <w:sz w:val="28"/>
          <w:szCs w:val="28"/>
        </w:rPr>
        <w:t xml:space="preserve">0) не враховано товщину ізоляції провідників, що призводить до некоректного врахування ефекту близькості між </w:t>
      </w:r>
      <w:r w:rsidR="00662144">
        <w:rPr>
          <w:rFonts w:ascii="Times New Roman" w:eastAsiaTheme="minorEastAsia" w:hAnsi="Times New Roman" w:cs="Times New Roman"/>
          <w:sz w:val="28"/>
          <w:szCs w:val="28"/>
        </w:rPr>
        <w:t>ними</w:t>
      </w:r>
      <w:r w:rsidR="00726998">
        <w:rPr>
          <w:rFonts w:ascii="Times New Roman" w:eastAsiaTheme="minorEastAsia" w:hAnsi="Times New Roman" w:cs="Times New Roman"/>
          <w:sz w:val="28"/>
          <w:szCs w:val="28"/>
        </w:rPr>
        <w:t>.</w:t>
      </w:r>
      <w:r w:rsidR="00064080">
        <w:rPr>
          <w:rFonts w:ascii="Times New Roman" w:eastAsiaTheme="minorEastAsia" w:hAnsi="Times New Roman" w:cs="Times New Roman"/>
          <w:sz w:val="28"/>
          <w:szCs w:val="28"/>
        </w:rPr>
        <w:t xml:space="preserve"> Окрім того, при одношаровій обмотці взагалі не </w:t>
      </w:r>
      <w:r w:rsidR="00064080">
        <w:rPr>
          <w:rFonts w:ascii="Times New Roman" w:eastAsiaTheme="minorEastAsia" w:hAnsi="Times New Roman" w:cs="Times New Roman"/>
          <w:sz w:val="28"/>
          <w:szCs w:val="28"/>
        </w:rPr>
        <w:lastRenderedPageBreak/>
        <w:t>враховується ефект близькості, оскільки відповідна частина виразу у цьому випадку</w:t>
      </w:r>
      <w:r w:rsidR="002B5D99">
        <w:rPr>
          <w:rFonts w:ascii="Times New Roman" w:eastAsiaTheme="minorEastAsia" w:hAnsi="Times New Roman" w:cs="Times New Roman"/>
          <w:sz w:val="28"/>
          <w:szCs w:val="28"/>
        </w:rPr>
        <w:t xml:space="preserve"> стає </w:t>
      </w:r>
      <w:r w:rsidR="00064080">
        <w:rPr>
          <w:rFonts w:ascii="Times New Roman" w:eastAsiaTheme="minorEastAsia" w:hAnsi="Times New Roman" w:cs="Times New Roman"/>
          <w:sz w:val="28"/>
          <w:szCs w:val="28"/>
        </w:rPr>
        <w:t>рівн</w:t>
      </w:r>
      <w:r w:rsidR="002B5D99">
        <w:rPr>
          <w:rFonts w:ascii="Times New Roman" w:eastAsiaTheme="minorEastAsia" w:hAnsi="Times New Roman" w:cs="Times New Roman"/>
          <w:sz w:val="28"/>
          <w:szCs w:val="28"/>
        </w:rPr>
        <w:t>ою</w:t>
      </w:r>
      <w:r w:rsidR="00064080">
        <w:rPr>
          <w:rFonts w:ascii="Times New Roman" w:eastAsiaTheme="minorEastAsia" w:hAnsi="Times New Roman" w:cs="Times New Roman"/>
          <w:sz w:val="28"/>
          <w:szCs w:val="28"/>
        </w:rPr>
        <w:t xml:space="preserve"> нулю.</w:t>
      </w:r>
      <w:r w:rsidR="00C01714">
        <w:rPr>
          <w:rFonts w:ascii="Times New Roman" w:eastAsiaTheme="minorEastAsia" w:hAnsi="Times New Roman" w:cs="Times New Roman"/>
          <w:sz w:val="28"/>
          <w:szCs w:val="28"/>
        </w:rPr>
        <w:t xml:space="preserve"> Враховуючи, що на даних частотах у провіднику переважає вплив </w:t>
      </w:r>
      <w:r w:rsidR="00D97894">
        <w:rPr>
          <w:rFonts w:ascii="Times New Roman" w:eastAsiaTheme="minorEastAsia" w:hAnsi="Times New Roman" w:cs="Times New Roman"/>
          <w:sz w:val="28"/>
          <w:szCs w:val="28"/>
        </w:rPr>
        <w:t>ефекту близькості над поверхневим, то це і призводить до появи похибки.</w:t>
      </w:r>
      <w:r w:rsidR="0006210B">
        <w:rPr>
          <w:rFonts w:ascii="Times New Roman" w:eastAsiaTheme="minorEastAsia" w:hAnsi="Times New Roman" w:cs="Times New Roman"/>
          <w:sz w:val="28"/>
          <w:szCs w:val="28"/>
        </w:rPr>
        <w:t xml:space="preserve"> </w:t>
      </w:r>
      <w:r w:rsidR="00197601">
        <w:rPr>
          <w:rFonts w:ascii="Times New Roman" w:eastAsiaTheme="minorEastAsia" w:hAnsi="Times New Roman" w:cs="Times New Roman"/>
          <w:sz w:val="28"/>
          <w:szCs w:val="28"/>
        </w:rPr>
        <w:t xml:space="preserve">Результати по методу </w:t>
      </w:r>
      <w:r w:rsidR="00197601" w:rsidRPr="00197601">
        <w:rPr>
          <w:rFonts w:ascii="Times New Roman" w:eastAsiaTheme="minorEastAsia" w:hAnsi="Times New Roman" w:cs="Times New Roman"/>
          <w:i/>
          <w:sz w:val="28"/>
          <w:szCs w:val="28"/>
        </w:rPr>
        <w:t>Ферери</w:t>
      </w:r>
      <w:r w:rsidR="00197601">
        <w:rPr>
          <w:rFonts w:ascii="Times New Roman" w:eastAsiaTheme="minorEastAsia" w:hAnsi="Times New Roman" w:cs="Times New Roman"/>
          <w:sz w:val="28"/>
          <w:szCs w:val="28"/>
        </w:rPr>
        <w:t xml:space="preserve"> </w:t>
      </w:r>
      <w:r w:rsidR="00655E0F">
        <w:rPr>
          <w:rFonts w:ascii="Times New Roman" w:eastAsiaTheme="minorEastAsia" w:hAnsi="Times New Roman" w:cs="Times New Roman"/>
          <w:sz w:val="28"/>
          <w:szCs w:val="28"/>
        </w:rPr>
        <w:t xml:space="preserve">(21) </w:t>
      </w:r>
      <w:r w:rsidR="00197601">
        <w:rPr>
          <w:rFonts w:ascii="Times New Roman" w:eastAsiaTheme="minorEastAsia" w:hAnsi="Times New Roman" w:cs="Times New Roman"/>
          <w:sz w:val="28"/>
          <w:szCs w:val="28"/>
        </w:rPr>
        <w:t>показали нижчі значення, оскільки там уже враховано як товщину ізоляції, так і</w:t>
      </w:r>
      <w:r w:rsidR="007F5DAA">
        <w:rPr>
          <w:rFonts w:ascii="Times New Roman" w:eastAsiaTheme="minorEastAsia" w:hAnsi="Times New Roman" w:cs="Times New Roman"/>
          <w:sz w:val="28"/>
          <w:szCs w:val="28"/>
        </w:rPr>
        <w:t xml:space="preserve"> </w:t>
      </w:r>
      <w:r w:rsidR="00197601">
        <w:rPr>
          <w:rFonts w:ascii="Times New Roman" w:eastAsiaTheme="minorEastAsia" w:hAnsi="Times New Roman" w:cs="Times New Roman"/>
          <w:sz w:val="28"/>
          <w:szCs w:val="28"/>
        </w:rPr>
        <w:t>вплив ефекту близькості на одному шарі</w:t>
      </w:r>
      <w:r w:rsidR="007F5DAA">
        <w:rPr>
          <w:rFonts w:ascii="Times New Roman" w:eastAsiaTheme="minorEastAsia" w:hAnsi="Times New Roman" w:cs="Times New Roman"/>
          <w:sz w:val="28"/>
          <w:szCs w:val="28"/>
        </w:rPr>
        <w:t>.</w:t>
      </w:r>
    </w:p>
    <w:p w:rsidR="00655E0F" w:rsidRDefault="000B295B" w:rsidP="00504D42">
      <w:pPr>
        <w:spacing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Порівнюючи результати для </w:t>
      </w:r>
      <w:r w:rsidR="00C425B2">
        <w:rPr>
          <w:rFonts w:ascii="Times New Roman" w:eastAsiaTheme="minorEastAsia" w:hAnsi="Times New Roman" w:cs="Times New Roman"/>
          <w:sz w:val="28"/>
          <w:szCs w:val="28"/>
        </w:rPr>
        <w:t xml:space="preserve">витої пари та </w:t>
      </w:r>
      <w:r w:rsidR="00C425B2" w:rsidRPr="00A53A48">
        <w:rPr>
          <w:rFonts w:ascii="Times New Roman" w:eastAsiaTheme="minorEastAsia" w:hAnsi="Times New Roman" w:cs="Times New Roman"/>
          <w:i/>
          <w:sz w:val="28"/>
          <w:szCs w:val="28"/>
        </w:rPr>
        <w:t>МГТФ</w:t>
      </w:r>
      <w:r>
        <w:rPr>
          <w:rFonts w:ascii="Times New Roman" w:eastAsiaTheme="minorEastAsia" w:hAnsi="Times New Roman" w:cs="Times New Roman"/>
          <w:sz w:val="28"/>
          <w:szCs w:val="28"/>
        </w:rPr>
        <w:t xml:space="preserve"> бачимо, що </w:t>
      </w:r>
      <w:r w:rsidR="00C425B2">
        <w:rPr>
          <w:rFonts w:ascii="Times New Roman" w:eastAsiaTheme="minorEastAsia" w:hAnsi="Times New Roman" w:cs="Times New Roman"/>
          <w:sz w:val="28"/>
          <w:szCs w:val="28"/>
        </w:rPr>
        <w:t xml:space="preserve">по </w:t>
      </w:r>
      <w:r w:rsidR="00C425B2" w:rsidRPr="00A53A48">
        <w:rPr>
          <w:rFonts w:ascii="Times New Roman" w:eastAsiaTheme="minorEastAsia" w:hAnsi="Times New Roman" w:cs="Times New Roman"/>
          <w:i/>
          <w:sz w:val="28"/>
          <w:szCs w:val="28"/>
        </w:rPr>
        <w:t>Доуеллу</w:t>
      </w:r>
      <w:r w:rsidR="00C425B2">
        <w:rPr>
          <w:rFonts w:ascii="Times New Roman" w:eastAsiaTheme="minorEastAsia" w:hAnsi="Times New Roman" w:cs="Times New Roman"/>
          <w:sz w:val="28"/>
          <w:szCs w:val="28"/>
        </w:rPr>
        <w:t xml:space="preserve"> та </w:t>
      </w:r>
      <w:r w:rsidR="00C425B2" w:rsidRPr="00A53A48">
        <w:rPr>
          <w:rFonts w:ascii="Times New Roman" w:eastAsiaTheme="minorEastAsia" w:hAnsi="Times New Roman" w:cs="Times New Roman"/>
          <w:i/>
          <w:sz w:val="28"/>
          <w:szCs w:val="28"/>
        </w:rPr>
        <w:t>Ферері</w:t>
      </w:r>
      <w:r w:rsidR="00122495">
        <w:rPr>
          <w:rFonts w:ascii="Times New Roman" w:eastAsiaTheme="minorEastAsia" w:hAnsi="Times New Roman" w:cs="Times New Roman"/>
          <w:sz w:val="28"/>
          <w:szCs w:val="28"/>
        </w:rPr>
        <w:t xml:space="preserve"> вони дещо</w:t>
      </w:r>
      <w:r w:rsidR="00A53A48">
        <w:rPr>
          <w:rFonts w:ascii="Times New Roman" w:eastAsiaTheme="minorEastAsia" w:hAnsi="Times New Roman" w:cs="Times New Roman"/>
          <w:sz w:val="28"/>
          <w:szCs w:val="28"/>
        </w:rPr>
        <w:t xml:space="preserve"> відрізняються один від одного, оскільки </w:t>
      </w:r>
      <w:r w:rsidR="007F5DAA">
        <w:rPr>
          <w:rFonts w:ascii="Times New Roman" w:eastAsiaTheme="minorEastAsia" w:hAnsi="Times New Roman" w:cs="Times New Roman"/>
          <w:sz w:val="28"/>
          <w:szCs w:val="28"/>
        </w:rPr>
        <w:t xml:space="preserve">дані провідники схожі як по діаметру струмопровідної жили, так і по товщині ізоляції. Щодо провідника </w:t>
      </w:r>
      <w:r w:rsidR="007F5DAA" w:rsidRPr="00726569">
        <w:rPr>
          <w:rFonts w:ascii="Times New Roman" w:eastAsiaTheme="minorEastAsia" w:hAnsi="Times New Roman" w:cs="Times New Roman"/>
          <w:i/>
          <w:sz w:val="28"/>
          <w:szCs w:val="28"/>
        </w:rPr>
        <w:t>ПЕВ</w:t>
      </w:r>
      <w:r w:rsidR="007F5DAA">
        <w:rPr>
          <w:rFonts w:ascii="Times New Roman" w:eastAsiaTheme="minorEastAsia" w:hAnsi="Times New Roman" w:cs="Times New Roman"/>
          <w:sz w:val="28"/>
          <w:szCs w:val="28"/>
        </w:rPr>
        <w:t xml:space="preserve">, то при усіх трьох шарах спостерігаємо вищі значення </w:t>
      </w:r>
      <w:r w:rsidR="007F5DAA" w:rsidRPr="00726569">
        <w:rPr>
          <w:rFonts w:ascii="Times New Roman" w:eastAsiaTheme="minorEastAsia" w:hAnsi="Times New Roman" w:cs="Times New Roman"/>
          <w:i/>
          <w:sz w:val="28"/>
          <w:szCs w:val="28"/>
          <w:lang w:val="en-US"/>
        </w:rPr>
        <w:t>Kf</w:t>
      </w:r>
      <w:r w:rsidR="007F5DAA">
        <w:rPr>
          <w:rFonts w:ascii="Times New Roman" w:eastAsiaTheme="minorEastAsia" w:hAnsi="Times New Roman" w:cs="Times New Roman"/>
          <w:sz w:val="28"/>
          <w:szCs w:val="28"/>
          <w:lang w:val="ru-RU"/>
        </w:rPr>
        <w:t>, пор</w:t>
      </w:r>
      <w:r w:rsidR="007F5DAA">
        <w:rPr>
          <w:rFonts w:ascii="Times New Roman" w:eastAsiaTheme="minorEastAsia" w:hAnsi="Times New Roman" w:cs="Times New Roman"/>
          <w:sz w:val="28"/>
          <w:szCs w:val="28"/>
        </w:rPr>
        <w:t xml:space="preserve">івняно із двома іншими провідниками. </w:t>
      </w:r>
      <w:r w:rsidR="00655E0F">
        <w:rPr>
          <w:rFonts w:ascii="Times New Roman" w:eastAsiaTheme="minorEastAsia" w:hAnsi="Times New Roman" w:cs="Times New Roman"/>
          <w:sz w:val="28"/>
          <w:szCs w:val="28"/>
        </w:rPr>
        <w:t xml:space="preserve">Перше може бути пояснено тим, що найменша товщина ізоляції дає найбільший вплив ефекту близькості, </w:t>
      </w:r>
      <w:r w:rsidR="009806B9">
        <w:rPr>
          <w:rFonts w:ascii="Times New Roman" w:eastAsiaTheme="minorEastAsia" w:hAnsi="Times New Roman" w:cs="Times New Roman"/>
          <w:sz w:val="28"/>
          <w:szCs w:val="28"/>
        </w:rPr>
        <w:t>як у межах одного шару, так і між шарами при</w:t>
      </w:r>
      <w:r w:rsidR="00655E0F">
        <w:rPr>
          <w:rFonts w:ascii="Times New Roman" w:eastAsiaTheme="minorEastAsia" w:hAnsi="Times New Roman" w:cs="Times New Roman"/>
          <w:sz w:val="28"/>
          <w:szCs w:val="28"/>
        </w:rPr>
        <w:t xml:space="preserve"> багатошаровій обмотці</w:t>
      </w:r>
      <w:r w:rsidR="009806B9">
        <w:rPr>
          <w:rFonts w:ascii="Times New Roman" w:eastAsiaTheme="minorEastAsia" w:hAnsi="Times New Roman" w:cs="Times New Roman"/>
          <w:sz w:val="28"/>
          <w:szCs w:val="28"/>
        </w:rPr>
        <w:t xml:space="preserve">. </w:t>
      </w:r>
      <w:r w:rsidR="00122495">
        <w:rPr>
          <w:rFonts w:ascii="Times New Roman" w:eastAsiaTheme="minorEastAsia" w:hAnsi="Times New Roman" w:cs="Times New Roman"/>
          <w:sz w:val="28"/>
          <w:szCs w:val="28"/>
        </w:rPr>
        <w:t>Н</w:t>
      </w:r>
      <w:r w:rsidR="009D4F54">
        <w:rPr>
          <w:rFonts w:ascii="Times New Roman" w:eastAsiaTheme="minorEastAsia" w:hAnsi="Times New Roman" w:cs="Times New Roman"/>
          <w:sz w:val="28"/>
          <w:szCs w:val="28"/>
        </w:rPr>
        <w:t xml:space="preserve">а двох і трьох шарах результати по </w:t>
      </w:r>
      <w:r w:rsidR="009D4F54" w:rsidRPr="00726569">
        <w:rPr>
          <w:rFonts w:ascii="Times New Roman" w:eastAsiaTheme="minorEastAsia" w:hAnsi="Times New Roman" w:cs="Times New Roman"/>
          <w:i/>
          <w:sz w:val="28"/>
          <w:szCs w:val="28"/>
        </w:rPr>
        <w:t>Доуелу</w:t>
      </w:r>
      <w:r w:rsidR="009D4F54">
        <w:rPr>
          <w:rFonts w:ascii="Times New Roman" w:eastAsiaTheme="minorEastAsia" w:hAnsi="Times New Roman" w:cs="Times New Roman"/>
          <w:sz w:val="28"/>
          <w:szCs w:val="28"/>
        </w:rPr>
        <w:t xml:space="preserve"> дають нижчі значення, ніж по </w:t>
      </w:r>
      <w:r w:rsidR="009D4F54" w:rsidRPr="00726569">
        <w:rPr>
          <w:rFonts w:ascii="Times New Roman" w:eastAsiaTheme="minorEastAsia" w:hAnsi="Times New Roman" w:cs="Times New Roman"/>
          <w:i/>
          <w:sz w:val="28"/>
          <w:szCs w:val="28"/>
        </w:rPr>
        <w:t>Ферері</w:t>
      </w:r>
      <w:r w:rsidR="009D4F54">
        <w:rPr>
          <w:rFonts w:ascii="Times New Roman" w:eastAsiaTheme="minorEastAsia" w:hAnsi="Times New Roman" w:cs="Times New Roman"/>
          <w:sz w:val="28"/>
          <w:szCs w:val="28"/>
        </w:rPr>
        <w:t>.</w:t>
      </w:r>
      <w:r w:rsidR="005E55E8">
        <w:rPr>
          <w:rFonts w:ascii="Times New Roman" w:eastAsiaTheme="minorEastAsia" w:hAnsi="Times New Roman" w:cs="Times New Roman"/>
          <w:sz w:val="28"/>
          <w:szCs w:val="28"/>
        </w:rPr>
        <w:t xml:space="preserve"> Для визначення причини такого явища, розглянемо окремо складові для поверхневого ефекту та ефекту близькості обох методик для провідника </w:t>
      </w:r>
      <w:r w:rsidR="005E55E8" w:rsidRPr="0006210B">
        <w:rPr>
          <w:rFonts w:ascii="Times New Roman" w:eastAsiaTheme="minorEastAsia" w:hAnsi="Times New Roman" w:cs="Times New Roman"/>
          <w:i/>
          <w:sz w:val="28"/>
          <w:szCs w:val="28"/>
        </w:rPr>
        <w:t>ПЕВ</w:t>
      </w:r>
      <w:r w:rsidR="0006210B">
        <w:rPr>
          <w:rFonts w:ascii="Times New Roman" w:eastAsiaTheme="minorEastAsia" w:hAnsi="Times New Roman" w:cs="Times New Roman"/>
          <w:sz w:val="28"/>
          <w:szCs w:val="28"/>
        </w:rPr>
        <w:t xml:space="preserve"> для </w:t>
      </w:r>
      <w:r w:rsidR="00122495">
        <w:rPr>
          <w:rFonts w:ascii="Times New Roman" w:eastAsiaTheme="minorEastAsia" w:hAnsi="Times New Roman" w:cs="Times New Roman"/>
          <w:sz w:val="28"/>
          <w:szCs w:val="28"/>
        </w:rPr>
        <w:t xml:space="preserve">кожного із </w:t>
      </w:r>
      <w:r w:rsidR="0006210B">
        <w:rPr>
          <w:rFonts w:ascii="Times New Roman" w:eastAsiaTheme="minorEastAsia" w:hAnsi="Times New Roman" w:cs="Times New Roman"/>
          <w:sz w:val="28"/>
          <w:szCs w:val="28"/>
        </w:rPr>
        <w:t>трьох шарів</w:t>
      </w:r>
      <w:r w:rsidR="005E55E8">
        <w:rPr>
          <w:rFonts w:ascii="Times New Roman" w:eastAsiaTheme="minorEastAsia" w:hAnsi="Times New Roman" w:cs="Times New Roman"/>
          <w:sz w:val="28"/>
          <w:szCs w:val="28"/>
        </w:rPr>
        <w:t xml:space="preserve"> (</w:t>
      </w:r>
      <w:r w:rsidR="0009119E" w:rsidRPr="00737037">
        <w:rPr>
          <w:rFonts w:ascii="Times New Roman" w:eastAsiaTheme="minorEastAsia" w:hAnsi="Times New Roman" w:cs="Times New Roman"/>
          <w:sz w:val="28"/>
          <w:szCs w:val="28"/>
        </w:rPr>
        <w:t>р</w:t>
      </w:r>
      <w:r w:rsidR="005E55E8" w:rsidRPr="00737037">
        <w:rPr>
          <w:rFonts w:ascii="Times New Roman" w:eastAsiaTheme="minorEastAsia" w:hAnsi="Times New Roman" w:cs="Times New Roman"/>
          <w:sz w:val="28"/>
          <w:szCs w:val="28"/>
        </w:rPr>
        <w:t>ис.3.2.).</w:t>
      </w:r>
    </w:p>
    <w:p w:rsidR="0006210B" w:rsidRDefault="0006210B" w:rsidP="0006210B">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uk-UA"/>
        </w:rPr>
        <w:drawing>
          <wp:inline distT="0" distB="0" distL="0" distR="0">
            <wp:extent cx="2985392" cy="2806996"/>
            <wp:effectExtent l="19050" t="0" r="5458" b="0"/>
            <wp:docPr id="35" name="Рисунок 34" descr="скін еф. та близьк. 1 шар ПЕ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ін еф. та близьк. 1 шар ПЕВ-2..jpg"/>
                    <pic:cNvPicPr/>
                  </pic:nvPicPr>
                  <pic:blipFill>
                    <a:blip r:embed="rId31"/>
                    <a:stretch>
                      <a:fillRect/>
                    </a:stretch>
                  </pic:blipFill>
                  <pic:spPr>
                    <a:xfrm>
                      <a:off x="0" y="0"/>
                      <a:ext cx="2987515" cy="2808992"/>
                    </a:xfrm>
                    <a:prstGeom prst="rect">
                      <a:avLst/>
                    </a:prstGeom>
                  </pic:spPr>
                </pic:pic>
              </a:graphicData>
            </a:graphic>
          </wp:inline>
        </w:drawing>
      </w:r>
      <w:r>
        <w:rPr>
          <w:rFonts w:ascii="Times New Roman" w:eastAsiaTheme="minorEastAsia" w:hAnsi="Times New Roman" w:cs="Times New Roman"/>
          <w:noProof/>
          <w:sz w:val="28"/>
          <w:szCs w:val="28"/>
          <w:lang w:eastAsia="uk-UA"/>
        </w:rPr>
        <w:drawing>
          <wp:inline distT="0" distB="0" distL="0" distR="0">
            <wp:extent cx="2988375" cy="2796363"/>
            <wp:effectExtent l="19050" t="0" r="2475" b="0"/>
            <wp:docPr id="39" name="Рисунок 38" descr="скін еф. та близьк. 2 шар ПЕ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ін еф. та близьк. 2 шар ПЕВ-2..jpg"/>
                    <pic:cNvPicPr/>
                  </pic:nvPicPr>
                  <pic:blipFill>
                    <a:blip r:embed="rId32"/>
                    <a:stretch>
                      <a:fillRect/>
                    </a:stretch>
                  </pic:blipFill>
                  <pic:spPr>
                    <a:xfrm>
                      <a:off x="0" y="0"/>
                      <a:ext cx="3000403" cy="2807618"/>
                    </a:xfrm>
                    <a:prstGeom prst="rect">
                      <a:avLst/>
                    </a:prstGeom>
                  </pic:spPr>
                </pic:pic>
              </a:graphicData>
            </a:graphic>
          </wp:inline>
        </w:drawing>
      </w:r>
    </w:p>
    <w:p w:rsidR="00F00BFF" w:rsidRDefault="0006210B" w:rsidP="0006210B">
      <w:pPr>
        <w:spacing w:after="0" w:line="360" w:lineRule="auto"/>
        <w:ind w:firstLine="567"/>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uk-UA"/>
        </w:rPr>
        <w:lastRenderedPageBreak/>
        <w:drawing>
          <wp:inline distT="0" distB="0" distL="0" distR="0">
            <wp:extent cx="3203945" cy="2402958"/>
            <wp:effectExtent l="19050" t="0" r="0" b="0"/>
            <wp:docPr id="40" name="Рисунок 39" descr="скін еф. та близьк. 3 шар ПЕ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ін еф. та близьк. 3 шар ПЕВ-2..jpg"/>
                    <pic:cNvPicPr/>
                  </pic:nvPicPr>
                  <pic:blipFill>
                    <a:blip r:embed="rId33"/>
                    <a:stretch>
                      <a:fillRect/>
                    </a:stretch>
                  </pic:blipFill>
                  <pic:spPr>
                    <a:xfrm>
                      <a:off x="0" y="0"/>
                      <a:ext cx="3208076" cy="2406056"/>
                    </a:xfrm>
                    <a:prstGeom prst="rect">
                      <a:avLst/>
                    </a:prstGeom>
                  </pic:spPr>
                </pic:pic>
              </a:graphicData>
            </a:graphic>
          </wp:inline>
        </w:drawing>
      </w:r>
    </w:p>
    <w:p w:rsidR="00726569" w:rsidRPr="00F35D52" w:rsidRDefault="00122495" w:rsidP="00122495">
      <w:pPr>
        <w:spacing w:after="0" w:line="360" w:lineRule="auto"/>
        <w:ind w:firstLine="567"/>
        <w:jc w:val="center"/>
        <w:rPr>
          <w:rFonts w:ascii="Times New Roman" w:eastAsiaTheme="minorEastAsia" w:hAnsi="Times New Roman" w:cs="Times New Roman"/>
          <w:sz w:val="28"/>
          <w:szCs w:val="28"/>
        </w:rPr>
      </w:pPr>
      <w:r w:rsidRPr="00F35D52">
        <w:rPr>
          <w:rFonts w:ascii="Times New Roman" w:eastAsiaTheme="minorEastAsia" w:hAnsi="Times New Roman" w:cs="Times New Roman"/>
          <w:sz w:val="28"/>
          <w:szCs w:val="28"/>
        </w:rPr>
        <w:t>Рис</w:t>
      </w:r>
      <w:r w:rsidR="00DC0DA8" w:rsidRPr="00F35D52">
        <w:rPr>
          <w:rFonts w:ascii="Times New Roman" w:eastAsiaTheme="minorEastAsia" w:hAnsi="Times New Roman" w:cs="Times New Roman"/>
          <w:sz w:val="28"/>
          <w:szCs w:val="28"/>
        </w:rPr>
        <w:t>унок 3.2 –</w:t>
      </w:r>
      <w:r w:rsidRPr="00F35D52">
        <w:rPr>
          <w:rFonts w:ascii="Times New Roman" w:eastAsiaTheme="minorEastAsia" w:hAnsi="Times New Roman" w:cs="Times New Roman"/>
          <w:sz w:val="28"/>
          <w:szCs w:val="28"/>
        </w:rPr>
        <w:t xml:space="preserve"> </w:t>
      </w:r>
      <w:r w:rsidR="00E456FB" w:rsidRPr="00F35D52">
        <w:rPr>
          <w:rFonts w:ascii="Times New Roman" w:eastAsiaTheme="minorEastAsia" w:hAnsi="Times New Roman" w:cs="Times New Roman"/>
          <w:sz w:val="28"/>
          <w:szCs w:val="28"/>
        </w:rPr>
        <w:t xml:space="preserve">Складові для поверхневого ефекту та ефекту близькості </w:t>
      </w:r>
      <w:r w:rsidR="00243910" w:rsidRPr="00F35D52">
        <w:rPr>
          <w:rFonts w:ascii="Times New Roman" w:eastAsiaTheme="minorEastAsia" w:hAnsi="Times New Roman" w:cs="Times New Roman"/>
          <w:sz w:val="28"/>
          <w:szCs w:val="28"/>
        </w:rPr>
        <w:t>по</w:t>
      </w:r>
      <w:r w:rsidR="00E456FB" w:rsidRPr="00F35D52">
        <w:rPr>
          <w:rFonts w:ascii="Times New Roman" w:eastAsiaTheme="minorEastAsia" w:hAnsi="Times New Roman" w:cs="Times New Roman"/>
          <w:sz w:val="28"/>
          <w:szCs w:val="28"/>
        </w:rPr>
        <w:t xml:space="preserve"> Доуелл</w:t>
      </w:r>
      <w:r w:rsidR="00243910" w:rsidRPr="00F35D52">
        <w:rPr>
          <w:rFonts w:ascii="Times New Roman" w:eastAsiaTheme="minorEastAsia" w:hAnsi="Times New Roman" w:cs="Times New Roman"/>
          <w:sz w:val="28"/>
          <w:szCs w:val="28"/>
        </w:rPr>
        <w:t>у</w:t>
      </w:r>
      <w:r w:rsidR="00E456FB" w:rsidRPr="00F35D52">
        <w:rPr>
          <w:rFonts w:ascii="Times New Roman" w:eastAsiaTheme="minorEastAsia" w:hAnsi="Times New Roman" w:cs="Times New Roman"/>
          <w:sz w:val="28"/>
          <w:szCs w:val="28"/>
        </w:rPr>
        <w:t xml:space="preserve"> та Ферер</w:t>
      </w:r>
      <w:r w:rsidR="00243910" w:rsidRPr="00F35D52">
        <w:rPr>
          <w:rFonts w:ascii="Times New Roman" w:eastAsiaTheme="minorEastAsia" w:hAnsi="Times New Roman" w:cs="Times New Roman"/>
          <w:sz w:val="28"/>
          <w:szCs w:val="28"/>
        </w:rPr>
        <w:t>і</w:t>
      </w:r>
      <w:r w:rsidR="00E456FB" w:rsidRPr="00F35D52">
        <w:rPr>
          <w:rFonts w:ascii="Times New Roman" w:eastAsiaTheme="minorEastAsia" w:hAnsi="Times New Roman" w:cs="Times New Roman"/>
          <w:sz w:val="28"/>
          <w:szCs w:val="28"/>
        </w:rPr>
        <w:t xml:space="preserve"> для провідника ПЕВ-2</w:t>
      </w:r>
    </w:p>
    <w:p w:rsidR="007D4FDB" w:rsidRDefault="00A927F6" w:rsidP="00D75736">
      <w:pPr>
        <w:spacing w:before="240"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Розглянемо</w:t>
      </w:r>
      <w:r w:rsidR="00B04024">
        <w:rPr>
          <w:rFonts w:ascii="Times New Roman" w:eastAsiaTheme="minorEastAsia" w:hAnsi="Times New Roman" w:cs="Times New Roman"/>
          <w:sz w:val="28"/>
          <w:szCs w:val="28"/>
        </w:rPr>
        <w:t xml:space="preserve"> одношарову обмотку. Щодо ефекту близькості </w:t>
      </w:r>
      <w:r w:rsidR="002B5FD7">
        <w:rPr>
          <w:rFonts w:ascii="Times New Roman" w:eastAsiaTheme="minorEastAsia" w:hAnsi="Times New Roman" w:cs="Times New Roman"/>
          <w:sz w:val="28"/>
          <w:szCs w:val="28"/>
        </w:rPr>
        <w:t>по</w:t>
      </w:r>
      <w:r w:rsidR="00B04024">
        <w:rPr>
          <w:rFonts w:ascii="Times New Roman" w:eastAsiaTheme="minorEastAsia" w:hAnsi="Times New Roman" w:cs="Times New Roman"/>
          <w:sz w:val="28"/>
          <w:szCs w:val="28"/>
        </w:rPr>
        <w:t xml:space="preserve"> </w:t>
      </w:r>
      <w:r w:rsidR="00B04024" w:rsidRPr="006E0ED5">
        <w:rPr>
          <w:rFonts w:ascii="Times New Roman" w:eastAsiaTheme="minorEastAsia" w:hAnsi="Times New Roman" w:cs="Times New Roman"/>
          <w:i/>
          <w:sz w:val="28"/>
          <w:szCs w:val="28"/>
        </w:rPr>
        <w:t>Доуел</w:t>
      </w:r>
      <w:r w:rsidR="002B5FD7">
        <w:rPr>
          <w:rFonts w:ascii="Times New Roman" w:eastAsiaTheme="minorEastAsia" w:hAnsi="Times New Roman" w:cs="Times New Roman"/>
          <w:i/>
          <w:sz w:val="28"/>
          <w:szCs w:val="28"/>
        </w:rPr>
        <w:t>у</w:t>
      </w:r>
      <w:r w:rsidR="00B04024">
        <w:rPr>
          <w:rFonts w:ascii="Times New Roman" w:eastAsiaTheme="minorEastAsia" w:hAnsi="Times New Roman" w:cs="Times New Roman"/>
          <w:sz w:val="28"/>
          <w:szCs w:val="28"/>
        </w:rPr>
        <w:t>, то цілком очевидно, що при цій кількості шарів він не враховується (рівний нулю), як і було сказано вище. Складова для поверхневого ефекту у цьому випадку</w:t>
      </w:r>
      <w:r w:rsidR="006E0ED5">
        <w:rPr>
          <w:rFonts w:ascii="Times New Roman" w:eastAsiaTheme="minorEastAsia" w:hAnsi="Times New Roman" w:cs="Times New Roman"/>
          <w:sz w:val="28"/>
          <w:szCs w:val="28"/>
        </w:rPr>
        <w:t xml:space="preserve"> дає завищене значення відносно аналогічної складової </w:t>
      </w:r>
      <w:r w:rsidR="002B5FD7">
        <w:rPr>
          <w:rFonts w:ascii="Times New Roman" w:eastAsiaTheme="minorEastAsia" w:hAnsi="Times New Roman" w:cs="Times New Roman"/>
          <w:sz w:val="28"/>
          <w:szCs w:val="28"/>
        </w:rPr>
        <w:t>по</w:t>
      </w:r>
      <w:r w:rsidR="006E0ED5">
        <w:rPr>
          <w:rFonts w:ascii="Times New Roman" w:eastAsiaTheme="minorEastAsia" w:hAnsi="Times New Roman" w:cs="Times New Roman"/>
          <w:sz w:val="28"/>
          <w:szCs w:val="28"/>
        </w:rPr>
        <w:t xml:space="preserve"> </w:t>
      </w:r>
      <w:r w:rsidR="006E0ED5" w:rsidRPr="006E0ED5">
        <w:rPr>
          <w:rFonts w:ascii="Times New Roman" w:eastAsiaTheme="minorEastAsia" w:hAnsi="Times New Roman" w:cs="Times New Roman"/>
          <w:i/>
          <w:sz w:val="28"/>
          <w:szCs w:val="28"/>
        </w:rPr>
        <w:t>Ферер</w:t>
      </w:r>
      <w:r w:rsidR="002B5FD7">
        <w:rPr>
          <w:rFonts w:ascii="Times New Roman" w:eastAsiaTheme="minorEastAsia" w:hAnsi="Times New Roman" w:cs="Times New Roman"/>
          <w:i/>
          <w:sz w:val="28"/>
          <w:szCs w:val="28"/>
        </w:rPr>
        <w:t>і</w:t>
      </w:r>
      <w:r w:rsidR="006E0ED5">
        <w:rPr>
          <w:rFonts w:ascii="Times New Roman" w:eastAsiaTheme="minorEastAsia" w:hAnsi="Times New Roman" w:cs="Times New Roman"/>
          <w:sz w:val="28"/>
          <w:szCs w:val="28"/>
        </w:rPr>
        <w:t xml:space="preserve">. </w:t>
      </w:r>
    </w:p>
    <w:p w:rsidR="006E0ED5" w:rsidRDefault="006E0ED5" w:rsidP="00D75736">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На рахунок складової ефекту близькості </w:t>
      </w:r>
      <w:r w:rsidR="002B5FD7">
        <w:rPr>
          <w:rFonts w:ascii="Times New Roman" w:eastAsiaTheme="minorEastAsia" w:hAnsi="Times New Roman" w:cs="Times New Roman"/>
          <w:sz w:val="28"/>
          <w:szCs w:val="28"/>
        </w:rPr>
        <w:t xml:space="preserve">по </w:t>
      </w:r>
      <w:r w:rsidRPr="002B5FD7">
        <w:rPr>
          <w:rFonts w:ascii="Times New Roman" w:eastAsiaTheme="minorEastAsia" w:hAnsi="Times New Roman" w:cs="Times New Roman"/>
          <w:i/>
          <w:sz w:val="28"/>
          <w:szCs w:val="28"/>
        </w:rPr>
        <w:t>Ферер</w:t>
      </w:r>
      <w:r w:rsidR="002B5FD7">
        <w:rPr>
          <w:rFonts w:ascii="Times New Roman" w:eastAsiaTheme="minorEastAsia" w:hAnsi="Times New Roman" w:cs="Times New Roman"/>
          <w:i/>
          <w:sz w:val="28"/>
          <w:szCs w:val="28"/>
        </w:rPr>
        <w:t>і</w:t>
      </w:r>
      <w:r>
        <w:rPr>
          <w:rFonts w:ascii="Times New Roman" w:eastAsiaTheme="minorEastAsia" w:hAnsi="Times New Roman" w:cs="Times New Roman"/>
          <w:sz w:val="28"/>
          <w:szCs w:val="28"/>
        </w:rPr>
        <w:t xml:space="preserve">, видно, що вона має </w:t>
      </w:r>
      <w:r w:rsidR="00D75736">
        <w:rPr>
          <w:rFonts w:ascii="Times New Roman" w:eastAsiaTheme="minorEastAsia" w:hAnsi="Times New Roman" w:cs="Times New Roman"/>
          <w:sz w:val="28"/>
          <w:szCs w:val="28"/>
        </w:rPr>
        <w:t>більше</w:t>
      </w:r>
      <w:r>
        <w:rPr>
          <w:rFonts w:ascii="Times New Roman" w:eastAsiaTheme="minorEastAsia" w:hAnsi="Times New Roman" w:cs="Times New Roman"/>
          <w:sz w:val="28"/>
          <w:szCs w:val="28"/>
        </w:rPr>
        <w:t xml:space="preserve"> значення</w:t>
      </w:r>
      <w:r w:rsidR="00D75736">
        <w:rPr>
          <w:rFonts w:ascii="Times New Roman" w:eastAsiaTheme="minorEastAsia" w:hAnsi="Times New Roman" w:cs="Times New Roman"/>
          <w:sz w:val="28"/>
          <w:szCs w:val="28"/>
        </w:rPr>
        <w:t xml:space="preserve">, ніж аналогічна складова по </w:t>
      </w:r>
      <w:r w:rsidR="00D75736" w:rsidRPr="002B5FD7">
        <w:rPr>
          <w:rFonts w:ascii="Times New Roman" w:eastAsiaTheme="minorEastAsia" w:hAnsi="Times New Roman" w:cs="Times New Roman"/>
          <w:i/>
          <w:sz w:val="28"/>
          <w:szCs w:val="28"/>
        </w:rPr>
        <w:t>Доуеллу</w:t>
      </w:r>
      <w:r w:rsidR="002B5FD7">
        <w:rPr>
          <w:rFonts w:ascii="Times New Roman" w:eastAsiaTheme="minorEastAsia" w:hAnsi="Times New Roman" w:cs="Times New Roman"/>
          <w:sz w:val="28"/>
          <w:szCs w:val="28"/>
        </w:rPr>
        <w:t xml:space="preserve">, оскільки тут враховується </w:t>
      </w:r>
      <w:r w:rsidR="00243910">
        <w:rPr>
          <w:rFonts w:ascii="Times New Roman" w:eastAsiaTheme="minorEastAsia" w:hAnsi="Times New Roman" w:cs="Times New Roman"/>
          <w:sz w:val="28"/>
          <w:szCs w:val="28"/>
        </w:rPr>
        <w:t>товщина ізоляції та вплив ефекту близькості між провідниками одного шару.</w:t>
      </w:r>
    </w:p>
    <w:p w:rsidR="00243910" w:rsidRDefault="00243910" w:rsidP="00D75736">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При зростанні кількості шарів</w:t>
      </w:r>
      <w:r w:rsidR="00662144">
        <w:rPr>
          <w:rFonts w:ascii="Times New Roman" w:eastAsiaTheme="minorEastAsia" w:hAnsi="Times New Roman" w:cs="Times New Roman"/>
          <w:sz w:val="28"/>
          <w:szCs w:val="28"/>
        </w:rPr>
        <w:t xml:space="preserve"> картина для ефекту близькості змінюється: складова по </w:t>
      </w:r>
      <w:r w:rsidR="00662144" w:rsidRPr="00D12879">
        <w:rPr>
          <w:rFonts w:ascii="Times New Roman" w:eastAsiaTheme="minorEastAsia" w:hAnsi="Times New Roman" w:cs="Times New Roman"/>
          <w:i/>
          <w:sz w:val="28"/>
          <w:szCs w:val="28"/>
        </w:rPr>
        <w:t>Ферері</w:t>
      </w:r>
      <w:r w:rsidR="00662144">
        <w:rPr>
          <w:rFonts w:ascii="Times New Roman" w:eastAsiaTheme="minorEastAsia" w:hAnsi="Times New Roman" w:cs="Times New Roman"/>
          <w:sz w:val="28"/>
          <w:szCs w:val="28"/>
        </w:rPr>
        <w:t xml:space="preserve"> тепер перевищує складову по </w:t>
      </w:r>
      <w:r w:rsidR="00662144" w:rsidRPr="00D12879">
        <w:rPr>
          <w:rFonts w:ascii="Times New Roman" w:eastAsiaTheme="minorEastAsia" w:hAnsi="Times New Roman" w:cs="Times New Roman"/>
          <w:i/>
          <w:sz w:val="28"/>
          <w:szCs w:val="28"/>
        </w:rPr>
        <w:t>Доуелу</w:t>
      </w:r>
      <w:r w:rsidR="00662144">
        <w:rPr>
          <w:rFonts w:ascii="Times New Roman" w:eastAsiaTheme="minorEastAsia" w:hAnsi="Times New Roman" w:cs="Times New Roman"/>
          <w:sz w:val="28"/>
          <w:szCs w:val="28"/>
        </w:rPr>
        <w:t xml:space="preserve">, при чому, різниця зростає із ростом кількості шарів. Характер складових для поверхневого ефекту залишається незмінним для усіх шарів. Отже, робимо висновок, що причиною завищення результатів по </w:t>
      </w:r>
      <w:r w:rsidR="00662144" w:rsidRPr="00D12879">
        <w:rPr>
          <w:rFonts w:ascii="Times New Roman" w:eastAsiaTheme="minorEastAsia" w:hAnsi="Times New Roman" w:cs="Times New Roman"/>
          <w:i/>
          <w:sz w:val="28"/>
          <w:szCs w:val="28"/>
        </w:rPr>
        <w:t>Ферері</w:t>
      </w:r>
      <w:r w:rsidR="00662144">
        <w:rPr>
          <w:rFonts w:ascii="Times New Roman" w:eastAsiaTheme="minorEastAsia" w:hAnsi="Times New Roman" w:cs="Times New Roman"/>
          <w:sz w:val="28"/>
          <w:szCs w:val="28"/>
        </w:rPr>
        <w:t xml:space="preserve"> </w:t>
      </w:r>
      <w:r w:rsidR="00D12879">
        <w:rPr>
          <w:rFonts w:ascii="Times New Roman" w:eastAsiaTheme="minorEastAsia" w:hAnsi="Times New Roman" w:cs="Times New Roman"/>
          <w:sz w:val="28"/>
          <w:szCs w:val="28"/>
        </w:rPr>
        <w:t xml:space="preserve">відносно </w:t>
      </w:r>
      <w:r w:rsidR="00D12879" w:rsidRPr="00D12879">
        <w:rPr>
          <w:rFonts w:ascii="Times New Roman" w:eastAsiaTheme="minorEastAsia" w:hAnsi="Times New Roman" w:cs="Times New Roman"/>
          <w:i/>
          <w:sz w:val="28"/>
          <w:szCs w:val="28"/>
        </w:rPr>
        <w:t>Доуелла</w:t>
      </w:r>
      <w:r w:rsidR="00D12879">
        <w:rPr>
          <w:rFonts w:ascii="Times New Roman" w:eastAsiaTheme="minorEastAsia" w:hAnsi="Times New Roman" w:cs="Times New Roman"/>
          <w:sz w:val="28"/>
          <w:szCs w:val="28"/>
        </w:rPr>
        <w:t xml:space="preserve"> є більше значення складової для ефекту близькості даного провідника.</w:t>
      </w:r>
    </w:p>
    <w:p w:rsidR="00D12879" w:rsidRDefault="00D12879" w:rsidP="00D75736">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Перейдемо тепер до аналізу експериментальних результатів</w:t>
      </w:r>
      <w:r w:rsidR="00C63F4E">
        <w:rPr>
          <w:rFonts w:ascii="Times New Roman" w:eastAsiaTheme="minorEastAsia" w:hAnsi="Times New Roman" w:cs="Times New Roman"/>
          <w:sz w:val="28"/>
          <w:szCs w:val="28"/>
        </w:rPr>
        <w:t xml:space="preserve">, отриманих у </w:t>
      </w:r>
      <w:r w:rsidR="00C63F4E" w:rsidRPr="00C63F4E">
        <w:rPr>
          <w:rFonts w:ascii="Times New Roman" w:eastAsiaTheme="minorEastAsia" w:hAnsi="Times New Roman" w:cs="Times New Roman"/>
          <w:i/>
          <w:sz w:val="28"/>
          <w:szCs w:val="28"/>
        </w:rPr>
        <w:t>Розділі 2</w:t>
      </w:r>
      <w:r>
        <w:rPr>
          <w:rFonts w:ascii="Times New Roman" w:eastAsiaTheme="minorEastAsia" w:hAnsi="Times New Roman" w:cs="Times New Roman"/>
          <w:sz w:val="28"/>
          <w:szCs w:val="28"/>
        </w:rPr>
        <w:t>.</w:t>
      </w:r>
      <w:r w:rsidR="00C63F4E">
        <w:rPr>
          <w:rFonts w:ascii="Times New Roman" w:eastAsiaTheme="minorEastAsia" w:hAnsi="Times New Roman" w:cs="Times New Roman"/>
          <w:sz w:val="28"/>
          <w:szCs w:val="28"/>
        </w:rPr>
        <w:t xml:space="preserve"> Проаналізуємо, як змінюються втрати у провідниках обмотки залежно від типорозміру осердя</w:t>
      </w:r>
      <w:r w:rsidR="00F866D1">
        <w:rPr>
          <w:rFonts w:ascii="Times New Roman" w:eastAsiaTheme="minorEastAsia" w:hAnsi="Times New Roman" w:cs="Times New Roman"/>
          <w:sz w:val="28"/>
          <w:szCs w:val="28"/>
        </w:rPr>
        <w:t xml:space="preserve"> та кількості шарів</w:t>
      </w:r>
      <w:r w:rsidR="00C63F4E">
        <w:rPr>
          <w:rFonts w:ascii="Times New Roman" w:eastAsiaTheme="minorEastAsia" w:hAnsi="Times New Roman" w:cs="Times New Roman"/>
          <w:sz w:val="28"/>
          <w:szCs w:val="28"/>
        </w:rPr>
        <w:t xml:space="preserve">. Для прикладу візьмемо </w:t>
      </w:r>
      <w:r w:rsidR="0089653C">
        <w:rPr>
          <w:rFonts w:ascii="Times New Roman" w:eastAsiaTheme="minorEastAsia" w:hAnsi="Times New Roman" w:cs="Times New Roman"/>
          <w:sz w:val="28"/>
          <w:szCs w:val="28"/>
        </w:rPr>
        <w:t xml:space="preserve">одно-, дво- та тришарову </w:t>
      </w:r>
      <w:r w:rsidR="001C0944">
        <w:rPr>
          <w:rFonts w:ascii="Times New Roman" w:eastAsiaTheme="minorEastAsia" w:hAnsi="Times New Roman" w:cs="Times New Roman"/>
          <w:sz w:val="28"/>
          <w:szCs w:val="28"/>
        </w:rPr>
        <w:t>обмотку з</w:t>
      </w:r>
      <w:r w:rsidR="00C63F4E">
        <w:rPr>
          <w:rFonts w:ascii="Times New Roman" w:eastAsiaTheme="minorEastAsia" w:hAnsi="Times New Roman" w:cs="Times New Roman"/>
          <w:sz w:val="28"/>
          <w:szCs w:val="28"/>
        </w:rPr>
        <w:t xml:space="preserve"> </w:t>
      </w:r>
      <w:r w:rsidR="00C63F4E" w:rsidRPr="001C0944">
        <w:rPr>
          <w:rFonts w:ascii="Times New Roman" w:eastAsiaTheme="minorEastAsia" w:hAnsi="Times New Roman" w:cs="Times New Roman"/>
          <w:i/>
          <w:sz w:val="28"/>
          <w:szCs w:val="28"/>
        </w:rPr>
        <w:t>МГТФ</w:t>
      </w:r>
      <w:r w:rsidR="001C0944">
        <w:rPr>
          <w:rFonts w:ascii="Times New Roman" w:eastAsiaTheme="minorEastAsia" w:hAnsi="Times New Roman" w:cs="Times New Roman"/>
          <w:i/>
          <w:sz w:val="28"/>
          <w:szCs w:val="28"/>
        </w:rPr>
        <w:t xml:space="preserve"> </w:t>
      </w:r>
      <w:r w:rsidR="001C0944">
        <w:rPr>
          <w:rFonts w:ascii="Times New Roman" w:eastAsiaTheme="minorEastAsia" w:hAnsi="Times New Roman" w:cs="Times New Roman"/>
          <w:sz w:val="28"/>
          <w:szCs w:val="28"/>
        </w:rPr>
        <w:t>(для інших типів провідників</w:t>
      </w:r>
      <w:r w:rsidR="0089653C">
        <w:rPr>
          <w:rFonts w:ascii="Times New Roman" w:eastAsiaTheme="minorEastAsia" w:hAnsi="Times New Roman" w:cs="Times New Roman"/>
          <w:sz w:val="28"/>
          <w:szCs w:val="28"/>
        </w:rPr>
        <w:t xml:space="preserve"> характер кривих буде такий же)</w:t>
      </w:r>
      <w:r w:rsidR="00C63F4E">
        <w:rPr>
          <w:rFonts w:ascii="Times New Roman" w:eastAsiaTheme="minorEastAsia" w:hAnsi="Times New Roman" w:cs="Times New Roman"/>
          <w:sz w:val="28"/>
          <w:szCs w:val="28"/>
        </w:rPr>
        <w:t xml:space="preserve">. Побудуємо </w:t>
      </w:r>
      <w:r w:rsidR="001C0944">
        <w:rPr>
          <w:rFonts w:ascii="Times New Roman" w:eastAsiaTheme="minorEastAsia" w:hAnsi="Times New Roman" w:cs="Times New Roman"/>
          <w:sz w:val="28"/>
          <w:szCs w:val="28"/>
        </w:rPr>
        <w:t>відповідні графіки (</w:t>
      </w:r>
      <w:r w:rsidR="0009119E" w:rsidRPr="00F35D52">
        <w:rPr>
          <w:rFonts w:ascii="Times New Roman" w:eastAsiaTheme="minorEastAsia" w:hAnsi="Times New Roman" w:cs="Times New Roman"/>
          <w:sz w:val="28"/>
          <w:szCs w:val="28"/>
        </w:rPr>
        <w:t>р</w:t>
      </w:r>
      <w:r w:rsidR="001C0944" w:rsidRPr="00F35D52">
        <w:rPr>
          <w:rFonts w:ascii="Times New Roman" w:eastAsiaTheme="minorEastAsia" w:hAnsi="Times New Roman" w:cs="Times New Roman"/>
          <w:sz w:val="28"/>
          <w:szCs w:val="28"/>
        </w:rPr>
        <w:t>ис.3.3.).</w:t>
      </w:r>
    </w:p>
    <w:p w:rsidR="0089653C" w:rsidRPr="00AD0DEC" w:rsidRDefault="0089653C" w:rsidP="00F35D52">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uk-UA"/>
        </w:rPr>
        <w:lastRenderedPageBreak/>
        <w:drawing>
          <wp:inline distT="0" distB="0" distL="0" distR="0">
            <wp:extent cx="3038682" cy="2279012"/>
            <wp:effectExtent l="19050" t="0" r="9318" b="0"/>
            <wp:docPr id="41" name="Рисунок 40" descr="мгтф 1 ш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гтф 1 шар.jpg"/>
                    <pic:cNvPicPr/>
                  </pic:nvPicPr>
                  <pic:blipFill>
                    <a:blip r:embed="rId34"/>
                    <a:stretch>
                      <a:fillRect/>
                    </a:stretch>
                  </pic:blipFill>
                  <pic:spPr>
                    <a:xfrm>
                      <a:off x="0" y="0"/>
                      <a:ext cx="3038682" cy="2279012"/>
                    </a:xfrm>
                    <a:prstGeom prst="rect">
                      <a:avLst/>
                    </a:prstGeom>
                  </pic:spPr>
                </pic:pic>
              </a:graphicData>
            </a:graphic>
          </wp:inline>
        </w:drawing>
      </w:r>
      <w:r>
        <w:rPr>
          <w:rFonts w:ascii="Times New Roman" w:eastAsiaTheme="minorEastAsia" w:hAnsi="Times New Roman" w:cs="Times New Roman"/>
          <w:noProof/>
          <w:sz w:val="28"/>
          <w:szCs w:val="28"/>
          <w:lang w:eastAsia="uk-UA"/>
        </w:rPr>
        <w:drawing>
          <wp:inline distT="0" distB="0" distL="0" distR="0">
            <wp:extent cx="2896914" cy="2172686"/>
            <wp:effectExtent l="19050" t="0" r="0" b="0"/>
            <wp:docPr id="42" name="Рисунок 41" descr="мгтф 2 ша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гтф 2 шари.jpg"/>
                    <pic:cNvPicPr/>
                  </pic:nvPicPr>
                  <pic:blipFill>
                    <a:blip r:embed="rId35"/>
                    <a:stretch>
                      <a:fillRect/>
                    </a:stretch>
                  </pic:blipFill>
                  <pic:spPr>
                    <a:xfrm>
                      <a:off x="0" y="0"/>
                      <a:ext cx="2909565" cy="2182174"/>
                    </a:xfrm>
                    <a:prstGeom prst="rect">
                      <a:avLst/>
                    </a:prstGeom>
                  </pic:spPr>
                </pic:pic>
              </a:graphicData>
            </a:graphic>
          </wp:inline>
        </w:drawing>
      </w:r>
    </w:p>
    <w:p w:rsidR="0041662C" w:rsidRPr="0041662C" w:rsidRDefault="0089653C" w:rsidP="00F35D52">
      <w:pPr>
        <w:spacing w:before="24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uk-UA"/>
        </w:rPr>
        <w:drawing>
          <wp:inline distT="0" distB="0" distL="0" distR="0">
            <wp:extent cx="3157870" cy="2368402"/>
            <wp:effectExtent l="19050" t="0" r="4430" b="0"/>
            <wp:docPr id="43" name="Рисунок 42" descr="мгтф 3 ша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гтф 3 шари.jpg"/>
                    <pic:cNvPicPr/>
                  </pic:nvPicPr>
                  <pic:blipFill>
                    <a:blip r:embed="rId36"/>
                    <a:stretch>
                      <a:fillRect/>
                    </a:stretch>
                  </pic:blipFill>
                  <pic:spPr>
                    <a:xfrm>
                      <a:off x="0" y="0"/>
                      <a:ext cx="3160758" cy="2370568"/>
                    </a:xfrm>
                    <a:prstGeom prst="rect">
                      <a:avLst/>
                    </a:prstGeom>
                  </pic:spPr>
                </pic:pic>
              </a:graphicData>
            </a:graphic>
          </wp:inline>
        </w:drawing>
      </w:r>
    </w:p>
    <w:p w:rsidR="0041662C" w:rsidRPr="00F35D52" w:rsidRDefault="00F866D1" w:rsidP="00086562">
      <w:pPr>
        <w:spacing w:before="240" w:line="360" w:lineRule="auto"/>
        <w:ind w:firstLine="567"/>
        <w:jc w:val="center"/>
        <w:rPr>
          <w:rFonts w:ascii="Times New Roman" w:eastAsiaTheme="minorEastAsia" w:hAnsi="Times New Roman" w:cs="Times New Roman"/>
          <w:sz w:val="28"/>
          <w:szCs w:val="28"/>
        </w:rPr>
      </w:pPr>
      <w:r w:rsidRPr="00F35D52">
        <w:rPr>
          <w:rFonts w:ascii="Times New Roman" w:eastAsiaTheme="minorEastAsia" w:hAnsi="Times New Roman" w:cs="Times New Roman"/>
          <w:sz w:val="28"/>
          <w:szCs w:val="28"/>
        </w:rPr>
        <w:t>Рис</w:t>
      </w:r>
      <w:r w:rsidR="00DC0DA8" w:rsidRPr="00F35D52">
        <w:rPr>
          <w:rFonts w:ascii="Times New Roman" w:eastAsiaTheme="minorEastAsia" w:hAnsi="Times New Roman" w:cs="Times New Roman"/>
          <w:sz w:val="28"/>
          <w:szCs w:val="28"/>
        </w:rPr>
        <w:t>унок 3.3 –</w:t>
      </w:r>
      <w:r w:rsidRPr="00F35D52">
        <w:rPr>
          <w:rFonts w:ascii="Times New Roman" w:eastAsiaTheme="minorEastAsia" w:hAnsi="Times New Roman" w:cs="Times New Roman"/>
          <w:sz w:val="28"/>
          <w:szCs w:val="28"/>
        </w:rPr>
        <w:t xml:space="preserve"> Залежність величини втрат від кількості шарів та типорозміру осердя для провідника МГТФ</w:t>
      </w:r>
    </w:p>
    <w:p w:rsidR="0041662C" w:rsidRDefault="00F866D1" w:rsidP="00530259">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Виходячи із вищенаведених графічних залежностей, </w:t>
      </w:r>
      <w:r w:rsidR="00436553">
        <w:rPr>
          <w:rFonts w:ascii="Times New Roman" w:eastAsiaTheme="minorEastAsia" w:hAnsi="Times New Roman" w:cs="Times New Roman"/>
          <w:sz w:val="28"/>
          <w:szCs w:val="28"/>
        </w:rPr>
        <w:t>видно</w:t>
      </w:r>
      <w:r>
        <w:rPr>
          <w:rFonts w:ascii="Times New Roman" w:eastAsiaTheme="minorEastAsia" w:hAnsi="Times New Roman" w:cs="Times New Roman"/>
          <w:sz w:val="28"/>
          <w:szCs w:val="28"/>
        </w:rPr>
        <w:t>, що у всіх випадках із ростом частоти величина втрати зростає, що цілком очевидно, оскільки в цьому випадку сильніше проявляються втрати на скін-ефект у провіднику.</w:t>
      </w:r>
    </w:p>
    <w:p w:rsidR="00530259" w:rsidRDefault="00530259" w:rsidP="00530259">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Звернемо увагу на те, що зі збільшенням типорозміру осе</w:t>
      </w:r>
      <w:r w:rsidR="00436553">
        <w:rPr>
          <w:rFonts w:ascii="Times New Roman" w:eastAsiaTheme="minorEastAsia" w:hAnsi="Times New Roman" w:cs="Times New Roman"/>
          <w:sz w:val="28"/>
          <w:szCs w:val="28"/>
        </w:rPr>
        <w:t xml:space="preserve">рдя для усіх трьох шарів </w:t>
      </w:r>
      <w:r>
        <w:rPr>
          <w:rFonts w:ascii="Times New Roman" w:eastAsiaTheme="minorEastAsia" w:hAnsi="Times New Roman" w:cs="Times New Roman"/>
          <w:sz w:val="28"/>
          <w:szCs w:val="28"/>
        </w:rPr>
        <w:t>зростають</w:t>
      </w:r>
      <w:r w:rsidR="00436553">
        <w:rPr>
          <w:rFonts w:ascii="Times New Roman" w:eastAsiaTheme="minorEastAsia" w:hAnsi="Times New Roman" w:cs="Times New Roman"/>
          <w:sz w:val="28"/>
          <w:szCs w:val="28"/>
        </w:rPr>
        <w:t xml:space="preserve"> втрати</w:t>
      </w:r>
      <w:r>
        <w:rPr>
          <w:rFonts w:ascii="Times New Roman" w:eastAsiaTheme="minorEastAsia" w:hAnsi="Times New Roman" w:cs="Times New Roman"/>
          <w:sz w:val="28"/>
          <w:szCs w:val="28"/>
        </w:rPr>
        <w:t>. Це не узгоджується із теорією, оскільки, при збільшенні діаметра витка теоретично повинні зменшуватися втрати на кільцевий ефект (ефект близькості для окремого витка). Тут же спостерігається зворотна тенденція</w:t>
      </w:r>
      <w:r w:rsidR="002D53B5">
        <w:rPr>
          <w:rFonts w:ascii="Times New Roman" w:eastAsiaTheme="minorEastAsia" w:hAnsi="Times New Roman" w:cs="Times New Roman"/>
          <w:sz w:val="28"/>
          <w:szCs w:val="28"/>
        </w:rPr>
        <w:t xml:space="preserve">. </w:t>
      </w:r>
      <w:r w:rsidR="00A66A52">
        <w:rPr>
          <w:rFonts w:ascii="Times New Roman" w:eastAsiaTheme="minorEastAsia" w:hAnsi="Times New Roman" w:cs="Times New Roman"/>
          <w:sz w:val="28"/>
          <w:szCs w:val="28"/>
        </w:rPr>
        <w:t>П</w:t>
      </w:r>
      <w:r w:rsidR="002D53B5">
        <w:rPr>
          <w:rFonts w:ascii="Times New Roman" w:eastAsiaTheme="minorEastAsia" w:hAnsi="Times New Roman" w:cs="Times New Roman"/>
          <w:sz w:val="28"/>
          <w:szCs w:val="28"/>
        </w:rPr>
        <w:t>рипусти</w:t>
      </w:r>
      <w:r w:rsidR="00A66A52">
        <w:rPr>
          <w:rFonts w:ascii="Times New Roman" w:eastAsiaTheme="minorEastAsia" w:hAnsi="Times New Roman" w:cs="Times New Roman"/>
          <w:sz w:val="28"/>
          <w:szCs w:val="28"/>
        </w:rPr>
        <w:t>мо</w:t>
      </w:r>
      <w:r w:rsidR="00436553">
        <w:rPr>
          <w:rFonts w:ascii="Times New Roman" w:eastAsiaTheme="minorEastAsia" w:hAnsi="Times New Roman" w:cs="Times New Roman"/>
          <w:sz w:val="28"/>
          <w:szCs w:val="28"/>
        </w:rPr>
        <w:t>, що такий ефект міг</w:t>
      </w:r>
      <w:r w:rsidR="002D53B5">
        <w:rPr>
          <w:rFonts w:ascii="Times New Roman" w:eastAsiaTheme="minorEastAsia" w:hAnsi="Times New Roman" w:cs="Times New Roman"/>
          <w:sz w:val="28"/>
          <w:szCs w:val="28"/>
        </w:rPr>
        <w:t xml:space="preserve"> </w:t>
      </w:r>
      <w:r w:rsidR="00A66A52">
        <w:rPr>
          <w:rFonts w:ascii="Times New Roman" w:eastAsiaTheme="minorEastAsia" w:hAnsi="Times New Roman" w:cs="Times New Roman"/>
          <w:sz w:val="28"/>
          <w:szCs w:val="28"/>
        </w:rPr>
        <w:t>бути спричинений</w:t>
      </w:r>
      <w:r w:rsidR="002D53B5">
        <w:rPr>
          <w:rFonts w:ascii="Times New Roman" w:eastAsiaTheme="minorEastAsia" w:hAnsi="Times New Roman" w:cs="Times New Roman"/>
          <w:sz w:val="28"/>
          <w:szCs w:val="28"/>
        </w:rPr>
        <w:t xml:space="preserve"> вплив</w:t>
      </w:r>
      <w:r w:rsidR="00A66A52">
        <w:rPr>
          <w:rFonts w:ascii="Times New Roman" w:eastAsiaTheme="minorEastAsia" w:hAnsi="Times New Roman" w:cs="Times New Roman"/>
          <w:sz w:val="28"/>
          <w:szCs w:val="28"/>
        </w:rPr>
        <w:t>ом</w:t>
      </w:r>
      <w:r w:rsidR="002D53B5">
        <w:rPr>
          <w:rFonts w:ascii="Times New Roman" w:eastAsiaTheme="minorEastAsia" w:hAnsi="Times New Roman" w:cs="Times New Roman"/>
          <w:sz w:val="28"/>
          <w:szCs w:val="28"/>
        </w:rPr>
        <w:t xml:space="preserve"> осердя</w:t>
      </w:r>
      <w:r w:rsidR="00A66A52">
        <w:rPr>
          <w:rFonts w:ascii="Times New Roman" w:eastAsiaTheme="minorEastAsia" w:hAnsi="Times New Roman" w:cs="Times New Roman"/>
          <w:sz w:val="28"/>
          <w:szCs w:val="28"/>
        </w:rPr>
        <w:t>, хоча, теоретично, у цьому діапазоні частот він не повинен проявлятися.</w:t>
      </w:r>
      <w:r w:rsidR="002D53B5">
        <w:rPr>
          <w:rFonts w:ascii="Times New Roman" w:eastAsiaTheme="minorEastAsia" w:hAnsi="Times New Roman" w:cs="Times New Roman"/>
          <w:sz w:val="28"/>
          <w:szCs w:val="28"/>
        </w:rPr>
        <w:t xml:space="preserve"> </w:t>
      </w:r>
    </w:p>
    <w:p w:rsidR="00A66A52" w:rsidRDefault="00A66A52" w:rsidP="00530259">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Для виключення його впливу було проведено вимірювання величини </w:t>
      </w:r>
      <w:r w:rsidRPr="00BA16EB">
        <w:rPr>
          <w:rFonts w:ascii="Times New Roman" w:eastAsiaTheme="minorEastAsia" w:hAnsi="Times New Roman" w:cs="Times New Roman"/>
          <w:i/>
          <w:sz w:val="28"/>
          <w:szCs w:val="28"/>
          <w:lang w:val="en-US"/>
        </w:rPr>
        <w:t>Kf</w:t>
      </w:r>
      <w:r w:rsidRPr="00BA16EB">
        <w:rPr>
          <w:rFonts w:ascii="Times New Roman" w:eastAsiaTheme="minorEastAsia" w:hAnsi="Times New Roman" w:cs="Times New Roman"/>
          <w:i/>
          <w:sz w:val="28"/>
          <w:szCs w:val="28"/>
          <w:lang w:val="ru-RU"/>
        </w:rPr>
        <w:t xml:space="preserve"> </w:t>
      </w:r>
      <w:r>
        <w:rPr>
          <w:rFonts w:ascii="Times New Roman" w:eastAsiaTheme="minorEastAsia" w:hAnsi="Times New Roman" w:cs="Times New Roman"/>
          <w:sz w:val="28"/>
          <w:szCs w:val="28"/>
          <w:lang w:val="ru-RU"/>
        </w:rPr>
        <w:t>для зразків трьох типорозм</w:t>
      </w:r>
      <w:r>
        <w:rPr>
          <w:rFonts w:ascii="Times New Roman" w:eastAsiaTheme="minorEastAsia" w:hAnsi="Times New Roman" w:cs="Times New Roman"/>
          <w:sz w:val="28"/>
          <w:szCs w:val="28"/>
        </w:rPr>
        <w:t>ірів без осердя</w:t>
      </w:r>
      <w:r w:rsidR="00436553">
        <w:rPr>
          <w:rFonts w:ascii="Times New Roman" w:eastAsiaTheme="minorEastAsia" w:hAnsi="Times New Roman" w:cs="Times New Roman"/>
          <w:sz w:val="28"/>
          <w:szCs w:val="28"/>
        </w:rPr>
        <w:t xml:space="preserve">. На </w:t>
      </w:r>
      <w:r w:rsidR="0009119E" w:rsidRPr="00737037">
        <w:rPr>
          <w:rFonts w:ascii="Times New Roman" w:eastAsiaTheme="minorEastAsia" w:hAnsi="Times New Roman" w:cs="Times New Roman"/>
          <w:sz w:val="28"/>
          <w:szCs w:val="28"/>
        </w:rPr>
        <w:t>р</w:t>
      </w:r>
      <w:r w:rsidR="00436553" w:rsidRPr="00737037">
        <w:rPr>
          <w:rFonts w:ascii="Times New Roman" w:eastAsiaTheme="minorEastAsia" w:hAnsi="Times New Roman" w:cs="Times New Roman"/>
          <w:sz w:val="28"/>
          <w:szCs w:val="28"/>
        </w:rPr>
        <w:t>ис.3.4.</w:t>
      </w:r>
      <w:r w:rsidR="00436553">
        <w:rPr>
          <w:rFonts w:ascii="Times New Roman" w:eastAsiaTheme="minorEastAsia" w:hAnsi="Times New Roman" w:cs="Times New Roman"/>
          <w:sz w:val="28"/>
          <w:szCs w:val="28"/>
        </w:rPr>
        <w:t xml:space="preserve"> </w:t>
      </w:r>
      <w:r w:rsidR="0051321D">
        <w:rPr>
          <w:rFonts w:ascii="Times New Roman" w:eastAsiaTheme="minorEastAsia" w:hAnsi="Times New Roman" w:cs="Times New Roman"/>
          <w:sz w:val="28"/>
          <w:szCs w:val="28"/>
        </w:rPr>
        <w:t xml:space="preserve">представлені графіки для провідника </w:t>
      </w:r>
      <w:r w:rsidR="0051321D" w:rsidRPr="0051321D">
        <w:rPr>
          <w:rFonts w:ascii="Times New Roman" w:eastAsiaTheme="minorEastAsia" w:hAnsi="Times New Roman" w:cs="Times New Roman"/>
          <w:i/>
          <w:sz w:val="28"/>
          <w:szCs w:val="28"/>
        </w:rPr>
        <w:t>МГТФ</w:t>
      </w:r>
      <w:r w:rsidR="00436553">
        <w:rPr>
          <w:rFonts w:ascii="Times New Roman" w:eastAsiaTheme="minorEastAsia" w:hAnsi="Times New Roman" w:cs="Times New Roman"/>
          <w:i/>
          <w:sz w:val="28"/>
          <w:szCs w:val="28"/>
        </w:rPr>
        <w:t xml:space="preserve"> </w:t>
      </w:r>
      <w:r w:rsidR="00436553">
        <w:rPr>
          <w:rFonts w:ascii="Times New Roman" w:eastAsiaTheme="minorEastAsia" w:hAnsi="Times New Roman" w:cs="Times New Roman"/>
          <w:sz w:val="28"/>
          <w:szCs w:val="28"/>
        </w:rPr>
        <w:t>на трьох шарах.</w:t>
      </w:r>
      <w:r w:rsidR="0051321D">
        <w:rPr>
          <w:rFonts w:ascii="Times New Roman" w:eastAsiaTheme="minorEastAsia" w:hAnsi="Times New Roman" w:cs="Times New Roman"/>
          <w:sz w:val="28"/>
          <w:szCs w:val="28"/>
        </w:rPr>
        <w:t xml:space="preserve"> </w:t>
      </w:r>
      <w:r w:rsidR="00B95128">
        <w:rPr>
          <w:rFonts w:ascii="Times New Roman" w:eastAsiaTheme="minorEastAsia" w:hAnsi="Times New Roman" w:cs="Times New Roman"/>
          <w:sz w:val="28"/>
          <w:szCs w:val="28"/>
        </w:rPr>
        <w:t>Хоч і резонансні частоти для зразків без осердя вищі, але для оцінки характеру зміни втрат в обмотці</w:t>
      </w:r>
      <w:r w:rsidR="0092149B">
        <w:rPr>
          <w:rFonts w:ascii="Times New Roman" w:eastAsiaTheme="minorEastAsia" w:hAnsi="Times New Roman" w:cs="Times New Roman"/>
          <w:sz w:val="28"/>
          <w:szCs w:val="28"/>
        </w:rPr>
        <w:t xml:space="preserve"> залежно від типорозміру можемо до уваги це не  брати.</w:t>
      </w:r>
    </w:p>
    <w:p w:rsidR="00436553" w:rsidRDefault="003D0F75" w:rsidP="00530259">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З рисунків видно, що зі збільшенням розмірів </w:t>
      </w:r>
      <w:r w:rsidR="00BB6152">
        <w:rPr>
          <w:rFonts w:ascii="Times New Roman" w:eastAsiaTheme="minorEastAsia" w:hAnsi="Times New Roman" w:cs="Times New Roman"/>
          <w:sz w:val="28"/>
          <w:szCs w:val="28"/>
        </w:rPr>
        <w:t>каркасу (діаметра обмотки)</w:t>
      </w:r>
      <w:r>
        <w:rPr>
          <w:rFonts w:ascii="Times New Roman" w:eastAsiaTheme="minorEastAsia" w:hAnsi="Times New Roman" w:cs="Times New Roman"/>
          <w:sz w:val="28"/>
          <w:szCs w:val="28"/>
        </w:rPr>
        <w:t>, втрати обмотки зменшуються, що відповідає тео</w:t>
      </w:r>
      <w:r w:rsidR="00BB6152">
        <w:rPr>
          <w:rFonts w:ascii="Times New Roman" w:eastAsiaTheme="minorEastAsia" w:hAnsi="Times New Roman" w:cs="Times New Roman"/>
          <w:sz w:val="28"/>
          <w:szCs w:val="28"/>
        </w:rPr>
        <w:t>рії. Аналогічний характер кривих</w:t>
      </w:r>
      <w:r>
        <w:rPr>
          <w:rFonts w:ascii="Times New Roman" w:eastAsiaTheme="minorEastAsia" w:hAnsi="Times New Roman" w:cs="Times New Roman"/>
          <w:sz w:val="28"/>
          <w:szCs w:val="28"/>
        </w:rPr>
        <w:t xml:space="preserve"> спостерігається і для інших типів провідників.</w:t>
      </w:r>
    </w:p>
    <w:p w:rsidR="0041662C" w:rsidRDefault="00713722" w:rsidP="00413C3A">
      <w:pPr>
        <w:spacing w:before="240"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noProof/>
          <w:sz w:val="28"/>
          <w:szCs w:val="28"/>
          <w:lang w:eastAsia="uk-UA"/>
        </w:rPr>
        <w:drawing>
          <wp:inline distT="0" distB="0" distL="0" distR="0">
            <wp:extent cx="3002777" cy="2296632"/>
            <wp:effectExtent l="19050" t="0" r="7123" b="0"/>
            <wp:docPr id="52" name="Рисунок 51" descr="мгтф 1ша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гтф 1шар1.jpg"/>
                    <pic:cNvPicPr/>
                  </pic:nvPicPr>
                  <pic:blipFill>
                    <a:blip r:embed="rId37" cstate="print"/>
                    <a:stretch>
                      <a:fillRect/>
                    </a:stretch>
                  </pic:blipFill>
                  <pic:spPr>
                    <a:xfrm>
                      <a:off x="0" y="0"/>
                      <a:ext cx="3022680" cy="2311854"/>
                    </a:xfrm>
                    <a:prstGeom prst="rect">
                      <a:avLst/>
                    </a:prstGeom>
                  </pic:spPr>
                </pic:pic>
              </a:graphicData>
            </a:graphic>
          </wp:inline>
        </w:drawing>
      </w:r>
      <w:r w:rsidR="00413C3A" w:rsidRPr="00413C3A">
        <w:rPr>
          <w:rFonts w:ascii="Times New Roman" w:eastAsiaTheme="minorEastAsia" w:hAnsi="Times New Roman" w:cs="Times New Roman"/>
          <w:noProof/>
          <w:sz w:val="28"/>
          <w:szCs w:val="28"/>
          <w:lang w:eastAsia="uk-UA"/>
        </w:rPr>
        <w:drawing>
          <wp:inline distT="0" distB="0" distL="0" distR="0">
            <wp:extent cx="2936802" cy="2321961"/>
            <wp:effectExtent l="19050" t="0" r="0" b="0"/>
            <wp:docPr id="50" name="Рисунок 49" descr="МГТФ 2 шари - Коп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ГТФ 2 шари - Копія.jpg"/>
                    <pic:cNvPicPr/>
                  </pic:nvPicPr>
                  <pic:blipFill>
                    <a:blip r:embed="rId38"/>
                    <a:stretch>
                      <a:fillRect/>
                    </a:stretch>
                  </pic:blipFill>
                  <pic:spPr>
                    <a:xfrm>
                      <a:off x="0" y="0"/>
                      <a:ext cx="2950819" cy="2333043"/>
                    </a:xfrm>
                    <a:prstGeom prst="rect">
                      <a:avLst/>
                    </a:prstGeom>
                  </pic:spPr>
                </pic:pic>
              </a:graphicData>
            </a:graphic>
          </wp:inline>
        </w:drawing>
      </w:r>
    </w:p>
    <w:p w:rsidR="00413C3A" w:rsidRDefault="00413C3A" w:rsidP="00413C3A">
      <w:pPr>
        <w:spacing w:before="240" w:line="360" w:lineRule="auto"/>
        <w:jc w:val="center"/>
        <w:rPr>
          <w:rFonts w:ascii="Times New Roman" w:eastAsiaTheme="minorEastAsia" w:hAnsi="Times New Roman" w:cs="Times New Roman"/>
          <w:b/>
          <w:i/>
          <w:sz w:val="28"/>
          <w:szCs w:val="28"/>
          <w:u w:val="single"/>
        </w:rPr>
      </w:pPr>
      <w:r w:rsidRPr="00413C3A">
        <w:rPr>
          <w:rFonts w:ascii="Times New Roman" w:eastAsiaTheme="minorEastAsia" w:hAnsi="Times New Roman" w:cs="Times New Roman"/>
          <w:noProof/>
          <w:sz w:val="28"/>
          <w:szCs w:val="28"/>
          <w:lang w:eastAsia="uk-UA"/>
        </w:rPr>
        <w:drawing>
          <wp:inline distT="0" distB="0" distL="0" distR="0">
            <wp:extent cx="3257118" cy="2495468"/>
            <wp:effectExtent l="19050" t="0" r="432" b="0"/>
            <wp:docPr id="51" name="Рисунок 50" descr="МГТФ 3 шари без осердя - Коп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ГТФ 3 шари без осердя - Копія.jpg"/>
                    <pic:cNvPicPr/>
                  </pic:nvPicPr>
                  <pic:blipFill>
                    <a:blip r:embed="rId39"/>
                    <a:stretch>
                      <a:fillRect/>
                    </a:stretch>
                  </pic:blipFill>
                  <pic:spPr>
                    <a:xfrm>
                      <a:off x="0" y="0"/>
                      <a:ext cx="3259690" cy="2497438"/>
                    </a:xfrm>
                    <a:prstGeom prst="rect">
                      <a:avLst/>
                    </a:prstGeom>
                  </pic:spPr>
                </pic:pic>
              </a:graphicData>
            </a:graphic>
          </wp:inline>
        </w:drawing>
      </w:r>
    </w:p>
    <w:p w:rsidR="002D53B5" w:rsidRPr="00F35D52" w:rsidRDefault="00B95128" w:rsidP="00086562">
      <w:pPr>
        <w:spacing w:before="240" w:line="360" w:lineRule="auto"/>
        <w:ind w:firstLine="567"/>
        <w:jc w:val="center"/>
        <w:rPr>
          <w:rFonts w:ascii="Times New Roman" w:eastAsiaTheme="minorEastAsia" w:hAnsi="Times New Roman" w:cs="Times New Roman"/>
          <w:sz w:val="28"/>
          <w:szCs w:val="28"/>
        </w:rPr>
      </w:pPr>
      <w:r w:rsidRPr="00F35D52">
        <w:rPr>
          <w:rFonts w:ascii="Times New Roman" w:eastAsiaTheme="minorEastAsia" w:hAnsi="Times New Roman" w:cs="Times New Roman"/>
          <w:sz w:val="28"/>
          <w:szCs w:val="28"/>
        </w:rPr>
        <w:t>Рис</w:t>
      </w:r>
      <w:r w:rsidR="00DC0DA8" w:rsidRPr="00F35D52">
        <w:rPr>
          <w:rFonts w:ascii="Times New Roman" w:eastAsiaTheme="minorEastAsia" w:hAnsi="Times New Roman" w:cs="Times New Roman"/>
          <w:sz w:val="28"/>
          <w:szCs w:val="28"/>
        </w:rPr>
        <w:t>унок 3.4 –</w:t>
      </w:r>
      <w:r w:rsidRPr="00F35D52">
        <w:rPr>
          <w:rFonts w:ascii="Times New Roman" w:eastAsiaTheme="minorEastAsia" w:hAnsi="Times New Roman" w:cs="Times New Roman"/>
          <w:sz w:val="28"/>
          <w:szCs w:val="28"/>
        </w:rPr>
        <w:t xml:space="preserve"> Залежність втрат в обмотці для трьох типорозмірів каркасів</w:t>
      </w:r>
    </w:p>
    <w:p w:rsidR="0041662C" w:rsidRDefault="003D0F75" w:rsidP="00191D2C">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Виходячи із вищенаведеного, робимо важливий висновок</w:t>
      </w:r>
      <w:r w:rsidR="00B22517">
        <w:rPr>
          <w:rFonts w:ascii="Times New Roman" w:eastAsiaTheme="minorEastAsia" w:hAnsi="Times New Roman" w:cs="Times New Roman"/>
          <w:sz w:val="28"/>
          <w:szCs w:val="28"/>
        </w:rPr>
        <w:t xml:space="preserve"> </w:t>
      </w:r>
      <w:r w:rsidR="00B22517">
        <w:rPr>
          <w:rFonts w:ascii="Times New Roman" w:eastAsiaTheme="minorEastAsia" w:hAnsi="Times New Roman" w:cs="Times New Roman"/>
          <w:sz w:val="28"/>
          <w:szCs w:val="28"/>
        </w:rPr>
        <w:softHyphen/>
        <w:t xml:space="preserve">– </w:t>
      </w:r>
      <w:r w:rsidR="00B22517" w:rsidRPr="00F35D52">
        <w:rPr>
          <w:rFonts w:ascii="Times New Roman" w:eastAsiaTheme="minorEastAsia" w:hAnsi="Times New Roman" w:cs="Times New Roman"/>
          <w:b/>
          <w:i/>
          <w:sz w:val="28"/>
          <w:szCs w:val="28"/>
        </w:rPr>
        <w:t xml:space="preserve">на ультразвукових частотах втрати в осерді суттєво впливають на величину </w:t>
      </w:r>
      <w:r w:rsidR="00B22517" w:rsidRPr="00F35D52">
        <w:rPr>
          <w:rFonts w:ascii="Times New Roman" w:eastAsiaTheme="minorEastAsia" w:hAnsi="Times New Roman" w:cs="Times New Roman"/>
          <w:b/>
          <w:i/>
          <w:sz w:val="28"/>
          <w:szCs w:val="28"/>
        </w:rPr>
        <w:lastRenderedPageBreak/>
        <w:t>опору втрат дроселя.</w:t>
      </w:r>
      <w:r w:rsidR="00B22517" w:rsidRPr="00B22517">
        <w:rPr>
          <w:rFonts w:ascii="Times New Roman" w:eastAsiaTheme="minorEastAsia" w:hAnsi="Times New Roman" w:cs="Times New Roman"/>
          <w:i/>
          <w:sz w:val="28"/>
          <w:szCs w:val="28"/>
        </w:rPr>
        <w:t xml:space="preserve"> </w:t>
      </w:r>
      <w:r w:rsidR="00B22517">
        <w:rPr>
          <w:rFonts w:ascii="Times New Roman" w:eastAsiaTheme="minorEastAsia" w:hAnsi="Times New Roman" w:cs="Times New Roman"/>
          <w:sz w:val="28"/>
          <w:szCs w:val="28"/>
        </w:rPr>
        <w:t>Це необхідно враховувати при подальшому аналізі та практичних розрахунках.</w:t>
      </w:r>
    </w:p>
    <w:p w:rsidR="00191D2C" w:rsidRDefault="00191D2C" w:rsidP="00191D2C">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Ріст втрат при збільшенні розмірів осердя (</w:t>
      </w:r>
      <w:r w:rsidR="0009119E" w:rsidRPr="00F35D52">
        <w:rPr>
          <w:rFonts w:ascii="Times New Roman" w:eastAsiaTheme="minorEastAsia" w:hAnsi="Times New Roman" w:cs="Times New Roman"/>
          <w:sz w:val="28"/>
          <w:szCs w:val="28"/>
        </w:rPr>
        <w:t>р</w:t>
      </w:r>
      <w:r w:rsidRPr="00F35D52">
        <w:rPr>
          <w:rFonts w:ascii="Times New Roman" w:eastAsiaTheme="minorEastAsia" w:hAnsi="Times New Roman" w:cs="Times New Roman"/>
          <w:sz w:val="28"/>
          <w:szCs w:val="28"/>
        </w:rPr>
        <w:t>ис.3.3.)</w:t>
      </w:r>
      <w:r>
        <w:rPr>
          <w:rFonts w:ascii="Times New Roman" w:eastAsiaTheme="minorEastAsia" w:hAnsi="Times New Roman" w:cs="Times New Roman"/>
          <w:sz w:val="28"/>
          <w:szCs w:val="28"/>
        </w:rPr>
        <w:t xml:space="preserve"> добре поясн</w:t>
      </w:r>
      <w:r w:rsidR="0088309F">
        <w:rPr>
          <w:rFonts w:ascii="Times New Roman" w:eastAsiaTheme="minorEastAsia" w:hAnsi="Times New Roman" w:cs="Times New Roman"/>
          <w:sz w:val="28"/>
          <w:szCs w:val="28"/>
        </w:rPr>
        <w:t>юється за допомогою виразу:</w:t>
      </w:r>
    </w:p>
    <w:p w:rsidR="00191D2C" w:rsidRPr="005947C5" w:rsidRDefault="005947C5" w:rsidP="005947C5">
      <w:pPr>
        <w:spacing w:after="0" w:line="360" w:lineRule="auto"/>
        <w:ind w:firstLine="567"/>
        <w:jc w:val="center"/>
        <w:rPr>
          <w:rFonts w:ascii="Times New Roman" w:eastAsiaTheme="minorEastAsia" w:hAnsi="Times New Roman" w:cs="Times New Roman"/>
          <w:sz w:val="28"/>
          <w:szCs w:val="28"/>
        </w:rPr>
      </w:pPr>
      <w:r w:rsidRPr="005947C5">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ос</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k</m:t>
        </m:r>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f</m:t>
            </m:r>
          </m:e>
          <m:sup>
            <m:r>
              <w:rPr>
                <w:rFonts w:ascii="Cambria Math" w:eastAsiaTheme="minorEastAsia" w:hAnsi="Cambria Math" w:cs="Times New Roman"/>
                <w:sz w:val="28"/>
                <w:szCs w:val="28"/>
                <w:lang w:val="en-US"/>
              </w:rPr>
              <m:t>m</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B</m:t>
            </m:r>
          </m:e>
          <m:sup>
            <m:r>
              <w:rPr>
                <w:rFonts w:ascii="Cambria Math" w:eastAsiaTheme="minorEastAsia" w:hAnsi="Cambria Math" w:cs="Times New Roman"/>
                <w:sz w:val="28"/>
                <w:szCs w:val="28"/>
                <w:lang w:val="en-US"/>
              </w:rPr>
              <m:t>n</m:t>
            </m:r>
          </m:sup>
        </m:s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c</m:t>
            </m:r>
          </m:sub>
        </m:sSub>
      </m:oMath>
      <w:r w:rsidRPr="005947C5">
        <w:rPr>
          <w:rFonts w:ascii="Times New Roman" w:eastAsiaTheme="minorEastAsia" w:hAnsi="Times New Roman" w:cs="Times New Roman"/>
          <w:i/>
          <w:sz w:val="28"/>
          <w:szCs w:val="28"/>
        </w:rPr>
        <w:t xml:space="preserve">                              </w:t>
      </w:r>
      <w:r w:rsidRPr="005947C5">
        <w:rPr>
          <w:rFonts w:ascii="Times New Roman" w:eastAsiaTheme="minorEastAsia" w:hAnsi="Times New Roman" w:cs="Times New Roman"/>
          <w:sz w:val="28"/>
          <w:szCs w:val="28"/>
        </w:rPr>
        <w:t>(22)</w:t>
      </w:r>
    </w:p>
    <w:p w:rsidR="005947C5" w:rsidRDefault="005947C5" w:rsidP="00D32255">
      <w:pPr>
        <w:spacing w:before="240"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де</w:t>
      </w:r>
      <w:r>
        <w:rPr>
          <w:rFonts w:ascii="Times New Roman" w:hAnsi="Times New Roman" w:cs="Times New Roman"/>
          <w:sz w:val="28"/>
          <w:szCs w:val="28"/>
        </w:rPr>
        <w:t>:</w:t>
      </w:r>
      <w:r>
        <w:rPr>
          <w:rFonts w:ascii="Times New Roman" w:hAnsi="Times New Roman" w:cs="Times New Roman"/>
          <w:sz w:val="28"/>
          <w:szCs w:val="28"/>
          <w:lang w:val="ru-RU"/>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ос</m:t>
            </m:r>
          </m:sub>
        </m:sSub>
      </m:oMath>
      <w:r w:rsidR="00BB6152">
        <w:rPr>
          <w:rFonts w:ascii="Times New Roman" w:eastAsiaTheme="minorEastAsia" w:hAnsi="Times New Roman" w:cs="Times New Roman"/>
          <w:sz w:val="28"/>
          <w:szCs w:val="28"/>
        </w:rPr>
        <w:t xml:space="preserve"> – потужність втрат в осерді; </w:t>
      </w:r>
      <w:r w:rsidRPr="00E50339">
        <w:rPr>
          <w:rFonts w:ascii="Times New Roman" w:hAnsi="Times New Roman" w:cs="Times New Roman"/>
          <w:position w:val="-10"/>
          <w:sz w:val="28"/>
          <w:szCs w:val="28"/>
          <w:lang w:val="ru-RU"/>
        </w:rPr>
        <w:object w:dxaOrig="2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15.9pt" o:ole="">
            <v:imagedata r:id="rId40" o:title=""/>
          </v:shape>
          <o:OLEObject Type="Embed" ProgID="Equation.DSMT4" ShapeID="_x0000_i1025" DrawAspect="Content" ObjectID="_1619597112" r:id="rId41"/>
        </w:object>
      </w:r>
      <w:r w:rsidRPr="00530E03">
        <w:rPr>
          <w:rFonts w:ascii="Times New Roman" w:hAnsi="Times New Roman" w:cs="Times New Roman"/>
          <w:sz w:val="28"/>
          <w:szCs w:val="28"/>
          <w:lang w:val="ru-RU"/>
        </w:rPr>
        <w:t xml:space="preserve">- </w:t>
      </w:r>
      <w:r>
        <w:rPr>
          <w:rFonts w:ascii="Times New Roman" w:hAnsi="Times New Roman" w:cs="Times New Roman"/>
          <w:sz w:val="28"/>
          <w:szCs w:val="28"/>
          <w:lang w:val="ru-RU"/>
        </w:rPr>
        <w:t>робоча частота</w:t>
      </w:r>
      <w:r w:rsidR="00D32255">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E50339">
        <w:rPr>
          <w:rFonts w:ascii="Times New Roman" w:hAnsi="Times New Roman" w:cs="Times New Roman"/>
          <w:position w:val="-4"/>
          <w:sz w:val="28"/>
          <w:szCs w:val="28"/>
          <w:lang w:val="ru-RU"/>
        </w:rPr>
        <w:object w:dxaOrig="240" w:dyaOrig="260">
          <v:shape id="_x0000_i1026" type="#_x0000_t75" style="width:11.7pt;height:12.55pt" o:ole="">
            <v:imagedata r:id="rId42" o:title=""/>
          </v:shape>
          <o:OLEObject Type="Embed" ProgID="Equation.DSMT4" ShapeID="_x0000_i1026" DrawAspect="Content" ObjectID="_1619597113" r:id="rId43"/>
        </w:object>
      </w:r>
      <w:r w:rsidRPr="00530E03">
        <w:rPr>
          <w:rFonts w:ascii="Times New Roman" w:hAnsi="Times New Roman" w:cs="Times New Roman"/>
          <w:sz w:val="28"/>
          <w:szCs w:val="28"/>
          <w:lang w:val="ru-RU"/>
        </w:rPr>
        <w:t>-</w:t>
      </w:r>
      <w:r w:rsidR="00D32255">
        <w:rPr>
          <w:rFonts w:ascii="Times New Roman" w:hAnsi="Times New Roman" w:cs="Times New Roman"/>
          <w:sz w:val="28"/>
          <w:szCs w:val="28"/>
          <w:lang w:val="ru-RU"/>
        </w:rPr>
        <w:t xml:space="preserve"> індукція магні</w:t>
      </w:r>
      <w:r>
        <w:rPr>
          <w:rFonts w:ascii="Times New Roman" w:hAnsi="Times New Roman" w:cs="Times New Roman"/>
          <w:sz w:val="28"/>
          <w:szCs w:val="28"/>
          <w:lang w:val="ru-RU"/>
        </w:rPr>
        <w:t xml:space="preserve">тного поля в </w:t>
      </w:r>
      <w:r w:rsidR="00D32255">
        <w:rPr>
          <w:rFonts w:ascii="Times New Roman" w:hAnsi="Times New Roman" w:cs="Times New Roman"/>
          <w:sz w:val="28"/>
          <w:szCs w:val="28"/>
          <w:lang w:val="ru-RU"/>
        </w:rPr>
        <w:t>осерді</w:t>
      </w:r>
      <w:r>
        <w:rPr>
          <w:rFonts w:ascii="Times New Roman" w:hAnsi="Times New Roman" w:cs="Times New Roman"/>
          <w:sz w:val="28"/>
          <w:szCs w:val="28"/>
          <w:lang w:val="ru-RU"/>
        </w:rPr>
        <w:t xml:space="preserve">, </w:t>
      </w:r>
      <w:r w:rsidRPr="00A50865">
        <w:rPr>
          <w:rFonts w:ascii="Times New Roman" w:hAnsi="Times New Roman" w:cs="Times New Roman"/>
          <w:position w:val="-12"/>
          <w:sz w:val="28"/>
          <w:szCs w:val="28"/>
          <w:lang w:val="ru-RU"/>
        </w:rPr>
        <w:object w:dxaOrig="340" w:dyaOrig="360">
          <v:shape id="_x0000_i1027" type="#_x0000_t75" style="width:16.75pt;height:17.6pt" o:ole="">
            <v:imagedata r:id="rId44" o:title=""/>
          </v:shape>
          <o:OLEObject Type="Embed" ProgID="Equation.DSMT4" ShapeID="_x0000_i1027" DrawAspect="Content" ObjectID="_1619597114" r:id="rId45"/>
        </w:object>
      </w:r>
      <w:r w:rsidR="00D32255">
        <w:rPr>
          <w:rFonts w:ascii="Times New Roman" w:hAnsi="Times New Roman" w:cs="Times New Roman"/>
          <w:sz w:val="28"/>
          <w:szCs w:val="28"/>
          <w:lang w:val="ru-RU"/>
        </w:rPr>
        <w:t>- ма</w:t>
      </w:r>
      <w:r>
        <w:rPr>
          <w:rFonts w:ascii="Times New Roman" w:hAnsi="Times New Roman" w:cs="Times New Roman"/>
          <w:sz w:val="28"/>
          <w:szCs w:val="28"/>
          <w:lang w:val="ru-RU"/>
        </w:rPr>
        <w:t xml:space="preserve">са </w:t>
      </w:r>
      <w:r w:rsidR="00D32255">
        <w:rPr>
          <w:rFonts w:ascii="Times New Roman" w:hAnsi="Times New Roman" w:cs="Times New Roman"/>
          <w:sz w:val="28"/>
          <w:szCs w:val="28"/>
          <w:lang w:val="ru-RU"/>
        </w:rPr>
        <w:t>осердя</w:t>
      </w:r>
      <w:r>
        <w:rPr>
          <w:rFonts w:ascii="Times New Roman" w:hAnsi="Times New Roman" w:cs="Times New Roman"/>
          <w:sz w:val="28"/>
          <w:szCs w:val="28"/>
          <w:lang w:val="ru-RU"/>
        </w:rPr>
        <w:t xml:space="preserve">, </w:t>
      </w:r>
      <w:r w:rsidRPr="00530E03">
        <w:rPr>
          <w:rFonts w:ascii="Times New Roman" w:hAnsi="Times New Roman" w:cs="Times New Roman"/>
          <w:position w:val="-10"/>
          <w:sz w:val="28"/>
          <w:szCs w:val="28"/>
          <w:lang w:val="ru-RU"/>
        </w:rPr>
        <w:object w:dxaOrig="720" w:dyaOrig="320">
          <v:shape id="_x0000_i1028" type="#_x0000_t75" style="width:36pt;height:15.9pt" o:ole="">
            <v:imagedata r:id="rId46" o:title=""/>
          </v:shape>
          <o:OLEObject Type="Embed" ProgID="Equation.DSMT4" ShapeID="_x0000_i1028" DrawAspect="Content" ObjectID="_1619597115" r:id="rId47"/>
        </w:object>
      </w:r>
      <w:r>
        <w:rPr>
          <w:rFonts w:ascii="Times New Roman" w:hAnsi="Times New Roman" w:cs="Times New Roman"/>
          <w:sz w:val="28"/>
          <w:szCs w:val="28"/>
          <w:lang w:val="ru-RU"/>
        </w:rPr>
        <w:t>- констант</w:t>
      </w:r>
      <w:r w:rsidR="00D32255">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00D32255">
        <w:rPr>
          <w:rFonts w:ascii="Times New Roman" w:hAnsi="Times New Roman" w:cs="Times New Roman"/>
          <w:sz w:val="28"/>
          <w:szCs w:val="28"/>
          <w:lang w:val="ru-RU"/>
        </w:rPr>
        <w:t>що залежать від матеріалу осердя</w:t>
      </w:r>
      <w:r>
        <w:rPr>
          <w:rFonts w:ascii="Times New Roman" w:hAnsi="Times New Roman" w:cs="Times New Roman"/>
          <w:sz w:val="28"/>
          <w:szCs w:val="28"/>
          <w:lang w:val="ru-RU"/>
        </w:rPr>
        <w:t>.</w:t>
      </w:r>
    </w:p>
    <w:p w:rsidR="00D32255" w:rsidRDefault="00D32255" w:rsidP="00D60594">
      <w:pPr>
        <w:spacing w:after="0"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Якщо прийняти ідентичність матеріалів осердя, частоти та робочої індукції, то у цьому випадку втрати в осерді будуть визначатися його масою</w:t>
      </w:r>
      <w:r w:rsidR="001A3EB2">
        <w:rPr>
          <w:rFonts w:ascii="Times New Roman" w:hAnsi="Times New Roman" w:cs="Times New Roman"/>
          <w:sz w:val="28"/>
          <w:szCs w:val="28"/>
          <w:lang w:val="ru-RU"/>
        </w:rPr>
        <w:t>, яка</w:t>
      </w:r>
      <w:r w:rsidR="00D60594">
        <w:rPr>
          <w:rFonts w:ascii="Times New Roman" w:hAnsi="Times New Roman" w:cs="Times New Roman"/>
          <w:sz w:val="28"/>
          <w:szCs w:val="28"/>
          <w:lang w:val="ru-RU"/>
        </w:rPr>
        <w:t>, відповідно,</w:t>
      </w:r>
      <w:r w:rsidR="001A3EB2">
        <w:rPr>
          <w:rFonts w:ascii="Times New Roman" w:hAnsi="Times New Roman" w:cs="Times New Roman"/>
          <w:sz w:val="28"/>
          <w:szCs w:val="28"/>
          <w:lang w:val="ru-RU"/>
        </w:rPr>
        <w:t xml:space="preserve"> буде зростати при збільшенні розмірів осердя.</w:t>
      </w:r>
    </w:p>
    <w:p w:rsidR="00D60594" w:rsidRDefault="00D60594" w:rsidP="00D60594">
      <w:pPr>
        <w:spacing w:after="0"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Для подальшого аналізу будемо порівнювати експериментальні дані зразків без осердя з теоретичними виразами </w:t>
      </w:r>
      <w:r w:rsidRPr="00255BAC">
        <w:rPr>
          <w:rFonts w:ascii="Times New Roman" w:hAnsi="Times New Roman" w:cs="Times New Roman"/>
          <w:i/>
          <w:sz w:val="28"/>
          <w:szCs w:val="28"/>
          <w:lang w:val="ru-RU"/>
        </w:rPr>
        <w:t>Доуелла</w:t>
      </w:r>
      <w:r>
        <w:rPr>
          <w:rFonts w:ascii="Times New Roman" w:hAnsi="Times New Roman" w:cs="Times New Roman"/>
          <w:sz w:val="28"/>
          <w:szCs w:val="28"/>
          <w:lang w:val="ru-RU"/>
        </w:rPr>
        <w:t xml:space="preserve"> та </w:t>
      </w:r>
      <w:r w:rsidRPr="00255BAC">
        <w:rPr>
          <w:rFonts w:ascii="Times New Roman" w:hAnsi="Times New Roman" w:cs="Times New Roman"/>
          <w:i/>
          <w:sz w:val="28"/>
          <w:szCs w:val="28"/>
          <w:lang w:val="ru-RU"/>
        </w:rPr>
        <w:t>Ферери</w:t>
      </w:r>
      <w:r>
        <w:rPr>
          <w:rFonts w:ascii="Times New Roman" w:hAnsi="Times New Roman" w:cs="Times New Roman"/>
          <w:sz w:val="28"/>
          <w:szCs w:val="28"/>
          <w:lang w:val="ru-RU"/>
        </w:rPr>
        <w:t>, щоб забезпечити рівність максимальної кількості початкових умов.</w:t>
      </w:r>
    </w:p>
    <w:p w:rsidR="00420A4C" w:rsidRDefault="00420A4C" w:rsidP="00D60594">
      <w:pPr>
        <w:spacing w:after="0"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П</w:t>
      </w:r>
      <w:r w:rsidR="00A90C5B">
        <w:rPr>
          <w:rFonts w:ascii="Times New Roman" w:hAnsi="Times New Roman" w:cs="Times New Roman"/>
          <w:sz w:val="28"/>
          <w:szCs w:val="28"/>
          <w:lang w:val="ru-RU"/>
        </w:rPr>
        <w:t xml:space="preserve">орівняємо методики </w:t>
      </w:r>
      <w:r w:rsidR="00A90C5B" w:rsidRPr="00A90C5B">
        <w:rPr>
          <w:rFonts w:ascii="Times New Roman" w:hAnsi="Times New Roman" w:cs="Times New Roman"/>
          <w:i/>
          <w:sz w:val="28"/>
          <w:szCs w:val="28"/>
          <w:lang w:val="ru-RU"/>
        </w:rPr>
        <w:t>Доуелла</w:t>
      </w:r>
      <w:r w:rsidR="00A90C5B">
        <w:rPr>
          <w:rFonts w:ascii="Times New Roman" w:hAnsi="Times New Roman" w:cs="Times New Roman"/>
          <w:sz w:val="28"/>
          <w:szCs w:val="28"/>
          <w:lang w:val="ru-RU"/>
        </w:rPr>
        <w:t xml:space="preserve"> та </w:t>
      </w:r>
      <w:r w:rsidR="00A90C5B" w:rsidRPr="00A90C5B">
        <w:rPr>
          <w:rFonts w:ascii="Times New Roman" w:hAnsi="Times New Roman" w:cs="Times New Roman"/>
          <w:i/>
          <w:sz w:val="28"/>
          <w:szCs w:val="28"/>
          <w:lang w:val="ru-RU"/>
        </w:rPr>
        <w:t>Ферери</w:t>
      </w:r>
      <w:r w:rsidR="00A90C5B">
        <w:rPr>
          <w:rFonts w:ascii="Times New Roman" w:hAnsi="Times New Roman" w:cs="Times New Roman"/>
          <w:sz w:val="28"/>
          <w:szCs w:val="28"/>
          <w:lang w:val="ru-RU"/>
        </w:rPr>
        <w:t xml:space="preserve"> із отриманими експериментальними даними</w:t>
      </w:r>
      <w:r w:rsidR="005F4B5A">
        <w:rPr>
          <w:rFonts w:ascii="Times New Roman" w:hAnsi="Times New Roman" w:cs="Times New Roman"/>
          <w:sz w:val="28"/>
          <w:szCs w:val="28"/>
          <w:lang w:val="ru-RU"/>
        </w:rPr>
        <w:t>. Нижче наведемо порівняльні графіки для витої пари (</w:t>
      </w:r>
      <w:r w:rsidR="0009119E" w:rsidRPr="00F35D52">
        <w:rPr>
          <w:rFonts w:ascii="Times New Roman" w:hAnsi="Times New Roman" w:cs="Times New Roman"/>
          <w:sz w:val="28"/>
          <w:szCs w:val="28"/>
          <w:lang w:val="ru-RU"/>
        </w:rPr>
        <w:t>р</w:t>
      </w:r>
      <w:r w:rsidR="005F4B5A" w:rsidRPr="00F35D52">
        <w:rPr>
          <w:rFonts w:ascii="Times New Roman" w:hAnsi="Times New Roman" w:cs="Times New Roman"/>
          <w:sz w:val="28"/>
          <w:szCs w:val="28"/>
          <w:lang w:val="ru-RU"/>
        </w:rPr>
        <w:t>ис.3.5</w:t>
      </w:r>
      <w:r w:rsidR="005F4B5A" w:rsidRPr="005F4B5A">
        <w:rPr>
          <w:rFonts w:ascii="Times New Roman" w:hAnsi="Times New Roman" w:cs="Times New Roman"/>
          <w:i/>
          <w:sz w:val="28"/>
          <w:szCs w:val="28"/>
          <w:lang w:val="ru-RU"/>
        </w:rPr>
        <w:t>.</w:t>
      </w:r>
      <w:r w:rsidR="00034C85">
        <w:rPr>
          <w:rFonts w:ascii="Times New Roman" w:hAnsi="Times New Roman" w:cs="Times New Roman"/>
          <w:sz w:val="28"/>
          <w:szCs w:val="28"/>
          <w:lang w:val="ru-RU"/>
        </w:rPr>
        <w:t>),</w:t>
      </w:r>
      <w:r w:rsidR="005F4B5A">
        <w:rPr>
          <w:rFonts w:ascii="Times New Roman" w:hAnsi="Times New Roman" w:cs="Times New Roman"/>
          <w:sz w:val="28"/>
          <w:szCs w:val="28"/>
          <w:lang w:val="ru-RU"/>
        </w:rPr>
        <w:t xml:space="preserve"> </w:t>
      </w:r>
      <w:r w:rsidR="005F4B5A" w:rsidRPr="005F4B5A">
        <w:rPr>
          <w:rFonts w:ascii="Times New Roman" w:hAnsi="Times New Roman" w:cs="Times New Roman"/>
          <w:i/>
          <w:sz w:val="28"/>
          <w:szCs w:val="28"/>
          <w:lang w:val="ru-RU"/>
        </w:rPr>
        <w:t>МГТФ</w:t>
      </w:r>
      <w:r w:rsidR="005F4B5A">
        <w:rPr>
          <w:rFonts w:ascii="Times New Roman" w:hAnsi="Times New Roman" w:cs="Times New Roman"/>
          <w:sz w:val="28"/>
          <w:szCs w:val="28"/>
          <w:lang w:val="ru-RU"/>
        </w:rPr>
        <w:t xml:space="preserve"> (</w:t>
      </w:r>
      <w:r w:rsidR="0009119E" w:rsidRPr="00F35D52">
        <w:rPr>
          <w:rFonts w:ascii="Times New Roman" w:hAnsi="Times New Roman" w:cs="Times New Roman"/>
          <w:sz w:val="28"/>
          <w:szCs w:val="28"/>
          <w:lang w:val="ru-RU"/>
        </w:rPr>
        <w:t>р</w:t>
      </w:r>
      <w:r w:rsidR="005F4B5A" w:rsidRPr="00F35D52">
        <w:rPr>
          <w:rFonts w:ascii="Times New Roman" w:hAnsi="Times New Roman" w:cs="Times New Roman"/>
          <w:sz w:val="28"/>
          <w:szCs w:val="28"/>
          <w:lang w:val="ru-RU"/>
        </w:rPr>
        <w:t>ис.3.6.)</w:t>
      </w:r>
      <w:r w:rsidR="00034C85">
        <w:rPr>
          <w:rFonts w:ascii="Times New Roman" w:hAnsi="Times New Roman" w:cs="Times New Roman"/>
          <w:sz w:val="28"/>
          <w:szCs w:val="28"/>
          <w:lang w:val="ru-RU"/>
        </w:rPr>
        <w:t xml:space="preserve"> та </w:t>
      </w:r>
      <w:r w:rsidR="00034C85" w:rsidRPr="00034C85">
        <w:rPr>
          <w:rFonts w:ascii="Times New Roman" w:hAnsi="Times New Roman" w:cs="Times New Roman"/>
          <w:i/>
          <w:sz w:val="28"/>
          <w:szCs w:val="28"/>
          <w:lang w:val="ru-RU"/>
        </w:rPr>
        <w:t>ПЕВ-2</w:t>
      </w:r>
      <w:r w:rsidR="00034C85">
        <w:rPr>
          <w:rFonts w:ascii="Times New Roman" w:hAnsi="Times New Roman" w:cs="Times New Roman"/>
          <w:sz w:val="28"/>
          <w:szCs w:val="28"/>
          <w:lang w:val="ru-RU"/>
        </w:rPr>
        <w:t xml:space="preserve"> (</w:t>
      </w:r>
      <w:r w:rsidR="0009119E" w:rsidRPr="00F35D52">
        <w:rPr>
          <w:rFonts w:ascii="Times New Roman" w:hAnsi="Times New Roman" w:cs="Times New Roman"/>
          <w:sz w:val="28"/>
          <w:szCs w:val="28"/>
          <w:lang w:val="ru-RU"/>
        </w:rPr>
        <w:t>р</w:t>
      </w:r>
      <w:r w:rsidR="00034C85" w:rsidRPr="00F35D52">
        <w:rPr>
          <w:rFonts w:ascii="Times New Roman" w:hAnsi="Times New Roman" w:cs="Times New Roman"/>
          <w:sz w:val="28"/>
          <w:szCs w:val="28"/>
          <w:lang w:val="ru-RU"/>
        </w:rPr>
        <w:t>ис.3.7.).</w:t>
      </w:r>
    </w:p>
    <w:p w:rsidR="005F4B5A" w:rsidRDefault="005F4B5A" w:rsidP="005F4B5A">
      <w:pPr>
        <w:spacing w:after="0" w:line="360" w:lineRule="auto"/>
        <w:jc w:val="both"/>
        <w:rPr>
          <w:rFonts w:ascii="Times New Roman" w:hAnsi="Times New Roman" w:cs="Times New Roman"/>
          <w:sz w:val="28"/>
          <w:szCs w:val="28"/>
          <w:lang w:val="ru-RU"/>
        </w:rPr>
      </w:pPr>
      <w:r>
        <w:rPr>
          <w:rFonts w:ascii="Times New Roman" w:hAnsi="Times New Roman" w:cs="Times New Roman"/>
          <w:noProof/>
          <w:sz w:val="28"/>
          <w:szCs w:val="28"/>
          <w:lang w:eastAsia="uk-UA"/>
        </w:rPr>
        <w:drawing>
          <wp:inline distT="0" distB="0" distL="0" distR="0">
            <wp:extent cx="2947434" cy="2330366"/>
            <wp:effectExtent l="19050" t="0" r="5316" b="0"/>
            <wp:docPr id="54" name="Рисунок 53" descr="вита пара 1 ш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та пара 1 шар.jpg"/>
                    <pic:cNvPicPr/>
                  </pic:nvPicPr>
                  <pic:blipFill>
                    <a:blip r:embed="rId48"/>
                    <a:stretch>
                      <a:fillRect/>
                    </a:stretch>
                  </pic:blipFill>
                  <pic:spPr>
                    <a:xfrm>
                      <a:off x="0" y="0"/>
                      <a:ext cx="2960016" cy="2340313"/>
                    </a:xfrm>
                    <a:prstGeom prst="rect">
                      <a:avLst/>
                    </a:prstGeom>
                  </pic:spPr>
                </pic:pic>
              </a:graphicData>
            </a:graphic>
          </wp:inline>
        </w:drawing>
      </w:r>
      <w:r>
        <w:rPr>
          <w:rFonts w:ascii="Times New Roman" w:hAnsi="Times New Roman" w:cs="Times New Roman"/>
          <w:noProof/>
          <w:sz w:val="28"/>
          <w:szCs w:val="28"/>
          <w:lang w:eastAsia="uk-UA"/>
        </w:rPr>
        <w:drawing>
          <wp:inline distT="0" distB="0" distL="0" distR="0">
            <wp:extent cx="2936801" cy="2321957"/>
            <wp:effectExtent l="19050" t="0" r="0" b="0"/>
            <wp:docPr id="55" name="Рисунок 54" descr="вита пара 2 шари без осерд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та пара 2 шари без осердя.jpg"/>
                    <pic:cNvPicPr/>
                  </pic:nvPicPr>
                  <pic:blipFill>
                    <a:blip r:embed="rId49"/>
                    <a:stretch>
                      <a:fillRect/>
                    </a:stretch>
                  </pic:blipFill>
                  <pic:spPr>
                    <a:xfrm>
                      <a:off x="0" y="0"/>
                      <a:ext cx="2948195" cy="2330965"/>
                    </a:xfrm>
                    <a:prstGeom prst="rect">
                      <a:avLst/>
                    </a:prstGeom>
                  </pic:spPr>
                </pic:pic>
              </a:graphicData>
            </a:graphic>
          </wp:inline>
        </w:drawing>
      </w:r>
    </w:p>
    <w:p w:rsidR="005F4B5A" w:rsidRDefault="005F4B5A" w:rsidP="005F4B5A">
      <w:pPr>
        <w:spacing w:after="0" w:line="360" w:lineRule="auto"/>
        <w:ind w:firstLine="708"/>
        <w:jc w:val="center"/>
        <w:rPr>
          <w:rFonts w:ascii="Times New Roman" w:hAnsi="Times New Roman" w:cs="Times New Roman"/>
          <w:sz w:val="28"/>
          <w:szCs w:val="28"/>
          <w:lang w:val="ru-RU"/>
        </w:rPr>
      </w:pPr>
      <w:r>
        <w:rPr>
          <w:rFonts w:ascii="Times New Roman" w:hAnsi="Times New Roman" w:cs="Times New Roman"/>
          <w:noProof/>
          <w:sz w:val="28"/>
          <w:szCs w:val="28"/>
          <w:lang w:eastAsia="uk-UA"/>
        </w:rPr>
        <w:lastRenderedPageBreak/>
        <w:drawing>
          <wp:inline distT="0" distB="0" distL="0" distR="0">
            <wp:extent cx="3604064" cy="2849526"/>
            <wp:effectExtent l="19050" t="0" r="0" b="0"/>
            <wp:docPr id="56" name="Рисунок 55" descr="вита пара 3 шари без осерд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та пара 3 шари без осердя.jpg"/>
                    <pic:cNvPicPr/>
                  </pic:nvPicPr>
                  <pic:blipFill>
                    <a:blip r:embed="rId50"/>
                    <a:stretch>
                      <a:fillRect/>
                    </a:stretch>
                  </pic:blipFill>
                  <pic:spPr>
                    <a:xfrm>
                      <a:off x="0" y="0"/>
                      <a:ext cx="3603351" cy="2848962"/>
                    </a:xfrm>
                    <a:prstGeom prst="rect">
                      <a:avLst/>
                    </a:prstGeom>
                  </pic:spPr>
                </pic:pic>
              </a:graphicData>
            </a:graphic>
          </wp:inline>
        </w:drawing>
      </w:r>
    </w:p>
    <w:p w:rsidR="005F4B5A" w:rsidRDefault="005F4B5A" w:rsidP="005F4B5A">
      <w:pPr>
        <w:spacing w:after="0" w:line="360" w:lineRule="auto"/>
        <w:ind w:firstLine="708"/>
        <w:jc w:val="center"/>
        <w:rPr>
          <w:rFonts w:ascii="Times New Roman" w:hAnsi="Times New Roman" w:cs="Times New Roman"/>
          <w:sz w:val="28"/>
          <w:szCs w:val="28"/>
          <w:lang w:val="ru-RU"/>
        </w:rPr>
      </w:pPr>
      <w:r w:rsidRPr="00F35D52">
        <w:rPr>
          <w:rFonts w:ascii="Times New Roman" w:hAnsi="Times New Roman" w:cs="Times New Roman"/>
          <w:sz w:val="28"/>
          <w:szCs w:val="28"/>
          <w:lang w:val="ru-RU"/>
        </w:rPr>
        <w:t>Рис</w:t>
      </w:r>
      <w:r w:rsidR="00DC0DA8" w:rsidRPr="00F35D52">
        <w:rPr>
          <w:rFonts w:ascii="Times New Roman" w:hAnsi="Times New Roman" w:cs="Times New Roman"/>
          <w:sz w:val="28"/>
          <w:szCs w:val="28"/>
          <w:lang w:val="ru-RU"/>
        </w:rPr>
        <w:t xml:space="preserve">унок 3.5 – </w:t>
      </w:r>
      <w:r w:rsidRPr="00F35D52">
        <w:rPr>
          <w:rFonts w:ascii="Times New Roman" w:hAnsi="Times New Roman" w:cs="Times New Roman"/>
          <w:sz w:val="28"/>
          <w:szCs w:val="28"/>
          <w:lang w:val="ru-RU"/>
        </w:rPr>
        <w:t xml:space="preserve">Порівняння методик </w:t>
      </w:r>
      <w:r w:rsidR="00303BC4" w:rsidRPr="00F35D52">
        <w:rPr>
          <w:rFonts w:ascii="Times New Roman" w:hAnsi="Times New Roman" w:cs="Times New Roman"/>
          <w:sz w:val="28"/>
          <w:szCs w:val="28"/>
          <w:lang w:val="ru-RU"/>
        </w:rPr>
        <w:t xml:space="preserve">з експериментальними даними </w:t>
      </w:r>
      <w:r w:rsidRPr="00F35D52">
        <w:rPr>
          <w:rFonts w:ascii="Times New Roman" w:hAnsi="Times New Roman" w:cs="Times New Roman"/>
          <w:sz w:val="28"/>
          <w:szCs w:val="28"/>
          <w:lang w:val="ru-RU"/>
        </w:rPr>
        <w:t>для витої пари</w:t>
      </w:r>
    </w:p>
    <w:p w:rsidR="00D3446C" w:rsidRPr="00F35D52" w:rsidRDefault="00D3446C" w:rsidP="005F4B5A">
      <w:pPr>
        <w:spacing w:after="0" w:line="360" w:lineRule="auto"/>
        <w:ind w:firstLine="708"/>
        <w:jc w:val="center"/>
        <w:rPr>
          <w:rFonts w:ascii="Times New Roman" w:hAnsi="Times New Roman" w:cs="Times New Roman"/>
          <w:sz w:val="28"/>
          <w:szCs w:val="28"/>
          <w:lang w:val="ru-RU"/>
        </w:rPr>
      </w:pPr>
    </w:p>
    <w:p w:rsidR="0041662C" w:rsidRDefault="00F04038" w:rsidP="00F04038">
      <w:pPr>
        <w:spacing w:after="0" w:line="360" w:lineRule="auto"/>
        <w:ind w:firstLine="567"/>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 xml:space="preserve">Аналізуючи подані графіки, бачимо, що для дво- та тришарової обмотки, виконаної провідником витої пари, найближчий результат дає </w:t>
      </w:r>
      <w:r w:rsidRPr="000A2D5F">
        <w:rPr>
          <w:rFonts w:ascii="Times New Roman" w:eastAsiaTheme="minorEastAsia" w:hAnsi="Times New Roman" w:cs="Times New Roman"/>
          <w:i/>
          <w:sz w:val="28"/>
          <w:szCs w:val="28"/>
          <w:lang w:val="ru-RU"/>
        </w:rPr>
        <w:t>Ферера</w:t>
      </w:r>
      <w:r>
        <w:rPr>
          <w:rFonts w:ascii="Times New Roman" w:eastAsiaTheme="minorEastAsia" w:hAnsi="Times New Roman" w:cs="Times New Roman"/>
          <w:sz w:val="28"/>
          <w:szCs w:val="28"/>
          <w:lang w:val="ru-RU"/>
        </w:rPr>
        <w:t>, хоч і дещо завищений</w:t>
      </w:r>
      <w:r w:rsidR="0007292A">
        <w:rPr>
          <w:rFonts w:ascii="Times New Roman" w:eastAsiaTheme="minorEastAsia" w:hAnsi="Times New Roman" w:cs="Times New Roman"/>
          <w:sz w:val="28"/>
          <w:szCs w:val="28"/>
          <w:lang w:val="ru-RU"/>
        </w:rPr>
        <w:t>, при цьому, для двошарової обмотки криві практично співпали.</w:t>
      </w:r>
      <w:r>
        <w:rPr>
          <w:rFonts w:ascii="Times New Roman" w:eastAsiaTheme="minorEastAsia" w:hAnsi="Times New Roman" w:cs="Times New Roman"/>
          <w:sz w:val="28"/>
          <w:szCs w:val="28"/>
          <w:lang w:val="ru-RU"/>
        </w:rPr>
        <w:t xml:space="preserve"> </w:t>
      </w:r>
      <w:r w:rsidRPr="000A2D5F">
        <w:rPr>
          <w:rFonts w:ascii="Times New Roman" w:eastAsiaTheme="minorEastAsia" w:hAnsi="Times New Roman" w:cs="Times New Roman"/>
          <w:i/>
          <w:sz w:val="28"/>
          <w:szCs w:val="28"/>
          <w:lang w:val="ru-RU"/>
        </w:rPr>
        <w:t>Доуел</w:t>
      </w:r>
      <w:r>
        <w:rPr>
          <w:rFonts w:ascii="Times New Roman" w:eastAsiaTheme="minorEastAsia" w:hAnsi="Times New Roman" w:cs="Times New Roman"/>
          <w:sz w:val="28"/>
          <w:szCs w:val="28"/>
          <w:lang w:val="ru-RU"/>
        </w:rPr>
        <w:t xml:space="preserve"> у цьому випадку значно завищує значення опору втрат.</w:t>
      </w:r>
    </w:p>
    <w:p w:rsidR="00F04038" w:rsidRDefault="00F04038" w:rsidP="00F04038">
      <w:pPr>
        <w:spacing w:after="0" w:line="360" w:lineRule="auto"/>
        <w:ind w:firstLine="567"/>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 xml:space="preserve">Для одношарової обмотки картина інша – набільш близьким до експериментальних даних виявляється </w:t>
      </w:r>
      <w:r w:rsidRPr="00BE2E81">
        <w:rPr>
          <w:rFonts w:ascii="Times New Roman" w:eastAsiaTheme="minorEastAsia" w:hAnsi="Times New Roman" w:cs="Times New Roman"/>
          <w:i/>
          <w:sz w:val="28"/>
          <w:szCs w:val="28"/>
          <w:lang w:val="ru-RU"/>
        </w:rPr>
        <w:t>Доуелл</w:t>
      </w:r>
      <w:r w:rsidR="00BE2E81">
        <w:rPr>
          <w:rFonts w:ascii="Times New Roman" w:eastAsiaTheme="minorEastAsia" w:hAnsi="Times New Roman" w:cs="Times New Roman"/>
          <w:sz w:val="28"/>
          <w:szCs w:val="28"/>
          <w:lang w:val="ru-RU"/>
        </w:rPr>
        <w:t xml:space="preserve">, </w:t>
      </w:r>
      <w:r w:rsidR="00BE2E81" w:rsidRPr="00BE2E81">
        <w:rPr>
          <w:rFonts w:ascii="Times New Roman" w:eastAsiaTheme="minorEastAsia" w:hAnsi="Times New Roman" w:cs="Times New Roman"/>
          <w:i/>
          <w:sz w:val="28"/>
          <w:szCs w:val="28"/>
          <w:lang w:val="ru-RU"/>
        </w:rPr>
        <w:t>Ферера</w:t>
      </w:r>
      <w:r w:rsidR="00BE2E81">
        <w:rPr>
          <w:rFonts w:ascii="Times New Roman" w:eastAsiaTheme="minorEastAsia" w:hAnsi="Times New Roman" w:cs="Times New Roman"/>
          <w:sz w:val="28"/>
          <w:szCs w:val="28"/>
          <w:lang w:val="ru-RU"/>
        </w:rPr>
        <w:t xml:space="preserve"> </w:t>
      </w:r>
      <w:r w:rsidR="0007292A">
        <w:rPr>
          <w:rFonts w:ascii="Times New Roman" w:eastAsiaTheme="minorEastAsia" w:hAnsi="Times New Roman" w:cs="Times New Roman"/>
          <w:sz w:val="28"/>
          <w:szCs w:val="28"/>
          <w:lang w:val="ru-RU"/>
        </w:rPr>
        <w:t xml:space="preserve">ж </w:t>
      </w:r>
      <w:r w:rsidR="00BE2E81">
        <w:rPr>
          <w:rFonts w:ascii="Times New Roman" w:eastAsiaTheme="minorEastAsia" w:hAnsi="Times New Roman" w:cs="Times New Roman"/>
          <w:sz w:val="28"/>
          <w:szCs w:val="28"/>
          <w:lang w:val="ru-RU"/>
        </w:rPr>
        <w:t>дає занижені результати.</w:t>
      </w:r>
    </w:p>
    <w:p w:rsidR="000A2D5F" w:rsidRDefault="000A2D5F" w:rsidP="00F04038">
      <w:pPr>
        <w:spacing w:after="0" w:line="360" w:lineRule="auto"/>
        <w:ind w:firstLine="567"/>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Порівнюючи власне експериментальні дані з ростом шарів, очевидним є збільшення опору втрат за рахунок росту втрат на міжшаровий ефект близькості.</w:t>
      </w:r>
    </w:p>
    <w:p w:rsidR="0007292A" w:rsidRPr="005947C5" w:rsidRDefault="0007292A" w:rsidP="00F04038">
      <w:pPr>
        <w:spacing w:after="0" w:line="360" w:lineRule="auto"/>
        <w:ind w:firstLine="567"/>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 xml:space="preserve">Розглянемо тепер обмотку, виконану провідником </w:t>
      </w:r>
      <w:r w:rsidRPr="0007292A">
        <w:rPr>
          <w:rFonts w:ascii="Times New Roman" w:eastAsiaTheme="minorEastAsia" w:hAnsi="Times New Roman" w:cs="Times New Roman"/>
          <w:i/>
          <w:sz w:val="28"/>
          <w:szCs w:val="28"/>
          <w:u w:val="single"/>
          <w:lang w:val="ru-RU"/>
        </w:rPr>
        <w:t>МГТФ</w:t>
      </w:r>
      <w:r>
        <w:rPr>
          <w:rFonts w:ascii="Times New Roman" w:eastAsiaTheme="minorEastAsia" w:hAnsi="Times New Roman" w:cs="Times New Roman"/>
          <w:sz w:val="28"/>
          <w:szCs w:val="28"/>
          <w:lang w:val="ru-RU"/>
        </w:rPr>
        <w:t>.</w:t>
      </w:r>
    </w:p>
    <w:p w:rsidR="002D53B5" w:rsidRDefault="005612B7" w:rsidP="000A2D5F">
      <w:pPr>
        <w:spacing w:before="240" w:line="360" w:lineRule="auto"/>
        <w:rPr>
          <w:rFonts w:ascii="Times New Roman" w:eastAsiaTheme="minorEastAsia" w:hAnsi="Times New Roman" w:cs="Times New Roman"/>
          <w:b/>
          <w:i/>
          <w:sz w:val="28"/>
          <w:szCs w:val="28"/>
          <w:u w:val="single"/>
        </w:rPr>
      </w:pPr>
      <w:r>
        <w:rPr>
          <w:rFonts w:ascii="Times New Roman" w:eastAsiaTheme="minorEastAsia" w:hAnsi="Times New Roman" w:cs="Times New Roman"/>
          <w:noProof/>
          <w:sz w:val="28"/>
          <w:szCs w:val="28"/>
          <w:lang w:eastAsia="uk-UA"/>
        </w:rPr>
        <w:lastRenderedPageBreak/>
        <w:drawing>
          <wp:inline distT="0" distB="0" distL="0" distR="0">
            <wp:extent cx="3135645" cy="2310340"/>
            <wp:effectExtent l="19050" t="0" r="7605" b="0"/>
            <wp:docPr id="61" name="Рисунок 60" descr="МГТФ 1 ш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ГТФ 1 шар.jpg"/>
                    <pic:cNvPicPr/>
                  </pic:nvPicPr>
                  <pic:blipFill>
                    <a:blip r:embed="rId51"/>
                    <a:stretch>
                      <a:fillRect/>
                    </a:stretch>
                  </pic:blipFill>
                  <pic:spPr>
                    <a:xfrm>
                      <a:off x="0" y="0"/>
                      <a:ext cx="3136855" cy="2311232"/>
                    </a:xfrm>
                    <a:prstGeom prst="rect">
                      <a:avLst/>
                    </a:prstGeom>
                  </pic:spPr>
                </pic:pic>
              </a:graphicData>
            </a:graphic>
          </wp:inline>
        </w:drawing>
      </w:r>
      <w:r w:rsidR="000A2D5F" w:rsidRPr="000A2D5F">
        <w:rPr>
          <w:rFonts w:ascii="Times New Roman" w:eastAsiaTheme="minorEastAsia" w:hAnsi="Times New Roman" w:cs="Times New Roman"/>
          <w:noProof/>
          <w:sz w:val="28"/>
          <w:szCs w:val="28"/>
          <w:lang w:eastAsia="uk-UA"/>
        </w:rPr>
        <w:drawing>
          <wp:inline distT="0" distB="0" distL="0" distR="0">
            <wp:extent cx="2926169" cy="2313550"/>
            <wp:effectExtent l="19050" t="0" r="7531" b="0"/>
            <wp:docPr id="58" name="Рисунок 57" descr="МГТФ 2 ша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ГТФ 2 шари.jpg"/>
                    <pic:cNvPicPr/>
                  </pic:nvPicPr>
                  <pic:blipFill>
                    <a:blip r:embed="rId52"/>
                    <a:stretch>
                      <a:fillRect/>
                    </a:stretch>
                  </pic:blipFill>
                  <pic:spPr>
                    <a:xfrm>
                      <a:off x="0" y="0"/>
                      <a:ext cx="2938709" cy="2323465"/>
                    </a:xfrm>
                    <a:prstGeom prst="rect">
                      <a:avLst/>
                    </a:prstGeom>
                  </pic:spPr>
                </pic:pic>
              </a:graphicData>
            </a:graphic>
          </wp:inline>
        </w:drawing>
      </w:r>
    </w:p>
    <w:p w:rsidR="002D53B5" w:rsidRPr="000A2D5F" w:rsidRDefault="000A2D5F" w:rsidP="005612B7">
      <w:pPr>
        <w:spacing w:before="24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uk-UA"/>
        </w:rPr>
        <w:drawing>
          <wp:inline distT="0" distB="0" distL="0" distR="0">
            <wp:extent cx="3372295" cy="2583712"/>
            <wp:effectExtent l="19050" t="0" r="0" b="0"/>
            <wp:docPr id="59" name="Рисунок 58" descr="МГТФ 3 шари без осерд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ГТФ 3 шари без осердя.jpg"/>
                    <pic:cNvPicPr/>
                  </pic:nvPicPr>
                  <pic:blipFill>
                    <a:blip r:embed="rId53"/>
                    <a:stretch>
                      <a:fillRect/>
                    </a:stretch>
                  </pic:blipFill>
                  <pic:spPr>
                    <a:xfrm>
                      <a:off x="0" y="0"/>
                      <a:ext cx="3370348" cy="2582221"/>
                    </a:xfrm>
                    <a:prstGeom prst="rect">
                      <a:avLst/>
                    </a:prstGeom>
                  </pic:spPr>
                </pic:pic>
              </a:graphicData>
            </a:graphic>
          </wp:inline>
        </w:drawing>
      </w:r>
    </w:p>
    <w:p w:rsidR="006B4D10" w:rsidRPr="00F35D52" w:rsidRDefault="00303BC4" w:rsidP="00086562">
      <w:pPr>
        <w:spacing w:before="240" w:line="360" w:lineRule="auto"/>
        <w:ind w:firstLine="567"/>
        <w:jc w:val="center"/>
        <w:rPr>
          <w:rFonts w:ascii="Times New Roman" w:eastAsiaTheme="minorEastAsia" w:hAnsi="Times New Roman" w:cs="Times New Roman"/>
          <w:sz w:val="28"/>
          <w:szCs w:val="28"/>
        </w:rPr>
      </w:pPr>
      <w:r w:rsidRPr="00F35D52">
        <w:rPr>
          <w:rFonts w:ascii="Times New Roman" w:eastAsiaTheme="minorEastAsia" w:hAnsi="Times New Roman" w:cs="Times New Roman"/>
          <w:sz w:val="28"/>
          <w:szCs w:val="28"/>
        </w:rPr>
        <w:t>Рис</w:t>
      </w:r>
      <w:r w:rsidR="00DC0DA8" w:rsidRPr="00F35D52">
        <w:rPr>
          <w:rFonts w:ascii="Times New Roman" w:eastAsiaTheme="minorEastAsia" w:hAnsi="Times New Roman" w:cs="Times New Roman"/>
          <w:sz w:val="28"/>
          <w:szCs w:val="28"/>
        </w:rPr>
        <w:t xml:space="preserve">унок 3.6 – </w:t>
      </w:r>
      <w:r w:rsidRPr="00F35D52">
        <w:rPr>
          <w:rFonts w:ascii="Times New Roman" w:eastAsiaTheme="minorEastAsia" w:hAnsi="Times New Roman" w:cs="Times New Roman"/>
          <w:sz w:val="28"/>
          <w:szCs w:val="28"/>
        </w:rPr>
        <w:t>Порівняння методик з експериментальними даними для МГТФ</w:t>
      </w:r>
    </w:p>
    <w:p w:rsidR="00D94583" w:rsidRDefault="00255557" w:rsidP="004F753D">
      <w:pPr>
        <w:spacing w:before="240"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Для двошарової обмотки видно, що найближчим по результату до експериментальних виявляється </w:t>
      </w:r>
      <w:r w:rsidRPr="00D94583">
        <w:rPr>
          <w:rFonts w:ascii="Times New Roman" w:eastAsiaTheme="minorEastAsia" w:hAnsi="Times New Roman" w:cs="Times New Roman"/>
          <w:i/>
          <w:sz w:val="28"/>
          <w:szCs w:val="28"/>
        </w:rPr>
        <w:t>Доуел</w:t>
      </w:r>
      <w:r>
        <w:rPr>
          <w:rFonts w:ascii="Times New Roman" w:eastAsiaTheme="minorEastAsia" w:hAnsi="Times New Roman" w:cs="Times New Roman"/>
          <w:sz w:val="28"/>
          <w:szCs w:val="28"/>
        </w:rPr>
        <w:t>, так само і для одношарової. У першому випадку отримано дещо за</w:t>
      </w:r>
      <w:r w:rsidR="00D94583">
        <w:rPr>
          <w:rFonts w:ascii="Times New Roman" w:eastAsiaTheme="minorEastAsia" w:hAnsi="Times New Roman" w:cs="Times New Roman"/>
          <w:sz w:val="28"/>
          <w:szCs w:val="28"/>
        </w:rPr>
        <w:t xml:space="preserve">вищене </w:t>
      </w:r>
      <w:r>
        <w:rPr>
          <w:rFonts w:ascii="Times New Roman" w:eastAsiaTheme="minorEastAsia" w:hAnsi="Times New Roman" w:cs="Times New Roman"/>
          <w:sz w:val="28"/>
          <w:szCs w:val="28"/>
        </w:rPr>
        <w:t>значення, у другому</w:t>
      </w:r>
      <w:r w:rsidR="00D94583">
        <w:rPr>
          <w:rFonts w:ascii="Times New Roman" w:eastAsiaTheme="minorEastAsia" w:hAnsi="Times New Roman" w:cs="Times New Roman"/>
          <w:sz w:val="28"/>
          <w:szCs w:val="28"/>
        </w:rPr>
        <w:t xml:space="preserve"> </w:t>
      </w:r>
      <w:r w:rsidR="00D94583">
        <w:rPr>
          <w:rFonts w:ascii="Times New Roman" w:eastAsiaTheme="minorEastAsia" w:hAnsi="Times New Roman" w:cs="Times New Roman"/>
          <w:sz w:val="28"/>
          <w:szCs w:val="28"/>
        </w:rPr>
        <w:softHyphen/>
        <w:t xml:space="preserve">– занижене. На трьохшаровій обмотці експериментальні дані практично повністю співпали із </w:t>
      </w:r>
      <w:r w:rsidR="00D94583" w:rsidRPr="00D94583">
        <w:rPr>
          <w:rFonts w:ascii="Times New Roman" w:eastAsiaTheme="minorEastAsia" w:hAnsi="Times New Roman" w:cs="Times New Roman"/>
          <w:i/>
          <w:sz w:val="28"/>
          <w:szCs w:val="28"/>
        </w:rPr>
        <w:t>Ферерою</w:t>
      </w:r>
      <w:r w:rsidR="00D94583">
        <w:rPr>
          <w:rFonts w:ascii="Times New Roman" w:eastAsiaTheme="minorEastAsia" w:hAnsi="Times New Roman" w:cs="Times New Roman"/>
          <w:sz w:val="28"/>
          <w:szCs w:val="28"/>
        </w:rPr>
        <w:t>.</w:t>
      </w:r>
      <w:r w:rsidR="004F753D">
        <w:rPr>
          <w:rFonts w:ascii="Times New Roman" w:eastAsiaTheme="minorEastAsia" w:hAnsi="Times New Roman" w:cs="Times New Roman"/>
          <w:sz w:val="28"/>
          <w:szCs w:val="28"/>
        </w:rPr>
        <w:t xml:space="preserve"> </w:t>
      </w:r>
      <w:r w:rsidR="00D94583" w:rsidRPr="004F753D">
        <w:rPr>
          <w:rFonts w:ascii="Times New Roman" w:eastAsiaTheme="minorEastAsia" w:hAnsi="Times New Roman" w:cs="Times New Roman"/>
          <w:sz w:val="28"/>
          <w:szCs w:val="28"/>
        </w:rPr>
        <w:t>Порівнюючи експериментальні дані з ростом шарів, очевидним є збільшення опору втрат за рахунок росту втрат на міжшаровий ефект близькості.</w:t>
      </w:r>
      <w:r w:rsidR="005B588B">
        <w:rPr>
          <w:rFonts w:ascii="Times New Roman" w:eastAsiaTheme="minorEastAsia" w:hAnsi="Times New Roman" w:cs="Times New Roman"/>
          <w:sz w:val="28"/>
          <w:szCs w:val="28"/>
        </w:rPr>
        <w:t xml:space="preserve"> </w:t>
      </w:r>
    </w:p>
    <w:p w:rsidR="004B510F" w:rsidRDefault="004B510F" w:rsidP="004B510F">
      <w:pPr>
        <w:spacing w:before="240"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uk-UA"/>
        </w:rPr>
        <w:lastRenderedPageBreak/>
        <w:drawing>
          <wp:inline distT="0" distB="0" distL="0" distR="0">
            <wp:extent cx="3066143" cy="2424223"/>
            <wp:effectExtent l="19050" t="0" r="907" b="0"/>
            <wp:docPr id="62" name="Рисунок 61" descr="ПЕВ-2 1 ш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В-2 1 шар.jpg"/>
                    <pic:cNvPicPr/>
                  </pic:nvPicPr>
                  <pic:blipFill>
                    <a:blip r:embed="rId54"/>
                    <a:stretch>
                      <a:fillRect/>
                    </a:stretch>
                  </pic:blipFill>
                  <pic:spPr>
                    <a:xfrm>
                      <a:off x="0" y="0"/>
                      <a:ext cx="3079036" cy="2434417"/>
                    </a:xfrm>
                    <a:prstGeom prst="rect">
                      <a:avLst/>
                    </a:prstGeom>
                  </pic:spPr>
                </pic:pic>
              </a:graphicData>
            </a:graphic>
          </wp:inline>
        </w:drawing>
      </w:r>
      <w:r>
        <w:rPr>
          <w:rFonts w:ascii="Times New Roman" w:eastAsiaTheme="minorEastAsia" w:hAnsi="Times New Roman" w:cs="Times New Roman"/>
          <w:noProof/>
          <w:sz w:val="28"/>
          <w:szCs w:val="28"/>
          <w:lang w:eastAsia="uk-UA"/>
        </w:rPr>
        <w:drawing>
          <wp:inline distT="0" distB="0" distL="0" distR="0">
            <wp:extent cx="2931664" cy="2424223"/>
            <wp:effectExtent l="19050" t="0" r="2036" b="0"/>
            <wp:docPr id="63" name="Рисунок 62" descr="ПЕВ-2 2 ша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В-2 2 шари.jpg"/>
                    <pic:cNvPicPr/>
                  </pic:nvPicPr>
                  <pic:blipFill>
                    <a:blip r:embed="rId55"/>
                    <a:stretch>
                      <a:fillRect/>
                    </a:stretch>
                  </pic:blipFill>
                  <pic:spPr>
                    <a:xfrm>
                      <a:off x="0" y="0"/>
                      <a:ext cx="2931665" cy="2424224"/>
                    </a:xfrm>
                    <a:prstGeom prst="rect">
                      <a:avLst/>
                    </a:prstGeom>
                  </pic:spPr>
                </pic:pic>
              </a:graphicData>
            </a:graphic>
          </wp:inline>
        </w:drawing>
      </w:r>
    </w:p>
    <w:p w:rsidR="004B510F" w:rsidRDefault="004B510F" w:rsidP="004B510F">
      <w:pPr>
        <w:spacing w:before="240" w:after="0" w:line="360" w:lineRule="auto"/>
        <w:ind w:firstLine="567"/>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uk-UA"/>
        </w:rPr>
        <w:drawing>
          <wp:inline distT="0" distB="0" distL="0" distR="0">
            <wp:extent cx="3496479" cy="2764465"/>
            <wp:effectExtent l="19050" t="0" r="8721" b="0"/>
            <wp:docPr id="64" name="Рисунок 63" descr="ПЕВ-2 3 шари без осерд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В-2 3 шари без осердя.jpg"/>
                    <pic:cNvPicPr/>
                  </pic:nvPicPr>
                  <pic:blipFill>
                    <a:blip r:embed="rId56"/>
                    <a:stretch>
                      <a:fillRect/>
                    </a:stretch>
                  </pic:blipFill>
                  <pic:spPr>
                    <a:xfrm>
                      <a:off x="0" y="0"/>
                      <a:ext cx="3497574" cy="2765331"/>
                    </a:xfrm>
                    <a:prstGeom prst="rect">
                      <a:avLst/>
                    </a:prstGeom>
                  </pic:spPr>
                </pic:pic>
              </a:graphicData>
            </a:graphic>
          </wp:inline>
        </w:drawing>
      </w:r>
    </w:p>
    <w:p w:rsidR="00034C85" w:rsidRPr="00F35D52" w:rsidRDefault="00034C85" w:rsidP="00034C85">
      <w:pPr>
        <w:spacing w:before="240" w:line="360" w:lineRule="auto"/>
        <w:ind w:firstLine="567"/>
        <w:jc w:val="center"/>
        <w:rPr>
          <w:rFonts w:ascii="Times New Roman" w:eastAsiaTheme="minorEastAsia" w:hAnsi="Times New Roman" w:cs="Times New Roman"/>
          <w:sz w:val="28"/>
          <w:szCs w:val="28"/>
        </w:rPr>
      </w:pPr>
      <w:r w:rsidRPr="00F35D52">
        <w:rPr>
          <w:rFonts w:ascii="Times New Roman" w:eastAsiaTheme="minorEastAsia" w:hAnsi="Times New Roman" w:cs="Times New Roman"/>
          <w:sz w:val="28"/>
          <w:szCs w:val="28"/>
        </w:rPr>
        <w:t>Рис</w:t>
      </w:r>
      <w:r w:rsidR="00DC0DA8" w:rsidRPr="00F35D52">
        <w:rPr>
          <w:rFonts w:ascii="Times New Roman" w:eastAsiaTheme="minorEastAsia" w:hAnsi="Times New Roman" w:cs="Times New Roman"/>
          <w:sz w:val="28"/>
          <w:szCs w:val="28"/>
        </w:rPr>
        <w:t xml:space="preserve">унок </w:t>
      </w:r>
      <w:r w:rsidR="00DD0713" w:rsidRPr="00F35D52">
        <w:rPr>
          <w:rFonts w:ascii="Times New Roman" w:eastAsiaTheme="minorEastAsia" w:hAnsi="Times New Roman" w:cs="Times New Roman"/>
          <w:sz w:val="28"/>
          <w:szCs w:val="28"/>
        </w:rPr>
        <w:t>3.7</w:t>
      </w:r>
      <w:r w:rsidR="00DC0DA8" w:rsidRPr="00F35D52">
        <w:rPr>
          <w:rFonts w:ascii="Times New Roman" w:eastAsiaTheme="minorEastAsia" w:hAnsi="Times New Roman" w:cs="Times New Roman"/>
          <w:sz w:val="28"/>
          <w:szCs w:val="28"/>
        </w:rPr>
        <w:t xml:space="preserve"> – </w:t>
      </w:r>
      <w:r w:rsidRPr="00F35D52">
        <w:rPr>
          <w:rFonts w:ascii="Times New Roman" w:eastAsiaTheme="minorEastAsia" w:hAnsi="Times New Roman" w:cs="Times New Roman"/>
          <w:sz w:val="28"/>
          <w:szCs w:val="28"/>
        </w:rPr>
        <w:t>Порівняння методик з експериментальними даними для ПЕВ-2</w:t>
      </w:r>
    </w:p>
    <w:p w:rsidR="00A11CE7" w:rsidRPr="00B35473" w:rsidRDefault="00764F43" w:rsidP="004F753D">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ru-RU"/>
        </w:rPr>
        <w:t xml:space="preserve">З графіків бачимо, що у випадку одношарової обмотки, найближчим до експериментальних значень є </w:t>
      </w:r>
      <w:r w:rsidRPr="00B35473">
        <w:rPr>
          <w:rFonts w:ascii="Times New Roman" w:eastAsiaTheme="minorEastAsia" w:hAnsi="Times New Roman" w:cs="Times New Roman"/>
          <w:i/>
          <w:sz w:val="28"/>
          <w:szCs w:val="28"/>
          <w:lang w:val="ru-RU"/>
        </w:rPr>
        <w:t>Доуел</w:t>
      </w:r>
      <w:r>
        <w:rPr>
          <w:rFonts w:ascii="Times New Roman" w:eastAsiaTheme="minorEastAsia" w:hAnsi="Times New Roman" w:cs="Times New Roman"/>
          <w:sz w:val="28"/>
          <w:szCs w:val="28"/>
          <w:lang w:val="ru-RU"/>
        </w:rPr>
        <w:t xml:space="preserve">, </w:t>
      </w:r>
      <w:r w:rsidRPr="00B35473">
        <w:rPr>
          <w:rFonts w:ascii="Times New Roman" w:eastAsiaTheme="minorEastAsia" w:hAnsi="Times New Roman" w:cs="Times New Roman"/>
          <w:i/>
          <w:sz w:val="28"/>
          <w:szCs w:val="28"/>
          <w:lang w:val="ru-RU"/>
        </w:rPr>
        <w:t>Ферера</w:t>
      </w:r>
      <w:r>
        <w:rPr>
          <w:rFonts w:ascii="Times New Roman" w:eastAsiaTheme="minorEastAsia" w:hAnsi="Times New Roman" w:cs="Times New Roman"/>
          <w:sz w:val="28"/>
          <w:szCs w:val="28"/>
          <w:lang w:val="ru-RU"/>
        </w:rPr>
        <w:t xml:space="preserve"> дав значно занижені результати. Для двошарової обмотки найближчим є </w:t>
      </w:r>
      <w:r w:rsidRPr="00B35473">
        <w:rPr>
          <w:rFonts w:ascii="Times New Roman" w:eastAsiaTheme="minorEastAsia" w:hAnsi="Times New Roman" w:cs="Times New Roman"/>
          <w:i/>
          <w:sz w:val="28"/>
          <w:szCs w:val="28"/>
          <w:lang w:val="ru-RU"/>
        </w:rPr>
        <w:t>Ферера</w:t>
      </w:r>
      <w:r>
        <w:rPr>
          <w:rFonts w:ascii="Times New Roman" w:eastAsiaTheme="minorEastAsia" w:hAnsi="Times New Roman" w:cs="Times New Roman"/>
          <w:sz w:val="28"/>
          <w:szCs w:val="28"/>
          <w:lang w:val="ru-RU"/>
        </w:rPr>
        <w:t xml:space="preserve">, причому тут дві методики відрізняються між собою незначним чином. У випадку тришарової обмотки для типорозміру </w:t>
      </w:r>
      <w:r w:rsidRPr="00B35473">
        <w:rPr>
          <w:rFonts w:ascii="Times New Roman" w:eastAsiaTheme="minorEastAsia" w:hAnsi="Times New Roman" w:cs="Times New Roman"/>
          <w:i/>
          <w:sz w:val="28"/>
          <w:szCs w:val="28"/>
          <w:lang w:val="en-US"/>
        </w:rPr>
        <w:t>ETD</w:t>
      </w:r>
      <w:r w:rsidRPr="00B35473">
        <w:rPr>
          <w:rFonts w:ascii="Times New Roman" w:eastAsiaTheme="minorEastAsia" w:hAnsi="Times New Roman" w:cs="Times New Roman"/>
          <w:i/>
          <w:sz w:val="28"/>
          <w:szCs w:val="28"/>
          <w:lang w:val="ru-RU"/>
        </w:rPr>
        <w:t>-54</w:t>
      </w:r>
      <w:r w:rsidR="00B35473" w:rsidRPr="00B35473">
        <w:rPr>
          <w:rFonts w:ascii="Times New Roman" w:eastAsiaTheme="minorEastAsia" w:hAnsi="Times New Roman" w:cs="Times New Roman"/>
          <w:sz w:val="28"/>
          <w:szCs w:val="28"/>
          <w:lang w:val="ru-RU"/>
        </w:rPr>
        <w:t xml:space="preserve"> </w:t>
      </w:r>
      <w:r w:rsidR="00B35473">
        <w:rPr>
          <w:rFonts w:ascii="Times New Roman" w:eastAsiaTheme="minorEastAsia" w:hAnsi="Times New Roman" w:cs="Times New Roman"/>
          <w:sz w:val="28"/>
          <w:szCs w:val="28"/>
        </w:rPr>
        <w:t xml:space="preserve">експериментальні дані зійшлися із </w:t>
      </w:r>
      <w:r w:rsidR="00B35473" w:rsidRPr="00B35473">
        <w:rPr>
          <w:rFonts w:ascii="Times New Roman" w:eastAsiaTheme="minorEastAsia" w:hAnsi="Times New Roman" w:cs="Times New Roman"/>
          <w:i/>
          <w:sz w:val="28"/>
          <w:szCs w:val="28"/>
        </w:rPr>
        <w:t>Ферерою</w:t>
      </w:r>
      <w:r w:rsidR="00B35473">
        <w:rPr>
          <w:rFonts w:ascii="Times New Roman" w:eastAsiaTheme="minorEastAsia" w:hAnsi="Times New Roman" w:cs="Times New Roman"/>
          <w:sz w:val="28"/>
          <w:szCs w:val="28"/>
        </w:rPr>
        <w:t xml:space="preserve">. Аномальна поведінка експериментальних даних для двох і трьох шарів може бути пояснена неврахованим раніше впливом крайових ефектів, оскільки обмотки, виконані провідникам </w:t>
      </w:r>
      <w:r w:rsidR="00B35473" w:rsidRPr="00B35473">
        <w:rPr>
          <w:rFonts w:ascii="Times New Roman" w:eastAsiaTheme="minorEastAsia" w:hAnsi="Times New Roman" w:cs="Times New Roman"/>
          <w:i/>
          <w:sz w:val="28"/>
          <w:szCs w:val="28"/>
        </w:rPr>
        <w:t>ПЕВ-2</w:t>
      </w:r>
      <w:r w:rsidR="00B35473">
        <w:rPr>
          <w:rFonts w:ascii="Times New Roman" w:eastAsiaTheme="minorEastAsia" w:hAnsi="Times New Roman" w:cs="Times New Roman"/>
          <w:sz w:val="28"/>
          <w:szCs w:val="28"/>
        </w:rPr>
        <w:t xml:space="preserve"> не повністю заповнюють каркас. Також могли мати місце </w:t>
      </w:r>
      <w:r w:rsidR="00B35473">
        <w:rPr>
          <w:rFonts w:ascii="Times New Roman" w:eastAsiaTheme="minorEastAsia" w:hAnsi="Times New Roman" w:cs="Times New Roman"/>
          <w:sz w:val="28"/>
          <w:szCs w:val="28"/>
        </w:rPr>
        <w:lastRenderedPageBreak/>
        <w:t>втрати в «екрані» – непідключених шарів дроселя при вимірюванні добротності. Детальніше дані явища будуть розглянуті далі.</w:t>
      </w:r>
    </w:p>
    <w:p w:rsidR="00D94583" w:rsidRDefault="004F753D" w:rsidP="004F753D">
      <w:pPr>
        <w:spacing w:after="0" w:line="360" w:lineRule="auto"/>
        <w:ind w:firstLine="567"/>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 xml:space="preserve">З отриманих результатів видно, що найближчим до експериметнальних даних переважно є методика </w:t>
      </w:r>
      <w:r w:rsidRPr="004F753D">
        <w:rPr>
          <w:rFonts w:ascii="Times New Roman" w:eastAsiaTheme="minorEastAsia" w:hAnsi="Times New Roman" w:cs="Times New Roman"/>
          <w:i/>
          <w:sz w:val="28"/>
          <w:szCs w:val="28"/>
          <w:lang w:val="ru-RU"/>
        </w:rPr>
        <w:t>Ферери</w:t>
      </w:r>
      <w:r>
        <w:rPr>
          <w:rFonts w:ascii="Times New Roman" w:eastAsiaTheme="minorEastAsia" w:hAnsi="Times New Roman" w:cs="Times New Roman"/>
          <w:sz w:val="28"/>
          <w:szCs w:val="28"/>
          <w:lang w:val="ru-RU"/>
        </w:rPr>
        <w:t>. Її і буде модифіковано далі.</w:t>
      </w:r>
    </w:p>
    <w:p w:rsidR="004F753D" w:rsidRDefault="00D940BD" w:rsidP="004F753D">
      <w:pPr>
        <w:spacing w:after="0" w:line="360" w:lineRule="auto"/>
        <w:ind w:firstLine="567"/>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 xml:space="preserve">Враховуючи значну відмінність експериментальних даних від методики </w:t>
      </w:r>
      <w:r w:rsidRPr="00D940BD">
        <w:rPr>
          <w:rFonts w:ascii="Times New Roman" w:eastAsiaTheme="minorEastAsia" w:hAnsi="Times New Roman" w:cs="Times New Roman"/>
          <w:i/>
          <w:sz w:val="28"/>
          <w:szCs w:val="28"/>
          <w:lang w:val="ru-RU"/>
        </w:rPr>
        <w:t>Ферери</w:t>
      </w:r>
      <w:r>
        <w:rPr>
          <w:rFonts w:ascii="Times New Roman" w:eastAsiaTheme="minorEastAsia" w:hAnsi="Times New Roman" w:cs="Times New Roman"/>
          <w:sz w:val="28"/>
          <w:szCs w:val="28"/>
          <w:lang w:val="ru-RU"/>
        </w:rPr>
        <w:t xml:space="preserve"> при одношаровій обмотці можна припустити, що недостатньо враховано вплив скін-ефекту (на частотах вимірювання його вплив зростає, порівняно із ультразвуковим діапазоном частот).</w:t>
      </w:r>
      <w:r w:rsidR="004B510F">
        <w:rPr>
          <w:rFonts w:ascii="Times New Roman" w:eastAsiaTheme="minorEastAsia" w:hAnsi="Times New Roman" w:cs="Times New Roman"/>
          <w:sz w:val="28"/>
          <w:szCs w:val="28"/>
          <w:lang w:val="ru-RU"/>
        </w:rPr>
        <w:t xml:space="preserve"> </w:t>
      </w:r>
      <w:r w:rsidR="00C10B94">
        <w:rPr>
          <w:rFonts w:ascii="Times New Roman" w:eastAsiaTheme="minorEastAsia" w:hAnsi="Times New Roman" w:cs="Times New Roman"/>
          <w:sz w:val="28"/>
          <w:szCs w:val="28"/>
          <w:lang w:val="ru-RU"/>
        </w:rPr>
        <w:t>Для багатошарових обмоток зроста</w:t>
      </w:r>
      <w:r w:rsidR="00A247E5">
        <w:rPr>
          <w:rFonts w:ascii="Times New Roman" w:eastAsiaTheme="minorEastAsia" w:hAnsi="Times New Roman" w:cs="Times New Roman"/>
          <w:sz w:val="28"/>
          <w:szCs w:val="28"/>
          <w:lang w:val="ru-RU"/>
        </w:rPr>
        <w:t xml:space="preserve">ють втрати на міжшаровий ефект близькості, тому необхідно звернути увагу і на цю частину у виразі </w:t>
      </w:r>
      <w:r w:rsidR="00A247E5" w:rsidRPr="00A247E5">
        <w:rPr>
          <w:rFonts w:ascii="Times New Roman" w:eastAsiaTheme="minorEastAsia" w:hAnsi="Times New Roman" w:cs="Times New Roman"/>
          <w:i/>
          <w:sz w:val="28"/>
          <w:szCs w:val="28"/>
          <w:lang w:val="ru-RU"/>
        </w:rPr>
        <w:t>Ферери</w:t>
      </w:r>
      <w:r w:rsidR="00A247E5">
        <w:rPr>
          <w:rFonts w:ascii="Times New Roman" w:eastAsiaTheme="minorEastAsia" w:hAnsi="Times New Roman" w:cs="Times New Roman"/>
          <w:sz w:val="28"/>
          <w:szCs w:val="28"/>
          <w:lang w:val="ru-RU"/>
        </w:rPr>
        <w:t xml:space="preserve"> (21).</w:t>
      </w:r>
    </w:p>
    <w:p w:rsidR="008C45E7" w:rsidRDefault="008C45E7" w:rsidP="004F753D">
      <w:pPr>
        <w:spacing w:line="360" w:lineRule="auto"/>
        <w:ind w:firstLine="567"/>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Таким чином, екс</w:t>
      </w:r>
      <w:r w:rsidR="00F35D52">
        <w:rPr>
          <w:rFonts w:ascii="Times New Roman" w:eastAsiaTheme="minorEastAsia" w:hAnsi="Times New Roman" w:cs="Times New Roman"/>
          <w:sz w:val="28"/>
          <w:szCs w:val="28"/>
          <w:lang w:val="ru-RU"/>
        </w:rPr>
        <w:t xml:space="preserve">периментальним шляхом було певним чином </w:t>
      </w:r>
      <w:r>
        <w:rPr>
          <w:rFonts w:ascii="Times New Roman" w:eastAsiaTheme="minorEastAsia" w:hAnsi="Times New Roman" w:cs="Times New Roman"/>
          <w:sz w:val="28"/>
          <w:szCs w:val="28"/>
          <w:lang w:val="ru-RU"/>
        </w:rPr>
        <w:t xml:space="preserve">модифіковано вираз </w:t>
      </w:r>
      <w:r w:rsidRPr="007F1D3E">
        <w:rPr>
          <w:rFonts w:ascii="Times New Roman" w:eastAsiaTheme="minorEastAsia" w:hAnsi="Times New Roman" w:cs="Times New Roman"/>
          <w:i/>
          <w:sz w:val="28"/>
          <w:szCs w:val="28"/>
          <w:lang w:val="ru-RU"/>
        </w:rPr>
        <w:t>Ферери</w:t>
      </w:r>
      <w:r>
        <w:rPr>
          <w:rFonts w:ascii="Times New Roman" w:eastAsiaTheme="minorEastAsia" w:hAnsi="Times New Roman" w:cs="Times New Roman"/>
          <w:sz w:val="28"/>
          <w:szCs w:val="28"/>
          <w:lang w:val="ru-RU"/>
        </w:rPr>
        <w:t>, особливо ту його частину, яка стосується скін-ефекту.</w:t>
      </w:r>
      <w:r w:rsidR="007F1D3E">
        <w:rPr>
          <w:rFonts w:ascii="Times New Roman" w:eastAsiaTheme="minorEastAsia" w:hAnsi="Times New Roman" w:cs="Times New Roman"/>
          <w:sz w:val="28"/>
          <w:szCs w:val="28"/>
          <w:lang w:val="ru-RU"/>
        </w:rPr>
        <w:t xml:space="preserve"> </w:t>
      </w:r>
      <w:r w:rsidR="0088309F">
        <w:rPr>
          <w:rFonts w:ascii="Times New Roman" w:eastAsiaTheme="minorEastAsia" w:hAnsi="Times New Roman" w:cs="Times New Roman"/>
          <w:sz w:val="28"/>
          <w:szCs w:val="28"/>
          <w:lang w:val="ru-RU"/>
        </w:rPr>
        <w:t>Наведемо його нижче:</w:t>
      </w:r>
    </w:p>
    <w:p w:rsidR="00D3446C" w:rsidRDefault="00D3446C" w:rsidP="004F753D">
      <w:pPr>
        <w:spacing w:line="360" w:lineRule="auto"/>
        <w:ind w:firstLine="567"/>
        <w:jc w:val="both"/>
        <w:rPr>
          <w:rFonts w:ascii="Times New Roman" w:eastAsiaTheme="minorEastAsia" w:hAnsi="Times New Roman" w:cs="Times New Roman"/>
          <w:sz w:val="28"/>
          <w:szCs w:val="28"/>
          <w:lang w:val="ru-RU"/>
        </w:rPr>
      </w:pPr>
    </w:p>
    <w:p w:rsidR="007F1D3E" w:rsidRPr="00DD6B04" w:rsidRDefault="00B4688A" w:rsidP="007F1D3E">
      <w:pPr>
        <w:spacing w:after="0" w:line="360" w:lineRule="auto"/>
        <w:jc w:val="center"/>
        <w:rPr>
          <w:rFonts w:ascii="Times New Roman" w:eastAsiaTheme="minorEastAsia" w:hAnsi="Times New Roman" w:cs="Times New Roman"/>
          <w:sz w:val="28"/>
          <w:szCs w:val="28"/>
          <w:lang w:val="ru-RU"/>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lang w:val="en-US"/>
                  </w:rPr>
                  <m:t>mod</m:t>
                </m:r>
              </m:sub>
            </m:sSub>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func>
              <m:funcPr>
                <m:ctrlPr>
                  <w:rPr>
                    <w:rFonts w:ascii="Cambria Math" w:eastAsiaTheme="minorEastAsia" w:hAnsi="Cambria Math" w:cs="Times New Roman"/>
                    <w:sz w:val="28"/>
                    <w:szCs w:val="28"/>
                    <w:lang w:val="en-US"/>
                  </w:rPr>
                </m:ctrlPr>
              </m:funcPr>
              <m:fName>
                <m:r>
                  <m:rPr>
                    <m:sty m:val="p"/>
                  </m:rPr>
                  <w:rPr>
                    <w:rFonts w:ascii="Cambria Math" w:eastAsiaTheme="minorEastAsia" w:hAnsi="Cambria Math" w:cs="Times New Roman"/>
                    <w:sz w:val="28"/>
                    <w:szCs w:val="28"/>
                    <w:lang w:val="en-US"/>
                  </w:rPr>
                  <m:t>sinh</m:t>
                </m:r>
              </m:fName>
              <m:e>
                <m:d>
                  <m:dPr>
                    <m:ctrlPr>
                      <w:rPr>
                        <w:rFonts w:ascii="Cambria Math" w:eastAsiaTheme="minorEastAsia" w:hAnsi="Cambria Math" w:cs="Times New Roman"/>
                        <w:sz w:val="28"/>
                        <w:szCs w:val="28"/>
                        <w:lang w:val="en-US"/>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lang w:val="en-US"/>
                          </w:rPr>
                          <m:t>mod</m:t>
                        </m:r>
                      </m:sub>
                    </m:sSub>
                  </m:e>
                </m:d>
              </m:e>
            </m:func>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sin</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lang w:val="en-US"/>
                  </w:rPr>
                  <m:t>mod</m:t>
                </m:r>
              </m:sub>
            </m:sSub>
            <m:r>
              <w:rPr>
                <w:rFonts w:ascii="Cambria Math" w:eastAsiaTheme="minorEastAsia" w:hAnsi="Cambria Math" w:cs="Times New Roman"/>
                <w:sz w:val="28"/>
                <w:szCs w:val="28"/>
              </w:rPr>
              <m:t>)</m:t>
            </m:r>
          </m:num>
          <m:den>
            <m:func>
              <m:funcPr>
                <m:ctrlPr>
                  <w:rPr>
                    <w:rFonts w:ascii="Cambria Math" w:eastAsiaTheme="minorEastAsia" w:hAnsi="Cambria Math" w:cs="Times New Roman"/>
                    <w:sz w:val="28"/>
                    <w:szCs w:val="28"/>
                  </w:rPr>
                </m:ctrlPr>
              </m:funcPr>
              <m:fName>
                <m:r>
                  <m:rPr>
                    <m:sty m:val="p"/>
                  </m:rPr>
                  <w:rPr>
                    <w:rFonts w:ascii="Cambria Math" w:eastAsiaTheme="minorEastAsia" w:hAnsi="Cambria Math" w:cs="Times New Roman"/>
                    <w:sz w:val="28"/>
                    <w:szCs w:val="28"/>
                  </w:rPr>
                  <m:t>cosh</m:t>
                </m:r>
              </m:fName>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lang w:val="en-US"/>
                          </w:rPr>
                          <m:t>mod</m:t>
                        </m:r>
                      </m:sub>
                    </m:sSub>
                  </m:e>
                </m:d>
                <m:ctrlPr>
                  <w:rPr>
                    <w:rFonts w:ascii="Cambria Math" w:eastAsiaTheme="minorEastAsia" w:hAnsi="Cambria Math" w:cs="Times New Roman"/>
                    <w:i/>
                    <w:sz w:val="28"/>
                    <w:szCs w:val="28"/>
                  </w:rPr>
                </m:ctrlPr>
              </m:e>
            </m:func>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cos⁡</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lang w:val="en-US"/>
                  </w:rPr>
                  <m:t>mod</m:t>
                </m:r>
              </m:sub>
            </m:sSub>
            <m:r>
              <w:rPr>
                <w:rFonts w:ascii="Cambria Math" w:eastAsiaTheme="minorEastAsia" w:hAnsi="Cambria Math" w:cs="Times New Roman"/>
                <w:sz w:val="28"/>
                <w:szCs w:val="28"/>
              </w:rPr>
              <m:t>)</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η</m:t>
            </m:r>
          </m:e>
          <m:sup>
            <m:r>
              <w:rPr>
                <w:rFonts w:ascii="Cambria Math" w:eastAsiaTheme="minorEastAsia" w:hAnsi="Cambria Math" w:cs="Times New Roman"/>
                <w:sz w:val="28"/>
                <w:szCs w:val="28"/>
              </w:rPr>
              <m:t>2</m:t>
            </m:r>
          </m:sup>
        </m:sSup>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2∙m-1</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func>
              <m:funcPr>
                <m:ctrlPr>
                  <w:rPr>
                    <w:rFonts w:ascii="Cambria Math" w:eastAsiaTheme="minorEastAsia" w:hAnsi="Cambria Math" w:cs="Times New Roman"/>
                    <w:sz w:val="28"/>
                    <w:szCs w:val="28"/>
                    <w:lang w:val="en-US"/>
                  </w:rPr>
                </m:ctrlPr>
              </m:funcPr>
              <m:fName>
                <m:r>
                  <m:rPr>
                    <m:sty m:val="p"/>
                  </m:rPr>
                  <w:rPr>
                    <w:rFonts w:ascii="Cambria Math" w:eastAsiaTheme="minorEastAsia" w:hAnsi="Cambria Math" w:cs="Times New Roman"/>
                    <w:sz w:val="28"/>
                    <w:szCs w:val="28"/>
                    <w:lang w:val="en-US"/>
                  </w:rPr>
                  <m:t>sinh</m:t>
                </m:r>
              </m:fName>
              <m:e>
                <m:d>
                  <m:dPr>
                    <m:ctrlPr>
                      <w:rPr>
                        <w:rFonts w:ascii="Cambria Math" w:eastAsiaTheme="minorEastAsia" w:hAnsi="Cambria Math" w:cs="Times New Roman"/>
                        <w:sz w:val="28"/>
                        <w:szCs w:val="28"/>
                        <w:lang w:val="en-US"/>
                      </w:rPr>
                    </m:ctrlPr>
                  </m:dPr>
                  <m:e>
                    <m:r>
                      <m:rPr>
                        <m:sty m:val="p"/>
                      </m:rPr>
                      <w:rPr>
                        <w:rFonts w:ascii="Cambria Math" w:eastAsiaTheme="minorEastAsia" w:hAnsi="Cambria Math" w:cs="Times New Roman"/>
                        <w:sz w:val="28"/>
                        <w:szCs w:val="28"/>
                      </w:rPr>
                      <m:t>∆</m:t>
                    </m:r>
                  </m:e>
                </m:d>
              </m:e>
            </m:func>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sin</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m:t>
            </m:r>
          </m:num>
          <m:den>
            <m:func>
              <m:funcPr>
                <m:ctrlPr>
                  <w:rPr>
                    <w:rFonts w:ascii="Cambria Math" w:eastAsiaTheme="minorEastAsia" w:hAnsi="Cambria Math" w:cs="Times New Roman"/>
                    <w:sz w:val="28"/>
                    <w:szCs w:val="28"/>
                  </w:rPr>
                </m:ctrlPr>
              </m:funcPr>
              <m:fName>
                <m:r>
                  <m:rPr>
                    <m:sty m:val="p"/>
                  </m:rPr>
                  <w:rPr>
                    <w:rFonts w:ascii="Cambria Math" w:eastAsiaTheme="minorEastAsia" w:hAnsi="Cambria Math" w:cs="Times New Roman"/>
                    <w:sz w:val="28"/>
                    <w:szCs w:val="28"/>
                  </w:rPr>
                  <m:t>cosh</m:t>
                </m:r>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m:t>
                    </m:r>
                  </m:e>
                </m:d>
                <m:ctrlPr>
                  <w:rPr>
                    <w:rFonts w:ascii="Cambria Math" w:eastAsiaTheme="minorEastAsia" w:hAnsi="Cambria Math" w:cs="Times New Roman"/>
                    <w:i/>
                    <w:sz w:val="28"/>
                    <w:szCs w:val="28"/>
                  </w:rPr>
                </m:ctrlPr>
              </m:e>
            </m:func>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cos⁡</m:t>
            </m:r>
            <m:r>
              <w:rPr>
                <w:rFonts w:ascii="Cambria Math" w:eastAsiaTheme="minorEastAsia" w:hAnsi="Cambria Math" w:cs="Times New Roman"/>
                <w:sz w:val="28"/>
                <w:szCs w:val="28"/>
              </w:rPr>
              <m:t>(∆)</m:t>
            </m:r>
          </m:den>
        </m:f>
      </m:oMath>
      <w:r w:rsidR="007F1D3E">
        <w:rPr>
          <w:rFonts w:ascii="Times New Roman" w:eastAsiaTheme="minorEastAsia" w:hAnsi="Times New Roman" w:cs="Times New Roman"/>
          <w:sz w:val="28"/>
          <w:szCs w:val="28"/>
        </w:rPr>
        <w:t xml:space="preserve"> </w:t>
      </w:r>
      <w:r w:rsidR="00DD6B04" w:rsidRPr="00DD6B04">
        <w:rPr>
          <w:rFonts w:ascii="Times New Roman" w:eastAsiaTheme="minorEastAsia" w:hAnsi="Times New Roman" w:cs="Times New Roman"/>
          <w:sz w:val="28"/>
          <w:szCs w:val="28"/>
          <w:lang w:val="ru-RU"/>
        </w:rPr>
        <w:t xml:space="preserve">    (22)</w:t>
      </w:r>
    </w:p>
    <w:p w:rsidR="00D3446C" w:rsidRPr="00A14F1C" w:rsidRDefault="00131A6A" w:rsidP="00D3446C">
      <w:pPr>
        <w:spacing w:before="240" w:line="360" w:lineRule="auto"/>
        <w:ind w:firstLine="567"/>
        <w:jc w:val="center"/>
        <w:rPr>
          <w:rFonts w:ascii="Times New Roman" w:eastAsiaTheme="minorEastAsia" w:hAnsi="Times New Roman" w:cs="Times New Roman"/>
          <w:sz w:val="28"/>
          <w:szCs w:val="28"/>
        </w:rPr>
      </w:pP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ad>
              <m:radPr>
                <m:degHide m:val="on"/>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π</m:t>
                </m:r>
              </m:e>
            </m:rad>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d</m:t>
            </m:r>
          </m:num>
          <m:den>
            <m:r>
              <w:rPr>
                <w:rFonts w:ascii="Cambria Math" w:eastAsiaTheme="minorEastAsia" w:hAnsi="Cambria Math" w:cs="Times New Roman"/>
                <w:sz w:val="28"/>
                <w:szCs w:val="28"/>
              </w:rPr>
              <m:t>δ</m:t>
            </m:r>
          </m:den>
        </m:f>
      </m:oMath>
      <w:r w:rsidRPr="00A57497">
        <w:rPr>
          <w:rFonts w:ascii="Times New Roman" w:eastAsiaTheme="minorEastAsia" w:hAnsi="Times New Roman" w:cs="Times New Roman"/>
          <w:sz w:val="28"/>
          <w:szCs w:val="28"/>
        </w:rPr>
        <w:t xml:space="preserve">      </w:t>
      </w:r>
      <w:r w:rsidR="00A57497" w:rsidRPr="00773F81">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η=</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d</m:t>
            </m:r>
          </m:num>
          <m:den>
            <m:r>
              <w:rPr>
                <w:rFonts w:ascii="Cambria Math" w:eastAsiaTheme="minorEastAsia" w:hAnsi="Cambria Math" w:cs="Times New Roman"/>
                <w:sz w:val="28"/>
                <w:szCs w:val="28"/>
              </w:rPr>
              <m:t>D</m:t>
            </m:r>
          </m:den>
        </m:f>
      </m:oMath>
      <w:r w:rsidR="00A57497" w:rsidRPr="00A14F1C">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lang w:val="en-US"/>
              </w:rPr>
              <m:t>mod</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num>
          <m:den>
            <m:rad>
              <m:radPr>
                <m:degHide m:val="on"/>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η</m:t>
                </m:r>
              </m:e>
            </m:rad>
          </m:den>
        </m:f>
      </m:oMath>
    </w:p>
    <w:p w:rsidR="00131A6A" w:rsidRDefault="00131A6A" w:rsidP="00A57497">
      <w:pPr>
        <w:spacing w:before="24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де: </w:t>
      </w:r>
      <w:r w:rsidRPr="006F1565">
        <w:rPr>
          <w:rFonts w:ascii="Times New Roman" w:eastAsiaTheme="minorEastAsia" w:hAnsi="Times New Roman" w:cs="Times New Roman"/>
          <w:i/>
          <w:sz w:val="28"/>
          <w:szCs w:val="28"/>
          <w:lang w:val="en-US"/>
        </w:rPr>
        <w:t>m</w:t>
      </w:r>
      <w:r w:rsidRPr="00A14F1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кількість шарів обмотки; </w:t>
      </w:r>
      <m:oMath>
        <m:r>
          <w:rPr>
            <w:rFonts w:ascii="Cambria Math" w:eastAsiaTheme="minorEastAsia" w:hAnsi="Cambria Math" w:cs="Times New Roman"/>
            <w:sz w:val="28"/>
            <w:szCs w:val="28"/>
          </w:rPr>
          <m:t>∆</m:t>
        </m:r>
      </m:oMath>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softHyphen/>
        <w:t>– допоміжний коефіцієнт, що враховує відношення діаметра провідника без ізоляції до товщини скін-шару;</w:t>
      </w:r>
      <m:oMath>
        <m:r>
          <w:rPr>
            <w:rFonts w:ascii="Cambria Math" w:eastAsiaTheme="minorEastAsia" w:hAnsi="Cambria Math" w:cs="Times New Roman"/>
            <w:sz w:val="28"/>
            <w:szCs w:val="28"/>
          </w:rPr>
          <m:t xml:space="preserve"> η</m:t>
        </m:r>
      </m:oMath>
      <w:r w:rsidR="00A57497">
        <w:rPr>
          <w:rFonts w:ascii="Times New Roman" w:eastAsiaTheme="minorEastAsia" w:hAnsi="Times New Roman" w:cs="Times New Roman"/>
          <w:sz w:val="28"/>
          <w:szCs w:val="28"/>
        </w:rPr>
        <w:t xml:space="preserve"> – коефіцієнт, що враховує відношення діаметра</w:t>
      </w:r>
      <w:r w:rsidR="00AE6864" w:rsidRPr="00AE6864">
        <w:rPr>
          <w:rFonts w:ascii="Times New Roman" w:eastAsiaTheme="minorEastAsia" w:hAnsi="Times New Roman" w:cs="Times New Roman"/>
          <w:sz w:val="28"/>
          <w:szCs w:val="28"/>
        </w:rPr>
        <w:t xml:space="preserve"> </w:t>
      </w:r>
      <w:r w:rsidR="00AE6864">
        <w:rPr>
          <w:rFonts w:ascii="Times New Roman" w:eastAsiaTheme="minorEastAsia" w:hAnsi="Times New Roman" w:cs="Times New Roman"/>
          <w:sz w:val="28"/>
          <w:szCs w:val="28"/>
        </w:rPr>
        <w:t>струмопровідної жили</w:t>
      </w:r>
      <w:r w:rsidR="00A57497">
        <w:rPr>
          <w:rFonts w:ascii="Times New Roman" w:eastAsiaTheme="minorEastAsia" w:hAnsi="Times New Roman" w:cs="Times New Roman"/>
          <w:sz w:val="28"/>
          <w:szCs w:val="28"/>
        </w:rPr>
        <w:t xml:space="preserve"> </w:t>
      </w:r>
      <w:r w:rsidR="00AE6864">
        <w:rPr>
          <w:rFonts w:ascii="Times New Roman" w:eastAsiaTheme="minorEastAsia" w:hAnsi="Times New Roman" w:cs="Times New Roman"/>
          <w:i/>
          <w:sz w:val="28"/>
          <w:szCs w:val="28"/>
          <w:lang w:val="en-US"/>
        </w:rPr>
        <w:t>d</w:t>
      </w:r>
      <w:r w:rsidR="00A57497" w:rsidRPr="00A57497">
        <w:rPr>
          <w:rFonts w:ascii="Times New Roman" w:eastAsiaTheme="minorEastAsia" w:hAnsi="Times New Roman" w:cs="Times New Roman"/>
          <w:sz w:val="28"/>
          <w:szCs w:val="28"/>
        </w:rPr>
        <w:t xml:space="preserve"> </w:t>
      </w:r>
      <w:r w:rsidR="00A57497">
        <w:rPr>
          <w:rFonts w:ascii="Times New Roman" w:eastAsiaTheme="minorEastAsia" w:hAnsi="Times New Roman" w:cs="Times New Roman"/>
          <w:sz w:val="28"/>
          <w:szCs w:val="28"/>
        </w:rPr>
        <w:t xml:space="preserve">до </w:t>
      </w:r>
      <w:r w:rsidR="00AE6864">
        <w:rPr>
          <w:rFonts w:ascii="Times New Roman" w:eastAsiaTheme="minorEastAsia" w:hAnsi="Times New Roman" w:cs="Times New Roman"/>
          <w:sz w:val="28"/>
          <w:szCs w:val="28"/>
        </w:rPr>
        <w:t>зовнішнього діаметра провідника</w:t>
      </w:r>
      <w:r w:rsidR="00A57497" w:rsidRPr="00A57497">
        <w:rPr>
          <w:rFonts w:ascii="Times New Roman" w:eastAsiaTheme="minorEastAsia" w:hAnsi="Times New Roman" w:cs="Times New Roman"/>
          <w:sz w:val="28"/>
          <w:szCs w:val="28"/>
        </w:rPr>
        <w:t xml:space="preserve"> </w:t>
      </w:r>
      <w:r w:rsidR="00AE6864" w:rsidRPr="00AE6864">
        <w:rPr>
          <w:rFonts w:ascii="Times New Roman" w:eastAsiaTheme="minorEastAsia" w:hAnsi="Times New Roman" w:cs="Times New Roman"/>
          <w:i/>
          <w:sz w:val="28"/>
          <w:szCs w:val="28"/>
          <w:lang w:val="en-US"/>
        </w:rPr>
        <w:t>D</w:t>
      </w:r>
      <w:r w:rsidR="00A57497">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lang w:val="en-US"/>
              </w:rPr>
              <m:t>mod</m:t>
            </m:r>
          </m:sub>
        </m:sSub>
      </m:oMath>
      <w:r>
        <w:rPr>
          <w:rFonts w:ascii="Times New Roman" w:eastAsiaTheme="minorEastAsia" w:hAnsi="Times New Roman" w:cs="Times New Roman"/>
          <w:sz w:val="28"/>
          <w:szCs w:val="28"/>
        </w:rPr>
        <w:t xml:space="preserve"> – модифікований коефіцієнт </w:t>
      </w:r>
      <m:oMath>
        <m:r>
          <w:rPr>
            <w:rFonts w:ascii="Cambria Math" w:eastAsiaTheme="minorEastAsia" w:hAnsi="Cambria Math" w:cs="Times New Roman"/>
            <w:sz w:val="28"/>
            <w:szCs w:val="28"/>
          </w:rPr>
          <m:t>∆</m:t>
        </m:r>
      </m:oMath>
      <w:r>
        <w:rPr>
          <w:rFonts w:ascii="Times New Roman" w:eastAsiaTheme="minorEastAsia" w:hAnsi="Times New Roman" w:cs="Times New Roman"/>
          <w:sz w:val="28"/>
          <w:szCs w:val="28"/>
        </w:rPr>
        <w:t>, що враховує відношення цього коефіцієнта до кореня квадратного до</w:t>
      </w:r>
      <w:r w:rsidR="00A57497">
        <w:rPr>
          <w:rFonts w:ascii="Times New Roman" w:eastAsiaTheme="minorEastAsia" w:hAnsi="Times New Roman" w:cs="Times New Roman"/>
          <w:sz w:val="28"/>
          <w:szCs w:val="28"/>
        </w:rPr>
        <w:t xml:space="preserve"> коефіцієнта </w:t>
      </w:r>
      <m:oMath>
        <m:r>
          <w:rPr>
            <w:rFonts w:ascii="Cambria Math" w:eastAsiaTheme="minorEastAsia" w:hAnsi="Cambria Math" w:cs="Times New Roman"/>
            <w:sz w:val="28"/>
            <w:szCs w:val="28"/>
          </w:rPr>
          <m:t>η</m:t>
        </m:r>
      </m:oMath>
      <w:r w:rsidR="004A31AB" w:rsidRPr="004A31AB">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δ</m:t>
        </m:r>
      </m:oMath>
      <w:r w:rsidR="004A31AB">
        <w:rPr>
          <w:rFonts w:ascii="Times New Roman" w:eastAsiaTheme="minorEastAsia" w:hAnsi="Times New Roman" w:cs="Times New Roman"/>
          <w:sz w:val="28"/>
          <w:szCs w:val="28"/>
        </w:rPr>
        <w:t xml:space="preserve"> – товщина скін-шару.</w:t>
      </w:r>
    </w:p>
    <w:p w:rsidR="00DD0713" w:rsidRPr="004A31AB" w:rsidRDefault="00CD3B93" w:rsidP="00A57497">
      <w:pPr>
        <w:spacing w:before="24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Зміни торкнулися параметра </w:t>
      </w:r>
      <m:oMath>
        <m:r>
          <w:rPr>
            <w:rFonts w:ascii="Cambria Math" w:eastAsiaTheme="minorEastAsia" w:hAnsi="Cambria Math" w:cs="Times New Roman"/>
            <w:sz w:val="28"/>
            <w:szCs w:val="28"/>
          </w:rPr>
          <m:t>∆</m:t>
        </m:r>
      </m:oMath>
      <w:r>
        <w:rPr>
          <w:rFonts w:ascii="Times New Roman" w:eastAsiaTheme="minorEastAsia" w:hAnsi="Times New Roman" w:cs="Times New Roman"/>
          <w:sz w:val="28"/>
          <w:szCs w:val="28"/>
        </w:rPr>
        <w:t xml:space="preserve"> у частині виразу, яка відповідає за скін-ефект. Замість нього було введено новий параметр –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lang w:val="en-US"/>
              </w:rPr>
              <m:t>mod</m:t>
            </m:r>
          </m:sub>
        </m:sSub>
      </m:oMath>
      <w:r w:rsidR="00B426A2">
        <w:rPr>
          <w:rFonts w:ascii="Times New Roman" w:eastAsiaTheme="minorEastAsia" w:hAnsi="Times New Roman" w:cs="Times New Roman"/>
          <w:sz w:val="28"/>
          <w:szCs w:val="28"/>
        </w:rPr>
        <w:t xml:space="preserve">. </w:t>
      </w:r>
      <w:r w:rsidR="00DD0713">
        <w:rPr>
          <w:rFonts w:ascii="Times New Roman" w:eastAsiaTheme="minorEastAsia" w:hAnsi="Times New Roman" w:cs="Times New Roman"/>
          <w:sz w:val="28"/>
          <w:szCs w:val="28"/>
        </w:rPr>
        <w:t xml:space="preserve">Перевіримо тепер розбіжність експериментальних даних з результатами розрахунку за </w:t>
      </w:r>
      <w:r w:rsidR="003C3E70">
        <w:rPr>
          <w:rFonts w:ascii="Times New Roman" w:eastAsiaTheme="minorEastAsia" w:hAnsi="Times New Roman" w:cs="Times New Roman"/>
          <w:sz w:val="28"/>
          <w:szCs w:val="28"/>
        </w:rPr>
        <w:t xml:space="preserve">модифікованим виразом </w:t>
      </w:r>
      <w:r w:rsidR="00DD0713" w:rsidRPr="00DD0713">
        <w:rPr>
          <w:rFonts w:ascii="Times New Roman" w:eastAsiaTheme="minorEastAsia" w:hAnsi="Times New Roman" w:cs="Times New Roman"/>
          <w:i/>
          <w:sz w:val="28"/>
          <w:szCs w:val="28"/>
        </w:rPr>
        <w:t>Ферер</w:t>
      </w:r>
      <w:r w:rsidR="003C3E70">
        <w:rPr>
          <w:rFonts w:ascii="Times New Roman" w:eastAsiaTheme="minorEastAsia" w:hAnsi="Times New Roman" w:cs="Times New Roman"/>
          <w:i/>
          <w:sz w:val="28"/>
          <w:szCs w:val="28"/>
        </w:rPr>
        <w:t>и</w:t>
      </w:r>
      <w:r w:rsidR="00DD0713">
        <w:rPr>
          <w:rFonts w:ascii="Times New Roman" w:eastAsiaTheme="minorEastAsia" w:hAnsi="Times New Roman" w:cs="Times New Roman"/>
          <w:sz w:val="28"/>
          <w:szCs w:val="28"/>
        </w:rPr>
        <w:t xml:space="preserve">. </w:t>
      </w:r>
      <w:r w:rsidR="00DD0713">
        <w:rPr>
          <w:rFonts w:ascii="Times New Roman" w:hAnsi="Times New Roman" w:cs="Times New Roman"/>
          <w:sz w:val="28"/>
          <w:szCs w:val="28"/>
          <w:lang w:val="ru-RU"/>
        </w:rPr>
        <w:t>Нижче наведемо порівняльні графіки для витої пари (</w:t>
      </w:r>
      <w:r w:rsidR="0009119E" w:rsidRPr="003C3E70">
        <w:rPr>
          <w:rFonts w:ascii="Times New Roman" w:hAnsi="Times New Roman" w:cs="Times New Roman"/>
          <w:sz w:val="28"/>
          <w:szCs w:val="28"/>
          <w:lang w:val="ru-RU"/>
        </w:rPr>
        <w:t>р</w:t>
      </w:r>
      <w:r w:rsidR="00DD0713" w:rsidRPr="003C3E70">
        <w:rPr>
          <w:rFonts w:ascii="Times New Roman" w:hAnsi="Times New Roman" w:cs="Times New Roman"/>
          <w:sz w:val="28"/>
          <w:szCs w:val="28"/>
          <w:lang w:val="ru-RU"/>
        </w:rPr>
        <w:t>ис.3.8.),</w:t>
      </w:r>
      <w:r w:rsidR="00DD0713">
        <w:rPr>
          <w:rFonts w:ascii="Times New Roman" w:hAnsi="Times New Roman" w:cs="Times New Roman"/>
          <w:sz w:val="28"/>
          <w:szCs w:val="28"/>
          <w:lang w:val="ru-RU"/>
        </w:rPr>
        <w:t xml:space="preserve"> </w:t>
      </w:r>
      <w:r w:rsidR="00DD0713" w:rsidRPr="005F4B5A">
        <w:rPr>
          <w:rFonts w:ascii="Times New Roman" w:hAnsi="Times New Roman" w:cs="Times New Roman"/>
          <w:i/>
          <w:sz w:val="28"/>
          <w:szCs w:val="28"/>
          <w:lang w:val="ru-RU"/>
        </w:rPr>
        <w:t>МГТФ</w:t>
      </w:r>
      <w:r w:rsidR="00DD0713">
        <w:rPr>
          <w:rFonts w:ascii="Times New Roman" w:hAnsi="Times New Roman" w:cs="Times New Roman"/>
          <w:sz w:val="28"/>
          <w:szCs w:val="28"/>
          <w:lang w:val="ru-RU"/>
        </w:rPr>
        <w:t xml:space="preserve"> (</w:t>
      </w:r>
      <w:r w:rsidR="0009119E" w:rsidRPr="003C3E70">
        <w:rPr>
          <w:rFonts w:ascii="Times New Roman" w:hAnsi="Times New Roman" w:cs="Times New Roman"/>
          <w:sz w:val="28"/>
          <w:szCs w:val="28"/>
          <w:lang w:val="ru-RU"/>
        </w:rPr>
        <w:t>р</w:t>
      </w:r>
      <w:r w:rsidR="00DD0713" w:rsidRPr="003C3E70">
        <w:rPr>
          <w:rFonts w:ascii="Times New Roman" w:hAnsi="Times New Roman" w:cs="Times New Roman"/>
          <w:sz w:val="28"/>
          <w:szCs w:val="28"/>
          <w:lang w:val="ru-RU"/>
        </w:rPr>
        <w:t>ис.3.9</w:t>
      </w:r>
      <w:r w:rsidR="00DD0713" w:rsidRPr="005F4B5A">
        <w:rPr>
          <w:rFonts w:ascii="Times New Roman" w:hAnsi="Times New Roman" w:cs="Times New Roman"/>
          <w:i/>
          <w:sz w:val="28"/>
          <w:szCs w:val="28"/>
          <w:lang w:val="ru-RU"/>
        </w:rPr>
        <w:t>.</w:t>
      </w:r>
      <w:r w:rsidR="00DD0713">
        <w:rPr>
          <w:rFonts w:ascii="Times New Roman" w:hAnsi="Times New Roman" w:cs="Times New Roman"/>
          <w:sz w:val="28"/>
          <w:szCs w:val="28"/>
          <w:lang w:val="ru-RU"/>
        </w:rPr>
        <w:t xml:space="preserve">) та </w:t>
      </w:r>
      <w:r w:rsidR="00DD0713" w:rsidRPr="00034C85">
        <w:rPr>
          <w:rFonts w:ascii="Times New Roman" w:hAnsi="Times New Roman" w:cs="Times New Roman"/>
          <w:i/>
          <w:sz w:val="28"/>
          <w:szCs w:val="28"/>
          <w:lang w:val="ru-RU"/>
        </w:rPr>
        <w:t>ПЕВ-2</w:t>
      </w:r>
      <w:r w:rsidR="00DD0713">
        <w:rPr>
          <w:rFonts w:ascii="Times New Roman" w:hAnsi="Times New Roman" w:cs="Times New Roman"/>
          <w:sz w:val="28"/>
          <w:szCs w:val="28"/>
          <w:lang w:val="ru-RU"/>
        </w:rPr>
        <w:t xml:space="preserve"> (</w:t>
      </w:r>
      <w:r w:rsidR="0009119E" w:rsidRPr="003C3E70">
        <w:rPr>
          <w:rFonts w:ascii="Times New Roman" w:hAnsi="Times New Roman" w:cs="Times New Roman"/>
          <w:sz w:val="28"/>
          <w:szCs w:val="28"/>
          <w:lang w:val="ru-RU"/>
        </w:rPr>
        <w:t>р</w:t>
      </w:r>
      <w:r w:rsidR="00DD0713" w:rsidRPr="003C3E70">
        <w:rPr>
          <w:rFonts w:ascii="Times New Roman" w:hAnsi="Times New Roman" w:cs="Times New Roman"/>
          <w:sz w:val="28"/>
          <w:szCs w:val="28"/>
          <w:lang w:val="ru-RU"/>
        </w:rPr>
        <w:t>ис.3.10</w:t>
      </w:r>
      <w:r w:rsidR="00DD0713" w:rsidRPr="00034C85">
        <w:rPr>
          <w:rFonts w:ascii="Times New Roman" w:hAnsi="Times New Roman" w:cs="Times New Roman"/>
          <w:i/>
          <w:sz w:val="28"/>
          <w:szCs w:val="28"/>
          <w:lang w:val="ru-RU"/>
        </w:rPr>
        <w:t>.</w:t>
      </w:r>
      <w:r w:rsidR="00DD0713">
        <w:rPr>
          <w:rFonts w:ascii="Times New Roman" w:hAnsi="Times New Roman" w:cs="Times New Roman"/>
          <w:sz w:val="28"/>
          <w:szCs w:val="28"/>
          <w:lang w:val="ru-RU"/>
        </w:rPr>
        <w:t>).</w:t>
      </w:r>
    </w:p>
    <w:p w:rsidR="000664E0" w:rsidRPr="00131A6A" w:rsidRDefault="00DD0713" w:rsidP="00DD0713">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uk-UA"/>
        </w:rPr>
        <w:lastRenderedPageBreak/>
        <w:drawing>
          <wp:inline distT="0" distB="0" distL="0" distR="0">
            <wp:extent cx="3052005" cy="2519916"/>
            <wp:effectExtent l="19050" t="0" r="0" b="0"/>
            <wp:docPr id="65" name="Рисунок 64" descr="вита пара 1 ш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та пара 1 шар.jpg"/>
                    <pic:cNvPicPr/>
                  </pic:nvPicPr>
                  <pic:blipFill>
                    <a:blip r:embed="rId57"/>
                    <a:stretch>
                      <a:fillRect/>
                    </a:stretch>
                  </pic:blipFill>
                  <pic:spPr>
                    <a:xfrm>
                      <a:off x="0" y="0"/>
                      <a:ext cx="3059599" cy="2526186"/>
                    </a:xfrm>
                    <a:prstGeom prst="rect">
                      <a:avLst/>
                    </a:prstGeom>
                  </pic:spPr>
                </pic:pic>
              </a:graphicData>
            </a:graphic>
          </wp:inline>
        </w:drawing>
      </w:r>
      <w:r>
        <w:rPr>
          <w:rFonts w:ascii="Times New Roman" w:eastAsiaTheme="minorEastAsia" w:hAnsi="Times New Roman" w:cs="Times New Roman"/>
          <w:noProof/>
          <w:sz w:val="28"/>
          <w:szCs w:val="28"/>
          <w:lang w:eastAsia="uk-UA"/>
        </w:rPr>
        <w:drawing>
          <wp:inline distT="0" distB="0" distL="0" distR="0">
            <wp:extent cx="2988059" cy="2519917"/>
            <wp:effectExtent l="19050" t="0" r="2791" b="0"/>
            <wp:docPr id="66" name="Рисунок 65" descr="вита пара 2 ша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та пара 2 шари.jpg"/>
                    <pic:cNvPicPr/>
                  </pic:nvPicPr>
                  <pic:blipFill>
                    <a:blip r:embed="rId58"/>
                    <a:stretch>
                      <a:fillRect/>
                    </a:stretch>
                  </pic:blipFill>
                  <pic:spPr>
                    <a:xfrm>
                      <a:off x="0" y="0"/>
                      <a:ext cx="3003096" cy="2532598"/>
                    </a:xfrm>
                    <a:prstGeom prst="rect">
                      <a:avLst/>
                    </a:prstGeom>
                  </pic:spPr>
                </pic:pic>
              </a:graphicData>
            </a:graphic>
          </wp:inline>
        </w:drawing>
      </w:r>
    </w:p>
    <w:p w:rsidR="000664E0" w:rsidRPr="00131A6A" w:rsidRDefault="003F1B43" w:rsidP="003F1B43">
      <w:pPr>
        <w:spacing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uk-UA"/>
        </w:rPr>
        <w:drawing>
          <wp:inline distT="0" distB="0" distL="0" distR="0">
            <wp:extent cx="4016624" cy="2700669"/>
            <wp:effectExtent l="19050" t="0" r="2926" b="0"/>
            <wp:docPr id="67" name="Рисунок 66" descr="вита пара 3 ша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та пара 3 шари.jpg"/>
                    <pic:cNvPicPr/>
                  </pic:nvPicPr>
                  <pic:blipFill>
                    <a:blip r:embed="rId59"/>
                    <a:stretch>
                      <a:fillRect/>
                    </a:stretch>
                  </pic:blipFill>
                  <pic:spPr>
                    <a:xfrm>
                      <a:off x="0" y="0"/>
                      <a:ext cx="4020416" cy="2703219"/>
                    </a:xfrm>
                    <a:prstGeom prst="rect">
                      <a:avLst/>
                    </a:prstGeom>
                  </pic:spPr>
                </pic:pic>
              </a:graphicData>
            </a:graphic>
          </wp:inline>
        </w:drawing>
      </w:r>
    </w:p>
    <w:p w:rsidR="000664E0" w:rsidRDefault="003F1B43" w:rsidP="003F1B43">
      <w:pPr>
        <w:spacing w:line="360" w:lineRule="auto"/>
        <w:ind w:firstLine="567"/>
        <w:jc w:val="center"/>
        <w:rPr>
          <w:rFonts w:ascii="Times New Roman" w:eastAsiaTheme="minorEastAsia" w:hAnsi="Times New Roman" w:cs="Times New Roman"/>
          <w:sz w:val="28"/>
          <w:szCs w:val="28"/>
        </w:rPr>
      </w:pPr>
      <w:r w:rsidRPr="003C3E70">
        <w:rPr>
          <w:rFonts w:ascii="Times New Roman" w:eastAsiaTheme="minorEastAsia" w:hAnsi="Times New Roman" w:cs="Times New Roman"/>
          <w:sz w:val="28"/>
          <w:szCs w:val="28"/>
        </w:rPr>
        <w:t>Рис</w:t>
      </w:r>
      <w:r w:rsidR="00DC0DA8" w:rsidRPr="003C3E70">
        <w:rPr>
          <w:rFonts w:ascii="Times New Roman" w:eastAsiaTheme="minorEastAsia" w:hAnsi="Times New Roman" w:cs="Times New Roman"/>
          <w:sz w:val="28"/>
          <w:szCs w:val="28"/>
        </w:rPr>
        <w:t>унок 3.8 –</w:t>
      </w:r>
      <w:r w:rsidRPr="003C3E70">
        <w:rPr>
          <w:rFonts w:ascii="Times New Roman" w:eastAsiaTheme="minorEastAsia" w:hAnsi="Times New Roman" w:cs="Times New Roman"/>
          <w:sz w:val="28"/>
          <w:szCs w:val="28"/>
        </w:rPr>
        <w:t xml:space="preserve"> Порівнян</w:t>
      </w:r>
      <w:r w:rsidR="00984D83" w:rsidRPr="003C3E70">
        <w:rPr>
          <w:rFonts w:ascii="Times New Roman" w:eastAsiaTheme="minorEastAsia" w:hAnsi="Times New Roman" w:cs="Times New Roman"/>
          <w:sz w:val="28"/>
          <w:szCs w:val="28"/>
        </w:rPr>
        <w:t>н</w:t>
      </w:r>
      <w:r w:rsidRPr="003C3E70">
        <w:rPr>
          <w:rFonts w:ascii="Times New Roman" w:eastAsiaTheme="minorEastAsia" w:hAnsi="Times New Roman" w:cs="Times New Roman"/>
          <w:sz w:val="28"/>
          <w:szCs w:val="28"/>
        </w:rPr>
        <w:t xml:space="preserve">я експериментальних </w:t>
      </w:r>
      <w:r w:rsidR="003C3E70" w:rsidRPr="003C3E70">
        <w:rPr>
          <w:rFonts w:ascii="Times New Roman" w:eastAsiaTheme="minorEastAsia" w:hAnsi="Times New Roman" w:cs="Times New Roman"/>
          <w:sz w:val="28"/>
          <w:szCs w:val="28"/>
        </w:rPr>
        <w:t xml:space="preserve">даних із результатами модифікованого виразу </w:t>
      </w:r>
      <w:r w:rsidR="003C3E70" w:rsidRPr="003C3E70">
        <w:rPr>
          <w:rFonts w:ascii="Times New Roman" w:eastAsiaTheme="minorEastAsia" w:hAnsi="Times New Roman" w:cs="Times New Roman"/>
          <w:i/>
          <w:sz w:val="28"/>
          <w:szCs w:val="28"/>
        </w:rPr>
        <w:t>Ферери</w:t>
      </w:r>
      <w:r w:rsidRPr="003C3E70">
        <w:rPr>
          <w:rFonts w:ascii="Times New Roman" w:eastAsiaTheme="minorEastAsia" w:hAnsi="Times New Roman" w:cs="Times New Roman"/>
          <w:sz w:val="28"/>
          <w:szCs w:val="28"/>
        </w:rPr>
        <w:t xml:space="preserve"> для витої пари </w:t>
      </w:r>
    </w:p>
    <w:p w:rsidR="00D3446C" w:rsidRPr="003C3E70" w:rsidRDefault="00D3446C" w:rsidP="003F1B43">
      <w:pPr>
        <w:spacing w:line="360" w:lineRule="auto"/>
        <w:ind w:firstLine="567"/>
        <w:jc w:val="center"/>
        <w:rPr>
          <w:rFonts w:ascii="Times New Roman" w:eastAsiaTheme="minorEastAsia" w:hAnsi="Times New Roman" w:cs="Times New Roman"/>
          <w:sz w:val="28"/>
          <w:szCs w:val="28"/>
        </w:rPr>
      </w:pPr>
    </w:p>
    <w:p w:rsidR="003F1B43" w:rsidRDefault="00233584" w:rsidP="00984D83">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Із графіків видно, що, порівняно із </w:t>
      </w:r>
      <w:r w:rsidRPr="00233584">
        <w:rPr>
          <w:rFonts w:ascii="Times New Roman" w:eastAsiaTheme="minorEastAsia" w:hAnsi="Times New Roman" w:cs="Times New Roman"/>
          <w:i/>
          <w:sz w:val="28"/>
          <w:szCs w:val="28"/>
        </w:rPr>
        <w:t>Ферерою</w:t>
      </w:r>
      <w:r>
        <w:rPr>
          <w:rFonts w:ascii="Times New Roman" w:eastAsiaTheme="minorEastAsia" w:hAnsi="Times New Roman" w:cs="Times New Roman"/>
          <w:i/>
          <w:sz w:val="28"/>
          <w:szCs w:val="28"/>
        </w:rPr>
        <w:t xml:space="preserve"> </w:t>
      </w:r>
      <w:r>
        <w:rPr>
          <w:rFonts w:ascii="Times New Roman" w:eastAsiaTheme="minorEastAsia" w:hAnsi="Times New Roman" w:cs="Times New Roman"/>
          <w:sz w:val="28"/>
          <w:szCs w:val="28"/>
        </w:rPr>
        <w:t xml:space="preserve">до модифікації, для витої пари на одношаровій обмотці </w:t>
      </w:r>
      <w:r w:rsidR="003C3E70">
        <w:rPr>
          <w:rFonts w:ascii="Times New Roman" w:eastAsiaTheme="minorEastAsia" w:hAnsi="Times New Roman" w:cs="Times New Roman"/>
          <w:sz w:val="28"/>
          <w:szCs w:val="28"/>
        </w:rPr>
        <w:t xml:space="preserve">модифікований вираз </w:t>
      </w:r>
      <w:r w:rsidRPr="00984D83">
        <w:rPr>
          <w:rFonts w:ascii="Times New Roman" w:eastAsiaTheme="minorEastAsia" w:hAnsi="Times New Roman" w:cs="Times New Roman"/>
          <w:i/>
          <w:sz w:val="28"/>
          <w:szCs w:val="28"/>
        </w:rPr>
        <w:t>Ферер</w:t>
      </w:r>
      <w:r w:rsidR="003C3E70">
        <w:rPr>
          <w:rFonts w:ascii="Times New Roman" w:eastAsiaTheme="minorEastAsia" w:hAnsi="Times New Roman" w:cs="Times New Roman"/>
          <w:i/>
          <w:sz w:val="28"/>
          <w:szCs w:val="28"/>
        </w:rPr>
        <w:t xml:space="preserve">и </w:t>
      </w:r>
      <w:r>
        <w:rPr>
          <w:rFonts w:ascii="Times New Roman" w:eastAsiaTheme="minorEastAsia" w:hAnsi="Times New Roman" w:cs="Times New Roman"/>
          <w:sz w:val="28"/>
          <w:szCs w:val="28"/>
        </w:rPr>
        <w:t>не</w:t>
      </w:r>
      <w:r w:rsidR="00984D83">
        <w:rPr>
          <w:rFonts w:ascii="Times New Roman" w:eastAsiaTheme="minorEastAsia" w:hAnsi="Times New Roman" w:cs="Times New Roman"/>
          <w:sz w:val="28"/>
          <w:szCs w:val="28"/>
        </w:rPr>
        <w:t>значним чином розходиться із експериментальними даними (дає трохи менші результати приблизно на 2 одиниці). Для двох шарів теж спостерігаємо незначні розбіжності (дещо завищені на 1.5 одиниці). А от для трьох шарів відмінності суттєві (приблизно на 16 одиниць).</w:t>
      </w:r>
    </w:p>
    <w:p w:rsidR="00984D83" w:rsidRPr="00233584" w:rsidRDefault="00984D83" w:rsidP="00984D83">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Розглянемо тепер результати для провідника </w:t>
      </w:r>
      <w:r w:rsidRPr="00984D83">
        <w:rPr>
          <w:rFonts w:ascii="Times New Roman" w:eastAsiaTheme="minorEastAsia" w:hAnsi="Times New Roman" w:cs="Times New Roman"/>
          <w:i/>
          <w:sz w:val="28"/>
          <w:szCs w:val="28"/>
        </w:rPr>
        <w:t>МГТФ</w:t>
      </w:r>
      <w:r>
        <w:rPr>
          <w:rFonts w:ascii="Times New Roman" w:eastAsiaTheme="minorEastAsia" w:hAnsi="Times New Roman" w:cs="Times New Roman"/>
          <w:sz w:val="28"/>
          <w:szCs w:val="28"/>
        </w:rPr>
        <w:t xml:space="preserve">. </w:t>
      </w:r>
    </w:p>
    <w:p w:rsidR="000664E0" w:rsidRPr="00131A6A" w:rsidRDefault="00984D83" w:rsidP="00984D83">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uk-UA"/>
        </w:rPr>
        <w:lastRenderedPageBreak/>
        <w:drawing>
          <wp:inline distT="0" distB="0" distL="0" distR="0">
            <wp:extent cx="3083631" cy="2073349"/>
            <wp:effectExtent l="19050" t="0" r="2469" b="0"/>
            <wp:docPr id="68" name="Рисунок 67" descr="мгтф 1 ш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гтф 1 шар.jpg"/>
                    <pic:cNvPicPr/>
                  </pic:nvPicPr>
                  <pic:blipFill>
                    <a:blip r:embed="rId60"/>
                    <a:stretch>
                      <a:fillRect/>
                    </a:stretch>
                  </pic:blipFill>
                  <pic:spPr>
                    <a:xfrm>
                      <a:off x="0" y="0"/>
                      <a:ext cx="3088617" cy="2076701"/>
                    </a:xfrm>
                    <a:prstGeom prst="rect">
                      <a:avLst/>
                    </a:prstGeom>
                  </pic:spPr>
                </pic:pic>
              </a:graphicData>
            </a:graphic>
          </wp:inline>
        </w:drawing>
      </w:r>
      <w:r>
        <w:rPr>
          <w:rFonts w:ascii="Times New Roman" w:eastAsiaTheme="minorEastAsia" w:hAnsi="Times New Roman" w:cs="Times New Roman"/>
          <w:noProof/>
          <w:sz w:val="28"/>
          <w:szCs w:val="28"/>
          <w:lang w:eastAsia="uk-UA"/>
        </w:rPr>
        <w:drawing>
          <wp:inline distT="0" distB="0" distL="0" distR="0">
            <wp:extent cx="2941312" cy="2073349"/>
            <wp:effectExtent l="19050" t="0" r="0" b="0"/>
            <wp:docPr id="69" name="Рисунок 68" descr="мгтф 2 ша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гтф 2 шари.jpg"/>
                    <pic:cNvPicPr/>
                  </pic:nvPicPr>
                  <pic:blipFill>
                    <a:blip r:embed="rId61"/>
                    <a:stretch>
                      <a:fillRect/>
                    </a:stretch>
                  </pic:blipFill>
                  <pic:spPr>
                    <a:xfrm>
                      <a:off x="0" y="0"/>
                      <a:ext cx="2959803" cy="2086384"/>
                    </a:xfrm>
                    <a:prstGeom prst="rect">
                      <a:avLst/>
                    </a:prstGeom>
                  </pic:spPr>
                </pic:pic>
              </a:graphicData>
            </a:graphic>
          </wp:inline>
        </w:drawing>
      </w:r>
    </w:p>
    <w:p w:rsidR="006B4D10" w:rsidRDefault="006A0C74" w:rsidP="00D800BA">
      <w:pPr>
        <w:spacing w:before="240" w:line="360" w:lineRule="auto"/>
        <w:jc w:val="center"/>
        <w:rPr>
          <w:rFonts w:ascii="Times New Roman" w:eastAsiaTheme="minorEastAsia" w:hAnsi="Times New Roman" w:cs="Times New Roman"/>
          <w:b/>
          <w:i/>
          <w:sz w:val="28"/>
          <w:szCs w:val="28"/>
          <w:u w:val="single"/>
        </w:rPr>
      </w:pPr>
      <w:r w:rsidRPr="006A0C74">
        <w:rPr>
          <w:rFonts w:ascii="Times New Roman" w:eastAsiaTheme="minorEastAsia" w:hAnsi="Times New Roman" w:cs="Times New Roman"/>
          <w:noProof/>
          <w:sz w:val="28"/>
          <w:szCs w:val="28"/>
          <w:lang w:eastAsia="uk-UA"/>
        </w:rPr>
        <w:drawing>
          <wp:inline distT="0" distB="0" distL="0" distR="0">
            <wp:extent cx="3842676" cy="2583711"/>
            <wp:effectExtent l="19050" t="0" r="5424" b="0"/>
            <wp:docPr id="70" name="Рисунок 69" descr="мгтф 3 ша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гтф 3 шари.jpg"/>
                    <pic:cNvPicPr/>
                  </pic:nvPicPr>
                  <pic:blipFill>
                    <a:blip r:embed="rId62"/>
                    <a:stretch>
                      <a:fillRect/>
                    </a:stretch>
                  </pic:blipFill>
                  <pic:spPr>
                    <a:xfrm>
                      <a:off x="0" y="0"/>
                      <a:ext cx="3858306" cy="2594220"/>
                    </a:xfrm>
                    <a:prstGeom prst="rect">
                      <a:avLst/>
                    </a:prstGeom>
                  </pic:spPr>
                </pic:pic>
              </a:graphicData>
            </a:graphic>
          </wp:inline>
        </w:drawing>
      </w:r>
    </w:p>
    <w:p w:rsidR="006A0C74" w:rsidRPr="003C3E70" w:rsidRDefault="006A0C74" w:rsidP="006A0C74">
      <w:pPr>
        <w:spacing w:line="360" w:lineRule="auto"/>
        <w:ind w:firstLine="567"/>
        <w:jc w:val="center"/>
        <w:rPr>
          <w:rFonts w:ascii="Times New Roman" w:eastAsiaTheme="minorEastAsia" w:hAnsi="Times New Roman" w:cs="Times New Roman"/>
          <w:sz w:val="28"/>
          <w:szCs w:val="28"/>
        </w:rPr>
      </w:pPr>
      <w:r w:rsidRPr="003C3E70">
        <w:rPr>
          <w:rFonts w:ascii="Times New Roman" w:eastAsiaTheme="minorEastAsia" w:hAnsi="Times New Roman" w:cs="Times New Roman"/>
          <w:sz w:val="28"/>
          <w:szCs w:val="28"/>
        </w:rPr>
        <w:t>Рис</w:t>
      </w:r>
      <w:r w:rsidR="00DC0DA8" w:rsidRPr="003C3E70">
        <w:rPr>
          <w:rFonts w:ascii="Times New Roman" w:eastAsiaTheme="minorEastAsia" w:hAnsi="Times New Roman" w:cs="Times New Roman"/>
          <w:sz w:val="28"/>
          <w:szCs w:val="28"/>
        </w:rPr>
        <w:t xml:space="preserve">унок </w:t>
      </w:r>
      <w:r w:rsidRPr="003C3E70">
        <w:rPr>
          <w:rFonts w:ascii="Times New Roman" w:eastAsiaTheme="minorEastAsia" w:hAnsi="Times New Roman" w:cs="Times New Roman"/>
          <w:sz w:val="28"/>
          <w:szCs w:val="28"/>
        </w:rPr>
        <w:t>3.9</w:t>
      </w:r>
      <w:r w:rsidR="00DC0DA8" w:rsidRPr="003C3E70">
        <w:rPr>
          <w:rFonts w:ascii="Times New Roman" w:eastAsiaTheme="minorEastAsia" w:hAnsi="Times New Roman" w:cs="Times New Roman"/>
          <w:sz w:val="28"/>
          <w:szCs w:val="28"/>
        </w:rPr>
        <w:t xml:space="preserve"> –</w:t>
      </w:r>
      <w:r w:rsidRPr="003C3E70">
        <w:rPr>
          <w:rFonts w:ascii="Times New Roman" w:eastAsiaTheme="minorEastAsia" w:hAnsi="Times New Roman" w:cs="Times New Roman"/>
          <w:sz w:val="28"/>
          <w:szCs w:val="28"/>
        </w:rPr>
        <w:t xml:space="preserve"> Порівняння експериментальних даних із результатами </w:t>
      </w:r>
      <w:r w:rsidR="003C3E70" w:rsidRPr="003C3E70">
        <w:rPr>
          <w:rFonts w:ascii="Times New Roman" w:eastAsiaTheme="minorEastAsia" w:hAnsi="Times New Roman" w:cs="Times New Roman"/>
          <w:sz w:val="28"/>
          <w:szCs w:val="28"/>
        </w:rPr>
        <w:t xml:space="preserve">модифікованого виразу </w:t>
      </w:r>
      <w:r w:rsidRPr="003C3E70">
        <w:rPr>
          <w:rFonts w:ascii="Times New Roman" w:eastAsiaTheme="minorEastAsia" w:hAnsi="Times New Roman" w:cs="Times New Roman"/>
          <w:sz w:val="28"/>
          <w:szCs w:val="28"/>
        </w:rPr>
        <w:t>Ферери для МГТФ</w:t>
      </w:r>
    </w:p>
    <w:p w:rsidR="006A0C74" w:rsidRDefault="006A0C74" w:rsidP="008F0091">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Виходячи із наведених графіків видно, що тут ситуація дещо гірша, ніж для витої пари. Для одношарової обмотки</w:t>
      </w:r>
      <w:r w:rsidR="00BA725E">
        <w:rPr>
          <w:rFonts w:ascii="Times New Roman" w:eastAsiaTheme="minorEastAsia" w:hAnsi="Times New Roman" w:cs="Times New Roman"/>
          <w:sz w:val="28"/>
          <w:szCs w:val="28"/>
        </w:rPr>
        <w:t xml:space="preserve"> модифікований</w:t>
      </w:r>
      <w:r>
        <w:rPr>
          <w:rFonts w:ascii="Times New Roman" w:eastAsiaTheme="minorEastAsia" w:hAnsi="Times New Roman" w:cs="Times New Roman"/>
          <w:sz w:val="28"/>
          <w:szCs w:val="28"/>
        </w:rPr>
        <w:t xml:space="preserve"> </w:t>
      </w:r>
      <w:r w:rsidR="00BA725E">
        <w:rPr>
          <w:rFonts w:ascii="Times New Roman" w:eastAsiaTheme="minorEastAsia" w:hAnsi="Times New Roman" w:cs="Times New Roman"/>
          <w:sz w:val="28"/>
          <w:szCs w:val="28"/>
        </w:rPr>
        <w:t xml:space="preserve">вираз </w:t>
      </w:r>
      <w:r w:rsidRPr="006A0C74">
        <w:rPr>
          <w:rFonts w:ascii="Times New Roman" w:eastAsiaTheme="minorEastAsia" w:hAnsi="Times New Roman" w:cs="Times New Roman"/>
          <w:i/>
          <w:sz w:val="28"/>
          <w:szCs w:val="28"/>
        </w:rPr>
        <w:t>Ферер</w:t>
      </w:r>
      <w:r w:rsidR="00BA725E">
        <w:rPr>
          <w:rFonts w:ascii="Times New Roman" w:eastAsiaTheme="minorEastAsia" w:hAnsi="Times New Roman" w:cs="Times New Roman"/>
          <w:i/>
          <w:sz w:val="28"/>
          <w:szCs w:val="28"/>
        </w:rPr>
        <w:t>и</w:t>
      </w:r>
      <w:r>
        <w:rPr>
          <w:rFonts w:ascii="Times New Roman" w:eastAsiaTheme="minorEastAsia" w:hAnsi="Times New Roman" w:cs="Times New Roman"/>
          <w:sz w:val="28"/>
          <w:szCs w:val="28"/>
        </w:rPr>
        <w:t xml:space="preserve"> дав занижений результат на приблизно 10 одиниць. У випадку двошарової обмотки</w:t>
      </w:r>
      <w:r>
        <w:rPr>
          <w:rFonts w:ascii="Times New Roman" w:eastAsiaTheme="minorEastAsia" w:hAnsi="Times New Roman" w:cs="Times New Roman"/>
          <w:i/>
          <w:sz w:val="28"/>
          <w:szCs w:val="28"/>
          <w:u w:val="single"/>
        </w:rPr>
        <w:t xml:space="preserve"> </w:t>
      </w:r>
      <w:r>
        <w:rPr>
          <w:rFonts w:ascii="Times New Roman" w:eastAsiaTheme="minorEastAsia" w:hAnsi="Times New Roman" w:cs="Times New Roman"/>
          <w:sz w:val="28"/>
          <w:szCs w:val="28"/>
        </w:rPr>
        <w:t>отримано теж занижений результат, однак лише на 5 одиниць</w:t>
      </w:r>
      <w:r w:rsidR="00507935">
        <w:rPr>
          <w:rFonts w:ascii="Times New Roman" w:eastAsiaTheme="minorEastAsia" w:hAnsi="Times New Roman" w:cs="Times New Roman"/>
          <w:sz w:val="28"/>
          <w:szCs w:val="28"/>
        </w:rPr>
        <w:t>. Для тришарової обмотки криві співпали (</w:t>
      </w:r>
      <w:r w:rsidR="00BA725E">
        <w:rPr>
          <w:rFonts w:ascii="Times New Roman" w:eastAsiaTheme="minorEastAsia" w:hAnsi="Times New Roman" w:cs="Times New Roman"/>
          <w:sz w:val="28"/>
          <w:szCs w:val="28"/>
        </w:rPr>
        <w:t xml:space="preserve">модифікований </w:t>
      </w:r>
      <w:r w:rsidR="00507935" w:rsidRPr="00507935">
        <w:rPr>
          <w:rFonts w:ascii="Times New Roman" w:eastAsiaTheme="minorEastAsia" w:hAnsi="Times New Roman" w:cs="Times New Roman"/>
          <w:i/>
          <w:sz w:val="28"/>
          <w:szCs w:val="28"/>
        </w:rPr>
        <w:t>Ферера</w:t>
      </w:r>
      <w:r w:rsidR="00507935">
        <w:rPr>
          <w:rFonts w:ascii="Times New Roman" w:eastAsiaTheme="minorEastAsia" w:hAnsi="Times New Roman" w:cs="Times New Roman"/>
          <w:sz w:val="28"/>
          <w:szCs w:val="28"/>
        </w:rPr>
        <w:t xml:space="preserve"> дав завищені на 0.5…0.8 одиниць результати).</w:t>
      </w:r>
      <w:r w:rsidR="008F0091">
        <w:rPr>
          <w:rFonts w:ascii="Times New Roman" w:eastAsiaTheme="minorEastAsia" w:hAnsi="Times New Roman" w:cs="Times New Roman"/>
          <w:sz w:val="28"/>
          <w:szCs w:val="28"/>
        </w:rPr>
        <w:t xml:space="preserve"> На розходження результатів на перших двох шарах </w:t>
      </w:r>
      <w:r w:rsidR="00B10185">
        <w:rPr>
          <w:rFonts w:ascii="Times New Roman" w:eastAsiaTheme="minorEastAsia" w:hAnsi="Times New Roman" w:cs="Times New Roman"/>
          <w:sz w:val="28"/>
          <w:szCs w:val="28"/>
        </w:rPr>
        <w:t xml:space="preserve">незначним чином </w:t>
      </w:r>
      <w:r w:rsidR="008F0091">
        <w:rPr>
          <w:rFonts w:ascii="Times New Roman" w:eastAsiaTheme="minorEastAsia" w:hAnsi="Times New Roman" w:cs="Times New Roman"/>
          <w:sz w:val="28"/>
          <w:szCs w:val="28"/>
        </w:rPr>
        <w:t xml:space="preserve">могла вплинути </w:t>
      </w:r>
      <w:r w:rsidR="00B10185">
        <w:rPr>
          <w:rFonts w:ascii="Times New Roman" w:eastAsiaTheme="minorEastAsia" w:hAnsi="Times New Roman" w:cs="Times New Roman"/>
          <w:sz w:val="28"/>
          <w:szCs w:val="28"/>
        </w:rPr>
        <w:t xml:space="preserve">також і </w:t>
      </w:r>
      <w:r w:rsidR="008F0091">
        <w:rPr>
          <w:rFonts w:ascii="Times New Roman" w:eastAsiaTheme="minorEastAsia" w:hAnsi="Times New Roman" w:cs="Times New Roman"/>
          <w:sz w:val="28"/>
          <w:szCs w:val="28"/>
        </w:rPr>
        <w:t>неврахована раніше похибка вимірювання добротності.</w:t>
      </w:r>
    </w:p>
    <w:p w:rsidR="00513AAA" w:rsidRDefault="00513AAA" w:rsidP="008F0091">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Побудуємо тепер порівняльні графіки для провідника </w:t>
      </w:r>
      <w:r w:rsidRPr="00D800BA">
        <w:rPr>
          <w:rFonts w:ascii="Times New Roman" w:eastAsiaTheme="minorEastAsia" w:hAnsi="Times New Roman" w:cs="Times New Roman"/>
          <w:i/>
          <w:sz w:val="28"/>
          <w:szCs w:val="28"/>
        </w:rPr>
        <w:t>ПЕВ-2</w:t>
      </w:r>
      <w:r>
        <w:rPr>
          <w:rFonts w:ascii="Times New Roman" w:eastAsiaTheme="minorEastAsia" w:hAnsi="Times New Roman" w:cs="Times New Roman"/>
          <w:sz w:val="28"/>
          <w:szCs w:val="28"/>
        </w:rPr>
        <w:t>.</w:t>
      </w:r>
    </w:p>
    <w:p w:rsidR="00D800BA" w:rsidRPr="006A0C74" w:rsidRDefault="00D800BA" w:rsidP="00D800BA">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uk-UA"/>
        </w:rPr>
        <w:lastRenderedPageBreak/>
        <w:drawing>
          <wp:inline distT="0" distB="0" distL="0" distR="0">
            <wp:extent cx="3202616" cy="2153352"/>
            <wp:effectExtent l="19050" t="0" r="0" b="0"/>
            <wp:docPr id="36" name="Рисунок 35" descr="ПЕВ-2 1 ша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В-2 1 шари.jpg"/>
                    <pic:cNvPicPr/>
                  </pic:nvPicPr>
                  <pic:blipFill>
                    <a:blip r:embed="rId63"/>
                    <a:stretch>
                      <a:fillRect/>
                    </a:stretch>
                  </pic:blipFill>
                  <pic:spPr>
                    <a:xfrm>
                      <a:off x="0" y="0"/>
                      <a:ext cx="3207893" cy="2156900"/>
                    </a:xfrm>
                    <a:prstGeom prst="rect">
                      <a:avLst/>
                    </a:prstGeom>
                  </pic:spPr>
                </pic:pic>
              </a:graphicData>
            </a:graphic>
          </wp:inline>
        </w:drawing>
      </w:r>
      <w:r>
        <w:rPr>
          <w:rFonts w:ascii="Times New Roman" w:eastAsiaTheme="minorEastAsia" w:hAnsi="Times New Roman" w:cs="Times New Roman"/>
          <w:noProof/>
          <w:sz w:val="28"/>
          <w:szCs w:val="28"/>
          <w:lang w:eastAsia="uk-UA"/>
        </w:rPr>
        <w:drawing>
          <wp:inline distT="0" distB="0" distL="0" distR="0">
            <wp:extent cx="2770627" cy="2147776"/>
            <wp:effectExtent l="19050" t="0" r="0" b="0"/>
            <wp:docPr id="37" name="Рисунок 36" descr="ПЕВ-2 2 ша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В-2 2 шари.jpg"/>
                    <pic:cNvPicPr/>
                  </pic:nvPicPr>
                  <pic:blipFill>
                    <a:blip r:embed="rId64"/>
                    <a:stretch>
                      <a:fillRect/>
                    </a:stretch>
                  </pic:blipFill>
                  <pic:spPr>
                    <a:xfrm>
                      <a:off x="0" y="0"/>
                      <a:ext cx="2783487" cy="2157745"/>
                    </a:xfrm>
                    <a:prstGeom prst="rect">
                      <a:avLst/>
                    </a:prstGeom>
                  </pic:spPr>
                </pic:pic>
              </a:graphicData>
            </a:graphic>
          </wp:inline>
        </w:drawing>
      </w:r>
    </w:p>
    <w:p w:rsidR="006B4D10" w:rsidRDefault="00D800BA" w:rsidP="008F0091">
      <w:pPr>
        <w:spacing w:before="240" w:after="0" w:line="360" w:lineRule="auto"/>
        <w:ind w:firstLine="567"/>
        <w:jc w:val="center"/>
        <w:rPr>
          <w:rFonts w:ascii="Times New Roman" w:eastAsiaTheme="minorEastAsia" w:hAnsi="Times New Roman" w:cs="Times New Roman"/>
          <w:b/>
          <w:i/>
          <w:sz w:val="28"/>
          <w:szCs w:val="28"/>
          <w:u w:val="single"/>
        </w:rPr>
      </w:pPr>
      <w:r w:rsidRPr="00D800BA">
        <w:rPr>
          <w:rFonts w:ascii="Times New Roman" w:eastAsiaTheme="minorEastAsia" w:hAnsi="Times New Roman" w:cs="Times New Roman"/>
          <w:noProof/>
          <w:sz w:val="28"/>
          <w:szCs w:val="28"/>
          <w:lang w:eastAsia="uk-UA"/>
        </w:rPr>
        <w:drawing>
          <wp:inline distT="0" distB="0" distL="0" distR="0">
            <wp:extent cx="4029740" cy="2709487"/>
            <wp:effectExtent l="19050" t="0" r="8860" b="0"/>
            <wp:docPr id="38" name="Рисунок 37" descr="ПЕВ-2 3 ша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В-2 3 шари.jpg"/>
                    <pic:cNvPicPr/>
                  </pic:nvPicPr>
                  <pic:blipFill>
                    <a:blip r:embed="rId65"/>
                    <a:stretch>
                      <a:fillRect/>
                    </a:stretch>
                  </pic:blipFill>
                  <pic:spPr>
                    <a:xfrm>
                      <a:off x="0" y="0"/>
                      <a:ext cx="4032922" cy="2711626"/>
                    </a:xfrm>
                    <a:prstGeom prst="rect">
                      <a:avLst/>
                    </a:prstGeom>
                  </pic:spPr>
                </pic:pic>
              </a:graphicData>
            </a:graphic>
          </wp:inline>
        </w:drawing>
      </w:r>
    </w:p>
    <w:p w:rsidR="00D800BA" w:rsidRPr="00BA725E" w:rsidRDefault="00D800BA" w:rsidP="00D800BA">
      <w:pPr>
        <w:spacing w:line="360" w:lineRule="auto"/>
        <w:ind w:firstLine="567"/>
        <w:jc w:val="center"/>
        <w:rPr>
          <w:rFonts w:ascii="Times New Roman" w:eastAsiaTheme="minorEastAsia" w:hAnsi="Times New Roman" w:cs="Times New Roman"/>
          <w:sz w:val="28"/>
          <w:szCs w:val="28"/>
        </w:rPr>
      </w:pPr>
      <w:r w:rsidRPr="00BA725E">
        <w:rPr>
          <w:rFonts w:ascii="Times New Roman" w:eastAsiaTheme="minorEastAsia" w:hAnsi="Times New Roman" w:cs="Times New Roman"/>
          <w:sz w:val="28"/>
          <w:szCs w:val="28"/>
        </w:rPr>
        <w:t>Рис</w:t>
      </w:r>
      <w:r w:rsidR="00DC0DA8" w:rsidRPr="00BA725E">
        <w:rPr>
          <w:rFonts w:ascii="Times New Roman" w:eastAsiaTheme="minorEastAsia" w:hAnsi="Times New Roman" w:cs="Times New Roman"/>
          <w:sz w:val="28"/>
          <w:szCs w:val="28"/>
        </w:rPr>
        <w:t>унок 3.10 –</w:t>
      </w:r>
      <w:r w:rsidRPr="00BA725E">
        <w:rPr>
          <w:rFonts w:ascii="Times New Roman" w:eastAsiaTheme="minorEastAsia" w:hAnsi="Times New Roman" w:cs="Times New Roman"/>
          <w:sz w:val="28"/>
          <w:szCs w:val="28"/>
        </w:rPr>
        <w:t xml:space="preserve"> Порівняння експериментальних </w:t>
      </w:r>
      <w:r w:rsidR="00BA725E">
        <w:rPr>
          <w:rFonts w:ascii="Times New Roman" w:eastAsiaTheme="minorEastAsia" w:hAnsi="Times New Roman" w:cs="Times New Roman"/>
          <w:sz w:val="28"/>
          <w:szCs w:val="28"/>
        </w:rPr>
        <w:t>даних із результатами модифікованого виразу Ферери</w:t>
      </w:r>
      <w:r w:rsidRPr="00BA725E">
        <w:rPr>
          <w:rFonts w:ascii="Times New Roman" w:eastAsiaTheme="minorEastAsia" w:hAnsi="Times New Roman" w:cs="Times New Roman"/>
          <w:sz w:val="28"/>
          <w:szCs w:val="28"/>
        </w:rPr>
        <w:t xml:space="preserve"> для ПЕВ-2</w:t>
      </w:r>
    </w:p>
    <w:p w:rsidR="00D800BA" w:rsidRDefault="00D800BA" w:rsidP="00E0394B">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Аналізуючи дані графічні залежності, бачимо, що для одношарової обмотки</w:t>
      </w:r>
      <w:r w:rsidR="00E0394B">
        <w:rPr>
          <w:rFonts w:ascii="Times New Roman" w:eastAsiaTheme="minorEastAsia" w:hAnsi="Times New Roman" w:cs="Times New Roman"/>
          <w:sz w:val="28"/>
          <w:szCs w:val="28"/>
        </w:rPr>
        <w:t xml:space="preserve"> </w:t>
      </w:r>
      <w:r w:rsidR="009B7910">
        <w:rPr>
          <w:rFonts w:ascii="Times New Roman" w:eastAsiaTheme="minorEastAsia" w:hAnsi="Times New Roman" w:cs="Times New Roman"/>
          <w:sz w:val="28"/>
          <w:szCs w:val="28"/>
        </w:rPr>
        <w:t xml:space="preserve">модифікований вираз </w:t>
      </w:r>
      <w:r w:rsidR="00BA725E">
        <w:rPr>
          <w:rFonts w:ascii="Times New Roman" w:eastAsiaTheme="minorEastAsia" w:hAnsi="Times New Roman" w:cs="Times New Roman"/>
          <w:i/>
          <w:sz w:val="28"/>
          <w:szCs w:val="28"/>
        </w:rPr>
        <w:t>Ферер</w:t>
      </w:r>
      <w:r w:rsidR="009B7910">
        <w:rPr>
          <w:rFonts w:ascii="Times New Roman" w:eastAsiaTheme="minorEastAsia" w:hAnsi="Times New Roman" w:cs="Times New Roman"/>
          <w:i/>
          <w:sz w:val="28"/>
          <w:szCs w:val="28"/>
        </w:rPr>
        <w:t>и</w:t>
      </w:r>
      <w:r w:rsidR="00E0394B">
        <w:rPr>
          <w:rFonts w:ascii="Times New Roman" w:eastAsiaTheme="minorEastAsia" w:hAnsi="Times New Roman" w:cs="Times New Roman"/>
          <w:sz w:val="28"/>
          <w:szCs w:val="28"/>
        </w:rPr>
        <w:t xml:space="preserve"> дає занижені на 3.5 одиниці результати. Для дво- і тришарової обмоток наявні значні розбіжності між експериментальними та розрахунковими значеннями.</w:t>
      </w:r>
    </w:p>
    <w:p w:rsidR="00E0394B" w:rsidRDefault="00E0394B" w:rsidP="00E0394B">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Отже, модифікований вираз </w:t>
      </w:r>
      <w:r w:rsidRPr="00E0394B">
        <w:rPr>
          <w:rFonts w:ascii="Times New Roman" w:eastAsiaTheme="minorEastAsia" w:hAnsi="Times New Roman" w:cs="Times New Roman"/>
          <w:i/>
          <w:sz w:val="28"/>
          <w:szCs w:val="28"/>
        </w:rPr>
        <w:t>Ферери</w:t>
      </w:r>
      <w:r>
        <w:rPr>
          <w:rFonts w:ascii="Times New Roman" w:eastAsiaTheme="minorEastAsia" w:hAnsi="Times New Roman" w:cs="Times New Roman"/>
          <w:sz w:val="28"/>
          <w:szCs w:val="28"/>
        </w:rPr>
        <w:t xml:space="preserve"> дає значно кращі результати</w:t>
      </w:r>
      <w:r w:rsidR="00D44E9E">
        <w:rPr>
          <w:rFonts w:ascii="Times New Roman" w:eastAsiaTheme="minorEastAsia" w:hAnsi="Times New Roman" w:cs="Times New Roman"/>
          <w:sz w:val="28"/>
          <w:szCs w:val="28"/>
        </w:rPr>
        <w:t xml:space="preserve">, порівняно із початковим виразом. Однак, все ж ще наявна похибка у визначенні величини </w:t>
      </w:r>
      <w:r w:rsidR="00D44E9E" w:rsidRPr="00D44E9E">
        <w:rPr>
          <w:rFonts w:ascii="Times New Roman" w:eastAsiaTheme="minorEastAsia" w:hAnsi="Times New Roman" w:cs="Times New Roman"/>
          <w:i/>
          <w:sz w:val="28"/>
          <w:szCs w:val="28"/>
          <w:lang w:val="en-US"/>
        </w:rPr>
        <w:t>Kf</w:t>
      </w:r>
      <w:r w:rsidR="00D44E9E">
        <w:rPr>
          <w:rFonts w:ascii="Times New Roman" w:eastAsiaTheme="minorEastAsia" w:hAnsi="Times New Roman" w:cs="Times New Roman"/>
          <w:sz w:val="28"/>
          <w:szCs w:val="28"/>
        </w:rPr>
        <w:t>. Пов</w:t>
      </w:r>
      <w:r w:rsidR="00D44E9E" w:rsidRPr="00D44E9E">
        <w:rPr>
          <w:rFonts w:ascii="Times New Roman" w:eastAsiaTheme="minorEastAsia" w:hAnsi="Times New Roman" w:cs="Times New Roman"/>
          <w:sz w:val="28"/>
          <w:szCs w:val="28"/>
          <w:lang w:val="ru-RU"/>
        </w:rPr>
        <w:t>`</w:t>
      </w:r>
      <w:r w:rsidR="00D44E9E">
        <w:rPr>
          <w:rFonts w:ascii="Times New Roman" w:eastAsiaTheme="minorEastAsia" w:hAnsi="Times New Roman" w:cs="Times New Roman"/>
          <w:sz w:val="28"/>
          <w:szCs w:val="28"/>
        </w:rPr>
        <w:t xml:space="preserve">язана вона, скоріш за все, із неврахуванням </w:t>
      </w:r>
      <w:r w:rsidR="00DF2035">
        <w:rPr>
          <w:rFonts w:ascii="Times New Roman" w:eastAsiaTheme="minorEastAsia" w:hAnsi="Times New Roman" w:cs="Times New Roman"/>
          <w:sz w:val="28"/>
          <w:szCs w:val="28"/>
        </w:rPr>
        <w:t xml:space="preserve">особливостей </w:t>
      </w:r>
      <w:r w:rsidR="00D44E9E">
        <w:rPr>
          <w:rFonts w:ascii="Times New Roman" w:eastAsiaTheme="minorEastAsia" w:hAnsi="Times New Roman" w:cs="Times New Roman"/>
          <w:sz w:val="28"/>
          <w:szCs w:val="28"/>
        </w:rPr>
        <w:t xml:space="preserve">розподілу струму у </w:t>
      </w:r>
      <w:r w:rsidR="00DF2035">
        <w:rPr>
          <w:rFonts w:ascii="Times New Roman" w:eastAsiaTheme="minorEastAsia" w:hAnsi="Times New Roman" w:cs="Times New Roman"/>
          <w:sz w:val="28"/>
          <w:szCs w:val="28"/>
        </w:rPr>
        <w:t xml:space="preserve">провіднику витка. Дійсно, вираз </w:t>
      </w:r>
      <w:r w:rsidR="00DF2035" w:rsidRPr="00DF2035">
        <w:rPr>
          <w:rFonts w:ascii="Times New Roman" w:eastAsiaTheme="minorEastAsia" w:hAnsi="Times New Roman" w:cs="Times New Roman"/>
          <w:i/>
          <w:sz w:val="28"/>
          <w:szCs w:val="28"/>
        </w:rPr>
        <w:t>Ферери</w:t>
      </w:r>
      <w:r w:rsidR="00DF2035">
        <w:rPr>
          <w:rFonts w:ascii="Times New Roman" w:eastAsiaTheme="minorEastAsia" w:hAnsi="Times New Roman" w:cs="Times New Roman"/>
          <w:sz w:val="28"/>
          <w:szCs w:val="28"/>
        </w:rPr>
        <w:t xml:space="preserve"> не враховує наявність кільцевого ефекту, який має місце у витку зі струмом. Ним приймається до уваги рівномірний розподіл струму у при поверхневих областях провідника. </w:t>
      </w:r>
      <w:r w:rsidR="00DF2035" w:rsidRPr="00DF2035">
        <w:rPr>
          <w:rFonts w:ascii="Times New Roman" w:eastAsiaTheme="minorEastAsia" w:hAnsi="Times New Roman" w:cs="Times New Roman"/>
          <w:i/>
          <w:sz w:val="28"/>
          <w:szCs w:val="28"/>
        </w:rPr>
        <w:t>Фоком</w:t>
      </w:r>
      <w:r w:rsidR="00DF2035">
        <w:rPr>
          <w:rFonts w:ascii="Times New Roman" w:eastAsiaTheme="minorEastAsia" w:hAnsi="Times New Roman" w:cs="Times New Roman"/>
          <w:sz w:val="28"/>
          <w:szCs w:val="28"/>
        </w:rPr>
        <w:t xml:space="preserve"> було показано (детальніше в </w:t>
      </w:r>
      <w:r w:rsidR="00DF2035" w:rsidRPr="00DF2035">
        <w:rPr>
          <w:rFonts w:ascii="Times New Roman" w:eastAsiaTheme="minorEastAsia" w:hAnsi="Times New Roman" w:cs="Times New Roman"/>
          <w:i/>
          <w:sz w:val="28"/>
          <w:szCs w:val="28"/>
        </w:rPr>
        <w:t>Розділі 1</w:t>
      </w:r>
      <w:r w:rsidR="00DF2035">
        <w:rPr>
          <w:rFonts w:ascii="Times New Roman" w:eastAsiaTheme="minorEastAsia" w:hAnsi="Times New Roman" w:cs="Times New Roman"/>
          <w:sz w:val="28"/>
          <w:szCs w:val="28"/>
        </w:rPr>
        <w:t xml:space="preserve">), що у провіднику, </w:t>
      </w:r>
      <w:r w:rsidR="00DF2035">
        <w:rPr>
          <w:rFonts w:ascii="Times New Roman" w:eastAsiaTheme="minorEastAsia" w:hAnsi="Times New Roman" w:cs="Times New Roman"/>
          <w:sz w:val="28"/>
          <w:szCs w:val="28"/>
        </w:rPr>
        <w:lastRenderedPageBreak/>
        <w:t xml:space="preserve">зігнутому у кільце, струм у поперечному перерізі витка матиме нерівномірний розподіл </w:t>
      </w:r>
      <w:r w:rsidR="00DF2035">
        <w:rPr>
          <w:rFonts w:ascii="Times New Roman" w:eastAsiaTheme="minorEastAsia" w:hAnsi="Times New Roman" w:cs="Times New Roman"/>
          <w:sz w:val="28"/>
          <w:szCs w:val="28"/>
        </w:rPr>
        <w:softHyphen/>
        <w:t xml:space="preserve">– найбільша густина його буде всередині кільця. </w:t>
      </w:r>
      <w:r w:rsidR="00EC526B">
        <w:rPr>
          <w:rFonts w:ascii="Times New Roman" w:eastAsiaTheme="minorEastAsia" w:hAnsi="Times New Roman" w:cs="Times New Roman"/>
          <w:sz w:val="28"/>
          <w:szCs w:val="28"/>
        </w:rPr>
        <w:t xml:space="preserve">Як результат </w:t>
      </w:r>
      <w:r w:rsidR="00EC526B">
        <w:rPr>
          <w:rFonts w:ascii="Times New Roman" w:eastAsiaTheme="minorEastAsia" w:hAnsi="Times New Roman" w:cs="Times New Roman"/>
          <w:sz w:val="28"/>
          <w:szCs w:val="28"/>
        </w:rPr>
        <w:softHyphen/>
        <w:t>– ще більше зростання опору провідника змінному струму, на відміну від прямого провідника.</w:t>
      </w:r>
    </w:p>
    <w:p w:rsidR="00541720" w:rsidRDefault="00EC526B" w:rsidP="00541720">
      <w:pPr>
        <w:spacing w:line="360" w:lineRule="auto"/>
        <w:ind w:firstLine="567"/>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rPr>
        <w:t>Спробуємо</w:t>
      </w:r>
      <w:r w:rsidR="00BB3B97" w:rsidRPr="00BB3B97">
        <w:rPr>
          <w:rFonts w:ascii="Times New Roman" w:eastAsiaTheme="minorEastAsia" w:hAnsi="Times New Roman" w:cs="Times New Roman"/>
          <w:sz w:val="28"/>
          <w:szCs w:val="28"/>
          <w:lang w:val="ru-RU"/>
        </w:rPr>
        <w:t xml:space="preserve"> </w:t>
      </w:r>
      <w:r w:rsidR="00BB3B97">
        <w:rPr>
          <w:rFonts w:ascii="Times New Roman" w:eastAsiaTheme="minorEastAsia" w:hAnsi="Times New Roman" w:cs="Times New Roman"/>
          <w:sz w:val="28"/>
          <w:szCs w:val="28"/>
        </w:rPr>
        <w:t>експериментальним шляхом</w:t>
      </w:r>
      <w:r>
        <w:rPr>
          <w:rFonts w:ascii="Times New Roman" w:eastAsiaTheme="minorEastAsia" w:hAnsi="Times New Roman" w:cs="Times New Roman"/>
          <w:sz w:val="28"/>
          <w:szCs w:val="28"/>
        </w:rPr>
        <w:t xml:space="preserve"> ввести поправку на кільцевий ефект у</w:t>
      </w:r>
      <w:r w:rsidR="009B7910">
        <w:rPr>
          <w:rFonts w:ascii="Times New Roman" w:eastAsiaTheme="minorEastAsia" w:hAnsi="Times New Roman" w:cs="Times New Roman"/>
          <w:sz w:val="28"/>
          <w:szCs w:val="28"/>
        </w:rPr>
        <w:t xml:space="preserve"> раніше модифікований</w:t>
      </w:r>
      <w:r>
        <w:rPr>
          <w:rFonts w:ascii="Times New Roman" w:eastAsiaTheme="minorEastAsia" w:hAnsi="Times New Roman" w:cs="Times New Roman"/>
          <w:sz w:val="28"/>
          <w:szCs w:val="28"/>
        </w:rPr>
        <w:t xml:space="preserve"> вираз </w:t>
      </w:r>
      <w:r w:rsidRPr="00EC526B">
        <w:rPr>
          <w:rFonts w:ascii="Times New Roman" w:eastAsiaTheme="minorEastAsia" w:hAnsi="Times New Roman" w:cs="Times New Roman"/>
          <w:i/>
          <w:sz w:val="28"/>
          <w:szCs w:val="28"/>
        </w:rPr>
        <w:t>Ферери</w:t>
      </w:r>
      <w:r>
        <w:rPr>
          <w:rFonts w:ascii="Times New Roman" w:eastAsiaTheme="minorEastAsia" w:hAnsi="Times New Roman" w:cs="Times New Roman"/>
          <w:i/>
          <w:sz w:val="28"/>
          <w:szCs w:val="28"/>
        </w:rPr>
        <w:t>.</w:t>
      </w:r>
      <w:r>
        <w:rPr>
          <w:rFonts w:ascii="Times New Roman" w:eastAsiaTheme="minorEastAsia" w:hAnsi="Times New Roman" w:cs="Times New Roman"/>
          <w:sz w:val="28"/>
          <w:szCs w:val="28"/>
        </w:rPr>
        <w:t xml:space="preserve"> </w:t>
      </w:r>
      <w:r w:rsidR="0088309F">
        <w:rPr>
          <w:rFonts w:ascii="Times New Roman" w:eastAsiaTheme="minorEastAsia" w:hAnsi="Times New Roman" w:cs="Times New Roman"/>
          <w:sz w:val="28"/>
          <w:szCs w:val="28"/>
          <w:lang w:val="ru-RU"/>
        </w:rPr>
        <w:t>Наведемо його нижче:</w:t>
      </w:r>
    </w:p>
    <w:p w:rsidR="00D3446C" w:rsidRDefault="00D3446C" w:rsidP="00541720">
      <w:pPr>
        <w:spacing w:line="360" w:lineRule="auto"/>
        <w:ind w:firstLine="567"/>
        <w:jc w:val="both"/>
        <w:rPr>
          <w:rFonts w:ascii="Times New Roman" w:eastAsiaTheme="minorEastAsia" w:hAnsi="Times New Roman" w:cs="Times New Roman"/>
          <w:sz w:val="28"/>
          <w:szCs w:val="28"/>
          <w:lang w:val="ru-RU"/>
        </w:rPr>
      </w:pPr>
    </w:p>
    <w:p w:rsidR="00541720" w:rsidRPr="00DD6B04" w:rsidRDefault="00B4688A" w:rsidP="00541720">
      <w:pPr>
        <w:spacing w:after="0" w:line="360" w:lineRule="auto"/>
        <w:jc w:val="center"/>
        <w:rPr>
          <w:rFonts w:ascii="Times New Roman" w:eastAsiaTheme="minorEastAsia" w:hAnsi="Times New Roman" w:cs="Times New Roman"/>
          <w:sz w:val="28"/>
          <w:szCs w:val="28"/>
          <w:lang w:val="ru-RU"/>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lang w:val="en-US"/>
              </w:rPr>
              <m:t>mod</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func>
              <m:funcPr>
                <m:ctrlPr>
                  <w:rPr>
                    <w:rFonts w:ascii="Cambria Math" w:eastAsiaTheme="minorEastAsia" w:hAnsi="Cambria Math" w:cs="Times New Roman"/>
                    <w:sz w:val="28"/>
                    <w:szCs w:val="28"/>
                    <w:lang w:val="en-US"/>
                  </w:rPr>
                </m:ctrlPr>
              </m:funcPr>
              <m:fName>
                <m:r>
                  <m:rPr>
                    <m:sty m:val="p"/>
                  </m:rPr>
                  <w:rPr>
                    <w:rFonts w:ascii="Cambria Math" w:eastAsiaTheme="minorEastAsia" w:hAnsi="Cambria Math" w:cs="Times New Roman"/>
                    <w:sz w:val="28"/>
                    <w:szCs w:val="28"/>
                    <w:lang w:val="en-US"/>
                  </w:rPr>
                  <m:t>sinh</m:t>
                </m:r>
              </m:fName>
              <m:e>
                <m:d>
                  <m:dPr>
                    <m:ctrlPr>
                      <w:rPr>
                        <w:rFonts w:ascii="Cambria Math" w:eastAsiaTheme="minorEastAsia" w:hAnsi="Cambria Math" w:cs="Times New Roman"/>
                        <w:sz w:val="28"/>
                        <w:szCs w:val="28"/>
                        <w:lang w:val="en-US"/>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lang w:val="en-US"/>
                          </w:rPr>
                          <m:t>mod</m:t>
                        </m:r>
                      </m:sub>
                    </m:sSub>
                  </m:e>
                </m:d>
              </m:e>
            </m:func>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sin</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lang w:val="en-US"/>
                  </w:rPr>
                  <m:t>mod</m:t>
                </m:r>
              </m:sub>
            </m:sSub>
            <m:r>
              <w:rPr>
                <w:rFonts w:ascii="Cambria Math" w:eastAsiaTheme="minorEastAsia" w:hAnsi="Cambria Math" w:cs="Times New Roman"/>
                <w:sz w:val="28"/>
                <w:szCs w:val="28"/>
              </w:rPr>
              <m:t>)</m:t>
            </m:r>
          </m:num>
          <m:den>
            <m:func>
              <m:funcPr>
                <m:ctrlPr>
                  <w:rPr>
                    <w:rFonts w:ascii="Cambria Math" w:eastAsiaTheme="minorEastAsia" w:hAnsi="Cambria Math" w:cs="Times New Roman"/>
                    <w:sz w:val="28"/>
                    <w:szCs w:val="28"/>
                  </w:rPr>
                </m:ctrlPr>
              </m:funcPr>
              <m:fName>
                <m:r>
                  <m:rPr>
                    <m:sty m:val="p"/>
                  </m:rPr>
                  <w:rPr>
                    <w:rFonts w:ascii="Cambria Math" w:eastAsiaTheme="minorEastAsia" w:hAnsi="Cambria Math" w:cs="Times New Roman"/>
                    <w:sz w:val="28"/>
                    <w:szCs w:val="28"/>
                  </w:rPr>
                  <m:t>cosh</m:t>
                </m:r>
              </m:fName>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lang w:val="en-US"/>
                          </w:rPr>
                          <m:t>mod</m:t>
                        </m:r>
                      </m:sub>
                    </m:sSub>
                  </m:e>
                </m:d>
                <m:ctrlPr>
                  <w:rPr>
                    <w:rFonts w:ascii="Cambria Math" w:eastAsiaTheme="minorEastAsia" w:hAnsi="Cambria Math" w:cs="Times New Roman"/>
                    <w:i/>
                    <w:sz w:val="28"/>
                    <w:szCs w:val="28"/>
                  </w:rPr>
                </m:ctrlPr>
              </m:e>
            </m:func>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cos⁡</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lang w:val="en-US"/>
                  </w:rPr>
                  <m:t>mod</m:t>
                </m:r>
              </m:sub>
            </m:sSub>
            <m:r>
              <w:rPr>
                <w:rFonts w:ascii="Cambria Math" w:eastAsiaTheme="minorEastAsia" w:hAnsi="Cambria Math" w:cs="Times New Roman"/>
                <w:sz w:val="28"/>
                <w:szCs w:val="28"/>
              </w:rPr>
              <m:t>)</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η</m:t>
            </m:r>
          </m:e>
          <m:sup>
            <m:r>
              <w:rPr>
                <w:rFonts w:ascii="Cambria Math" w:eastAsiaTheme="minorEastAsia" w:hAnsi="Cambria Math" w:cs="Times New Roman"/>
                <w:sz w:val="28"/>
                <w:szCs w:val="28"/>
              </w:rPr>
              <m:t>2</m:t>
            </m:r>
          </m:sup>
        </m:sSup>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2∙m-1</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func>
              <m:funcPr>
                <m:ctrlPr>
                  <w:rPr>
                    <w:rFonts w:ascii="Cambria Math" w:eastAsiaTheme="minorEastAsia" w:hAnsi="Cambria Math" w:cs="Times New Roman"/>
                    <w:sz w:val="28"/>
                    <w:szCs w:val="28"/>
                    <w:lang w:val="en-US"/>
                  </w:rPr>
                </m:ctrlPr>
              </m:funcPr>
              <m:fName>
                <m:r>
                  <m:rPr>
                    <m:sty m:val="p"/>
                  </m:rPr>
                  <w:rPr>
                    <w:rFonts w:ascii="Cambria Math" w:eastAsiaTheme="minorEastAsia" w:hAnsi="Cambria Math" w:cs="Times New Roman"/>
                    <w:sz w:val="28"/>
                    <w:szCs w:val="28"/>
                    <w:lang w:val="en-US"/>
                  </w:rPr>
                  <m:t>sinh</m:t>
                </m:r>
              </m:fName>
              <m:e>
                <m:d>
                  <m:dPr>
                    <m:ctrlPr>
                      <w:rPr>
                        <w:rFonts w:ascii="Cambria Math" w:eastAsiaTheme="minorEastAsia" w:hAnsi="Cambria Math" w:cs="Times New Roman"/>
                        <w:sz w:val="28"/>
                        <w:szCs w:val="28"/>
                        <w:lang w:val="en-US"/>
                      </w:rPr>
                    </m:ctrlPr>
                  </m:dPr>
                  <m:e>
                    <m:r>
                      <m:rPr>
                        <m:sty m:val="p"/>
                      </m:rPr>
                      <w:rPr>
                        <w:rFonts w:ascii="Cambria Math" w:eastAsiaTheme="minorEastAsia" w:hAnsi="Cambria Math" w:cs="Times New Roman"/>
                        <w:sz w:val="28"/>
                        <w:szCs w:val="28"/>
                      </w:rPr>
                      <m:t>∆</m:t>
                    </m:r>
                  </m:e>
                </m:d>
              </m:e>
            </m:func>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sin</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m:t>
            </m:r>
          </m:num>
          <m:den>
            <m:func>
              <m:funcPr>
                <m:ctrlPr>
                  <w:rPr>
                    <w:rFonts w:ascii="Cambria Math" w:eastAsiaTheme="minorEastAsia" w:hAnsi="Cambria Math" w:cs="Times New Roman"/>
                    <w:sz w:val="28"/>
                    <w:szCs w:val="28"/>
                  </w:rPr>
                </m:ctrlPr>
              </m:funcPr>
              <m:fName>
                <m:r>
                  <m:rPr>
                    <m:sty m:val="p"/>
                  </m:rPr>
                  <w:rPr>
                    <w:rFonts w:ascii="Cambria Math" w:eastAsiaTheme="minorEastAsia" w:hAnsi="Cambria Math" w:cs="Times New Roman"/>
                    <w:sz w:val="28"/>
                    <w:szCs w:val="28"/>
                  </w:rPr>
                  <m:t>cosh</m:t>
                </m:r>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m:t>
                    </m:r>
                  </m:e>
                </m:d>
                <m:ctrlPr>
                  <w:rPr>
                    <w:rFonts w:ascii="Cambria Math" w:eastAsiaTheme="minorEastAsia" w:hAnsi="Cambria Math" w:cs="Times New Roman"/>
                    <w:i/>
                    <w:sz w:val="28"/>
                    <w:szCs w:val="28"/>
                  </w:rPr>
                </m:ctrlPr>
              </m:e>
            </m:func>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cos⁡</m:t>
            </m:r>
            <m:r>
              <w:rPr>
                <w:rFonts w:ascii="Cambria Math" w:eastAsiaTheme="minorEastAsia" w:hAnsi="Cambria Math" w:cs="Times New Roman"/>
                <w:sz w:val="28"/>
                <w:szCs w:val="28"/>
              </w:rPr>
              <m:t>(∆)</m:t>
            </m:r>
          </m:den>
        </m:f>
      </m:oMath>
      <w:r w:rsidR="00541720">
        <w:rPr>
          <w:rFonts w:ascii="Times New Roman" w:eastAsiaTheme="minorEastAsia" w:hAnsi="Times New Roman" w:cs="Times New Roman"/>
          <w:sz w:val="28"/>
          <w:szCs w:val="28"/>
        </w:rPr>
        <w:t xml:space="preserve"> </w:t>
      </w:r>
      <w:r w:rsidR="00541720" w:rsidRPr="00DD6B04">
        <w:rPr>
          <w:rFonts w:ascii="Times New Roman" w:eastAsiaTheme="minorEastAsia" w:hAnsi="Times New Roman" w:cs="Times New Roman"/>
          <w:sz w:val="28"/>
          <w:szCs w:val="28"/>
          <w:lang w:val="ru-RU"/>
        </w:rPr>
        <w:t xml:space="preserve">    (2</w:t>
      </w:r>
      <w:r w:rsidR="00541720">
        <w:rPr>
          <w:rFonts w:ascii="Times New Roman" w:eastAsiaTheme="minorEastAsia" w:hAnsi="Times New Roman" w:cs="Times New Roman"/>
          <w:sz w:val="28"/>
          <w:szCs w:val="28"/>
          <w:lang w:val="ru-RU"/>
        </w:rPr>
        <w:t>3</w:t>
      </w:r>
      <w:r w:rsidR="00541720" w:rsidRPr="00DD6B04">
        <w:rPr>
          <w:rFonts w:ascii="Times New Roman" w:eastAsiaTheme="minorEastAsia" w:hAnsi="Times New Roman" w:cs="Times New Roman"/>
          <w:sz w:val="28"/>
          <w:szCs w:val="28"/>
          <w:lang w:val="ru-RU"/>
        </w:rPr>
        <w:t>)</w:t>
      </w:r>
    </w:p>
    <w:p w:rsidR="00541720" w:rsidRDefault="00541720" w:rsidP="00541720">
      <w:pPr>
        <w:spacing w:before="240" w:line="360" w:lineRule="auto"/>
        <w:ind w:firstLine="567"/>
        <w:jc w:val="center"/>
        <w:rPr>
          <w:rFonts w:ascii="Times New Roman" w:eastAsiaTheme="minorEastAsia" w:hAnsi="Times New Roman" w:cs="Times New Roman"/>
          <w:sz w:val="28"/>
          <w:szCs w:val="28"/>
        </w:rPr>
      </w:pP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ad>
              <m:radPr>
                <m:degHide m:val="on"/>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π</m:t>
                </m:r>
              </m:e>
            </m:rad>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d</m:t>
            </m:r>
          </m:num>
          <m:den>
            <m:r>
              <w:rPr>
                <w:rFonts w:ascii="Cambria Math" w:eastAsiaTheme="minorEastAsia" w:hAnsi="Cambria Math" w:cs="Times New Roman"/>
                <w:sz w:val="28"/>
                <w:szCs w:val="28"/>
              </w:rPr>
              <m:t>δ</m:t>
            </m:r>
          </m:den>
        </m:f>
      </m:oMath>
      <w:r w:rsidRPr="00A57497">
        <w:rPr>
          <w:rFonts w:ascii="Times New Roman" w:eastAsiaTheme="minorEastAsia" w:hAnsi="Times New Roman" w:cs="Times New Roman"/>
          <w:sz w:val="28"/>
          <w:szCs w:val="28"/>
        </w:rPr>
        <w:t xml:space="preserve">      </w:t>
      </w:r>
      <w:r w:rsidRPr="00773F81">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η=</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D</m:t>
            </m:r>
          </m:num>
          <m:den>
            <m:r>
              <w:rPr>
                <w:rFonts w:ascii="Cambria Math" w:eastAsiaTheme="minorEastAsia" w:hAnsi="Cambria Math" w:cs="Times New Roman"/>
                <w:sz w:val="28"/>
                <w:szCs w:val="28"/>
              </w:rPr>
              <m:t>d</m:t>
            </m:r>
          </m:den>
        </m:f>
      </m:oMath>
      <w:r w:rsidRPr="00A14F1C">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lang w:val="en-US"/>
              </w:rPr>
              <m:t>mod</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num>
          <m:den>
            <m:rad>
              <m:radPr>
                <m:degHide m:val="on"/>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η</m:t>
                </m:r>
              </m:e>
            </m:rad>
          </m:den>
        </m:f>
      </m:oMath>
    </w:p>
    <w:p w:rsidR="00D3446C" w:rsidRPr="00A14F1C" w:rsidRDefault="00D3446C" w:rsidP="00541720">
      <w:pPr>
        <w:spacing w:before="240" w:line="360" w:lineRule="auto"/>
        <w:ind w:firstLine="567"/>
        <w:jc w:val="center"/>
        <w:rPr>
          <w:rFonts w:ascii="Times New Roman" w:eastAsiaTheme="minorEastAsia" w:hAnsi="Times New Roman" w:cs="Times New Roman"/>
          <w:sz w:val="28"/>
          <w:szCs w:val="28"/>
        </w:rPr>
      </w:pPr>
    </w:p>
    <w:p w:rsidR="00541720" w:rsidRDefault="00541720" w:rsidP="00541720">
      <w:pPr>
        <w:spacing w:before="24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де: </w:t>
      </w:r>
      <w:r w:rsidRPr="006F1565">
        <w:rPr>
          <w:rFonts w:ascii="Times New Roman" w:eastAsiaTheme="minorEastAsia" w:hAnsi="Times New Roman" w:cs="Times New Roman"/>
          <w:i/>
          <w:sz w:val="28"/>
          <w:szCs w:val="28"/>
          <w:lang w:val="en-US"/>
        </w:rPr>
        <w:t>m</w:t>
      </w:r>
      <w:r w:rsidRPr="00A14F1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кількість шарів обмотки; </w:t>
      </w:r>
      <m:oMath>
        <m:r>
          <w:rPr>
            <w:rFonts w:ascii="Cambria Math" w:eastAsiaTheme="minorEastAsia" w:hAnsi="Cambria Math" w:cs="Times New Roman"/>
            <w:sz w:val="28"/>
            <w:szCs w:val="28"/>
          </w:rPr>
          <m:t>∆</m:t>
        </m:r>
      </m:oMath>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softHyphen/>
        <w:t>– допоміжний коефіцієнт, що враховує відношення діаметра провідника без ізоляції до товщини скін-шару;</w:t>
      </w:r>
      <m:oMath>
        <m:r>
          <w:rPr>
            <w:rFonts w:ascii="Cambria Math" w:eastAsiaTheme="minorEastAsia" w:hAnsi="Cambria Math" w:cs="Times New Roman"/>
            <w:sz w:val="28"/>
            <w:szCs w:val="28"/>
          </w:rPr>
          <m:t xml:space="preserve"> η</m:t>
        </m:r>
      </m:oMath>
      <w:r>
        <w:rPr>
          <w:rFonts w:ascii="Times New Roman" w:eastAsiaTheme="minorEastAsia" w:hAnsi="Times New Roman" w:cs="Times New Roman"/>
          <w:sz w:val="28"/>
          <w:szCs w:val="28"/>
        </w:rPr>
        <w:t xml:space="preserve"> – </w:t>
      </w:r>
      <w:r w:rsidR="00AE6864">
        <w:rPr>
          <w:rFonts w:ascii="Times New Roman" w:eastAsiaTheme="minorEastAsia" w:hAnsi="Times New Roman" w:cs="Times New Roman"/>
          <w:sz w:val="28"/>
          <w:szCs w:val="28"/>
        </w:rPr>
        <w:t>коефіцієнт, що враховує відношення діаметра</w:t>
      </w:r>
      <w:r w:rsidR="00AE6864" w:rsidRPr="00AE6864">
        <w:rPr>
          <w:rFonts w:ascii="Times New Roman" w:eastAsiaTheme="minorEastAsia" w:hAnsi="Times New Roman" w:cs="Times New Roman"/>
          <w:sz w:val="28"/>
          <w:szCs w:val="28"/>
        </w:rPr>
        <w:t xml:space="preserve"> </w:t>
      </w:r>
      <w:r w:rsidR="00AE6864">
        <w:rPr>
          <w:rFonts w:ascii="Times New Roman" w:eastAsiaTheme="minorEastAsia" w:hAnsi="Times New Roman" w:cs="Times New Roman"/>
          <w:sz w:val="28"/>
          <w:szCs w:val="28"/>
        </w:rPr>
        <w:t xml:space="preserve">струмопровідної жили </w:t>
      </w:r>
      <w:r w:rsidR="00AE6864">
        <w:rPr>
          <w:rFonts w:ascii="Times New Roman" w:eastAsiaTheme="minorEastAsia" w:hAnsi="Times New Roman" w:cs="Times New Roman"/>
          <w:i/>
          <w:sz w:val="28"/>
          <w:szCs w:val="28"/>
          <w:lang w:val="en-US"/>
        </w:rPr>
        <w:t>d</w:t>
      </w:r>
      <w:r w:rsidR="00AE6864" w:rsidRPr="00A57497">
        <w:rPr>
          <w:rFonts w:ascii="Times New Roman" w:eastAsiaTheme="minorEastAsia" w:hAnsi="Times New Roman" w:cs="Times New Roman"/>
          <w:sz w:val="28"/>
          <w:szCs w:val="28"/>
        </w:rPr>
        <w:t xml:space="preserve"> </w:t>
      </w:r>
      <w:r w:rsidR="00AE6864">
        <w:rPr>
          <w:rFonts w:ascii="Times New Roman" w:eastAsiaTheme="minorEastAsia" w:hAnsi="Times New Roman" w:cs="Times New Roman"/>
          <w:sz w:val="28"/>
          <w:szCs w:val="28"/>
        </w:rPr>
        <w:t>до зовнішнього діаметра провідника</w:t>
      </w:r>
      <w:r w:rsidR="00AE6864" w:rsidRPr="00A57497">
        <w:rPr>
          <w:rFonts w:ascii="Times New Roman" w:eastAsiaTheme="minorEastAsia" w:hAnsi="Times New Roman" w:cs="Times New Roman"/>
          <w:sz w:val="28"/>
          <w:szCs w:val="28"/>
        </w:rPr>
        <w:t xml:space="preserve"> </w:t>
      </w:r>
      <w:r w:rsidR="00AE6864" w:rsidRPr="00AE6864">
        <w:rPr>
          <w:rFonts w:ascii="Times New Roman" w:eastAsiaTheme="minorEastAsia" w:hAnsi="Times New Roman" w:cs="Times New Roman"/>
          <w:i/>
          <w:sz w:val="28"/>
          <w:szCs w:val="28"/>
          <w:lang w:val="en-US"/>
        </w:rPr>
        <w:t>D</w:t>
      </w:r>
      <w:r w:rsidR="00AE6864" w:rsidRPr="00AE6864">
        <w:rPr>
          <w:rFonts w:ascii="Times New Roman" w:eastAsiaTheme="minorEastAsia" w:hAnsi="Times New Roman" w:cs="Times New Roman"/>
          <w:i/>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lang w:val="en-US"/>
              </w:rPr>
              <m:t>mod</m:t>
            </m:r>
          </m:sub>
        </m:sSub>
      </m:oMath>
      <w:r>
        <w:rPr>
          <w:rFonts w:ascii="Times New Roman" w:eastAsiaTheme="minorEastAsia" w:hAnsi="Times New Roman" w:cs="Times New Roman"/>
          <w:sz w:val="28"/>
          <w:szCs w:val="28"/>
        </w:rPr>
        <w:t xml:space="preserve"> – модифікований коефіцієнт </w:t>
      </w:r>
      <m:oMath>
        <m:r>
          <w:rPr>
            <w:rFonts w:ascii="Cambria Math" w:eastAsiaTheme="minorEastAsia" w:hAnsi="Cambria Math" w:cs="Times New Roman"/>
            <w:sz w:val="28"/>
            <w:szCs w:val="28"/>
          </w:rPr>
          <m:t>∆</m:t>
        </m:r>
      </m:oMath>
      <w:r>
        <w:rPr>
          <w:rFonts w:ascii="Times New Roman" w:eastAsiaTheme="minorEastAsia" w:hAnsi="Times New Roman" w:cs="Times New Roman"/>
          <w:sz w:val="28"/>
          <w:szCs w:val="28"/>
        </w:rPr>
        <w:t>, що враховує відношення цього коеф</w:t>
      </w:r>
      <w:r w:rsidR="00AE6864">
        <w:rPr>
          <w:rFonts w:ascii="Times New Roman" w:eastAsiaTheme="minorEastAsia" w:hAnsi="Times New Roman" w:cs="Times New Roman"/>
          <w:sz w:val="28"/>
          <w:szCs w:val="28"/>
        </w:rPr>
        <w:t xml:space="preserve">іцієнта до кореня квадратного </w:t>
      </w:r>
      <w:r>
        <w:rPr>
          <w:rFonts w:ascii="Times New Roman" w:eastAsiaTheme="minorEastAsia" w:hAnsi="Times New Roman" w:cs="Times New Roman"/>
          <w:sz w:val="28"/>
          <w:szCs w:val="28"/>
        </w:rPr>
        <w:t xml:space="preserve">коефіцієнта </w:t>
      </w:r>
      <m:oMath>
        <m:r>
          <w:rPr>
            <w:rFonts w:ascii="Cambria Math" w:eastAsiaTheme="minorEastAsia" w:hAnsi="Cambria Math" w:cs="Times New Roman"/>
            <w:sz w:val="28"/>
            <w:szCs w:val="28"/>
          </w:rPr>
          <m:t>η</m:t>
        </m:r>
      </m:oMath>
      <w:r w:rsidRPr="004A31AB">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δ</m:t>
        </m:r>
      </m:oMath>
      <w:r>
        <w:rPr>
          <w:rFonts w:ascii="Times New Roman" w:eastAsiaTheme="minorEastAsia" w:hAnsi="Times New Roman" w:cs="Times New Roman"/>
          <w:sz w:val="28"/>
          <w:szCs w:val="28"/>
        </w:rPr>
        <w:t xml:space="preserve"> – товщина скін-шару.</w:t>
      </w:r>
    </w:p>
    <w:p w:rsidR="00C7552F" w:rsidRDefault="00C7552F" w:rsidP="00CD3B93">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Зміни торкнулися коефіцієнта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lang w:val="en-US"/>
              </w:rPr>
              <m:t>mod</m:t>
            </m:r>
          </m:sub>
        </m:sSub>
      </m:oMath>
      <w:r>
        <w:rPr>
          <w:rFonts w:ascii="Times New Roman" w:eastAsiaTheme="minorEastAsia" w:hAnsi="Times New Roman" w:cs="Times New Roman"/>
          <w:sz w:val="28"/>
          <w:szCs w:val="28"/>
        </w:rPr>
        <w:t xml:space="preserve"> біля частини виразу, який відповідає за втрати на поверхневий ефект </w:t>
      </w:r>
      <w:r>
        <w:rPr>
          <w:rFonts w:ascii="Times New Roman" w:eastAsiaTheme="minorEastAsia" w:hAnsi="Times New Roman" w:cs="Times New Roman"/>
          <w:sz w:val="28"/>
          <w:szCs w:val="28"/>
        </w:rPr>
        <w:softHyphen/>
        <w:t xml:space="preserve">– порівняно із </w:t>
      </w:r>
      <w:r w:rsidR="009B7910">
        <w:rPr>
          <w:rFonts w:ascii="Times New Roman" w:eastAsiaTheme="minorEastAsia" w:hAnsi="Times New Roman" w:cs="Times New Roman"/>
          <w:sz w:val="28"/>
          <w:szCs w:val="28"/>
        </w:rPr>
        <w:t xml:space="preserve">модифікованим раніше виразом </w:t>
      </w:r>
      <w:r w:rsidRPr="00CD3B93">
        <w:rPr>
          <w:rFonts w:ascii="Times New Roman" w:eastAsiaTheme="minorEastAsia" w:hAnsi="Times New Roman" w:cs="Times New Roman"/>
          <w:i/>
          <w:sz w:val="28"/>
          <w:szCs w:val="28"/>
        </w:rPr>
        <w:t>Ферер</w:t>
      </w:r>
      <w:r w:rsidR="009B7910">
        <w:rPr>
          <w:rFonts w:ascii="Times New Roman" w:eastAsiaTheme="minorEastAsia" w:hAnsi="Times New Roman" w:cs="Times New Roman"/>
          <w:i/>
          <w:sz w:val="28"/>
          <w:szCs w:val="28"/>
        </w:rPr>
        <w:t>и</w:t>
      </w:r>
      <w:r>
        <w:rPr>
          <w:rFonts w:ascii="Times New Roman" w:eastAsiaTheme="minorEastAsia" w:hAnsi="Times New Roman" w:cs="Times New Roman"/>
          <w:sz w:val="28"/>
          <w:szCs w:val="28"/>
        </w:rPr>
        <w:t xml:space="preserve"> він зменшився удвічі.</w:t>
      </w:r>
    </w:p>
    <w:p w:rsidR="00541720" w:rsidRPr="004A31AB" w:rsidRDefault="00541720" w:rsidP="00CD3B93">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Перевіримо тепер розбіжність експериментальних даних з результатами розрахунку за </w:t>
      </w:r>
      <w:r w:rsidR="009B7910">
        <w:rPr>
          <w:rFonts w:ascii="Times New Roman" w:eastAsiaTheme="minorEastAsia" w:hAnsi="Times New Roman" w:cs="Times New Roman"/>
          <w:sz w:val="28"/>
          <w:szCs w:val="28"/>
        </w:rPr>
        <w:t xml:space="preserve">модифікованим виразом </w:t>
      </w:r>
      <w:r w:rsidRPr="00DD0713">
        <w:rPr>
          <w:rFonts w:ascii="Times New Roman" w:eastAsiaTheme="minorEastAsia" w:hAnsi="Times New Roman" w:cs="Times New Roman"/>
          <w:i/>
          <w:sz w:val="28"/>
          <w:szCs w:val="28"/>
        </w:rPr>
        <w:t>Ферер</w:t>
      </w:r>
      <w:r w:rsidR="009B7910">
        <w:rPr>
          <w:rFonts w:ascii="Times New Roman" w:eastAsiaTheme="minorEastAsia" w:hAnsi="Times New Roman" w:cs="Times New Roman"/>
          <w:i/>
          <w:sz w:val="28"/>
          <w:szCs w:val="28"/>
        </w:rPr>
        <w:t>и (23)</w:t>
      </w:r>
      <w:r>
        <w:rPr>
          <w:rFonts w:ascii="Times New Roman" w:eastAsiaTheme="minorEastAsia" w:hAnsi="Times New Roman" w:cs="Times New Roman"/>
          <w:sz w:val="28"/>
          <w:szCs w:val="28"/>
        </w:rPr>
        <w:t xml:space="preserve">. </w:t>
      </w:r>
      <w:r>
        <w:rPr>
          <w:rFonts w:ascii="Times New Roman" w:hAnsi="Times New Roman" w:cs="Times New Roman"/>
          <w:sz w:val="28"/>
          <w:szCs w:val="28"/>
          <w:lang w:val="ru-RU"/>
        </w:rPr>
        <w:t>Нижче наведемо порівняльні графіки для витої пари (</w:t>
      </w:r>
      <w:r w:rsidR="0009119E" w:rsidRPr="009B7910">
        <w:rPr>
          <w:rFonts w:ascii="Times New Roman" w:hAnsi="Times New Roman" w:cs="Times New Roman"/>
          <w:sz w:val="28"/>
          <w:szCs w:val="28"/>
          <w:lang w:val="ru-RU"/>
        </w:rPr>
        <w:t>р</w:t>
      </w:r>
      <w:r w:rsidR="00BB3B97" w:rsidRPr="009B7910">
        <w:rPr>
          <w:rFonts w:ascii="Times New Roman" w:hAnsi="Times New Roman" w:cs="Times New Roman"/>
          <w:sz w:val="28"/>
          <w:szCs w:val="28"/>
          <w:lang w:val="ru-RU"/>
        </w:rPr>
        <w:t>ис.3.11</w:t>
      </w:r>
      <w:r w:rsidRPr="005F4B5A">
        <w:rPr>
          <w:rFonts w:ascii="Times New Roman" w:hAnsi="Times New Roman" w:cs="Times New Roman"/>
          <w:i/>
          <w:sz w:val="28"/>
          <w:szCs w:val="28"/>
          <w:lang w:val="ru-RU"/>
        </w:rPr>
        <w:t>.</w:t>
      </w:r>
      <w:r>
        <w:rPr>
          <w:rFonts w:ascii="Times New Roman" w:hAnsi="Times New Roman" w:cs="Times New Roman"/>
          <w:sz w:val="28"/>
          <w:szCs w:val="28"/>
          <w:lang w:val="ru-RU"/>
        </w:rPr>
        <w:t xml:space="preserve">), </w:t>
      </w:r>
      <w:r w:rsidRPr="005F4B5A">
        <w:rPr>
          <w:rFonts w:ascii="Times New Roman" w:hAnsi="Times New Roman" w:cs="Times New Roman"/>
          <w:i/>
          <w:sz w:val="28"/>
          <w:szCs w:val="28"/>
          <w:lang w:val="ru-RU"/>
        </w:rPr>
        <w:t>МГТФ</w:t>
      </w:r>
      <w:r>
        <w:rPr>
          <w:rFonts w:ascii="Times New Roman" w:hAnsi="Times New Roman" w:cs="Times New Roman"/>
          <w:sz w:val="28"/>
          <w:szCs w:val="28"/>
          <w:lang w:val="ru-RU"/>
        </w:rPr>
        <w:t xml:space="preserve"> (</w:t>
      </w:r>
      <w:r w:rsidR="0009119E" w:rsidRPr="009B7910">
        <w:rPr>
          <w:rFonts w:ascii="Times New Roman" w:hAnsi="Times New Roman" w:cs="Times New Roman"/>
          <w:sz w:val="28"/>
          <w:szCs w:val="28"/>
          <w:lang w:val="ru-RU"/>
        </w:rPr>
        <w:t>р</w:t>
      </w:r>
      <w:r w:rsidRPr="009B7910">
        <w:rPr>
          <w:rFonts w:ascii="Times New Roman" w:hAnsi="Times New Roman" w:cs="Times New Roman"/>
          <w:sz w:val="28"/>
          <w:szCs w:val="28"/>
          <w:lang w:val="ru-RU"/>
        </w:rPr>
        <w:t>ис.3.</w:t>
      </w:r>
      <w:r w:rsidR="00BB3B97" w:rsidRPr="009B7910">
        <w:rPr>
          <w:rFonts w:ascii="Times New Roman" w:hAnsi="Times New Roman" w:cs="Times New Roman"/>
          <w:sz w:val="28"/>
          <w:szCs w:val="28"/>
          <w:lang w:val="ru-RU"/>
        </w:rPr>
        <w:t>12</w:t>
      </w:r>
      <w:r w:rsidRPr="005F4B5A">
        <w:rPr>
          <w:rFonts w:ascii="Times New Roman" w:hAnsi="Times New Roman" w:cs="Times New Roman"/>
          <w:i/>
          <w:sz w:val="28"/>
          <w:szCs w:val="28"/>
          <w:lang w:val="ru-RU"/>
        </w:rPr>
        <w:t>.</w:t>
      </w:r>
      <w:r>
        <w:rPr>
          <w:rFonts w:ascii="Times New Roman" w:hAnsi="Times New Roman" w:cs="Times New Roman"/>
          <w:sz w:val="28"/>
          <w:szCs w:val="28"/>
          <w:lang w:val="ru-RU"/>
        </w:rPr>
        <w:t xml:space="preserve">) та </w:t>
      </w:r>
      <w:r w:rsidRPr="00034C85">
        <w:rPr>
          <w:rFonts w:ascii="Times New Roman" w:hAnsi="Times New Roman" w:cs="Times New Roman"/>
          <w:i/>
          <w:sz w:val="28"/>
          <w:szCs w:val="28"/>
          <w:lang w:val="ru-RU"/>
        </w:rPr>
        <w:t>ПЕВ-2</w:t>
      </w:r>
      <w:r>
        <w:rPr>
          <w:rFonts w:ascii="Times New Roman" w:hAnsi="Times New Roman" w:cs="Times New Roman"/>
          <w:sz w:val="28"/>
          <w:szCs w:val="28"/>
          <w:lang w:val="ru-RU"/>
        </w:rPr>
        <w:t xml:space="preserve"> (</w:t>
      </w:r>
      <w:r w:rsidR="0009119E" w:rsidRPr="009B7910">
        <w:rPr>
          <w:rFonts w:ascii="Times New Roman" w:hAnsi="Times New Roman" w:cs="Times New Roman"/>
          <w:sz w:val="28"/>
          <w:szCs w:val="28"/>
          <w:lang w:val="ru-RU"/>
        </w:rPr>
        <w:t>р</w:t>
      </w:r>
      <w:r w:rsidRPr="009B7910">
        <w:rPr>
          <w:rFonts w:ascii="Times New Roman" w:hAnsi="Times New Roman" w:cs="Times New Roman"/>
          <w:sz w:val="28"/>
          <w:szCs w:val="28"/>
          <w:lang w:val="ru-RU"/>
        </w:rPr>
        <w:t>ис.3.</w:t>
      </w:r>
      <w:r w:rsidR="00BB3B97" w:rsidRPr="009B7910">
        <w:rPr>
          <w:rFonts w:ascii="Times New Roman" w:hAnsi="Times New Roman" w:cs="Times New Roman"/>
          <w:sz w:val="28"/>
          <w:szCs w:val="28"/>
          <w:lang w:val="ru-RU"/>
        </w:rPr>
        <w:t>13</w:t>
      </w:r>
      <w:r w:rsidRPr="009B7910">
        <w:rPr>
          <w:rFonts w:ascii="Times New Roman" w:hAnsi="Times New Roman" w:cs="Times New Roman"/>
          <w:sz w:val="28"/>
          <w:szCs w:val="28"/>
          <w:lang w:val="ru-RU"/>
        </w:rPr>
        <w:t>.).</w:t>
      </w:r>
    </w:p>
    <w:p w:rsidR="00EC526B" w:rsidRPr="00EC526B" w:rsidRDefault="00EC526B" w:rsidP="00E0394B">
      <w:pPr>
        <w:spacing w:after="0" w:line="360" w:lineRule="auto"/>
        <w:ind w:firstLine="567"/>
        <w:jc w:val="both"/>
        <w:rPr>
          <w:rFonts w:ascii="Times New Roman" w:eastAsiaTheme="minorEastAsia" w:hAnsi="Times New Roman" w:cs="Times New Roman"/>
          <w:sz w:val="28"/>
          <w:szCs w:val="28"/>
        </w:rPr>
      </w:pPr>
    </w:p>
    <w:p w:rsidR="00D800BA" w:rsidRPr="00D800BA" w:rsidRDefault="00D800BA" w:rsidP="00E0394B">
      <w:pPr>
        <w:spacing w:before="240" w:after="0" w:line="360" w:lineRule="auto"/>
        <w:ind w:firstLine="567"/>
        <w:jc w:val="center"/>
        <w:rPr>
          <w:rFonts w:ascii="Times New Roman" w:eastAsiaTheme="minorEastAsia" w:hAnsi="Times New Roman" w:cs="Times New Roman"/>
          <w:sz w:val="28"/>
          <w:szCs w:val="28"/>
        </w:rPr>
      </w:pPr>
    </w:p>
    <w:p w:rsidR="00B426A2" w:rsidRDefault="00FA4788" w:rsidP="00FA4788">
      <w:pPr>
        <w:spacing w:before="24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uk-UA"/>
        </w:rPr>
        <w:lastRenderedPageBreak/>
        <w:drawing>
          <wp:inline distT="0" distB="0" distL="0" distR="0">
            <wp:extent cx="3021224" cy="3253563"/>
            <wp:effectExtent l="19050" t="0" r="7726" b="0"/>
            <wp:docPr id="44" name="Рисунок 43" descr="вита пара 1 ш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та пара 1 шар.jpg"/>
                    <pic:cNvPicPr/>
                  </pic:nvPicPr>
                  <pic:blipFill>
                    <a:blip r:embed="rId66"/>
                    <a:stretch>
                      <a:fillRect/>
                    </a:stretch>
                  </pic:blipFill>
                  <pic:spPr>
                    <a:xfrm>
                      <a:off x="0" y="0"/>
                      <a:ext cx="3025944" cy="3258646"/>
                    </a:xfrm>
                    <a:prstGeom prst="rect">
                      <a:avLst/>
                    </a:prstGeom>
                  </pic:spPr>
                </pic:pic>
              </a:graphicData>
            </a:graphic>
          </wp:inline>
        </w:drawing>
      </w:r>
      <w:r>
        <w:rPr>
          <w:rFonts w:ascii="Times New Roman" w:eastAsiaTheme="minorEastAsia" w:hAnsi="Times New Roman" w:cs="Times New Roman"/>
          <w:noProof/>
          <w:sz w:val="28"/>
          <w:szCs w:val="28"/>
          <w:lang w:eastAsia="uk-UA"/>
        </w:rPr>
        <w:drawing>
          <wp:inline distT="0" distB="0" distL="0" distR="0">
            <wp:extent cx="3053212" cy="3253563"/>
            <wp:effectExtent l="19050" t="0" r="0" b="0"/>
            <wp:docPr id="48" name="Рисунок 47" descr="вита пара 2 ш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та пара 2 шар.jpg"/>
                    <pic:cNvPicPr/>
                  </pic:nvPicPr>
                  <pic:blipFill>
                    <a:blip r:embed="rId67"/>
                    <a:stretch>
                      <a:fillRect/>
                    </a:stretch>
                  </pic:blipFill>
                  <pic:spPr>
                    <a:xfrm>
                      <a:off x="0" y="0"/>
                      <a:ext cx="3056029" cy="3256565"/>
                    </a:xfrm>
                    <a:prstGeom prst="rect">
                      <a:avLst/>
                    </a:prstGeom>
                  </pic:spPr>
                </pic:pic>
              </a:graphicData>
            </a:graphic>
          </wp:inline>
        </w:drawing>
      </w:r>
      <w:r>
        <w:rPr>
          <w:rFonts w:ascii="Times New Roman" w:eastAsiaTheme="minorEastAsia" w:hAnsi="Times New Roman" w:cs="Times New Roman"/>
          <w:noProof/>
          <w:sz w:val="28"/>
          <w:szCs w:val="28"/>
          <w:lang w:eastAsia="uk-UA"/>
        </w:rPr>
        <w:drawing>
          <wp:inline distT="0" distB="0" distL="0" distR="0">
            <wp:extent cx="2617339" cy="3349256"/>
            <wp:effectExtent l="19050" t="0" r="0" b="0"/>
            <wp:docPr id="47" name="Рисунок 46" descr="вита пара 3 ш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та пара 3 шар.jpg"/>
                    <pic:cNvPicPr/>
                  </pic:nvPicPr>
                  <pic:blipFill>
                    <a:blip r:embed="rId68"/>
                    <a:stretch>
                      <a:fillRect/>
                    </a:stretch>
                  </pic:blipFill>
                  <pic:spPr>
                    <a:xfrm>
                      <a:off x="0" y="0"/>
                      <a:ext cx="2615670" cy="3347121"/>
                    </a:xfrm>
                    <a:prstGeom prst="rect">
                      <a:avLst/>
                    </a:prstGeom>
                  </pic:spPr>
                </pic:pic>
              </a:graphicData>
            </a:graphic>
          </wp:inline>
        </w:drawing>
      </w:r>
    </w:p>
    <w:p w:rsidR="00B7290D" w:rsidRPr="00955F6B" w:rsidRDefault="00524631" w:rsidP="00FA4788">
      <w:pPr>
        <w:spacing w:before="240" w:line="360" w:lineRule="auto"/>
        <w:jc w:val="center"/>
        <w:rPr>
          <w:rFonts w:ascii="Times New Roman" w:eastAsiaTheme="minorEastAsia" w:hAnsi="Times New Roman" w:cs="Times New Roman"/>
          <w:sz w:val="28"/>
          <w:szCs w:val="28"/>
        </w:rPr>
      </w:pPr>
      <w:r w:rsidRPr="00955F6B">
        <w:rPr>
          <w:rFonts w:ascii="Times New Roman" w:eastAsiaTheme="minorEastAsia" w:hAnsi="Times New Roman" w:cs="Times New Roman"/>
          <w:sz w:val="28"/>
          <w:szCs w:val="28"/>
        </w:rPr>
        <w:t xml:space="preserve">Рисунок </w:t>
      </w:r>
      <w:r w:rsidR="00B7290D" w:rsidRPr="00955F6B">
        <w:rPr>
          <w:rFonts w:ascii="Times New Roman" w:eastAsiaTheme="minorEastAsia" w:hAnsi="Times New Roman" w:cs="Times New Roman"/>
          <w:sz w:val="28"/>
          <w:szCs w:val="28"/>
        </w:rPr>
        <w:t>3.11</w:t>
      </w:r>
      <w:r w:rsidRPr="00955F6B">
        <w:rPr>
          <w:rFonts w:ascii="Times New Roman" w:eastAsiaTheme="minorEastAsia" w:hAnsi="Times New Roman" w:cs="Times New Roman"/>
          <w:sz w:val="28"/>
          <w:szCs w:val="28"/>
        </w:rPr>
        <w:t xml:space="preserve"> – </w:t>
      </w:r>
      <w:r w:rsidR="00B7290D" w:rsidRPr="00955F6B">
        <w:rPr>
          <w:rFonts w:ascii="Times New Roman" w:eastAsiaTheme="minorEastAsia" w:hAnsi="Times New Roman" w:cs="Times New Roman"/>
          <w:sz w:val="28"/>
          <w:szCs w:val="28"/>
        </w:rPr>
        <w:t xml:space="preserve">Порівняння експериментальних даних із результатами </w:t>
      </w:r>
      <w:r w:rsidR="00955F6B">
        <w:rPr>
          <w:rFonts w:ascii="Times New Roman" w:eastAsiaTheme="minorEastAsia" w:hAnsi="Times New Roman" w:cs="Times New Roman"/>
          <w:sz w:val="28"/>
          <w:szCs w:val="28"/>
        </w:rPr>
        <w:t xml:space="preserve">модифікованого виразу </w:t>
      </w:r>
      <w:r w:rsidR="00955F6B" w:rsidRPr="00955F6B">
        <w:rPr>
          <w:rFonts w:ascii="Times New Roman" w:eastAsiaTheme="minorEastAsia" w:hAnsi="Times New Roman" w:cs="Times New Roman"/>
          <w:i/>
          <w:sz w:val="28"/>
          <w:szCs w:val="28"/>
        </w:rPr>
        <w:t>Ферери</w:t>
      </w:r>
      <w:r w:rsidR="00B7290D" w:rsidRPr="00955F6B">
        <w:rPr>
          <w:rFonts w:ascii="Times New Roman" w:eastAsiaTheme="minorEastAsia" w:hAnsi="Times New Roman" w:cs="Times New Roman"/>
          <w:sz w:val="28"/>
          <w:szCs w:val="28"/>
        </w:rPr>
        <w:t xml:space="preserve"> для витої пари</w:t>
      </w:r>
    </w:p>
    <w:p w:rsidR="007406A2" w:rsidRDefault="00B7290D" w:rsidP="00B7290D">
      <w:pPr>
        <w:spacing w:before="24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Як бачимо, для одношарової обмотки результати по </w:t>
      </w:r>
      <w:r w:rsidR="00315287">
        <w:rPr>
          <w:rFonts w:ascii="Times New Roman" w:eastAsiaTheme="minorEastAsia" w:hAnsi="Times New Roman" w:cs="Times New Roman"/>
          <w:sz w:val="28"/>
          <w:szCs w:val="28"/>
        </w:rPr>
        <w:t xml:space="preserve">модифікованому виразу </w:t>
      </w:r>
      <w:r w:rsidRPr="00B7290D">
        <w:rPr>
          <w:rFonts w:ascii="Times New Roman" w:eastAsiaTheme="minorEastAsia" w:hAnsi="Times New Roman" w:cs="Times New Roman"/>
          <w:i/>
          <w:sz w:val="28"/>
          <w:szCs w:val="28"/>
        </w:rPr>
        <w:t>Ферер</w:t>
      </w:r>
      <w:r w:rsidR="00315287">
        <w:rPr>
          <w:rFonts w:ascii="Times New Roman" w:eastAsiaTheme="minorEastAsia" w:hAnsi="Times New Roman" w:cs="Times New Roman"/>
          <w:i/>
          <w:sz w:val="28"/>
          <w:szCs w:val="28"/>
        </w:rPr>
        <w:t>и</w:t>
      </w:r>
      <w:r>
        <w:rPr>
          <w:rFonts w:ascii="Times New Roman" w:eastAsiaTheme="minorEastAsia" w:hAnsi="Times New Roman" w:cs="Times New Roman"/>
          <w:sz w:val="28"/>
          <w:szCs w:val="28"/>
        </w:rPr>
        <w:t xml:space="preserve"> досить близькі до експериментальних</w:t>
      </w:r>
      <w:r w:rsidR="00DB3C0C">
        <w:rPr>
          <w:rFonts w:ascii="Times New Roman" w:eastAsiaTheme="minorEastAsia" w:hAnsi="Times New Roman" w:cs="Times New Roman"/>
          <w:sz w:val="28"/>
          <w:szCs w:val="28"/>
        </w:rPr>
        <w:t xml:space="preserve">. На дво- та тришаровій обмотці результати відрізняються сильніше. У всіх випадках </w:t>
      </w:r>
      <w:r w:rsidR="00315287">
        <w:rPr>
          <w:rFonts w:ascii="Times New Roman" w:eastAsiaTheme="minorEastAsia" w:hAnsi="Times New Roman" w:cs="Times New Roman"/>
          <w:sz w:val="28"/>
          <w:szCs w:val="28"/>
        </w:rPr>
        <w:t xml:space="preserve">розрахункова </w:t>
      </w:r>
      <w:r w:rsidR="00DB3C0C">
        <w:rPr>
          <w:rFonts w:ascii="Times New Roman" w:eastAsiaTheme="minorEastAsia" w:hAnsi="Times New Roman" w:cs="Times New Roman"/>
          <w:sz w:val="28"/>
          <w:szCs w:val="28"/>
        </w:rPr>
        <w:t>крива знаходиться над експ</w:t>
      </w:r>
      <w:r w:rsidR="002230C0">
        <w:rPr>
          <w:rFonts w:ascii="Times New Roman" w:eastAsiaTheme="minorEastAsia" w:hAnsi="Times New Roman" w:cs="Times New Roman"/>
          <w:sz w:val="28"/>
          <w:szCs w:val="28"/>
        </w:rPr>
        <w:t xml:space="preserve">ериментальними даними. Враховуючи те, що результати по </w:t>
      </w:r>
      <w:r w:rsidR="00315287">
        <w:rPr>
          <w:rFonts w:ascii="Times New Roman" w:eastAsiaTheme="minorEastAsia" w:hAnsi="Times New Roman" w:cs="Times New Roman"/>
          <w:sz w:val="28"/>
          <w:szCs w:val="28"/>
        </w:rPr>
        <w:t xml:space="preserve">модифікованому виразі </w:t>
      </w:r>
      <w:r w:rsidR="002230C0" w:rsidRPr="002230C0">
        <w:rPr>
          <w:rFonts w:ascii="Times New Roman" w:eastAsiaTheme="minorEastAsia" w:hAnsi="Times New Roman" w:cs="Times New Roman"/>
          <w:i/>
          <w:sz w:val="28"/>
          <w:szCs w:val="28"/>
        </w:rPr>
        <w:t>Ферер</w:t>
      </w:r>
      <w:r w:rsidR="00315287">
        <w:rPr>
          <w:rFonts w:ascii="Times New Roman" w:eastAsiaTheme="minorEastAsia" w:hAnsi="Times New Roman" w:cs="Times New Roman"/>
          <w:i/>
          <w:sz w:val="28"/>
          <w:szCs w:val="28"/>
        </w:rPr>
        <w:t>и</w:t>
      </w:r>
      <w:r w:rsidR="002230C0">
        <w:rPr>
          <w:rFonts w:ascii="Times New Roman" w:eastAsiaTheme="minorEastAsia" w:hAnsi="Times New Roman" w:cs="Times New Roman"/>
          <w:sz w:val="28"/>
          <w:szCs w:val="28"/>
        </w:rPr>
        <w:t xml:space="preserve"> отримані на частотах вищих, ніж </w:t>
      </w:r>
      <w:r w:rsidR="002230C0">
        <w:rPr>
          <w:rFonts w:ascii="Times New Roman" w:eastAsiaTheme="minorEastAsia" w:hAnsi="Times New Roman" w:cs="Times New Roman"/>
          <w:sz w:val="28"/>
          <w:szCs w:val="28"/>
        </w:rPr>
        <w:lastRenderedPageBreak/>
        <w:t>ультразвуковий діапазон, можна припустити, що в ультразвуковому діапазоні різниця між експериментальними та розрахунковими даними буде незначною.</w:t>
      </w:r>
    </w:p>
    <w:p w:rsidR="0018458A" w:rsidRDefault="0018458A" w:rsidP="00B7290D">
      <w:pPr>
        <w:spacing w:before="24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uk-UA"/>
        </w:rPr>
        <w:drawing>
          <wp:inline distT="0" distB="0" distL="0" distR="0">
            <wp:extent cx="2775005" cy="2945219"/>
            <wp:effectExtent l="19050" t="0" r="6295" b="0"/>
            <wp:docPr id="49" name="Рисунок 48" descr="мгтф 1 ш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гтф 1 шар.jpg"/>
                    <pic:cNvPicPr/>
                  </pic:nvPicPr>
                  <pic:blipFill>
                    <a:blip r:embed="rId69"/>
                    <a:stretch>
                      <a:fillRect/>
                    </a:stretch>
                  </pic:blipFill>
                  <pic:spPr>
                    <a:xfrm>
                      <a:off x="0" y="0"/>
                      <a:ext cx="2774791" cy="2944992"/>
                    </a:xfrm>
                    <a:prstGeom prst="rect">
                      <a:avLst/>
                    </a:prstGeom>
                  </pic:spPr>
                </pic:pic>
              </a:graphicData>
            </a:graphic>
          </wp:inline>
        </w:drawing>
      </w:r>
      <w:r>
        <w:rPr>
          <w:rFonts w:ascii="Times New Roman" w:eastAsiaTheme="minorEastAsia" w:hAnsi="Times New Roman" w:cs="Times New Roman"/>
          <w:noProof/>
          <w:sz w:val="28"/>
          <w:szCs w:val="28"/>
          <w:lang w:eastAsia="uk-UA"/>
        </w:rPr>
        <w:drawing>
          <wp:inline distT="0" distB="0" distL="0" distR="0">
            <wp:extent cx="2468969" cy="2967002"/>
            <wp:effectExtent l="19050" t="0" r="7531" b="0"/>
            <wp:docPr id="53" name="Рисунок 52" descr="мгтф 2 ша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гтф 2 шари.jpg"/>
                    <pic:cNvPicPr/>
                  </pic:nvPicPr>
                  <pic:blipFill>
                    <a:blip r:embed="rId70"/>
                    <a:stretch>
                      <a:fillRect/>
                    </a:stretch>
                  </pic:blipFill>
                  <pic:spPr>
                    <a:xfrm>
                      <a:off x="0" y="0"/>
                      <a:ext cx="2472102" cy="2970767"/>
                    </a:xfrm>
                    <a:prstGeom prst="rect">
                      <a:avLst/>
                    </a:prstGeom>
                  </pic:spPr>
                </pic:pic>
              </a:graphicData>
            </a:graphic>
          </wp:inline>
        </w:drawing>
      </w:r>
    </w:p>
    <w:p w:rsidR="0018458A" w:rsidRDefault="0018458A" w:rsidP="0018458A">
      <w:pPr>
        <w:spacing w:before="240" w:line="360" w:lineRule="auto"/>
        <w:ind w:firstLine="567"/>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uk-UA"/>
        </w:rPr>
        <w:drawing>
          <wp:inline distT="0" distB="0" distL="0" distR="0">
            <wp:extent cx="2583711" cy="2961167"/>
            <wp:effectExtent l="19050" t="0" r="7089" b="0"/>
            <wp:docPr id="57" name="Рисунок 56" descr="мгтф 3 ш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гтф 3 шар.jpg"/>
                    <pic:cNvPicPr/>
                  </pic:nvPicPr>
                  <pic:blipFill>
                    <a:blip r:embed="rId71"/>
                    <a:stretch>
                      <a:fillRect/>
                    </a:stretch>
                  </pic:blipFill>
                  <pic:spPr>
                    <a:xfrm>
                      <a:off x="0" y="0"/>
                      <a:ext cx="2584700" cy="2962301"/>
                    </a:xfrm>
                    <a:prstGeom prst="rect">
                      <a:avLst/>
                    </a:prstGeom>
                  </pic:spPr>
                </pic:pic>
              </a:graphicData>
            </a:graphic>
          </wp:inline>
        </w:drawing>
      </w:r>
    </w:p>
    <w:p w:rsidR="0018458A" w:rsidRPr="00D3446C" w:rsidRDefault="0018458A" w:rsidP="0018458A">
      <w:pPr>
        <w:spacing w:before="240" w:line="360" w:lineRule="auto"/>
        <w:jc w:val="center"/>
        <w:rPr>
          <w:rFonts w:ascii="Times New Roman" w:eastAsiaTheme="minorEastAsia" w:hAnsi="Times New Roman" w:cs="Times New Roman"/>
          <w:sz w:val="28"/>
          <w:szCs w:val="28"/>
        </w:rPr>
      </w:pPr>
      <w:r w:rsidRPr="00D3446C">
        <w:rPr>
          <w:rFonts w:ascii="Times New Roman" w:eastAsiaTheme="minorEastAsia" w:hAnsi="Times New Roman" w:cs="Times New Roman"/>
          <w:sz w:val="28"/>
          <w:szCs w:val="28"/>
        </w:rPr>
        <w:t>Рис</w:t>
      </w:r>
      <w:r w:rsidR="00524631" w:rsidRPr="00D3446C">
        <w:rPr>
          <w:rFonts w:ascii="Times New Roman" w:eastAsiaTheme="minorEastAsia" w:hAnsi="Times New Roman" w:cs="Times New Roman"/>
          <w:sz w:val="28"/>
          <w:szCs w:val="28"/>
        </w:rPr>
        <w:t xml:space="preserve">унок </w:t>
      </w:r>
      <w:r w:rsidRPr="00D3446C">
        <w:rPr>
          <w:rFonts w:ascii="Times New Roman" w:eastAsiaTheme="minorEastAsia" w:hAnsi="Times New Roman" w:cs="Times New Roman"/>
          <w:sz w:val="28"/>
          <w:szCs w:val="28"/>
        </w:rPr>
        <w:t>3.12</w:t>
      </w:r>
      <w:r w:rsidR="00524631" w:rsidRPr="00D3446C">
        <w:rPr>
          <w:rFonts w:ascii="Times New Roman" w:eastAsiaTheme="minorEastAsia" w:hAnsi="Times New Roman" w:cs="Times New Roman"/>
          <w:sz w:val="28"/>
          <w:szCs w:val="28"/>
        </w:rPr>
        <w:t xml:space="preserve"> – </w:t>
      </w:r>
      <w:r w:rsidRPr="00D3446C">
        <w:rPr>
          <w:rFonts w:ascii="Times New Roman" w:eastAsiaTheme="minorEastAsia" w:hAnsi="Times New Roman" w:cs="Times New Roman"/>
          <w:sz w:val="28"/>
          <w:szCs w:val="28"/>
        </w:rPr>
        <w:t xml:space="preserve"> Порівняння експериментальних даних із результатами </w:t>
      </w:r>
      <w:r w:rsidR="00604EBC" w:rsidRPr="00D3446C">
        <w:rPr>
          <w:rFonts w:ascii="Times New Roman" w:eastAsiaTheme="minorEastAsia" w:hAnsi="Times New Roman" w:cs="Times New Roman"/>
          <w:sz w:val="28"/>
          <w:szCs w:val="28"/>
        </w:rPr>
        <w:t>модифікованого виразу Ферери</w:t>
      </w:r>
      <w:r w:rsidRPr="00D3446C">
        <w:rPr>
          <w:rFonts w:ascii="Times New Roman" w:eastAsiaTheme="minorEastAsia" w:hAnsi="Times New Roman" w:cs="Times New Roman"/>
          <w:sz w:val="28"/>
          <w:szCs w:val="28"/>
        </w:rPr>
        <w:t xml:space="preserve"> для </w:t>
      </w:r>
      <w:r w:rsidR="00C36955" w:rsidRPr="00D3446C">
        <w:rPr>
          <w:rFonts w:ascii="Times New Roman" w:eastAsiaTheme="minorEastAsia" w:hAnsi="Times New Roman" w:cs="Times New Roman"/>
          <w:sz w:val="28"/>
          <w:szCs w:val="28"/>
        </w:rPr>
        <w:t>МГТФ</w:t>
      </w:r>
    </w:p>
    <w:p w:rsidR="007406A2" w:rsidRDefault="00C36955" w:rsidP="00F2757C">
      <w:pPr>
        <w:spacing w:before="240"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Як видно із графіків, на всіх трьох шарах спостерігається приблизно однакова </w:t>
      </w:r>
      <w:r w:rsidR="00530878">
        <w:rPr>
          <w:rFonts w:ascii="Times New Roman" w:eastAsiaTheme="minorEastAsia" w:hAnsi="Times New Roman" w:cs="Times New Roman"/>
          <w:sz w:val="28"/>
          <w:szCs w:val="28"/>
        </w:rPr>
        <w:t>розбіжність теоретичних та експериментальних графіків (близько 3 одиниць). На більш низьких частотах розбіжність буде мінімальною.</w:t>
      </w:r>
    </w:p>
    <w:p w:rsidR="007406A2" w:rsidRDefault="00CD7A99" w:rsidP="00CD7A99">
      <w:pPr>
        <w:spacing w:before="240" w:after="0" w:line="360" w:lineRule="auto"/>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uk-UA"/>
        </w:rPr>
        <w:lastRenderedPageBreak/>
        <w:drawing>
          <wp:inline distT="0" distB="0" distL="0" distR="0">
            <wp:extent cx="3024565" cy="3326441"/>
            <wp:effectExtent l="19050" t="0" r="4385" b="0"/>
            <wp:docPr id="60" name="Рисунок 59" descr="пев-2 1 ш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в-2 1 шар.jpg"/>
                    <pic:cNvPicPr/>
                  </pic:nvPicPr>
                  <pic:blipFill>
                    <a:blip r:embed="rId72"/>
                    <a:stretch>
                      <a:fillRect/>
                    </a:stretch>
                  </pic:blipFill>
                  <pic:spPr>
                    <a:xfrm>
                      <a:off x="0" y="0"/>
                      <a:ext cx="3027268" cy="3329414"/>
                    </a:xfrm>
                    <a:prstGeom prst="rect">
                      <a:avLst/>
                    </a:prstGeom>
                  </pic:spPr>
                </pic:pic>
              </a:graphicData>
            </a:graphic>
          </wp:inline>
        </w:drawing>
      </w:r>
      <w:r>
        <w:rPr>
          <w:rFonts w:ascii="Times New Roman" w:eastAsiaTheme="minorEastAsia" w:hAnsi="Times New Roman" w:cs="Times New Roman"/>
          <w:noProof/>
          <w:sz w:val="28"/>
          <w:szCs w:val="28"/>
          <w:lang w:eastAsia="uk-UA"/>
        </w:rPr>
        <w:drawing>
          <wp:inline distT="0" distB="0" distL="0" distR="0">
            <wp:extent cx="2998087" cy="3327991"/>
            <wp:effectExtent l="19050" t="0" r="0" b="0"/>
            <wp:docPr id="71" name="Рисунок 70" descr="пев-2 2 ш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в-2 2 шар.jpg"/>
                    <pic:cNvPicPr/>
                  </pic:nvPicPr>
                  <pic:blipFill>
                    <a:blip r:embed="rId73"/>
                    <a:stretch>
                      <a:fillRect/>
                    </a:stretch>
                  </pic:blipFill>
                  <pic:spPr>
                    <a:xfrm>
                      <a:off x="0" y="0"/>
                      <a:ext cx="2998693" cy="3328663"/>
                    </a:xfrm>
                    <a:prstGeom prst="rect">
                      <a:avLst/>
                    </a:prstGeom>
                  </pic:spPr>
                </pic:pic>
              </a:graphicData>
            </a:graphic>
          </wp:inline>
        </w:drawing>
      </w:r>
    </w:p>
    <w:p w:rsidR="007406A2" w:rsidRDefault="00CD7A99" w:rsidP="00CD7A99">
      <w:pPr>
        <w:spacing w:before="24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uk-UA"/>
        </w:rPr>
        <w:drawing>
          <wp:inline distT="0" distB="0" distL="0" distR="0">
            <wp:extent cx="2742397" cy="3112403"/>
            <wp:effectExtent l="19050" t="0" r="803" b="0"/>
            <wp:docPr id="72" name="Рисунок 71" descr="пев-2 3 ш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в-2 3 шар.jpg"/>
                    <pic:cNvPicPr/>
                  </pic:nvPicPr>
                  <pic:blipFill>
                    <a:blip r:embed="rId74"/>
                    <a:stretch>
                      <a:fillRect/>
                    </a:stretch>
                  </pic:blipFill>
                  <pic:spPr>
                    <a:xfrm>
                      <a:off x="0" y="0"/>
                      <a:ext cx="2744629" cy="3114936"/>
                    </a:xfrm>
                    <a:prstGeom prst="rect">
                      <a:avLst/>
                    </a:prstGeom>
                  </pic:spPr>
                </pic:pic>
              </a:graphicData>
            </a:graphic>
          </wp:inline>
        </w:drawing>
      </w:r>
    </w:p>
    <w:p w:rsidR="00CD7A99" w:rsidRPr="00D3446C" w:rsidRDefault="00CD7A99" w:rsidP="00CD7A99">
      <w:pPr>
        <w:spacing w:before="240" w:line="360" w:lineRule="auto"/>
        <w:jc w:val="center"/>
        <w:rPr>
          <w:rFonts w:ascii="Times New Roman" w:eastAsiaTheme="minorEastAsia" w:hAnsi="Times New Roman" w:cs="Times New Roman"/>
          <w:sz w:val="28"/>
          <w:szCs w:val="28"/>
        </w:rPr>
      </w:pPr>
      <w:r w:rsidRPr="00D3446C">
        <w:rPr>
          <w:rFonts w:ascii="Times New Roman" w:eastAsiaTheme="minorEastAsia" w:hAnsi="Times New Roman" w:cs="Times New Roman"/>
          <w:sz w:val="28"/>
          <w:szCs w:val="28"/>
        </w:rPr>
        <w:t>Рис</w:t>
      </w:r>
      <w:r w:rsidR="00524631" w:rsidRPr="00D3446C">
        <w:rPr>
          <w:rFonts w:ascii="Times New Roman" w:eastAsiaTheme="minorEastAsia" w:hAnsi="Times New Roman" w:cs="Times New Roman"/>
          <w:sz w:val="28"/>
          <w:szCs w:val="28"/>
        </w:rPr>
        <w:t xml:space="preserve">унок </w:t>
      </w:r>
      <w:r w:rsidRPr="00D3446C">
        <w:rPr>
          <w:rFonts w:ascii="Times New Roman" w:eastAsiaTheme="minorEastAsia" w:hAnsi="Times New Roman" w:cs="Times New Roman"/>
          <w:sz w:val="28"/>
          <w:szCs w:val="28"/>
        </w:rPr>
        <w:t>3.13</w:t>
      </w:r>
      <w:r w:rsidR="00524631" w:rsidRPr="00D3446C">
        <w:rPr>
          <w:rFonts w:ascii="Times New Roman" w:eastAsiaTheme="minorEastAsia" w:hAnsi="Times New Roman" w:cs="Times New Roman"/>
          <w:sz w:val="28"/>
          <w:szCs w:val="28"/>
        </w:rPr>
        <w:t xml:space="preserve"> –</w:t>
      </w:r>
      <w:r w:rsidRPr="00D3446C">
        <w:rPr>
          <w:rFonts w:ascii="Times New Roman" w:eastAsiaTheme="minorEastAsia" w:hAnsi="Times New Roman" w:cs="Times New Roman"/>
          <w:sz w:val="28"/>
          <w:szCs w:val="28"/>
        </w:rPr>
        <w:t xml:space="preserve"> Порівняння експериментальних даних із результатами </w:t>
      </w:r>
      <w:r w:rsidR="00D04F91" w:rsidRPr="00D3446C">
        <w:rPr>
          <w:rFonts w:ascii="Times New Roman" w:eastAsiaTheme="minorEastAsia" w:hAnsi="Times New Roman" w:cs="Times New Roman"/>
          <w:sz w:val="28"/>
          <w:szCs w:val="28"/>
        </w:rPr>
        <w:t>модифіковано</w:t>
      </w:r>
      <w:r w:rsidR="00DB2849" w:rsidRPr="00D3446C">
        <w:rPr>
          <w:rFonts w:ascii="Times New Roman" w:eastAsiaTheme="minorEastAsia" w:hAnsi="Times New Roman" w:cs="Times New Roman"/>
          <w:sz w:val="28"/>
          <w:szCs w:val="28"/>
        </w:rPr>
        <w:t>го</w:t>
      </w:r>
      <w:r w:rsidR="00D04F91" w:rsidRPr="00D3446C">
        <w:rPr>
          <w:rFonts w:ascii="Times New Roman" w:eastAsiaTheme="minorEastAsia" w:hAnsi="Times New Roman" w:cs="Times New Roman"/>
          <w:sz w:val="28"/>
          <w:szCs w:val="28"/>
        </w:rPr>
        <w:t xml:space="preserve"> виразу Ферери</w:t>
      </w:r>
      <w:r w:rsidRPr="00D3446C">
        <w:rPr>
          <w:rFonts w:ascii="Times New Roman" w:eastAsiaTheme="minorEastAsia" w:hAnsi="Times New Roman" w:cs="Times New Roman"/>
          <w:sz w:val="28"/>
          <w:szCs w:val="28"/>
        </w:rPr>
        <w:t xml:space="preserve"> для ПЕВ-2</w:t>
      </w:r>
    </w:p>
    <w:p w:rsidR="00CD7A99" w:rsidRDefault="00CD7A99" w:rsidP="00CD7A99">
      <w:pPr>
        <w:spacing w:before="24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Виходячи із графіків бачимо, що для одношарової обмотки різниця між експериментальними даними та результатами по </w:t>
      </w:r>
      <w:r w:rsidRPr="00CD7A99">
        <w:rPr>
          <w:rFonts w:ascii="Times New Roman" w:eastAsiaTheme="minorEastAsia" w:hAnsi="Times New Roman" w:cs="Times New Roman"/>
          <w:i/>
          <w:sz w:val="28"/>
          <w:szCs w:val="28"/>
        </w:rPr>
        <w:t>Ферері_мод2</w:t>
      </w:r>
      <w:r>
        <w:rPr>
          <w:rFonts w:ascii="Times New Roman" w:eastAsiaTheme="minorEastAsia" w:hAnsi="Times New Roman" w:cs="Times New Roman"/>
          <w:sz w:val="28"/>
          <w:szCs w:val="28"/>
        </w:rPr>
        <w:t xml:space="preserve"> відрізняються теж незначним чином</w:t>
      </w:r>
      <w:r w:rsidR="00FE7CEA">
        <w:rPr>
          <w:rFonts w:ascii="Times New Roman" w:eastAsiaTheme="minorEastAsia" w:hAnsi="Times New Roman" w:cs="Times New Roman"/>
          <w:sz w:val="28"/>
          <w:szCs w:val="28"/>
        </w:rPr>
        <w:t>. Більші відмінності для дво- та тришарової обмотки. Однак це може бути зумовлено крайовими ефектами, які виникли внаслідок неповного заповнення каркасу обмоткою.</w:t>
      </w:r>
    </w:p>
    <w:p w:rsidR="00A55FCD" w:rsidRDefault="00FE7CEA" w:rsidP="00A55FCD">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Варто нагадати, що усі порівняння проводилися для зразків без осердя. Перевіримо, як осердя вплине на кінцеві результати по</w:t>
      </w:r>
      <w:r w:rsidR="00DB2849">
        <w:rPr>
          <w:rFonts w:ascii="Times New Roman" w:eastAsiaTheme="minorEastAsia" w:hAnsi="Times New Roman" w:cs="Times New Roman"/>
          <w:sz w:val="28"/>
          <w:szCs w:val="28"/>
        </w:rPr>
        <w:t xml:space="preserve"> модифікованому виразу</w:t>
      </w:r>
      <w:r>
        <w:rPr>
          <w:rFonts w:ascii="Times New Roman" w:eastAsiaTheme="minorEastAsia" w:hAnsi="Times New Roman" w:cs="Times New Roman"/>
          <w:sz w:val="28"/>
          <w:szCs w:val="28"/>
        </w:rPr>
        <w:t xml:space="preserve"> </w:t>
      </w:r>
      <w:r w:rsidRPr="00FE7CEA">
        <w:rPr>
          <w:rFonts w:ascii="Times New Roman" w:eastAsiaTheme="minorEastAsia" w:hAnsi="Times New Roman" w:cs="Times New Roman"/>
          <w:i/>
          <w:sz w:val="28"/>
          <w:szCs w:val="28"/>
        </w:rPr>
        <w:t>Ферер</w:t>
      </w:r>
      <w:r w:rsidR="00DB2849">
        <w:rPr>
          <w:rFonts w:ascii="Times New Roman" w:eastAsiaTheme="minorEastAsia" w:hAnsi="Times New Roman" w:cs="Times New Roman"/>
          <w:i/>
          <w:sz w:val="28"/>
          <w:szCs w:val="28"/>
        </w:rPr>
        <w:t>и</w:t>
      </w:r>
      <w:r>
        <w:rPr>
          <w:rFonts w:ascii="Times New Roman" w:eastAsiaTheme="minorEastAsia" w:hAnsi="Times New Roman" w:cs="Times New Roman"/>
          <w:sz w:val="28"/>
          <w:szCs w:val="28"/>
        </w:rPr>
        <w:t>.</w:t>
      </w:r>
      <w:r w:rsidR="00A55FCD">
        <w:rPr>
          <w:rFonts w:ascii="Times New Roman" w:eastAsiaTheme="minorEastAsia" w:hAnsi="Times New Roman" w:cs="Times New Roman"/>
          <w:sz w:val="28"/>
          <w:szCs w:val="28"/>
        </w:rPr>
        <w:t xml:space="preserve"> Теоретично, в межах одного типорозміру та шару втрати в осерді на трьох провідниках повинні бути приблизно однакові.</w:t>
      </w:r>
    </w:p>
    <w:p w:rsidR="00FE7CEA" w:rsidRDefault="00A55FCD" w:rsidP="00A55FCD">
      <w:pPr>
        <w:spacing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Щоб це перевірити, необхідно визначити опір втрат в осерді, знаючи</w:t>
      </w:r>
      <w:r w:rsidR="009219C1">
        <w:rPr>
          <w:rFonts w:ascii="Times New Roman" w:eastAsiaTheme="minorEastAsia" w:hAnsi="Times New Roman" w:cs="Times New Roman"/>
          <w:sz w:val="28"/>
          <w:szCs w:val="28"/>
        </w:rPr>
        <w:t>, що:</w:t>
      </w:r>
    </w:p>
    <w:p w:rsidR="009219C1" w:rsidRPr="009219C1" w:rsidRDefault="00B4688A" w:rsidP="009219C1">
      <w:pPr>
        <w:spacing w:after="0" w:line="360" w:lineRule="auto"/>
        <w:ind w:firstLine="567"/>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заг</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обм</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ос</m:t>
              </m:r>
            </m:sub>
          </m:sSub>
        </m:oMath>
      </m:oMathPara>
    </w:p>
    <w:p w:rsidR="009219C1" w:rsidRPr="009219C1" w:rsidRDefault="009219C1" w:rsidP="009219C1">
      <w:pPr>
        <w:spacing w:before="240"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заг</m:t>
            </m:r>
          </m:sub>
        </m:sSub>
      </m:oMath>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softHyphen/>
        <w:t xml:space="preserve">– сумарний опір втрат дроселя (у нашому випадку це опір дроселя з осердям);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обм</m:t>
            </m:r>
          </m:sub>
        </m:sSub>
      </m:oMath>
      <w:r>
        <w:rPr>
          <w:rFonts w:ascii="Times New Roman" w:eastAsiaTheme="minorEastAsia" w:hAnsi="Times New Roman" w:cs="Times New Roman"/>
          <w:sz w:val="28"/>
          <w:szCs w:val="28"/>
        </w:rPr>
        <w:t xml:space="preserve"> – опір втрат обмотки (розраховується на тій же частоті, що й сумарний опір втрат за </w:t>
      </w:r>
      <w:r w:rsidR="00DB2849">
        <w:rPr>
          <w:rFonts w:ascii="Times New Roman" w:eastAsiaTheme="minorEastAsia" w:hAnsi="Times New Roman" w:cs="Times New Roman"/>
          <w:sz w:val="28"/>
          <w:szCs w:val="28"/>
        </w:rPr>
        <w:t xml:space="preserve">модифікованим </w:t>
      </w:r>
      <w:r w:rsidRPr="00D3560D">
        <w:rPr>
          <w:rFonts w:ascii="Times New Roman" w:eastAsiaTheme="minorEastAsia" w:hAnsi="Times New Roman" w:cs="Times New Roman"/>
          <w:i/>
          <w:sz w:val="28"/>
          <w:szCs w:val="28"/>
        </w:rPr>
        <w:t>Ферерою</w:t>
      </w:r>
      <w:r w:rsidR="00DB2849">
        <w:rPr>
          <w:rFonts w:ascii="Times New Roman" w:eastAsiaTheme="minorEastAsia" w:hAnsi="Times New Roman" w:cs="Times New Roman"/>
          <w:i/>
          <w:sz w:val="28"/>
          <w:szCs w:val="28"/>
        </w:rPr>
        <w:t xml:space="preserve"> </w:t>
      </w:r>
      <w:r w:rsidR="00DB2849" w:rsidRPr="00DB2849">
        <w:rPr>
          <w:rFonts w:ascii="Times New Roman" w:eastAsiaTheme="minorEastAsia" w:hAnsi="Times New Roman" w:cs="Times New Roman"/>
          <w:sz w:val="28"/>
          <w:szCs w:val="28"/>
        </w:rPr>
        <w:t>за виразом (23)</w:t>
      </w:r>
      <w:r>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ос</m:t>
            </m:r>
          </m:sub>
        </m:sSub>
      </m:oMath>
      <w:r>
        <w:rPr>
          <w:rFonts w:ascii="Times New Roman" w:eastAsiaTheme="minorEastAsia" w:hAnsi="Times New Roman" w:cs="Times New Roman"/>
          <w:sz w:val="28"/>
          <w:szCs w:val="28"/>
        </w:rPr>
        <w:t xml:space="preserve"> – опір втрат в осерді;</w:t>
      </w:r>
    </w:p>
    <w:p w:rsidR="007406A2" w:rsidRDefault="0038375B" w:rsidP="00D3560D">
      <w:pPr>
        <w:spacing w:before="24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При</w:t>
      </w:r>
      <w:r w:rsidR="00D3560D">
        <w:rPr>
          <w:rFonts w:ascii="Times New Roman" w:eastAsiaTheme="minorEastAsia" w:hAnsi="Times New Roman" w:cs="Times New Roman"/>
          <w:sz w:val="28"/>
          <w:szCs w:val="28"/>
        </w:rPr>
        <w:t>ведемо графічні залежності розрахованих втрат в осерді для трьох провідників у межах одного типорозміру</w:t>
      </w:r>
      <w:r>
        <w:rPr>
          <w:rFonts w:ascii="Times New Roman" w:eastAsiaTheme="minorEastAsia" w:hAnsi="Times New Roman" w:cs="Times New Roman"/>
          <w:sz w:val="28"/>
          <w:szCs w:val="28"/>
        </w:rPr>
        <w:t xml:space="preserve"> для трьох шарів</w:t>
      </w:r>
      <w:r w:rsidR="00D3560D">
        <w:rPr>
          <w:rFonts w:ascii="Times New Roman" w:eastAsiaTheme="minorEastAsia" w:hAnsi="Times New Roman" w:cs="Times New Roman"/>
          <w:sz w:val="28"/>
          <w:szCs w:val="28"/>
        </w:rPr>
        <w:t xml:space="preserve"> (</w:t>
      </w:r>
      <w:r w:rsidR="0009119E" w:rsidRPr="00DB2849">
        <w:rPr>
          <w:rFonts w:ascii="Times New Roman" w:eastAsiaTheme="minorEastAsia" w:hAnsi="Times New Roman" w:cs="Times New Roman"/>
          <w:sz w:val="28"/>
          <w:szCs w:val="28"/>
        </w:rPr>
        <w:t>р</w:t>
      </w:r>
      <w:r w:rsidR="00D3560D" w:rsidRPr="00DB2849">
        <w:rPr>
          <w:rFonts w:ascii="Times New Roman" w:eastAsiaTheme="minorEastAsia" w:hAnsi="Times New Roman" w:cs="Times New Roman"/>
          <w:sz w:val="28"/>
          <w:szCs w:val="28"/>
        </w:rPr>
        <w:t>ис.3.14 – 3.16</w:t>
      </w:r>
      <w:r w:rsidR="00D3560D">
        <w:rPr>
          <w:rFonts w:ascii="Times New Roman" w:eastAsiaTheme="minorEastAsia" w:hAnsi="Times New Roman" w:cs="Times New Roman"/>
          <w:sz w:val="28"/>
          <w:szCs w:val="28"/>
        </w:rPr>
        <w:t>).</w:t>
      </w:r>
    </w:p>
    <w:p w:rsidR="007406A2" w:rsidRDefault="007C18AA" w:rsidP="007C18AA">
      <w:pPr>
        <w:spacing w:before="240" w:line="360" w:lineRule="auto"/>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uk-UA"/>
        </w:rPr>
        <w:drawing>
          <wp:inline distT="0" distB="0" distL="0" distR="0">
            <wp:extent cx="3005469" cy="2721935"/>
            <wp:effectExtent l="19050" t="0" r="4431" b="0"/>
            <wp:docPr id="73" name="Рисунок 72" descr="etd-44 1 layer ферера мо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d-44 1 layer ферера мод2.jpg"/>
                    <pic:cNvPicPr/>
                  </pic:nvPicPr>
                  <pic:blipFill>
                    <a:blip r:embed="rId75"/>
                    <a:stretch>
                      <a:fillRect/>
                    </a:stretch>
                  </pic:blipFill>
                  <pic:spPr>
                    <a:xfrm>
                      <a:off x="0" y="0"/>
                      <a:ext cx="3013761" cy="2729445"/>
                    </a:xfrm>
                    <a:prstGeom prst="rect">
                      <a:avLst/>
                    </a:prstGeom>
                  </pic:spPr>
                </pic:pic>
              </a:graphicData>
            </a:graphic>
          </wp:inline>
        </w:drawing>
      </w:r>
      <w:r>
        <w:rPr>
          <w:rFonts w:ascii="Times New Roman" w:eastAsiaTheme="minorEastAsia" w:hAnsi="Times New Roman" w:cs="Times New Roman"/>
          <w:noProof/>
          <w:sz w:val="28"/>
          <w:szCs w:val="28"/>
          <w:lang w:eastAsia="uk-UA"/>
        </w:rPr>
        <w:drawing>
          <wp:inline distT="0" distB="0" distL="0" distR="0">
            <wp:extent cx="3005471" cy="2721935"/>
            <wp:effectExtent l="19050" t="0" r="4429" b="0"/>
            <wp:docPr id="74" name="Рисунок 73" descr="etd-44 2 layer ферера мо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d-44 2 layer ферера мод2.jpg"/>
                    <pic:cNvPicPr/>
                  </pic:nvPicPr>
                  <pic:blipFill>
                    <a:blip r:embed="rId76"/>
                    <a:stretch>
                      <a:fillRect/>
                    </a:stretch>
                  </pic:blipFill>
                  <pic:spPr>
                    <a:xfrm>
                      <a:off x="0" y="0"/>
                      <a:ext cx="3012428" cy="2728236"/>
                    </a:xfrm>
                    <a:prstGeom prst="rect">
                      <a:avLst/>
                    </a:prstGeom>
                  </pic:spPr>
                </pic:pic>
              </a:graphicData>
            </a:graphic>
          </wp:inline>
        </w:drawing>
      </w:r>
    </w:p>
    <w:p w:rsidR="007406A2" w:rsidRDefault="007C18AA" w:rsidP="00086562">
      <w:pPr>
        <w:spacing w:before="240" w:line="360" w:lineRule="auto"/>
        <w:ind w:firstLine="567"/>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uk-UA"/>
        </w:rPr>
        <w:lastRenderedPageBreak/>
        <w:drawing>
          <wp:inline distT="0" distB="0" distL="0" distR="0">
            <wp:extent cx="3289002" cy="2466753"/>
            <wp:effectExtent l="19050" t="0" r="6648" b="0"/>
            <wp:docPr id="75" name="Рисунок 74" descr="etd-44 3 layer ферера мо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d-44 3 layer ферера мод2.jpg"/>
                    <pic:cNvPicPr/>
                  </pic:nvPicPr>
                  <pic:blipFill>
                    <a:blip r:embed="rId77"/>
                    <a:stretch>
                      <a:fillRect/>
                    </a:stretch>
                  </pic:blipFill>
                  <pic:spPr>
                    <a:xfrm>
                      <a:off x="0" y="0"/>
                      <a:ext cx="3288269" cy="2466203"/>
                    </a:xfrm>
                    <a:prstGeom prst="rect">
                      <a:avLst/>
                    </a:prstGeom>
                  </pic:spPr>
                </pic:pic>
              </a:graphicData>
            </a:graphic>
          </wp:inline>
        </w:drawing>
      </w:r>
    </w:p>
    <w:p w:rsidR="007406A2" w:rsidRPr="00DB2849" w:rsidRDefault="0038375B" w:rsidP="00086562">
      <w:pPr>
        <w:spacing w:before="240" w:line="360" w:lineRule="auto"/>
        <w:ind w:firstLine="567"/>
        <w:jc w:val="center"/>
        <w:rPr>
          <w:rFonts w:ascii="Times New Roman" w:eastAsiaTheme="minorEastAsia" w:hAnsi="Times New Roman" w:cs="Times New Roman"/>
          <w:sz w:val="28"/>
          <w:szCs w:val="28"/>
          <w:lang w:val="ru-RU"/>
        </w:rPr>
      </w:pPr>
      <w:r w:rsidRPr="00DB2849">
        <w:rPr>
          <w:rFonts w:ascii="Times New Roman" w:eastAsiaTheme="minorEastAsia" w:hAnsi="Times New Roman" w:cs="Times New Roman"/>
          <w:sz w:val="28"/>
          <w:szCs w:val="28"/>
        </w:rPr>
        <w:t>Рис</w:t>
      </w:r>
      <w:r w:rsidR="00524631" w:rsidRPr="00DB2849">
        <w:rPr>
          <w:rFonts w:ascii="Times New Roman" w:eastAsiaTheme="minorEastAsia" w:hAnsi="Times New Roman" w:cs="Times New Roman"/>
          <w:sz w:val="28"/>
          <w:szCs w:val="28"/>
        </w:rPr>
        <w:t>унок 3.14 –</w:t>
      </w:r>
      <w:r w:rsidRPr="00DB2849">
        <w:rPr>
          <w:rFonts w:ascii="Times New Roman" w:eastAsiaTheme="minorEastAsia" w:hAnsi="Times New Roman" w:cs="Times New Roman"/>
          <w:sz w:val="28"/>
          <w:szCs w:val="28"/>
        </w:rPr>
        <w:t xml:space="preserve"> Залежність втрат в осерді залежно від </w:t>
      </w:r>
      <w:r w:rsidR="008552ED" w:rsidRPr="00DB2849">
        <w:rPr>
          <w:rFonts w:ascii="Times New Roman" w:eastAsiaTheme="minorEastAsia" w:hAnsi="Times New Roman" w:cs="Times New Roman"/>
          <w:sz w:val="28"/>
          <w:szCs w:val="28"/>
        </w:rPr>
        <w:t>типу провідника</w:t>
      </w:r>
      <w:r w:rsidRPr="00DB2849">
        <w:rPr>
          <w:rFonts w:ascii="Times New Roman" w:eastAsiaTheme="minorEastAsia" w:hAnsi="Times New Roman" w:cs="Times New Roman"/>
          <w:sz w:val="28"/>
          <w:szCs w:val="28"/>
        </w:rPr>
        <w:t xml:space="preserve"> для </w:t>
      </w:r>
      <w:r w:rsidRPr="00DB2849">
        <w:rPr>
          <w:rFonts w:ascii="Times New Roman" w:eastAsiaTheme="minorEastAsia" w:hAnsi="Times New Roman" w:cs="Times New Roman"/>
          <w:sz w:val="28"/>
          <w:szCs w:val="28"/>
          <w:lang w:val="en-US"/>
        </w:rPr>
        <w:t>ETD</w:t>
      </w:r>
      <w:r w:rsidRPr="00DB2849">
        <w:rPr>
          <w:rFonts w:ascii="Times New Roman" w:eastAsiaTheme="minorEastAsia" w:hAnsi="Times New Roman" w:cs="Times New Roman"/>
          <w:sz w:val="28"/>
          <w:szCs w:val="28"/>
          <w:lang w:val="ru-RU"/>
        </w:rPr>
        <w:t>-44</w:t>
      </w:r>
    </w:p>
    <w:p w:rsidR="007406A2" w:rsidRDefault="0038375B" w:rsidP="00460E9B">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Як видно із графіків, для одношарової обмотки втрати в осерді для трьох провідників </w:t>
      </w:r>
      <w:r w:rsidR="00460E9B">
        <w:rPr>
          <w:rFonts w:ascii="Times New Roman" w:eastAsiaTheme="minorEastAsia" w:hAnsi="Times New Roman" w:cs="Times New Roman"/>
          <w:sz w:val="28"/>
          <w:szCs w:val="28"/>
        </w:rPr>
        <w:t xml:space="preserve">практично співпали. Аналогічно для дво- і тришарової (лише провідник </w:t>
      </w:r>
      <w:r w:rsidR="00460E9B" w:rsidRPr="00460E9B">
        <w:rPr>
          <w:rFonts w:ascii="Times New Roman" w:eastAsiaTheme="minorEastAsia" w:hAnsi="Times New Roman" w:cs="Times New Roman"/>
          <w:i/>
          <w:sz w:val="28"/>
          <w:szCs w:val="28"/>
        </w:rPr>
        <w:t>ПЕВ-2</w:t>
      </w:r>
      <w:r w:rsidR="00460E9B">
        <w:rPr>
          <w:rFonts w:ascii="Times New Roman" w:eastAsiaTheme="minorEastAsia" w:hAnsi="Times New Roman" w:cs="Times New Roman"/>
          <w:sz w:val="28"/>
          <w:szCs w:val="28"/>
        </w:rPr>
        <w:t xml:space="preserve"> дає розходження внаслідок крайового ефект</w:t>
      </w:r>
      <w:r w:rsidR="006741D0">
        <w:rPr>
          <w:rFonts w:ascii="Times New Roman" w:eastAsiaTheme="minorEastAsia" w:hAnsi="Times New Roman" w:cs="Times New Roman"/>
          <w:sz w:val="28"/>
          <w:szCs w:val="28"/>
        </w:rPr>
        <w:t>у</w:t>
      </w:r>
      <w:r w:rsidR="00460E9B">
        <w:rPr>
          <w:rFonts w:ascii="Times New Roman" w:eastAsiaTheme="minorEastAsia" w:hAnsi="Times New Roman" w:cs="Times New Roman"/>
          <w:sz w:val="28"/>
          <w:szCs w:val="28"/>
        </w:rPr>
        <w:t>).</w:t>
      </w:r>
    </w:p>
    <w:p w:rsidR="007406A2" w:rsidRDefault="00460E9B" w:rsidP="00460E9B">
      <w:pPr>
        <w:spacing w:before="240" w:line="360" w:lineRule="auto"/>
        <w:ind w:firstLine="567"/>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uk-UA"/>
        </w:rPr>
        <w:drawing>
          <wp:inline distT="0" distB="0" distL="0" distR="0">
            <wp:extent cx="2677810" cy="2541181"/>
            <wp:effectExtent l="19050" t="0" r="8240" b="0"/>
            <wp:docPr id="76" name="Рисунок 75" descr="etd-49 1 шар ферура мо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d-49 1 шар ферура мод2.jpg"/>
                    <pic:cNvPicPr/>
                  </pic:nvPicPr>
                  <pic:blipFill>
                    <a:blip r:embed="rId78"/>
                    <a:stretch>
                      <a:fillRect/>
                    </a:stretch>
                  </pic:blipFill>
                  <pic:spPr>
                    <a:xfrm>
                      <a:off x="0" y="0"/>
                      <a:ext cx="2685554" cy="2548530"/>
                    </a:xfrm>
                    <a:prstGeom prst="rect">
                      <a:avLst/>
                    </a:prstGeom>
                  </pic:spPr>
                </pic:pic>
              </a:graphicData>
            </a:graphic>
          </wp:inline>
        </w:drawing>
      </w:r>
      <w:r>
        <w:rPr>
          <w:rFonts w:ascii="Times New Roman" w:eastAsiaTheme="minorEastAsia" w:hAnsi="Times New Roman" w:cs="Times New Roman"/>
          <w:noProof/>
          <w:sz w:val="28"/>
          <w:szCs w:val="28"/>
          <w:lang w:eastAsia="uk-UA"/>
        </w:rPr>
        <w:drawing>
          <wp:inline distT="0" distB="0" distL="0" distR="0">
            <wp:extent cx="2773503" cy="2473533"/>
            <wp:effectExtent l="19050" t="0" r="7797" b="0"/>
            <wp:docPr id="77" name="Рисунок 76" descr="etd-49 2 шари ферера мо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d-49 2 шари ферера мод2.jpg"/>
                    <pic:cNvPicPr/>
                  </pic:nvPicPr>
                  <pic:blipFill>
                    <a:blip r:embed="rId79"/>
                    <a:stretch>
                      <a:fillRect/>
                    </a:stretch>
                  </pic:blipFill>
                  <pic:spPr>
                    <a:xfrm>
                      <a:off x="0" y="0"/>
                      <a:ext cx="2777731" cy="2477304"/>
                    </a:xfrm>
                    <a:prstGeom prst="rect">
                      <a:avLst/>
                    </a:prstGeom>
                  </pic:spPr>
                </pic:pic>
              </a:graphicData>
            </a:graphic>
          </wp:inline>
        </w:drawing>
      </w:r>
    </w:p>
    <w:p w:rsidR="007406A2" w:rsidRDefault="00460E9B" w:rsidP="00086562">
      <w:pPr>
        <w:spacing w:before="240" w:line="360" w:lineRule="auto"/>
        <w:ind w:firstLine="567"/>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uk-UA"/>
        </w:rPr>
        <w:lastRenderedPageBreak/>
        <w:drawing>
          <wp:inline distT="0" distB="0" distL="0" distR="0">
            <wp:extent cx="3289004" cy="2466753"/>
            <wp:effectExtent l="19050" t="0" r="6646" b="0"/>
            <wp:docPr id="79" name="Рисунок 78" descr="etd-49 3 шари ферера мо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d-49 3 шари ферера мод2.jpg"/>
                    <pic:cNvPicPr/>
                  </pic:nvPicPr>
                  <pic:blipFill>
                    <a:blip r:embed="rId80"/>
                    <a:stretch>
                      <a:fillRect/>
                    </a:stretch>
                  </pic:blipFill>
                  <pic:spPr>
                    <a:xfrm>
                      <a:off x="0" y="0"/>
                      <a:ext cx="3288512" cy="2466384"/>
                    </a:xfrm>
                    <a:prstGeom prst="rect">
                      <a:avLst/>
                    </a:prstGeom>
                  </pic:spPr>
                </pic:pic>
              </a:graphicData>
            </a:graphic>
          </wp:inline>
        </w:drawing>
      </w:r>
    </w:p>
    <w:p w:rsidR="00460E9B" w:rsidRPr="00DB2849" w:rsidRDefault="00460E9B" w:rsidP="00460E9B">
      <w:pPr>
        <w:spacing w:before="240" w:line="360" w:lineRule="auto"/>
        <w:ind w:firstLine="567"/>
        <w:jc w:val="center"/>
        <w:rPr>
          <w:rFonts w:ascii="Times New Roman" w:eastAsiaTheme="minorEastAsia" w:hAnsi="Times New Roman" w:cs="Times New Roman"/>
          <w:sz w:val="28"/>
          <w:szCs w:val="28"/>
          <w:lang w:val="ru-RU"/>
        </w:rPr>
      </w:pPr>
      <w:r w:rsidRPr="00DB2849">
        <w:rPr>
          <w:rFonts w:ascii="Times New Roman" w:eastAsiaTheme="minorEastAsia" w:hAnsi="Times New Roman" w:cs="Times New Roman"/>
          <w:sz w:val="28"/>
          <w:szCs w:val="28"/>
        </w:rPr>
        <w:t>Рис</w:t>
      </w:r>
      <w:r w:rsidR="00524631" w:rsidRPr="00DB2849">
        <w:rPr>
          <w:rFonts w:ascii="Times New Roman" w:eastAsiaTheme="minorEastAsia" w:hAnsi="Times New Roman" w:cs="Times New Roman"/>
          <w:sz w:val="28"/>
          <w:szCs w:val="28"/>
        </w:rPr>
        <w:t xml:space="preserve">унок </w:t>
      </w:r>
      <w:r w:rsidRPr="00DB2849">
        <w:rPr>
          <w:rFonts w:ascii="Times New Roman" w:eastAsiaTheme="minorEastAsia" w:hAnsi="Times New Roman" w:cs="Times New Roman"/>
          <w:sz w:val="28"/>
          <w:szCs w:val="28"/>
        </w:rPr>
        <w:t>3.15</w:t>
      </w:r>
      <w:r w:rsidR="00524631" w:rsidRPr="00DB2849">
        <w:rPr>
          <w:rFonts w:ascii="Times New Roman" w:eastAsiaTheme="minorEastAsia" w:hAnsi="Times New Roman" w:cs="Times New Roman"/>
          <w:sz w:val="28"/>
          <w:szCs w:val="28"/>
        </w:rPr>
        <w:t xml:space="preserve"> –</w:t>
      </w:r>
      <w:r w:rsidRPr="00DB2849">
        <w:rPr>
          <w:rFonts w:ascii="Times New Roman" w:eastAsiaTheme="minorEastAsia" w:hAnsi="Times New Roman" w:cs="Times New Roman"/>
          <w:sz w:val="28"/>
          <w:szCs w:val="28"/>
        </w:rPr>
        <w:t xml:space="preserve"> Залежність втрат в осерді залежно від </w:t>
      </w:r>
      <w:r w:rsidR="008552ED" w:rsidRPr="00DB2849">
        <w:rPr>
          <w:rFonts w:ascii="Times New Roman" w:eastAsiaTheme="minorEastAsia" w:hAnsi="Times New Roman" w:cs="Times New Roman"/>
          <w:sz w:val="28"/>
          <w:szCs w:val="28"/>
        </w:rPr>
        <w:t>типу провідника</w:t>
      </w:r>
      <w:r w:rsidRPr="00DB2849">
        <w:rPr>
          <w:rFonts w:ascii="Times New Roman" w:eastAsiaTheme="minorEastAsia" w:hAnsi="Times New Roman" w:cs="Times New Roman"/>
          <w:sz w:val="28"/>
          <w:szCs w:val="28"/>
        </w:rPr>
        <w:t xml:space="preserve"> для </w:t>
      </w:r>
      <w:r w:rsidRPr="00DB2849">
        <w:rPr>
          <w:rFonts w:ascii="Times New Roman" w:eastAsiaTheme="minorEastAsia" w:hAnsi="Times New Roman" w:cs="Times New Roman"/>
          <w:sz w:val="28"/>
          <w:szCs w:val="28"/>
          <w:lang w:val="en-US"/>
        </w:rPr>
        <w:t>ETD</w:t>
      </w:r>
      <w:r w:rsidRPr="00DB2849">
        <w:rPr>
          <w:rFonts w:ascii="Times New Roman" w:eastAsiaTheme="minorEastAsia" w:hAnsi="Times New Roman" w:cs="Times New Roman"/>
          <w:sz w:val="28"/>
          <w:szCs w:val="28"/>
          <w:lang w:val="ru-RU"/>
        </w:rPr>
        <w:t>-49</w:t>
      </w:r>
    </w:p>
    <w:p w:rsidR="001E5C37" w:rsidRDefault="001E5C37" w:rsidP="001E5C37">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Для каркасу типорозміру </w:t>
      </w:r>
      <w:r w:rsidRPr="00460E9B">
        <w:rPr>
          <w:rFonts w:ascii="Times New Roman" w:eastAsiaTheme="minorEastAsia" w:hAnsi="Times New Roman" w:cs="Times New Roman"/>
          <w:i/>
          <w:sz w:val="28"/>
          <w:szCs w:val="28"/>
          <w:lang w:val="en-US"/>
        </w:rPr>
        <w:t>ETD</w:t>
      </w:r>
      <w:r w:rsidRPr="00460E9B">
        <w:rPr>
          <w:rFonts w:ascii="Times New Roman" w:eastAsiaTheme="minorEastAsia" w:hAnsi="Times New Roman" w:cs="Times New Roman"/>
          <w:i/>
          <w:sz w:val="28"/>
          <w:szCs w:val="28"/>
          <w:lang w:val="ru-RU"/>
        </w:rPr>
        <w:t>-49</w:t>
      </w:r>
      <w:r w:rsidRPr="00460E9B">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матимемо аналогічну ситуацію – для одношарової обмотки опір втрат в осерді для усіх типів провідників майже співпав. Для багатошарових обмоток</w:t>
      </w:r>
      <w:r w:rsidR="006741D0">
        <w:rPr>
          <w:rFonts w:ascii="Times New Roman" w:eastAsiaTheme="minorEastAsia" w:hAnsi="Times New Roman" w:cs="Times New Roman"/>
          <w:sz w:val="28"/>
          <w:szCs w:val="28"/>
        </w:rPr>
        <w:t>, виконаних провідником ПЕВ-2</w:t>
      </w:r>
      <w:r>
        <w:rPr>
          <w:rFonts w:ascii="Times New Roman" w:eastAsiaTheme="minorEastAsia" w:hAnsi="Times New Roman" w:cs="Times New Roman"/>
          <w:sz w:val="28"/>
          <w:szCs w:val="28"/>
        </w:rPr>
        <w:t xml:space="preserve"> втрати в осерді </w:t>
      </w:r>
      <w:r w:rsidR="006741D0">
        <w:rPr>
          <w:rFonts w:ascii="Times New Roman" w:eastAsiaTheme="minorEastAsia" w:hAnsi="Times New Roman" w:cs="Times New Roman"/>
          <w:sz w:val="28"/>
          <w:szCs w:val="28"/>
        </w:rPr>
        <w:t>зростають більш різко.</w:t>
      </w:r>
    </w:p>
    <w:p w:rsidR="006741D0" w:rsidRDefault="006741D0" w:rsidP="001E5C37">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Така ж ситуація і для осердя типорозміру </w:t>
      </w:r>
      <w:r w:rsidRPr="006741D0">
        <w:rPr>
          <w:rFonts w:ascii="Times New Roman" w:eastAsiaTheme="minorEastAsia" w:hAnsi="Times New Roman" w:cs="Times New Roman"/>
          <w:i/>
          <w:sz w:val="28"/>
          <w:szCs w:val="28"/>
          <w:lang w:val="en-US"/>
        </w:rPr>
        <w:t>ETD</w:t>
      </w:r>
      <w:r w:rsidRPr="006741D0">
        <w:rPr>
          <w:rFonts w:ascii="Times New Roman" w:eastAsiaTheme="minorEastAsia" w:hAnsi="Times New Roman" w:cs="Times New Roman"/>
          <w:i/>
          <w:sz w:val="28"/>
          <w:szCs w:val="28"/>
        </w:rPr>
        <w:t>-54</w:t>
      </w:r>
      <w:r w:rsidR="00172D18">
        <w:rPr>
          <w:rFonts w:ascii="Times New Roman" w:eastAsiaTheme="minorEastAsia" w:hAnsi="Times New Roman" w:cs="Times New Roman"/>
          <w:i/>
          <w:sz w:val="28"/>
          <w:szCs w:val="28"/>
        </w:rPr>
        <w:t xml:space="preserve">. </w:t>
      </w:r>
      <w:r w:rsidR="00172D18">
        <w:rPr>
          <w:rFonts w:ascii="Times New Roman" w:eastAsiaTheme="minorEastAsia" w:hAnsi="Times New Roman" w:cs="Times New Roman"/>
          <w:sz w:val="28"/>
          <w:szCs w:val="28"/>
        </w:rPr>
        <w:t xml:space="preserve">Отже, робимо висновок, що модифікований вираз </w:t>
      </w:r>
      <w:r w:rsidR="00172D18" w:rsidRPr="00172D18">
        <w:rPr>
          <w:rFonts w:ascii="Times New Roman" w:eastAsiaTheme="minorEastAsia" w:hAnsi="Times New Roman" w:cs="Times New Roman"/>
          <w:i/>
          <w:sz w:val="28"/>
          <w:szCs w:val="28"/>
        </w:rPr>
        <w:t>Ферер</w:t>
      </w:r>
      <w:r w:rsidR="00CC530D">
        <w:rPr>
          <w:rFonts w:ascii="Times New Roman" w:eastAsiaTheme="minorEastAsia" w:hAnsi="Times New Roman" w:cs="Times New Roman"/>
          <w:i/>
          <w:sz w:val="28"/>
          <w:szCs w:val="28"/>
        </w:rPr>
        <w:t>и</w:t>
      </w:r>
      <w:r w:rsidR="00172D18">
        <w:rPr>
          <w:rFonts w:ascii="Times New Roman" w:eastAsiaTheme="minorEastAsia" w:hAnsi="Times New Roman" w:cs="Times New Roman"/>
          <w:sz w:val="28"/>
          <w:szCs w:val="28"/>
        </w:rPr>
        <w:t xml:space="preserve"> дозволяє коректно розраховувати дроселі з осердям.</w:t>
      </w:r>
    </w:p>
    <w:p w:rsidR="00DB2849" w:rsidRPr="00172D18" w:rsidRDefault="00DB2849" w:rsidP="001E5C37">
      <w:pPr>
        <w:spacing w:after="0" w:line="360" w:lineRule="auto"/>
        <w:ind w:firstLine="567"/>
        <w:jc w:val="both"/>
        <w:rPr>
          <w:rFonts w:ascii="Times New Roman" w:eastAsiaTheme="minorEastAsia" w:hAnsi="Times New Roman" w:cs="Times New Roman"/>
          <w:sz w:val="28"/>
          <w:szCs w:val="28"/>
        </w:rPr>
      </w:pPr>
    </w:p>
    <w:p w:rsidR="006741D0" w:rsidRPr="00460E9B" w:rsidRDefault="006741D0" w:rsidP="006741D0">
      <w:pPr>
        <w:spacing w:after="0" w:line="360" w:lineRule="auto"/>
        <w:jc w:val="both"/>
        <w:rPr>
          <w:rFonts w:ascii="Times New Roman" w:eastAsiaTheme="minorEastAsia" w:hAnsi="Times New Roman" w:cs="Times New Roman"/>
          <w:sz w:val="28"/>
          <w:szCs w:val="28"/>
          <w:lang w:val="ru-RU"/>
        </w:rPr>
      </w:pPr>
      <w:r>
        <w:rPr>
          <w:rFonts w:ascii="Times New Roman" w:eastAsiaTheme="minorEastAsia" w:hAnsi="Times New Roman" w:cs="Times New Roman"/>
          <w:noProof/>
          <w:sz w:val="28"/>
          <w:szCs w:val="28"/>
          <w:lang w:eastAsia="uk-UA"/>
        </w:rPr>
        <w:drawing>
          <wp:inline distT="0" distB="0" distL="0" distR="0">
            <wp:extent cx="3028685" cy="2271513"/>
            <wp:effectExtent l="19050" t="0" r="265" b="0"/>
            <wp:docPr id="80" name="Рисунок 79" descr="etd-54 1 layer ферера мо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d-54 1 layer ферера мод2.jpg"/>
                    <pic:cNvPicPr/>
                  </pic:nvPicPr>
                  <pic:blipFill>
                    <a:blip r:embed="rId81"/>
                    <a:stretch>
                      <a:fillRect/>
                    </a:stretch>
                  </pic:blipFill>
                  <pic:spPr>
                    <a:xfrm>
                      <a:off x="0" y="0"/>
                      <a:ext cx="3028549" cy="2271411"/>
                    </a:xfrm>
                    <a:prstGeom prst="rect">
                      <a:avLst/>
                    </a:prstGeom>
                  </pic:spPr>
                </pic:pic>
              </a:graphicData>
            </a:graphic>
          </wp:inline>
        </w:drawing>
      </w:r>
      <w:r>
        <w:rPr>
          <w:rFonts w:ascii="Times New Roman" w:eastAsiaTheme="minorEastAsia" w:hAnsi="Times New Roman" w:cs="Times New Roman"/>
          <w:noProof/>
          <w:sz w:val="28"/>
          <w:szCs w:val="28"/>
          <w:lang w:eastAsia="uk-UA"/>
        </w:rPr>
        <w:drawing>
          <wp:inline distT="0" distB="0" distL="0" distR="0">
            <wp:extent cx="3004140" cy="2253105"/>
            <wp:effectExtent l="19050" t="0" r="5760" b="0"/>
            <wp:docPr id="81" name="Рисунок 80" descr="etd-54 2 layer ферера мо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d-54 2 layer ферера мод2.jpg"/>
                    <pic:cNvPicPr/>
                  </pic:nvPicPr>
                  <pic:blipFill>
                    <a:blip r:embed="rId82"/>
                    <a:stretch>
                      <a:fillRect/>
                    </a:stretch>
                  </pic:blipFill>
                  <pic:spPr>
                    <a:xfrm>
                      <a:off x="0" y="0"/>
                      <a:ext cx="3006887" cy="2255165"/>
                    </a:xfrm>
                    <a:prstGeom prst="rect">
                      <a:avLst/>
                    </a:prstGeom>
                  </pic:spPr>
                </pic:pic>
              </a:graphicData>
            </a:graphic>
          </wp:inline>
        </w:drawing>
      </w:r>
    </w:p>
    <w:p w:rsidR="007406A2" w:rsidRPr="00460E9B" w:rsidRDefault="006741D0" w:rsidP="00086562">
      <w:pPr>
        <w:spacing w:before="240" w:line="360" w:lineRule="auto"/>
        <w:ind w:firstLine="567"/>
        <w:jc w:val="center"/>
        <w:rPr>
          <w:rFonts w:ascii="Times New Roman" w:eastAsiaTheme="minorEastAsia" w:hAnsi="Times New Roman" w:cs="Times New Roman"/>
          <w:sz w:val="28"/>
          <w:szCs w:val="28"/>
          <w:lang w:val="ru-RU"/>
        </w:rPr>
      </w:pPr>
      <w:r>
        <w:rPr>
          <w:rFonts w:ascii="Times New Roman" w:eastAsiaTheme="minorEastAsia" w:hAnsi="Times New Roman" w:cs="Times New Roman"/>
          <w:noProof/>
          <w:sz w:val="28"/>
          <w:szCs w:val="28"/>
          <w:lang w:eastAsia="uk-UA"/>
        </w:rPr>
        <w:lastRenderedPageBreak/>
        <w:drawing>
          <wp:inline distT="0" distB="0" distL="0" distR="0">
            <wp:extent cx="2860158" cy="2145118"/>
            <wp:effectExtent l="19050" t="0" r="0" b="0"/>
            <wp:docPr id="82" name="Рисунок 81" descr="etd-54 3 layer ферера мо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d-54 3 layer ферера мод2.jpg"/>
                    <pic:cNvPicPr/>
                  </pic:nvPicPr>
                  <pic:blipFill>
                    <a:blip r:embed="rId83"/>
                    <a:stretch>
                      <a:fillRect/>
                    </a:stretch>
                  </pic:blipFill>
                  <pic:spPr>
                    <a:xfrm>
                      <a:off x="0" y="0"/>
                      <a:ext cx="2862773" cy="2147080"/>
                    </a:xfrm>
                    <a:prstGeom prst="rect">
                      <a:avLst/>
                    </a:prstGeom>
                  </pic:spPr>
                </pic:pic>
              </a:graphicData>
            </a:graphic>
          </wp:inline>
        </w:drawing>
      </w:r>
    </w:p>
    <w:p w:rsidR="006741D0" w:rsidRPr="00DB2849" w:rsidRDefault="006741D0" w:rsidP="006741D0">
      <w:pPr>
        <w:spacing w:before="240" w:line="360" w:lineRule="auto"/>
        <w:ind w:firstLine="567"/>
        <w:jc w:val="center"/>
        <w:rPr>
          <w:rFonts w:ascii="Times New Roman" w:eastAsiaTheme="minorEastAsia" w:hAnsi="Times New Roman" w:cs="Times New Roman"/>
          <w:sz w:val="28"/>
          <w:szCs w:val="28"/>
          <w:lang w:val="ru-RU"/>
        </w:rPr>
      </w:pPr>
      <w:r w:rsidRPr="00DB2849">
        <w:rPr>
          <w:rFonts w:ascii="Times New Roman" w:eastAsiaTheme="minorEastAsia" w:hAnsi="Times New Roman" w:cs="Times New Roman"/>
          <w:sz w:val="28"/>
          <w:szCs w:val="28"/>
        </w:rPr>
        <w:t>Рис</w:t>
      </w:r>
      <w:r w:rsidR="00524631" w:rsidRPr="00DB2849">
        <w:rPr>
          <w:rFonts w:ascii="Times New Roman" w:eastAsiaTheme="minorEastAsia" w:hAnsi="Times New Roman" w:cs="Times New Roman"/>
          <w:sz w:val="28"/>
          <w:szCs w:val="28"/>
        </w:rPr>
        <w:t xml:space="preserve">унок </w:t>
      </w:r>
      <w:r w:rsidRPr="00DB2849">
        <w:rPr>
          <w:rFonts w:ascii="Times New Roman" w:eastAsiaTheme="minorEastAsia" w:hAnsi="Times New Roman" w:cs="Times New Roman"/>
          <w:sz w:val="28"/>
          <w:szCs w:val="28"/>
        </w:rPr>
        <w:t>3.16</w:t>
      </w:r>
      <w:r w:rsidR="00524631" w:rsidRPr="00DB2849">
        <w:rPr>
          <w:rFonts w:ascii="Times New Roman" w:eastAsiaTheme="minorEastAsia" w:hAnsi="Times New Roman" w:cs="Times New Roman"/>
          <w:sz w:val="28"/>
          <w:szCs w:val="28"/>
        </w:rPr>
        <w:t xml:space="preserve"> – </w:t>
      </w:r>
      <w:r w:rsidRPr="00DB2849">
        <w:rPr>
          <w:rFonts w:ascii="Times New Roman" w:eastAsiaTheme="minorEastAsia" w:hAnsi="Times New Roman" w:cs="Times New Roman"/>
          <w:sz w:val="28"/>
          <w:szCs w:val="28"/>
        </w:rPr>
        <w:t xml:space="preserve">Залежність втрат в осерді залежно від типу провідника для </w:t>
      </w:r>
      <w:r w:rsidRPr="00DB2849">
        <w:rPr>
          <w:rFonts w:ascii="Times New Roman" w:eastAsiaTheme="minorEastAsia" w:hAnsi="Times New Roman" w:cs="Times New Roman"/>
          <w:sz w:val="28"/>
          <w:szCs w:val="28"/>
          <w:lang w:val="en-US"/>
        </w:rPr>
        <w:t>ETD</w:t>
      </w:r>
      <w:r w:rsidRPr="00DB2849">
        <w:rPr>
          <w:rFonts w:ascii="Times New Roman" w:eastAsiaTheme="minorEastAsia" w:hAnsi="Times New Roman" w:cs="Times New Roman"/>
          <w:sz w:val="28"/>
          <w:szCs w:val="28"/>
          <w:lang w:val="ru-RU"/>
        </w:rPr>
        <w:t>-54</w:t>
      </w:r>
    </w:p>
    <w:p w:rsidR="007406A2" w:rsidRPr="00CC530D" w:rsidRDefault="00172D18" w:rsidP="00172D18">
      <w:pPr>
        <w:spacing w:before="240" w:line="360" w:lineRule="auto"/>
        <w:ind w:firstLine="567"/>
        <w:jc w:val="center"/>
        <w:rPr>
          <w:rFonts w:ascii="Times New Roman" w:eastAsiaTheme="minorEastAsia" w:hAnsi="Times New Roman" w:cs="Times New Roman"/>
          <w:b/>
          <w:sz w:val="28"/>
          <w:szCs w:val="28"/>
          <w:lang w:val="ru-RU"/>
        </w:rPr>
      </w:pPr>
      <w:r w:rsidRPr="00CC530D">
        <w:rPr>
          <w:rFonts w:ascii="Times New Roman" w:eastAsiaTheme="minorEastAsia" w:hAnsi="Times New Roman" w:cs="Times New Roman"/>
          <w:b/>
          <w:sz w:val="28"/>
          <w:szCs w:val="28"/>
          <w:lang w:val="ru-RU"/>
        </w:rPr>
        <w:t xml:space="preserve">3.1.1 </w:t>
      </w:r>
      <w:r w:rsidR="0066336F" w:rsidRPr="00CC530D">
        <w:rPr>
          <w:rFonts w:ascii="Times New Roman" w:eastAsiaTheme="minorEastAsia" w:hAnsi="Times New Roman" w:cs="Times New Roman"/>
          <w:b/>
          <w:sz w:val="28"/>
          <w:szCs w:val="28"/>
          <w:lang w:val="ru-RU"/>
        </w:rPr>
        <w:t>Оптимізація конструкції дроселя</w:t>
      </w:r>
    </w:p>
    <w:p w:rsidR="00A40F77" w:rsidRDefault="00A40F77" w:rsidP="00FB249F">
      <w:pPr>
        <w:spacing w:after="0" w:line="360" w:lineRule="auto"/>
        <w:ind w:firstLine="567"/>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Нижче приведемо приклад розрахунку дросселя</w:t>
      </w:r>
      <w:r w:rsidR="00EA4ACC">
        <w:rPr>
          <w:rFonts w:ascii="Times New Roman" w:eastAsiaTheme="minorEastAsia" w:hAnsi="Times New Roman" w:cs="Times New Roman"/>
          <w:sz w:val="28"/>
          <w:szCs w:val="28"/>
          <w:lang w:val="ru-RU"/>
        </w:rPr>
        <w:t xml:space="preserve"> узгоджуючого фільтра для </w:t>
      </w:r>
      <w:r w:rsidR="009539A7">
        <w:rPr>
          <w:rFonts w:ascii="Times New Roman" w:eastAsiaTheme="minorEastAsia" w:hAnsi="Times New Roman" w:cs="Times New Roman"/>
          <w:sz w:val="28"/>
          <w:szCs w:val="28"/>
          <w:lang w:val="ru-RU"/>
        </w:rPr>
        <w:t>ультразвукового технологічного обладнання</w:t>
      </w:r>
      <w:r>
        <w:rPr>
          <w:rFonts w:ascii="Times New Roman" w:eastAsiaTheme="minorEastAsia" w:hAnsi="Times New Roman" w:cs="Times New Roman"/>
          <w:sz w:val="28"/>
          <w:szCs w:val="28"/>
          <w:lang w:val="ru-RU"/>
        </w:rPr>
        <w:t xml:space="preserve"> з використанням модифікованого виразу для знаходження опору обмотки змінному струму (</w:t>
      </w:r>
      <w:r w:rsidR="00CC530D" w:rsidRPr="00CC530D">
        <w:rPr>
          <w:rFonts w:ascii="Times New Roman" w:eastAsiaTheme="minorEastAsia" w:hAnsi="Times New Roman" w:cs="Times New Roman"/>
          <w:sz w:val="28"/>
          <w:szCs w:val="28"/>
          <w:lang w:val="ru-RU"/>
        </w:rPr>
        <w:t>23</w:t>
      </w:r>
      <w:r>
        <w:rPr>
          <w:rFonts w:ascii="Times New Roman" w:eastAsiaTheme="minorEastAsia" w:hAnsi="Times New Roman" w:cs="Times New Roman"/>
          <w:sz w:val="28"/>
          <w:szCs w:val="28"/>
          <w:lang w:val="ru-RU"/>
        </w:rPr>
        <w:t>).</w:t>
      </w:r>
    </w:p>
    <w:p w:rsidR="00FB249F" w:rsidRDefault="00FB249F" w:rsidP="00FB249F">
      <w:pPr>
        <w:spacing w:after="0" w:line="360" w:lineRule="auto"/>
        <w:ind w:firstLine="567"/>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Потужність втрат в осерді можна розрахувати за виразом:</w:t>
      </w:r>
    </w:p>
    <w:p w:rsidR="00FB249F" w:rsidRPr="00E0394E" w:rsidRDefault="00FB249F" w:rsidP="00FB249F">
      <w:pPr>
        <w:spacing w:before="240" w:line="360" w:lineRule="auto"/>
        <w:ind w:firstLine="567"/>
        <w:jc w:val="center"/>
        <w:rPr>
          <w:rFonts w:ascii="Times New Roman" w:eastAsiaTheme="minorEastAsia" w:hAnsi="Times New Roman" w:cs="Times New Roman"/>
          <w:sz w:val="28"/>
          <w:szCs w:val="28"/>
          <w:lang w:val="ru-RU"/>
        </w:rPr>
      </w:pPr>
      <w:r w:rsidRPr="00E0394E">
        <w:rPr>
          <w:rFonts w:ascii="Times New Roman" w:eastAsiaTheme="minorEastAsia" w:hAnsi="Times New Roman" w:cs="Times New Roman"/>
          <w:sz w:val="28"/>
          <w:szCs w:val="28"/>
          <w:lang w:val="ru-RU"/>
        </w:rPr>
        <w:t xml:space="preserve">                        </w:t>
      </w:r>
      <m:oMath>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ос</m:t>
            </m:r>
          </m:sub>
        </m:sSub>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k</m:t>
        </m:r>
        <m:r>
          <w:rPr>
            <w:rFonts w:ascii="Cambria Math" w:eastAsiaTheme="minorEastAsia" w:hAnsi="Cambria Math" w:cs="Times New Roman"/>
            <w:sz w:val="28"/>
            <w:szCs w:val="28"/>
            <w:lang w:val="ru-RU"/>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p</m:t>
            </m:r>
          </m:sub>
          <m:sup>
            <m:r>
              <w:rPr>
                <w:rFonts w:ascii="Cambria Math" w:eastAsiaTheme="minorEastAsia" w:hAnsi="Cambria Math" w:cs="Times New Roman"/>
                <w:sz w:val="28"/>
                <w:szCs w:val="28"/>
                <w:lang w:val="en-US"/>
              </w:rPr>
              <m:t>m</m:t>
            </m:r>
          </m:sup>
        </m:sSubSup>
        <m:r>
          <w:rPr>
            <w:rFonts w:ascii="Cambria Math" w:eastAsiaTheme="minorEastAsia" w:hAnsi="Cambria Math" w:cs="Times New Roman"/>
            <w:sz w:val="28"/>
            <w:szCs w:val="28"/>
            <w:lang w:val="ru-RU"/>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B</m:t>
            </m:r>
          </m:e>
          <m:sup>
            <m:r>
              <w:rPr>
                <w:rFonts w:ascii="Cambria Math" w:eastAsiaTheme="minorEastAsia" w:hAnsi="Cambria Math" w:cs="Times New Roman"/>
                <w:sz w:val="28"/>
                <w:szCs w:val="28"/>
                <w:lang w:val="en-US"/>
              </w:rPr>
              <m:t>n</m:t>
            </m:r>
          </m:sup>
        </m:sSup>
      </m:oMath>
      <w:r w:rsidRPr="00FB249F">
        <w:rPr>
          <w:rFonts w:ascii="Times New Roman" w:eastAsiaTheme="minorEastAsia" w:hAnsi="Times New Roman" w:cs="Times New Roman"/>
          <w:i/>
          <w:sz w:val="28"/>
          <w:szCs w:val="28"/>
          <w:lang w:val="ru-RU"/>
        </w:rPr>
        <w:t xml:space="preserve">                              </w:t>
      </w:r>
      <w:r w:rsidRPr="00FB249F">
        <w:rPr>
          <w:rFonts w:ascii="Times New Roman" w:eastAsiaTheme="minorEastAsia" w:hAnsi="Times New Roman" w:cs="Times New Roman"/>
          <w:sz w:val="28"/>
          <w:szCs w:val="28"/>
          <w:lang w:val="ru-RU"/>
        </w:rPr>
        <w:t>(</w:t>
      </w:r>
      <w:r w:rsidRPr="00E0394E">
        <w:rPr>
          <w:rFonts w:ascii="Times New Roman" w:eastAsiaTheme="minorEastAsia" w:hAnsi="Times New Roman" w:cs="Times New Roman"/>
          <w:sz w:val="28"/>
          <w:szCs w:val="28"/>
          <w:lang w:val="ru-RU"/>
        </w:rPr>
        <w:t>24)</w:t>
      </w:r>
    </w:p>
    <w:p w:rsidR="00FB249F" w:rsidRDefault="00FB249F" w:rsidP="002C1303">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де: </w:t>
      </w:r>
      <m:oMath>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ос</m:t>
            </m:r>
          </m:sub>
        </m:sSub>
      </m:oMath>
      <w:r w:rsidRPr="00E0394E">
        <w:rPr>
          <w:rFonts w:ascii="Times New Roman" w:eastAsiaTheme="minorEastAsia" w:hAnsi="Times New Roman" w:cs="Times New Roman"/>
          <w:sz w:val="28"/>
          <w:szCs w:val="28"/>
          <w:lang w:val="ru-RU"/>
        </w:rPr>
        <w:t xml:space="preserve"> – </w:t>
      </w:r>
      <w:r>
        <w:rPr>
          <w:rFonts w:ascii="Times New Roman" w:eastAsiaTheme="minorEastAsia" w:hAnsi="Times New Roman" w:cs="Times New Roman"/>
          <w:sz w:val="28"/>
          <w:szCs w:val="28"/>
          <w:lang w:val="ru-RU"/>
        </w:rPr>
        <w:t>потужність</w:t>
      </w:r>
      <w:r w:rsidRPr="00E0394E">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ru-RU"/>
        </w:rPr>
        <w:t>втрат</w:t>
      </w:r>
      <w:r w:rsidRPr="00E0394E">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ru-RU"/>
        </w:rPr>
        <w:t>в</w:t>
      </w:r>
      <w:r w:rsidRPr="00E0394E">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ru-RU"/>
        </w:rPr>
        <w:t>осерді</w:t>
      </w:r>
      <w:r w:rsidRPr="00E0394E">
        <w:rPr>
          <w:rFonts w:ascii="Times New Roman" w:eastAsiaTheme="minorEastAsia" w:hAnsi="Times New Roman" w:cs="Times New Roman"/>
          <w:sz w:val="28"/>
          <w:szCs w:val="28"/>
          <w:lang w:val="ru-RU"/>
        </w:rPr>
        <w:t xml:space="preserve">; </w:t>
      </w:r>
      <m:oMath>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ru-RU"/>
              </w:rPr>
              <m:t>p</m:t>
            </m:r>
          </m:sub>
        </m:sSub>
      </m:oMath>
      <w:r w:rsidRPr="00E0394E">
        <w:rPr>
          <w:rFonts w:ascii="Times New Roman" w:eastAsiaTheme="minorEastAsia" w:hAnsi="Times New Roman" w:cs="Times New Roman"/>
          <w:sz w:val="28"/>
          <w:szCs w:val="28"/>
          <w:lang w:val="ru-RU"/>
        </w:rPr>
        <w:t xml:space="preserve"> – </w:t>
      </w:r>
      <w:r>
        <w:rPr>
          <w:rFonts w:ascii="Times New Roman" w:eastAsiaTheme="minorEastAsia" w:hAnsi="Times New Roman" w:cs="Times New Roman"/>
          <w:sz w:val="28"/>
          <w:szCs w:val="28"/>
        </w:rPr>
        <w:t xml:space="preserve">робоча частота; </w:t>
      </w:r>
      <m:oMath>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B</m:t>
        </m:r>
      </m:oMath>
      <w:r w:rsidRPr="00E0394E">
        <w:rPr>
          <w:rFonts w:ascii="Times New Roman" w:eastAsiaTheme="minorEastAsia" w:hAnsi="Times New Roman" w:cs="Times New Roman"/>
          <w:sz w:val="28"/>
          <w:szCs w:val="28"/>
          <w:lang w:val="ru-RU"/>
        </w:rPr>
        <w:t xml:space="preserve"> – </w:t>
      </w:r>
      <w:r>
        <w:rPr>
          <w:rFonts w:ascii="Times New Roman" w:eastAsiaTheme="minorEastAsia" w:hAnsi="Times New Roman" w:cs="Times New Roman"/>
          <w:sz w:val="28"/>
          <w:szCs w:val="28"/>
        </w:rPr>
        <w:t>амплітуда індукції магнітного поля</w:t>
      </w:r>
      <w:r w:rsidR="002C1303">
        <w:rPr>
          <w:rFonts w:ascii="Times New Roman" w:eastAsiaTheme="minorEastAsia" w:hAnsi="Times New Roman" w:cs="Times New Roman"/>
          <w:sz w:val="28"/>
          <w:szCs w:val="28"/>
        </w:rPr>
        <w:t xml:space="preserve"> в осерді; </w:t>
      </w:r>
      <w:r w:rsidR="002C1303" w:rsidRPr="002C1303">
        <w:rPr>
          <w:rFonts w:ascii="Times New Roman" w:eastAsiaTheme="minorEastAsia" w:hAnsi="Times New Roman" w:cs="Times New Roman"/>
          <w:i/>
          <w:sz w:val="28"/>
          <w:szCs w:val="28"/>
          <w:lang w:val="en-US"/>
        </w:rPr>
        <w:t>k</w:t>
      </w:r>
      <w:r w:rsidR="002C1303" w:rsidRPr="00E0394E">
        <w:rPr>
          <w:rFonts w:ascii="Times New Roman" w:eastAsiaTheme="minorEastAsia" w:hAnsi="Times New Roman" w:cs="Times New Roman"/>
          <w:i/>
          <w:sz w:val="28"/>
          <w:szCs w:val="28"/>
          <w:lang w:val="ru-RU"/>
        </w:rPr>
        <w:t xml:space="preserve">, </w:t>
      </w:r>
      <w:r w:rsidR="002C1303" w:rsidRPr="002C1303">
        <w:rPr>
          <w:rFonts w:ascii="Times New Roman" w:eastAsiaTheme="minorEastAsia" w:hAnsi="Times New Roman" w:cs="Times New Roman"/>
          <w:i/>
          <w:sz w:val="28"/>
          <w:szCs w:val="28"/>
          <w:lang w:val="en-US"/>
        </w:rPr>
        <w:t>m</w:t>
      </w:r>
      <w:r w:rsidR="002C1303" w:rsidRPr="00E0394E">
        <w:rPr>
          <w:rFonts w:ascii="Times New Roman" w:eastAsiaTheme="minorEastAsia" w:hAnsi="Times New Roman" w:cs="Times New Roman"/>
          <w:i/>
          <w:sz w:val="28"/>
          <w:szCs w:val="28"/>
          <w:lang w:val="ru-RU"/>
        </w:rPr>
        <w:t xml:space="preserve">, </w:t>
      </w:r>
      <w:r w:rsidR="002C1303" w:rsidRPr="002C1303">
        <w:rPr>
          <w:rFonts w:ascii="Times New Roman" w:eastAsiaTheme="minorEastAsia" w:hAnsi="Times New Roman" w:cs="Times New Roman"/>
          <w:i/>
          <w:sz w:val="28"/>
          <w:szCs w:val="28"/>
          <w:lang w:val="en-US"/>
        </w:rPr>
        <w:t>n</w:t>
      </w:r>
      <w:r w:rsidR="002C1303" w:rsidRPr="00E0394E">
        <w:rPr>
          <w:rFonts w:ascii="Times New Roman" w:eastAsiaTheme="minorEastAsia" w:hAnsi="Times New Roman" w:cs="Times New Roman"/>
          <w:sz w:val="28"/>
          <w:szCs w:val="28"/>
          <w:lang w:val="ru-RU"/>
        </w:rPr>
        <w:t xml:space="preserve"> – </w:t>
      </w:r>
      <w:r w:rsidR="002C1303">
        <w:rPr>
          <w:rFonts w:ascii="Times New Roman" w:eastAsiaTheme="minorEastAsia" w:hAnsi="Times New Roman" w:cs="Times New Roman"/>
          <w:sz w:val="28"/>
          <w:szCs w:val="28"/>
        </w:rPr>
        <w:t xml:space="preserve">коефіцієнти, що залежать від матеріалу осердя. </w:t>
      </w:r>
    </w:p>
    <w:p w:rsidR="002C1303" w:rsidRDefault="002C1303" w:rsidP="002C1303">
      <w:pPr>
        <w:spacing w:before="240"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Для знаходження робочої індукції перетворимо вираз (24) до виду:</w:t>
      </w:r>
    </w:p>
    <w:p w:rsidR="002C1303" w:rsidRDefault="00242BA2" w:rsidP="002C1303">
      <w:pPr>
        <w:spacing w:before="240" w:after="0" w:line="360" w:lineRule="auto"/>
        <w:ind w:firstLine="567"/>
        <w:jc w:val="center"/>
        <w:rPr>
          <w:rFonts w:ascii="Times New Roman" w:eastAsiaTheme="minorEastAsia" w:hAnsi="Times New Roman" w:cs="Times New Roman"/>
          <w:sz w:val="28"/>
          <w:szCs w:val="28"/>
          <w:lang w:val="ru-RU"/>
        </w:rPr>
      </w:pPr>
      <w:r w:rsidRPr="00242BA2">
        <w:rPr>
          <w:rFonts w:ascii="Times New Roman" w:eastAsiaTheme="minorEastAsia" w:hAnsi="Times New Roman" w:cs="Times New Roman"/>
          <w:sz w:val="28"/>
          <w:szCs w:val="28"/>
          <w:lang w:val="ru-RU"/>
        </w:rPr>
        <w:t xml:space="preserve">                                     </w:t>
      </w:r>
      <m:oMath>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B</m:t>
        </m:r>
        <m:r>
          <w:rPr>
            <w:rFonts w:ascii="Cambria Math" w:eastAsiaTheme="minorEastAsia" w:hAnsi="Cambria Math" w:cs="Times New Roman"/>
            <w:sz w:val="28"/>
            <w:szCs w:val="28"/>
            <w:lang w:val="ru-RU"/>
          </w:rPr>
          <m:t>=</m:t>
        </m:r>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ос</m:t>
                        </m:r>
                      </m:sub>
                    </m:sSub>
                  </m:num>
                  <m:den>
                    <m:r>
                      <w:rPr>
                        <w:rFonts w:ascii="Cambria Math" w:eastAsiaTheme="minorEastAsia" w:hAnsi="Cambria Math" w:cs="Times New Roman"/>
                        <w:sz w:val="28"/>
                        <w:szCs w:val="28"/>
                        <w:lang w:val="en-US"/>
                      </w:rPr>
                      <m:t>k</m:t>
                    </m:r>
                    <m:r>
                      <w:rPr>
                        <w:rFonts w:ascii="Cambria Math" w:eastAsiaTheme="minorEastAsia" w:hAnsi="Cambria Math" w:cs="Times New Roman"/>
                        <w:sz w:val="28"/>
                        <w:szCs w:val="28"/>
                        <w:lang w:val="ru-RU"/>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p</m:t>
                        </m:r>
                      </m:sub>
                      <m:sup>
                        <m:r>
                          <w:rPr>
                            <w:rFonts w:ascii="Cambria Math" w:eastAsiaTheme="minorEastAsia" w:hAnsi="Cambria Math" w:cs="Times New Roman"/>
                            <w:sz w:val="28"/>
                            <w:szCs w:val="28"/>
                            <w:lang w:val="en-US"/>
                          </w:rPr>
                          <m:t>m</m:t>
                        </m:r>
                      </m:sup>
                    </m:sSubSup>
                  </m:den>
                </m:f>
              </m:e>
            </m:d>
          </m:e>
          <m:sup>
            <m:f>
              <m:fPr>
                <m:type m:val="skw"/>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ru-RU"/>
                  </w:rPr>
                  <m:t>1</m:t>
                </m:r>
              </m:num>
              <m:den>
                <m:r>
                  <w:rPr>
                    <w:rFonts w:ascii="Cambria Math" w:eastAsiaTheme="minorEastAsia" w:hAnsi="Cambria Math" w:cs="Times New Roman"/>
                    <w:sz w:val="28"/>
                    <w:szCs w:val="28"/>
                    <w:lang w:val="en-US"/>
                  </w:rPr>
                  <m:t>n</m:t>
                </m:r>
              </m:den>
            </m:f>
          </m:sup>
        </m:sSup>
      </m:oMath>
      <w:r w:rsidRPr="00242BA2">
        <w:rPr>
          <w:rFonts w:ascii="Times New Roman" w:eastAsiaTheme="minorEastAsia" w:hAnsi="Times New Roman" w:cs="Times New Roman"/>
          <w:sz w:val="28"/>
          <w:szCs w:val="28"/>
          <w:lang w:val="ru-RU"/>
        </w:rPr>
        <w:t xml:space="preserve">                              (25)</w:t>
      </w:r>
    </w:p>
    <w:p w:rsidR="00D3446C" w:rsidRPr="00242BA2" w:rsidRDefault="00D3446C" w:rsidP="002C1303">
      <w:pPr>
        <w:spacing w:before="240" w:after="0" w:line="360" w:lineRule="auto"/>
        <w:ind w:firstLine="567"/>
        <w:jc w:val="center"/>
        <w:rPr>
          <w:rFonts w:ascii="Times New Roman" w:eastAsiaTheme="minorEastAsia" w:hAnsi="Times New Roman" w:cs="Times New Roman"/>
          <w:sz w:val="28"/>
          <w:szCs w:val="28"/>
          <w:lang w:val="ru-RU"/>
        </w:rPr>
      </w:pPr>
    </w:p>
    <w:p w:rsidR="002C1303" w:rsidRDefault="00242BA2" w:rsidP="002C1303">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Використовуючи даний вираз варто звертати увагу на розмірності величин. Наприклад, для феромагнітного осердя з матеріалу </w:t>
      </w:r>
      <w:r w:rsidRPr="00C32CF6">
        <w:rPr>
          <w:rFonts w:ascii="Times New Roman" w:eastAsiaTheme="minorEastAsia" w:hAnsi="Times New Roman" w:cs="Times New Roman"/>
          <w:i/>
          <w:sz w:val="28"/>
          <w:szCs w:val="28"/>
        </w:rPr>
        <w:t>Р4</w:t>
      </w:r>
      <w:r>
        <w:rPr>
          <w:rFonts w:ascii="Times New Roman" w:eastAsiaTheme="minorEastAsia" w:hAnsi="Times New Roman" w:cs="Times New Roman"/>
          <w:sz w:val="28"/>
          <w:szCs w:val="28"/>
        </w:rPr>
        <w:t xml:space="preserve"> для питомої потужності втрат (</w:t>
      </w:r>
      <w:r w:rsidRPr="00242BA2">
        <w:rPr>
          <w:rFonts w:ascii="Times New Roman" w:eastAsiaTheme="minorEastAsia" w:hAnsi="Times New Roman" w:cs="Times New Roman"/>
          <w:i/>
          <w:sz w:val="28"/>
          <w:szCs w:val="28"/>
        </w:rPr>
        <w:t>кВт/м</w:t>
      </w:r>
      <w:r w:rsidRPr="00242BA2">
        <w:rPr>
          <w:rFonts w:ascii="Times New Roman" w:eastAsiaTheme="minorEastAsia" w:hAnsi="Times New Roman" w:cs="Times New Roman"/>
          <w:i/>
          <w:sz w:val="28"/>
          <w:szCs w:val="28"/>
          <w:vertAlign w:val="superscript"/>
        </w:rPr>
        <w:t>3</w:t>
      </w:r>
      <w:r>
        <w:rPr>
          <w:rFonts w:ascii="Times New Roman" w:eastAsiaTheme="minorEastAsia" w:hAnsi="Times New Roman" w:cs="Times New Roman"/>
          <w:sz w:val="28"/>
          <w:szCs w:val="28"/>
        </w:rPr>
        <w:t xml:space="preserve">), частоти в </w:t>
      </w:r>
      <w:r w:rsidRPr="00242BA2">
        <w:rPr>
          <w:rFonts w:ascii="Times New Roman" w:eastAsiaTheme="minorEastAsia" w:hAnsi="Times New Roman" w:cs="Times New Roman"/>
          <w:i/>
          <w:sz w:val="28"/>
          <w:szCs w:val="28"/>
        </w:rPr>
        <w:t>кГц</w:t>
      </w:r>
      <w:r>
        <w:rPr>
          <w:rFonts w:ascii="Times New Roman" w:eastAsiaTheme="minorEastAsia" w:hAnsi="Times New Roman" w:cs="Times New Roman"/>
          <w:sz w:val="28"/>
          <w:szCs w:val="28"/>
        </w:rPr>
        <w:t xml:space="preserve"> і робочої індукції в </w:t>
      </w:r>
      <w:r w:rsidRPr="00242BA2">
        <w:rPr>
          <w:rFonts w:ascii="Times New Roman" w:eastAsiaTheme="minorEastAsia" w:hAnsi="Times New Roman" w:cs="Times New Roman"/>
          <w:i/>
          <w:sz w:val="28"/>
          <w:szCs w:val="28"/>
        </w:rPr>
        <w:t>мТл</w:t>
      </w:r>
      <w:r>
        <w:rPr>
          <w:rFonts w:ascii="Times New Roman" w:eastAsiaTheme="minorEastAsia" w:hAnsi="Times New Roman" w:cs="Times New Roman"/>
          <w:sz w:val="28"/>
          <w:szCs w:val="28"/>
        </w:rPr>
        <w:t>, можна визначити значення коефіцієнтів:</w:t>
      </w:r>
    </w:p>
    <w:p w:rsidR="00242BA2" w:rsidRDefault="00242BA2" w:rsidP="008A0D07">
      <w:pPr>
        <w:spacing w:before="240" w:after="0" w:line="360" w:lineRule="auto"/>
        <w:ind w:firstLine="567"/>
        <w:jc w:val="center"/>
        <w:rPr>
          <w:rFonts w:ascii="Times New Roman" w:eastAsiaTheme="minorEastAsia" w:hAnsi="Times New Roman" w:cs="Times New Roman"/>
          <w:i/>
          <w:sz w:val="28"/>
          <w:szCs w:val="28"/>
          <w:lang w:val="en-US"/>
        </w:rPr>
      </w:pPr>
      <m:oMathPara>
        <m:oMath>
          <m:r>
            <w:rPr>
              <w:rFonts w:ascii="Cambria Math" w:eastAsiaTheme="minorEastAsia" w:hAnsi="Cambria Math" w:cs="Times New Roman"/>
              <w:sz w:val="28"/>
              <w:szCs w:val="28"/>
              <w:lang w:val="ru-RU"/>
            </w:rPr>
            <w:lastRenderedPageBreak/>
            <m:t>k=1.32∙</m:t>
          </m:r>
          <m:sSup>
            <m:sSupPr>
              <m:ctrlPr>
                <w:rPr>
                  <w:rFonts w:ascii="Cambria Math" w:eastAsiaTheme="minorEastAsia" w:hAnsi="Cambria Math" w:cs="Times New Roman"/>
                  <w:i/>
                  <w:sz w:val="28"/>
                  <w:szCs w:val="28"/>
                  <w:lang w:val="ru-RU"/>
                </w:rPr>
              </m:ctrlPr>
            </m:sSupPr>
            <m:e>
              <m:r>
                <w:rPr>
                  <w:rFonts w:ascii="Cambria Math" w:eastAsiaTheme="minorEastAsia" w:hAnsi="Cambria Math" w:cs="Times New Roman"/>
                  <w:sz w:val="28"/>
                  <w:szCs w:val="28"/>
                  <w:lang w:val="ru-RU"/>
                </w:rPr>
                <m:t>10</m:t>
              </m:r>
            </m:e>
            <m:sup>
              <m:r>
                <w:rPr>
                  <w:rFonts w:ascii="Cambria Math" w:eastAsiaTheme="minorEastAsia" w:hAnsi="Cambria Math" w:cs="Times New Roman"/>
                  <w:sz w:val="28"/>
                  <w:szCs w:val="28"/>
                  <w:lang w:val="ru-RU"/>
                </w:rPr>
                <m:t>-7</m:t>
              </m:r>
            </m:sup>
          </m:sSup>
          <m:r>
            <w:rPr>
              <w:rFonts w:ascii="Cambria Math" w:eastAsiaTheme="minorEastAsia" w:hAnsi="Cambria Math" w:cs="Times New Roman"/>
              <w:sz w:val="28"/>
              <w:szCs w:val="28"/>
              <w:lang w:val="ru-RU"/>
            </w:rPr>
            <m:t>;         m=1.82;           n=2.59</m:t>
          </m:r>
        </m:oMath>
      </m:oMathPara>
    </w:p>
    <w:p w:rsidR="00C32CF6" w:rsidRPr="00C32CF6" w:rsidRDefault="00C32CF6" w:rsidP="00C32CF6">
      <w:pPr>
        <w:spacing w:before="240"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Виконаємо підстановку коефіцієнтів у вираз (25). Для ферит</w:t>
      </w:r>
      <w:r w:rsidR="00737037">
        <w:rPr>
          <w:rFonts w:ascii="Times New Roman" w:eastAsiaTheme="minorEastAsia" w:hAnsi="Times New Roman" w:cs="Times New Roman"/>
          <w:sz w:val="28"/>
          <w:szCs w:val="28"/>
        </w:rPr>
        <w:t>у</w:t>
      </w:r>
      <w:r>
        <w:rPr>
          <w:rFonts w:ascii="Times New Roman" w:eastAsiaTheme="minorEastAsia" w:hAnsi="Times New Roman" w:cs="Times New Roman"/>
          <w:sz w:val="28"/>
          <w:szCs w:val="28"/>
        </w:rPr>
        <w:t xml:space="preserve"> марки </w:t>
      </w:r>
      <w:r w:rsidRPr="00C32CF6">
        <w:rPr>
          <w:rFonts w:ascii="Times New Roman" w:eastAsiaTheme="minorEastAsia" w:hAnsi="Times New Roman" w:cs="Times New Roman"/>
          <w:i/>
          <w:sz w:val="28"/>
          <w:szCs w:val="28"/>
        </w:rPr>
        <w:t>Р4</w:t>
      </w:r>
      <w:r>
        <w:rPr>
          <w:rFonts w:ascii="Times New Roman" w:eastAsiaTheme="minorEastAsia" w:hAnsi="Times New Roman" w:cs="Times New Roman"/>
          <w:sz w:val="28"/>
          <w:szCs w:val="28"/>
        </w:rPr>
        <w:t xml:space="preserve"> отримуємо вираз:</w:t>
      </w:r>
    </w:p>
    <w:p w:rsidR="00A40F77" w:rsidRDefault="00C32CF6" w:rsidP="00C32CF6">
      <w:pPr>
        <w:spacing w:line="360" w:lineRule="auto"/>
        <w:jc w:val="center"/>
        <w:rPr>
          <w:rFonts w:eastAsiaTheme="minorEastAsia"/>
          <w:sz w:val="28"/>
          <w:szCs w:val="28"/>
        </w:rPr>
      </w:pPr>
      <m:oMathPara>
        <m:oMath>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B</m:t>
          </m:r>
          <m:r>
            <w:rPr>
              <w:rFonts w:ascii="Cambria Math" w:eastAsiaTheme="minorEastAsia" w:hAnsi="Cambria Math" w:cs="Times New Roman"/>
              <w:sz w:val="28"/>
              <w:szCs w:val="28"/>
              <w:lang w:val="ru-RU"/>
            </w:rPr>
            <m:t>=</m:t>
          </m:r>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ос</m:t>
                          </m:r>
                        </m:sub>
                      </m:sSub>
                    </m:num>
                    <m:den>
                      <m:r>
                        <w:rPr>
                          <w:rFonts w:ascii="Cambria Math" w:eastAsiaTheme="minorEastAsia" w:hAnsi="Cambria Math" w:cs="Times New Roman"/>
                          <w:sz w:val="28"/>
                          <w:szCs w:val="28"/>
                          <w:lang w:val="ru-RU"/>
                        </w:rPr>
                        <m:t>1.32∙</m:t>
                      </m:r>
                      <m:sSup>
                        <m:sSupPr>
                          <m:ctrlPr>
                            <w:rPr>
                              <w:rFonts w:ascii="Cambria Math" w:eastAsiaTheme="minorEastAsia" w:hAnsi="Cambria Math" w:cs="Times New Roman"/>
                              <w:i/>
                              <w:sz w:val="28"/>
                              <w:szCs w:val="28"/>
                              <w:lang w:val="ru-RU"/>
                            </w:rPr>
                          </m:ctrlPr>
                        </m:sSupPr>
                        <m:e>
                          <m:r>
                            <w:rPr>
                              <w:rFonts w:ascii="Cambria Math" w:eastAsiaTheme="minorEastAsia" w:hAnsi="Cambria Math" w:cs="Times New Roman"/>
                              <w:sz w:val="28"/>
                              <w:szCs w:val="28"/>
                              <w:lang w:val="ru-RU"/>
                            </w:rPr>
                            <m:t>10</m:t>
                          </m:r>
                        </m:e>
                        <m:sup>
                          <m:r>
                            <w:rPr>
                              <w:rFonts w:ascii="Cambria Math" w:eastAsiaTheme="minorEastAsia" w:hAnsi="Cambria Math" w:cs="Times New Roman"/>
                              <w:sz w:val="28"/>
                              <w:szCs w:val="28"/>
                              <w:lang w:val="ru-RU"/>
                            </w:rPr>
                            <m:t>-7</m:t>
                          </m:r>
                        </m:sup>
                      </m:sSup>
                      <m:r>
                        <w:rPr>
                          <w:rFonts w:ascii="Cambria Math" w:eastAsiaTheme="minorEastAsia" w:hAnsi="Cambria Math" w:cs="Times New Roman"/>
                          <w:sz w:val="28"/>
                          <w:szCs w:val="28"/>
                          <w:lang w:val="ru-RU"/>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p</m:t>
                          </m:r>
                        </m:sub>
                        <m:sup>
                          <m:r>
                            <w:rPr>
                              <w:rFonts w:ascii="Cambria Math" w:eastAsiaTheme="minorEastAsia" w:hAnsi="Cambria Math" w:cs="Times New Roman"/>
                              <w:sz w:val="28"/>
                              <w:szCs w:val="28"/>
                              <w:lang w:val="ru-RU"/>
                            </w:rPr>
                            <m:t>1.82</m:t>
                          </m:r>
                        </m:sup>
                      </m:sSubSup>
                    </m:den>
                  </m:f>
                </m:e>
              </m:d>
            </m:e>
            <m:sup>
              <m:r>
                <w:rPr>
                  <w:rFonts w:ascii="Cambria Math" w:eastAsiaTheme="minorEastAsia" w:hAnsi="Cambria Math" w:cs="Times New Roman"/>
                  <w:sz w:val="28"/>
                  <w:szCs w:val="28"/>
                  <w:lang w:val="en-US"/>
                </w:rPr>
                <m:t>0.386</m:t>
              </m:r>
            </m:sup>
          </m:sSup>
        </m:oMath>
      </m:oMathPara>
    </w:p>
    <w:p w:rsidR="00D3446C" w:rsidRPr="00D3446C" w:rsidRDefault="00D3446C" w:rsidP="00C32CF6">
      <w:pPr>
        <w:spacing w:line="360" w:lineRule="auto"/>
        <w:jc w:val="center"/>
        <w:rPr>
          <w:rFonts w:eastAsiaTheme="minorEastAsia"/>
          <w:sz w:val="28"/>
          <w:szCs w:val="28"/>
        </w:rPr>
      </w:pPr>
    </w:p>
    <w:p w:rsidR="00EA4ACC" w:rsidRDefault="00EA4ACC" w:rsidP="00EA4ACC">
      <w:pPr>
        <w:spacing w:line="360" w:lineRule="auto"/>
        <w:ind w:firstLine="567"/>
        <w:jc w:val="both"/>
        <w:rPr>
          <w:rFonts w:ascii="Times New Roman" w:eastAsiaTheme="minorEastAsia" w:hAnsi="Times New Roman" w:cs="Times New Roman"/>
          <w:sz w:val="28"/>
          <w:szCs w:val="28"/>
        </w:rPr>
      </w:pPr>
      <w:r>
        <w:rPr>
          <w:rFonts w:ascii="Times New Roman" w:hAnsi="Times New Roman" w:cs="Times New Roman"/>
          <w:sz w:val="28"/>
          <w:szCs w:val="28"/>
        </w:rPr>
        <w:t>Як правило, дроселі узгоджуючи фільтрів</w:t>
      </w:r>
      <w:r w:rsidR="009539A7">
        <w:rPr>
          <w:rFonts w:ascii="Times New Roman" w:hAnsi="Times New Roman" w:cs="Times New Roman"/>
          <w:sz w:val="28"/>
          <w:szCs w:val="28"/>
        </w:rPr>
        <w:t xml:space="preserve"> виконують із немагнітним зазором в осерді довжиною </w:t>
      </w:r>
      <m:oMath>
        <m:sSub>
          <m:sSubPr>
            <m:ctrlPr>
              <w:rPr>
                <w:rFonts w:ascii="Cambria Math" w:hAnsi="Cambria Math" w:cs="Times New Roman"/>
                <w:i/>
                <w:sz w:val="28"/>
                <w:szCs w:val="28"/>
              </w:rPr>
            </m:ctrlPr>
          </m:sSubPr>
          <m:e>
            <m:r>
              <w:rPr>
                <w:rFonts w:ascii="Cambria Math" w:hAnsi="Cambria Math" w:cs="Times New Roman"/>
                <w:sz w:val="28"/>
                <w:szCs w:val="28"/>
                <w:lang w:val="en-US"/>
              </w:rPr>
              <m:t>l</m:t>
            </m:r>
          </m:e>
          <m:sub>
            <m:r>
              <w:rPr>
                <w:rFonts w:ascii="Cambria Math" w:hAnsi="Cambria Math" w:cs="Times New Roman"/>
                <w:sz w:val="28"/>
                <w:szCs w:val="28"/>
              </w:rPr>
              <m:t>G</m:t>
            </m:r>
          </m:sub>
        </m:sSub>
      </m:oMath>
      <w:r w:rsidR="009539A7">
        <w:rPr>
          <w:rFonts w:ascii="Times New Roman" w:eastAsiaTheme="minorEastAsia" w:hAnsi="Times New Roman" w:cs="Times New Roman"/>
          <w:sz w:val="28"/>
          <w:szCs w:val="28"/>
        </w:rPr>
        <w:t>. Тоді індукція магнітного поля</w:t>
      </w:r>
      <w:r w:rsidR="00965590">
        <w:rPr>
          <w:rFonts w:ascii="Times New Roman" w:eastAsiaTheme="minorEastAsia" w:hAnsi="Times New Roman" w:cs="Times New Roman"/>
          <w:sz w:val="28"/>
          <w:szCs w:val="28"/>
        </w:rPr>
        <w:t xml:space="preserve"> (</w:t>
      </w:r>
      <w:r w:rsidR="00965590" w:rsidRPr="00965590">
        <w:rPr>
          <w:rFonts w:ascii="Times New Roman" w:eastAsiaTheme="minorEastAsia" w:hAnsi="Times New Roman" w:cs="Times New Roman"/>
          <w:i/>
          <w:sz w:val="28"/>
          <w:szCs w:val="28"/>
        </w:rPr>
        <w:t>Тл</w:t>
      </w:r>
      <w:r w:rsidR="00965590">
        <w:rPr>
          <w:rFonts w:ascii="Times New Roman" w:eastAsiaTheme="minorEastAsia" w:hAnsi="Times New Roman" w:cs="Times New Roman"/>
          <w:sz w:val="28"/>
          <w:szCs w:val="28"/>
        </w:rPr>
        <w:t>)</w:t>
      </w:r>
      <w:r w:rsidR="009539A7">
        <w:rPr>
          <w:rFonts w:ascii="Times New Roman" w:eastAsiaTheme="minorEastAsia" w:hAnsi="Times New Roman" w:cs="Times New Roman"/>
          <w:sz w:val="28"/>
          <w:szCs w:val="28"/>
        </w:rPr>
        <w:t xml:space="preserve"> розраховується наступним чином:</w:t>
      </w:r>
    </w:p>
    <w:p w:rsidR="00D3446C" w:rsidRDefault="00D3446C" w:rsidP="00EA4ACC">
      <w:pPr>
        <w:spacing w:line="360" w:lineRule="auto"/>
        <w:ind w:firstLine="567"/>
        <w:jc w:val="both"/>
        <w:rPr>
          <w:rFonts w:ascii="Times New Roman" w:eastAsiaTheme="minorEastAsia" w:hAnsi="Times New Roman" w:cs="Times New Roman"/>
          <w:sz w:val="28"/>
          <w:szCs w:val="28"/>
        </w:rPr>
      </w:pPr>
    </w:p>
    <w:p w:rsidR="009539A7" w:rsidRPr="00965590" w:rsidRDefault="009539A7" w:rsidP="009539A7">
      <w:pPr>
        <w:spacing w:line="360" w:lineRule="auto"/>
        <w:ind w:firstLine="567"/>
        <w:jc w:val="center"/>
        <w:rPr>
          <w:rFonts w:ascii="Times New Roman" w:hAnsi="Times New Roman" w:cs="Times New Roman"/>
          <w:sz w:val="28"/>
          <w:szCs w:val="28"/>
        </w:rPr>
      </w:pPr>
      <m:oMathPara>
        <m:oMath>
          <m:r>
            <w:rPr>
              <w:rFonts w:ascii="Cambria Math" w:hAnsi="Cambria Math" w:cs="Times New Roman"/>
              <w:sz w:val="28"/>
              <w:szCs w:val="28"/>
            </w:rPr>
            <m:t>∆</m:t>
          </m:r>
          <m:r>
            <w:rPr>
              <w:rFonts w:ascii="Cambria Math" w:hAnsi="Cambria Math" w:cs="Times New Roman"/>
              <w:sz w:val="28"/>
              <w:szCs w:val="28"/>
              <w:lang w:val="en-US"/>
            </w:rPr>
            <m:t>B</m:t>
          </m:r>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0.4∙</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-4</m:t>
                  </m:r>
                </m:sup>
              </m:sSup>
              <m:r>
                <w:rPr>
                  <w:rFonts w:ascii="Cambria Math" w:hAnsi="Cambria Math" w:cs="Times New Roman"/>
                  <w:sz w:val="28"/>
                  <w:szCs w:val="28"/>
                </w:rPr>
                <m:t>∙</m:t>
              </m:r>
              <m:r>
                <w:rPr>
                  <w:rFonts w:ascii="Cambria Math" w:hAnsi="Cambria Math" w:cs="Times New Roman"/>
                  <w:sz w:val="28"/>
                  <w:szCs w:val="28"/>
                  <w:lang w:val="en-US"/>
                </w:rPr>
                <m:t>π</m:t>
              </m:r>
              <m:r>
                <w:rPr>
                  <w:rFonts w:ascii="Cambria Math" w:hAnsi="Cambria Math" w:cs="Times New Roman"/>
                  <w:sz w:val="28"/>
                  <w:szCs w:val="28"/>
                </w:rPr>
                <m:t>∙</m:t>
              </m:r>
              <m:r>
                <w:rPr>
                  <w:rFonts w:ascii="Cambria Math" w:hAnsi="Cambria Math" w:cs="Times New Roman"/>
                  <w:sz w:val="28"/>
                  <w:szCs w:val="28"/>
                  <w:lang w:val="en-US"/>
                </w:rPr>
                <m:t>N</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L</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G</m:t>
                  </m:r>
                </m:sub>
              </m:sSub>
              <m:r>
                <w:rPr>
                  <w:rFonts w:ascii="Cambria Math" w:hAnsi="Cambria Math" w:cs="Times New Roman"/>
                  <w:sz w:val="28"/>
                  <w:szCs w:val="28"/>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c</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μ</m:t>
                      </m:r>
                    </m:e>
                    <m:sub>
                      <m:r>
                        <w:rPr>
                          <w:rFonts w:ascii="Cambria Math" w:hAnsi="Cambria Math" w:cs="Times New Roman"/>
                          <w:sz w:val="28"/>
                          <w:szCs w:val="28"/>
                          <w:lang w:val="en-US"/>
                        </w:rPr>
                        <m:t>m</m:t>
                      </m:r>
                    </m:sub>
                  </m:sSub>
                </m:den>
              </m:f>
            </m:den>
          </m:f>
        </m:oMath>
      </m:oMathPara>
    </w:p>
    <w:p w:rsidR="00A40F77" w:rsidRPr="005F4E31" w:rsidRDefault="00965590" w:rsidP="00965590">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де: </w:t>
      </w:r>
      <w:r>
        <w:rPr>
          <w:rFonts w:ascii="Times New Roman" w:hAnsi="Times New Roman" w:cs="Times New Roman"/>
          <w:sz w:val="28"/>
          <w:szCs w:val="28"/>
          <w:lang w:val="en-US"/>
        </w:rPr>
        <w:t>N</w:t>
      </w:r>
      <w:r w:rsidRPr="00965590">
        <w:rPr>
          <w:rFonts w:ascii="Times New Roman" w:hAnsi="Times New Roman" w:cs="Times New Roman"/>
          <w:sz w:val="28"/>
          <w:szCs w:val="28"/>
        </w:rPr>
        <w:t xml:space="preserve"> – </w:t>
      </w:r>
      <w:r>
        <w:rPr>
          <w:rFonts w:ascii="Times New Roman" w:hAnsi="Times New Roman" w:cs="Times New Roman"/>
          <w:sz w:val="28"/>
          <w:szCs w:val="28"/>
        </w:rPr>
        <w:t>кількість витків дроселя;</w:t>
      </w:r>
      <m:oMath>
        <m:r>
          <w:rPr>
            <w:rFonts w:ascii="Cambria Math" w:hAnsi="Cambria Math" w:cs="Times New Roman"/>
            <w:sz w:val="28"/>
            <w:szCs w:val="28"/>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L</m:t>
            </m:r>
          </m:sub>
        </m:sSub>
      </m:oMath>
      <w:r>
        <w:rPr>
          <w:rFonts w:ascii="Times New Roman" w:eastAsiaTheme="minorEastAsia" w:hAnsi="Times New Roman" w:cs="Times New Roman"/>
          <w:sz w:val="28"/>
          <w:szCs w:val="28"/>
        </w:rPr>
        <w:t xml:space="preserve"> – амплітуда струму через дросель, (</w:t>
      </w:r>
      <w:r w:rsidRPr="00965590">
        <w:rPr>
          <w:rFonts w:ascii="Times New Roman" w:eastAsiaTheme="minorEastAsia" w:hAnsi="Times New Roman" w:cs="Times New Roman"/>
          <w:i/>
          <w:sz w:val="28"/>
          <w:szCs w:val="28"/>
        </w:rPr>
        <w:t>А</w:t>
      </w:r>
      <w:r>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G</m:t>
            </m:r>
          </m:sub>
        </m:sSub>
      </m:oMath>
      <w:r>
        <w:rPr>
          <w:rFonts w:ascii="Times New Roman" w:eastAsiaTheme="minorEastAsia" w:hAnsi="Times New Roman" w:cs="Times New Roman"/>
          <w:sz w:val="28"/>
          <w:szCs w:val="28"/>
        </w:rPr>
        <w:t xml:space="preserve"> – довжина немагнітного зазору, (</w:t>
      </w:r>
      <w:r w:rsidRPr="00965590">
        <w:rPr>
          <w:rFonts w:ascii="Times New Roman" w:eastAsiaTheme="minorEastAsia" w:hAnsi="Times New Roman" w:cs="Times New Roman"/>
          <w:i/>
          <w:sz w:val="28"/>
          <w:szCs w:val="28"/>
        </w:rPr>
        <w:t>см</w:t>
      </w:r>
      <w:r>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c</m:t>
            </m:r>
          </m:sub>
        </m:sSub>
      </m:oMath>
      <w:r>
        <w:rPr>
          <w:rFonts w:ascii="Times New Roman" w:eastAsiaTheme="minorEastAsia" w:hAnsi="Times New Roman" w:cs="Times New Roman"/>
          <w:sz w:val="28"/>
          <w:szCs w:val="28"/>
        </w:rPr>
        <w:t xml:space="preserve"> – середня довжина магнітної лінії в осерді, (</w:t>
      </w:r>
      <w:r w:rsidRPr="005F4E31">
        <w:rPr>
          <w:rFonts w:ascii="Times New Roman" w:eastAsiaTheme="minorEastAsia" w:hAnsi="Times New Roman" w:cs="Times New Roman"/>
          <w:i/>
          <w:sz w:val="28"/>
          <w:szCs w:val="28"/>
        </w:rPr>
        <w:t>см</w:t>
      </w:r>
      <w:r>
        <w:rPr>
          <w:rFonts w:ascii="Times New Roman" w:eastAsiaTheme="minorEastAsia" w:hAnsi="Times New Roman" w:cs="Times New Roman"/>
          <w:sz w:val="28"/>
          <w:szCs w:val="28"/>
        </w:rPr>
        <w:t>)</w:t>
      </w:r>
      <w:r w:rsidR="005F4E31">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μ</m:t>
            </m:r>
          </m:e>
          <m:sub>
            <m:r>
              <w:rPr>
                <w:rFonts w:ascii="Cambria Math" w:hAnsi="Cambria Math" w:cs="Times New Roman"/>
                <w:sz w:val="28"/>
                <w:szCs w:val="28"/>
                <w:lang w:val="en-US"/>
              </w:rPr>
              <m:t>m</m:t>
            </m:r>
          </m:sub>
        </m:sSub>
      </m:oMath>
      <w:r w:rsidR="005F4E31">
        <w:rPr>
          <w:rFonts w:ascii="Times New Roman" w:eastAsiaTheme="minorEastAsia" w:hAnsi="Times New Roman" w:cs="Times New Roman"/>
          <w:sz w:val="28"/>
          <w:szCs w:val="28"/>
        </w:rPr>
        <w:t xml:space="preserve"> – початкова відносна магнітна проникність матеріалу осердя.</w:t>
      </w:r>
    </w:p>
    <w:p w:rsidR="00A40F77" w:rsidRPr="005F4E31" w:rsidRDefault="005F4E31" w:rsidP="005F4E31">
      <w:pPr>
        <w:tabs>
          <w:tab w:val="left" w:pos="567"/>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У цьому випадку можна розрахувати індуктивність дроселя</w:t>
      </w:r>
      <w:r w:rsidR="00425C7E">
        <w:rPr>
          <w:rFonts w:ascii="Times New Roman" w:hAnsi="Times New Roman" w:cs="Times New Roman"/>
          <w:sz w:val="28"/>
          <w:szCs w:val="28"/>
        </w:rPr>
        <w:t xml:space="preserve"> </w:t>
      </w:r>
      <w:r w:rsidR="00425C7E" w:rsidRPr="00425C7E">
        <w:rPr>
          <w:rFonts w:ascii="Times New Roman" w:hAnsi="Times New Roman" w:cs="Times New Roman"/>
          <w:sz w:val="28"/>
          <w:szCs w:val="28"/>
          <w:lang w:val="ru-RU"/>
        </w:rPr>
        <w:t>(</w:t>
      </w:r>
      <w:r w:rsidR="00425C7E" w:rsidRPr="00425C7E">
        <w:rPr>
          <w:rFonts w:ascii="Times New Roman" w:hAnsi="Times New Roman" w:cs="Times New Roman"/>
          <w:i/>
          <w:sz w:val="28"/>
          <w:szCs w:val="28"/>
        </w:rPr>
        <w:t>Гн</w:t>
      </w:r>
      <w:r w:rsidR="00425C7E">
        <w:rPr>
          <w:rFonts w:ascii="Times New Roman" w:hAnsi="Times New Roman" w:cs="Times New Roman"/>
          <w:sz w:val="28"/>
          <w:szCs w:val="28"/>
        </w:rPr>
        <w:t>)</w:t>
      </w:r>
      <w:r>
        <w:rPr>
          <w:rFonts w:ascii="Times New Roman" w:hAnsi="Times New Roman" w:cs="Times New Roman"/>
          <w:sz w:val="28"/>
          <w:szCs w:val="28"/>
        </w:rPr>
        <w:t>,</w:t>
      </w:r>
      <w:r w:rsidR="00425C7E" w:rsidRPr="00425C7E">
        <w:rPr>
          <w:rFonts w:ascii="Times New Roman" w:hAnsi="Times New Roman" w:cs="Times New Roman"/>
          <w:sz w:val="28"/>
          <w:szCs w:val="28"/>
          <w:lang w:val="ru-RU"/>
        </w:rPr>
        <w:t xml:space="preserve"> </w:t>
      </w:r>
      <w:r>
        <w:rPr>
          <w:rFonts w:ascii="Times New Roman" w:hAnsi="Times New Roman" w:cs="Times New Roman"/>
          <w:sz w:val="28"/>
          <w:szCs w:val="28"/>
        </w:rPr>
        <w:t>не враховуючи крайові ефекти в зазорі:</w:t>
      </w:r>
    </w:p>
    <w:p w:rsidR="00A40F77" w:rsidRPr="005F4E31" w:rsidRDefault="005F4E31" w:rsidP="00A40F77">
      <w:pPr>
        <w:spacing w:line="360" w:lineRule="auto"/>
        <w:jc w:val="center"/>
        <w:rPr>
          <w:i/>
          <w:lang w:val="en-US"/>
        </w:rPr>
      </w:pPr>
      <m:oMathPara>
        <m:oMath>
          <m:r>
            <w:rPr>
              <w:rFonts w:ascii="Cambria Math" w:hAnsi="Times New Roman" w:cs="Times New Roman"/>
              <w:sz w:val="28"/>
              <w:szCs w:val="28"/>
              <w:lang w:val="en-US"/>
            </w:rPr>
            <m:t>L=</m:t>
          </m:r>
          <m:f>
            <m:fPr>
              <m:ctrlPr>
                <w:rPr>
                  <w:rFonts w:ascii="Cambria Math" w:hAnsi="Cambria Math" w:cs="Times New Roman"/>
                  <w:i/>
                  <w:sz w:val="28"/>
                  <w:szCs w:val="28"/>
                  <w:lang w:val="en-US"/>
                </w:rPr>
              </m:ctrlPr>
            </m:fPr>
            <m:num>
              <m:r>
                <w:rPr>
                  <w:rFonts w:ascii="Cambria Math" w:hAnsi="Cambria Math" w:cs="Times New Roman"/>
                  <w:sz w:val="28"/>
                  <w:szCs w:val="28"/>
                </w:rPr>
                <m:t>0.4∙</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-8</m:t>
                  </m:r>
                </m:sup>
              </m:sSup>
              <m:r>
                <w:rPr>
                  <w:rFonts w:ascii="Cambria Math" w:hAnsi="Cambria Math" w:cs="Times New Roman"/>
                  <w:sz w:val="28"/>
                  <w:szCs w:val="28"/>
                </w:rPr>
                <m:t>∙</m:t>
              </m:r>
              <m:r>
                <w:rPr>
                  <w:rFonts w:ascii="Cambria Math" w:hAnsi="Cambria Math" w:cs="Times New Roman"/>
                  <w:sz w:val="28"/>
                  <w:szCs w:val="28"/>
                  <w:lang w:val="en-US"/>
                </w:rPr>
                <m:t>π</m:t>
              </m:r>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N</m:t>
                  </m:r>
                </m:e>
                <m:sup>
                  <m:r>
                    <w:rPr>
                      <w:rFonts w:ascii="Cambria Math" w:hAnsi="Cambria Math" w:cs="Times New Roman"/>
                      <w:sz w:val="28"/>
                      <w:szCs w:val="28"/>
                      <w:lang w:val="en-US"/>
                    </w:rPr>
                    <m:t>2</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oc</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G</m:t>
                  </m:r>
                </m:sub>
              </m:sSub>
              <m:r>
                <w:rPr>
                  <w:rFonts w:ascii="Cambria Math" w:hAnsi="Cambria Math" w:cs="Times New Roman"/>
                  <w:sz w:val="28"/>
                  <w:szCs w:val="28"/>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c</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μ</m:t>
                      </m:r>
                    </m:e>
                    <m:sub>
                      <m:r>
                        <w:rPr>
                          <w:rFonts w:ascii="Cambria Math" w:hAnsi="Cambria Math" w:cs="Times New Roman"/>
                          <w:sz w:val="28"/>
                          <w:szCs w:val="28"/>
                          <w:lang w:val="en-US"/>
                        </w:rPr>
                        <m:t>m</m:t>
                      </m:r>
                    </m:sub>
                  </m:sSub>
                </m:den>
              </m:f>
            </m:den>
          </m:f>
        </m:oMath>
      </m:oMathPara>
    </w:p>
    <w:p w:rsidR="00A40F77" w:rsidRPr="00425C7E" w:rsidRDefault="00425C7E" w:rsidP="00425C7E">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oc</m:t>
            </m:r>
          </m:sub>
        </m:sSub>
      </m:oMath>
      <w:r>
        <w:rPr>
          <w:rFonts w:ascii="Times New Roman" w:eastAsiaTheme="minorEastAsia" w:hAnsi="Times New Roman" w:cs="Times New Roman"/>
          <w:sz w:val="28"/>
          <w:szCs w:val="28"/>
        </w:rPr>
        <w:t xml:space="preserve"> – площа перерізу осердя (см</w:t>
      </w:r>
      <w:r>
        <w:rPr>
          <w:rFonts w:ascii="Times New Roman" w:eastAsiaTheme="minorEastAsia" w:hAnsi="Times New Roman" w:cs="Times New Roman"/>
          <w:sz w:val="28"/>
          <w:szCs w:val="28"/>
          <w:vertAlign w:val="superscript"/>
        </w:rPr>
        <w:t>2</w:t>
      </w:r>
      <w:r>
        <w:rPr>
          <w:rFonts w:ascii="Times New Roman" w:eastAsiaTheme="minorEastAsia" w:hAnsi="Times New Roman" w:cs="Times New Roman"/>
          <w:sz w:val="28"/>
          <w:szCs w:val="28"/>
        </w:rPr>
        <w:t>).</w:t>
      </w:r>
    </w:p>
    <w:p w:rsidR="005E6B56" w:rsidRDefault="005E6B56" w:rsidP="005678D5">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Після відповідних перетворень та приведенні розмірності індукції в осерді (</w:t>
      </w:r>
      <w:r w:rsidRPr="005E6B56">
        <w:rPr>
          <w:rFonts w:ascii="Times New Roman" w:hAnsi="Times New Roman" w:cs="Times New Roman"/>
          <w:i/>
          <w:sz w:val="28"/>
          <w:szCs w:val="28"/>
        </w:rPr>
        <w:t>мТл</w:t>
      </w:r>
      <w:r>
        <w:rPr>
          <w:rFonts w:ascii="Times New Roman" w:hAnsi="Times New Roman" w:cs="Times New Roman"/>
          <w:sz w:val="28"/>
          <w:szCs w:val="28"/>
        </w:rPr>
        <w:t>) отримуємо вираз для розрахунку довжини немагнітного зазору (</w:t>
      </w:r>
      <w:r w:rsidRPr="005E6B56">
        <w:rPr>
          <w:rFonts w:ascii="Times New Roman" w:hAnsi="Times New Roman" w:cs="Times New Roman"/>
          <w:i/>
          <w:sz w:val="28"/>
          <w:szCs w:val="28"/>
        </w:rPr>
        <w:t>см</w:t>
      </w:r>
      <w:r>
        <w:rPr>
          <w:rFonts w:ascii="Times New Roman" w:hAnsi="Times New Roman" w:cs="Times New Roman"/>
          <w:sz w:val="28"/>
          <w:szCs w:val="28"/>
        </w:rPr>
        <w:t>) та кількості витків обмотки дроселя:</w:t>
      </w:r>
    </w:p>
    <w:p w:rsidR="00A40F77" w:rsidRPr="005E6B56" w:rsidRDefault="00B4688A" w:rsidP="005E6B56">
      <w:pPr>
        <w:spacing w:line="360" w:lineRule="auto"/>
        <w:ind w:firstLine="567"/>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G</m:t>
              </m:r>
            </m:sub>
          </m:sSub>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0.4∙</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rPr>
                <m:t>∙</m:t>
              </m:r>
              <m:r>
                <w:rPr>
                  <w:rFonts w:ascii="Cambria Math" w:hAnsi="Cambria Math" w:cs="Times New Roman"/>
                  <w:sz w:val="28"/>
                  <w:szCs w:val="28"/>
                  <w:lang w:val="en-US"/>
                </w:rPr>
                <m:t>π</m:t>
              </m:r>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I</m:t>
                  </m:r>
                </m:e>
                <m:sub>
                  <m:r>
                    <w:rPr>
                      <w:rFonts w:ascii="Cambria Math" w:hAnsi="Cambria Math" w:cs="Times New Roman"/>
                      <w:sz w:val="28"/>
                      <w:szCs w:val="28"/>
                    </w:rPr>
                    <m:t>L</m:t>
                  </m:r>
                </m:sub>
                <m:sup>
                  <m:r>
                    <w:rPr>
                      <w:rFonts w:ascii="Cambria Math" w:hAnsi="Cambria Math" w:cs="Times New Roman"/>
                      <w:sz w:val="28"/>
                      <w:szCs w:val="28"/>
                    </w:rPr>
                    <m:t>2</m:t>
                  </m:r>
                </m:sup>
              </m:sSubSup>
              <m:r>
                <w:rPr>
                  <w:rFonts w:ascii="Cambria Math" w:hAnsi="Cambria Math" w:cs="Times New Roman"/>
                  <w:sz w:val="28"/>
                  <w:szCs w:val="28"/>
                </w:rPr>
                <m:t>∙L</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c</m:t>
                  </m:r>
                </m:sub>
              </m:sSub>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B</m:t>
                  </m:r>
                </m:e>
                <m:sup>
                  <m:r>
                    <w:rPr>
                      <w:rFonts w:ascii="Cambria Math" w:hAnsi="Cambria Math" w:cs="Times New Roman"/>
                      <w:sz w:val="28"/>
                      <w:szCs w:val="28"/>
                    </w:rPr>
                    <m:t>2</m:t>
                  </m:r>
                </m:sup>
              </m:sSup>
            </m:den>
          </m:f>
          <m:r>
            <w:rPr>
              <w:rFonts w:ascii="Cambria Math" w:hAnsi="Cambria Math" w:cs="Times New Roman"/>
              <w:sz w:val="28"/>
              <w:szCs w:val="28"/>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c</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μ</m:t>
                  </m:r>
                </m:e>
                <m:sub>
                  <m:r>
                    <w:rPr>
                      <w:rFonts w:ascii="Cambria Math" w:hAnsi="Cambria Math" w:cs="Times New Roman"/>
                      <w:sz w:val="28"/>
                      <w:szCs w:val="28"/>
                      <w:lang w:val="en-US"/>
                    </w:rPr>
                    <m:t>m</m:t>
                  </m:r>
                </m:sub>
              </m:sSub>
            </m:den>
          </m:f>
        </m:oMath>
      </m:oMathPara>
    </w:p>
    <w:p w:rsidR="00A40F77" w:rsidRPr="004B5D25" w:rsidRDefault="004B5D25" w:rsidP="005E6B56">
      <w:pPr>
        <w:spacing w:line="360" w:lineRule="auto"/>
        <w:jc w:val="center"/>
        <w:rPr>
          <w:i/>
          <w:lang w:val="en-US"/>
        </w:rPr>
      </w:pPr>
      <m:oMathPara>
        <m:oMath>
          <m:r>
            <w:rPr>
              <w:rFonts w:ascii="Cambria Math" w:hAnsi="Times New Roman" w:cs="Times New Roman"/>
              <w:sz w:val="28"/>
              <w:szCs w:val="28"/>
              <w:lang w:val="en-US"/>
            </w:rPr>
            <m:t>N=</m:t>
          </m:r>
          <m:f>
            <m:fPr>
              <m:ctrlPr>
                <w:rPr>
                  <w:rFonts w:ascii="Cambria Math" w:hAnsi="Times New Roman" w:cs="Times New Roman"/>
                  <w:i/>
                  <w:sz w:val="28"/>
                  <w:szCs w:val="28"/>
                  <w:lang w:val="en-US"/>
                </w:rPr>
              </m:ctrlPr>
            </m:fPr>
            <m:num>
              <m:sSup>
                <m:sSupPr>
                  <m:ctrlPr>
                    <w:rPr>
                      <w:rFonts w:ascii="Cambria Math" w:hAnsi="Times New Roman" w:cs="Times New Roman"/>
                      <w:i/>
                      <w:sz w:val="28"/>
                      <w:szCs w:val="28"/>
                      <w:lang w:val="en-US"/>
                    </w:rPr>
                  </m:ctrlPr>
                </m:sSupPr>
                <m:e>
                  <m:r>
                    <w:rPr>
                      <w:rFonts w:ascii="Cambria Math" w:hAnsi="Times New Roman" w:cs="Times New Roman"/>
                      <w:sz w:val="28"/>
                      <w:szCs w:val="28"/>
                      <w:lang w:val="en-US"/>
                    </w:rPr>
                    <m:t>10</m:t>
                  </m:r>
                </m:e>
                <m:sup>
                  <m:r>
                    <w:rPr>
                      <w:rFonts w:ascii="Cambria Math" w:hAnsi="Times New Roman" w:cs="Times New Roman"/>
                      <w:sz w:val="28"/>
                      <w:szCs w:val="28"/>
                      <w:lang w:val="en-US"/>
                    </w:rPr>
                    <m:t>7</m:t>
                  </m:r>
                </m:sup>
              </m:sSup>
              <m:r>
                <w:rPr>
                  <w:rFonts w:ascii="Cambria Math" w:hAnsi="Cambria Math" w:cs="Times New Roman"/>
                  <w:sz w:val="28"/>
                  <w:szCs w:val="28"/>
                  <w:lang w:val="en-US"/>
                </w:rPr>
                <m:t>∙∆</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I</m:t>
                  </m:r>
                </m:e>
                <m:sub>
                  <m:r>
                    <w:rPr>
                      <w:rFonts w:ascii="Cambria Math" w:hAnsi="Times New Roman" w:cs="Times New Roman"/>
                      <w:sz w:val="28"/>
                      <w:szCs w:val="28"/>
                      <w:lang w:val="en-US"/>
                    </w:rPr>
                    <m:t>L</m:t>
                  </m:r>
                </m:sub>
              </m:sSub>
              <m:r>
                <w:rPr>
                  <w:rFonts w:ascii="Cambria Math" w:hAnsi="Cambria Math" w:cs="Times New Roman"/>
                  <w:sz w:val="28"/>
                  <w:szCs w:val="28"/>
                  <w:lang w:val="en-US"/>
                </w:rPr>
                <m:t>∙</m:t>
              </m:r>
              <m:r>
                <w:rPr>
                  <w:rFonts w:ascii="Cambria Math" w:hAnsi="Times New Roman" w:cs="Times New Roman"/>
                  <w:sz w:val="28"/>
                  <w:szCs w:val="28"/>
                  <w:lang w:val="en-US"/>
                </w:rPr>
                <m:t>L</m:t>
              </m:r>
            </m:num>
            <m:den>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S</m:t>
                  </m:r>
                </m:e>
                <m:sub>
                  <m:r>
                    <w:rPr>
                      <w:rFonts w:ascii="Cambria Math" w:hAnsi="Times New Roman" w:cs="Times New Roman"/>
                      <w:sz w:val="28"/>
                      <w:szCs w:val="28"/>
                      <w:lang w:val="en-US"/>
                    </w:rPr>
                    <m:t>c</m:t>
                  </m:r>
                </m:sub>
              </m:sSub>
              <m:r>
                <w:rPr>
                  <w:rFonts w:ascii="Cambria Math" w:hAnsi="Cambria Math" w:cs="Times New Roman"/>
                  <w:sz w:val="28"/>
                  <w:szCs w:val="28"/>
                  <w:lang w:val="en-US"/>
                </w:rPr>
                <m:t>∙∆</m:t>
              </m:r>
              <m:r>
                <w:rPr>
                  <w:rFonts w:ascii="Cambria Math" w:hAnsi="Times New Roman" w:cs="Times New Roman"/>
                  <w:sz w:val="28"/>
                  <w:szCs w:val="28"/>
                  <w:lang w:val="en-US"/>
                </w:rPr>
                <m:t>B</m:t>
              </m:r>
            </m:den>
          </m:f>
        </m:oMath>
      </m:oMathPara>
    </w:p>
    <w:p w:rsidR="00A40F77" w:rsidRDefault="004B5D25" w:rsidP="004B5D25">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Розрахунок діаметра провідника із врахуванням втрат на поверхневий ефект та ефект близькості виконаємо, застосовуючи модифікований вище вираз </w:t>
      </w:r>
      <w:r w:rsidRPr="004B5D25">
        <w:rPr>
          <w:rFonts w:ascii="Times New Roman" w:hAnsi="Times New Roman" w:cs="Times New Roman"/>
          <w:i/>
          <w:sz w:val="28"/>
          <w:szCs w:val="28"/>
        </w:rPr>
        <w:t>Ферери</w:t>
      </w:r>
      <w:r>
        <w:rPr>
          <w:rFonts w:ascii="Times New Roman" w:hAnsi="Times New Roman" w:cs="Times New Roman"/>
          <w:sz w:val="28"/>
          <w:szCs w:val="28"/>
        </w:rPr>
        <w:t>.</w:t>
      </w:r>
    </w:p>
    <w:p w:rsidR="007F726E" w:rsidRDefault="007F726E" w:rsidP="007F726E">
      <w:pPr>
        <w:spacing w:after="0" w:line="360" w:lineRule="auto"/>
        <w:ind w:firstLine="567"/>
        <w:jc w:val="both"/>
        <w:rPr>
          <w:rFonts w:ascii="Times New Roman" w:eastAsiaTheme="minorEastAsia" w:hAnsi="Times New Roman" w:cs="Times New Roman"/>
          <w:i/>
          <w:sz w:val="28"/>
          <w:szCs w:val="28"/>
        </w:rPr>
      </w:pPr>
      <w:r>
        <w:rPr>
          <w:rFonts w:ascii="Times New Roman" w:hAnsi="Times New Roman" w:cs="Times New Roman"/>
          <w:sz w:val="28"/>
          <w:szCs w:val="28"/>
        </w:rPr>
        <w:t>Введемо коефіцієнт</w:t>
      </w:r>
      <w:r>
        <w:rPr>
          <w:rFonts w:ascii="Times New Roman" w:eastAsiaTheme="minorEastAsia" w:hAnsi="Times New Roman" w:cs="Times New Roman"/>
          <w:sz w:val="28"/>
          <w:szCs w:val="28"/>
        </w:rPr>
        <w:t>, що враховує відношення діаметра</w:t>
      </w:r>
      <w:r w:rsidRPr="00AE6864">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струмопровідної жили </w:t>
      </w:r>
      <w:r>
        <w:rPr>
          <w:rFonts w:ascii="Times New Roman" w:eastAsiaTheme="minorEastAsia" w:hAnsi="Times New Roman" w:cs="Times New Roman"/>
          <w:i/>
          <w:sz w:val="28"/>
          <w:szCs w:val="28"/>
          <w:lang w:val="en-US"/>
        </w:rPr>
        <w:t>d</w:t>
      </w:r>
      <w:r w:rsidRPr="00A57497">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до зовнішнього діаметра провідника</w:t>
      </w:r>
      <w:r w:rsidRPr="00A57497">
        <w:rPr>
          <w:rFonts w:ascii="Times New Roman" w:eastAsiaTheme="minorEastAsia" w:hAnsi="Times New Roman" w:cs="Times New Roman"/>
          <w:sz w:val="28"/>
          <w:szCs w:val="28"/>
        </w:rPr>
        <w:t xml:space="preserve"> </w:t>
      </w:r>
      <w:r w:rsidRPr="00AE6864">
        <w:rPr>
          <w:rFonts w:ascii="Times New Roman" w:eastAsiaTheme="minorEastAsia" w:hAnsi="Times New Roman" w:cs="Times New Roman"/>
          <w:i/>
          <w:sz w:val="28"/>
          <w:szCs w:val="28"/>
          <w:lang w:val="en-US"/>
        </w:rPr>
        <w:t>D</w:t>
      </w:r>
      <w:r>
        <w:rPr>
          <w:rFonts w:ascii="Times New Roman" w:eastAsiaTheme="minorEastAsia" w:hAnsi="Times New Roman" w:cs="Times New Roman"/>
          <w:i/>
          <w:sz w:val="28"/>
          <w:szCs w:val="28"/>
        </w:rPr>
        <w:t>:</w:t>
      </w:r>
    </w:p>
    <w:p w:rsidR="00D3446C" w:rsidRPr="007F726E" w:rsidRDefault="00D3446C" w:rsidP="007F726E">
      <w:pPr>
        <w:spacing w:after="0" w:line="360" w:lineRule="auto"/>
        <w:ind w:firstLine="567"/>
        <w:jc w:val="both"/>
        <w:rPr>
          <w:rFonts w:ascii="Times New Roman" w:hAnsi="Times New Roman" w:cs="Times New Roman"/>
          <w:sz w:val="28"/>
          <w:szCs w:val="28"/>
        </w:rPr>
      </w:pPr>
    </w:p>
    <w:p w:rsidR="007F726E" w:rsidRDefault="007F726E" w:rsidP="004B5D25">
      <w:pPr>
        <w:spacing w:line="360" w:lineRule="auto"/>
        <w:ind w:firstLine="567"/>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η=</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D</m:t>
              </m:r>
            </m:num>
            <m:den>
              <m:r>
                <w:rPr>
                  <w:rFonts w:ascii="Cambria Math" w:eastAsiaTheme="minorEastAsia" w:hAnsi="Cambria Math" w:cs="Times New Roman"/>
                  <w:sz w:val="28"/>
                  <w:szCs w:val="28"/>
                </w:rPr>
                <m:t>d</m:t>
              </m:r>
            </m:den>
          </m:f>
        </m:oMath>
      </m:oMathPara>
    </w:p>
    <w:p w:rsidR="007F726E" w:rsidRDefault="007F726E" w:rsidP="004B5D25">
      <w:pPr>
        <w:spacing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Відношення діаметра провідника без ізоляції до товщини скін-шару визначається наступним коефіцієнтом:</w:t>
      </w:r>
    </w:p>
    <w:p w:rsidR="007F726E" w:rsidRDefault="007F726E" w:rsidP="000856C5">
      <w:pPr>
        <w:spacing w:after="0" w:line="360" w:lineRule="auto"/>
        <w:ind w:firstLine="567"/>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ad>
                <m:radPr>
                  <m:degHide m:val="on"/>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π</m:t>
                  </m:r>
                </m:e>
              </m:rad>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d</m:t>
              </m:r>
            </m:num>
            <m:den>
              <m:r>
                <w:rPr>
                  <w:rFonts w:ascii="Cambria Math" w:eastAsiaTheme="minorEastAsia" w:hAnsi="Cambria Math" w:cs="Times New Roman"/>
                  <w:sz w:val="28"/>
                  <w:szCs w:val="28"/>
                </w:rPr>
                <m:t>δ</m:t>
              </m:r>
            </m:den>
          </m:f>
        </m:oMath>
      </m:oMathPara>
    </w:p>
    <w:p w:rsidR="007F726E" w:rsidRDefault="007F726E" w:rsidP="000856C5">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де: </w:t>
      </w:r>
      <m:oMath>
        <m:r>
          <w:rPr>
            <w:rFonts w:ascii="Cambria Math" w:eastAsiaTheme="minorEastAsia" w:hAnsi="Cambria Math" w:cs="Times New Roman"/>
            <w:sz w:val="28"/>
            <w:szCs w:val="28"/>
          </w:rPr>
          <m:t>δ</m:t>
        </m:r>
      </m:oMath>
      <w:r>
        <w:rPr>
          <w:rFonts w:ascii="Times New Roman" w:eastAsiaTheme="minorEastAsia" w:hAnsi="Times New Roman" w:cs="Times New Roman"/>
          <w:sz w:val="28"/>
          <w:szCs w:val="28"/>
        </w:rPr>
        <w:t xml:space="preserve"> – товщина скін-шару.</w:t>
      </w:r>
    </w:p>
    <w:p w:rsidR="0088309F" w:rsidRPr="00E0394E" w:rsidRDefault="0088309F" w:rsidP="000856C5">
      <w:pPr>
        <w:spacing w:after="0" w:line="360" w:lineRule="auto"/>
        <w:ind w:firstLine="567"/>
        <w:jc w:val="both"/>
        <w:rPr>
          <w:rFonts w:ascii="Times New Roman" w:eastAsiaTheme="minorEastAsia" w:hAnsi="Times New Roman" w:cs="Times New Roman"/>
          <w:sz w:val="28"/>
          <w:szCs w:val="28"/>
          <w:lang w:val="ru-RU"/>
        </w:rPr>
      </w:pPr>
    </w:p>
    <w:p w:rsidR="000856C5" w:rsidRDefault="000856C5" w:rsidP="000856C5">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Розрахуємо також допоміжний коефіцієнт:</w:t>
      </w:r>
    </w:p>
    <w:p w:rsidR="000856C5" w:rsidRDefault="00B4688A" w:rsidP="000856C5">
      <w:pPr>
        <w:spacing w:after="0" w:line="360" w:lineRule="auto"/>
        <w:ind w:firstLine="567"/>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lang w:val="en-US"/>
                </w:rPr>
                <m:t>mod</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num>
            <m:den>
              <m:rad>
                <m:radPr>
                  <m:degHide m:val="on"/>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η</m:t>
                  </m:r>
                </m:e>
              </m:rad>
            </m:den>
          </m:f>
        </m:oMath>
      </m:oMathPara>
    </w:p>
    <w:p w:rsidR="007F726E" w:rsidRDefault="000856C5" w:rsidP="000856C5">
      <w:pPr>
        <w:spacing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Опір провідника обмотки дроселя із врахуванням поверхневого ефекту та ефекту близькості розрахуємо за формулою:</w:t>
      </w:r>
    </w:p>
    <w:p w:rsidR="00D3446C" w:rsidRDefault="00D3446C" w:rsidP="000856C5">
      <w:pPr>
        <w:spacing w:line="360" w:lineRule="auto"/>
        <w:ind w:firstLine="567"/>
        <w:jc w:val="both"/>
      </w:pPr>
    </w:p>
    <w:p w:rsidR="007F726E" w:rsidRDefault="00B4688A" w:rsidP="007F726E">
      <w:pPr>
        <w:spacing w:after="0" w:line="360" w:lineRule="auto"/>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м</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lang w:val="en-US"/>
                  </w:rPr>
                  <m:t>mod</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func>
                  <m:funcPr>
                    <m:ctrlPr>
                      <w:rPr>
                        <w:rFonts w:ascii="Cambria Math" w:eastAsiaTheme="minorEastAsia" w:hAnsi="Cambria Math" w:cs="Times New Roman"/>
                        <w:sz w:val="28"/>
                        <w:szCs w:val="28"/>
                        <w:lang w:val="en-US"/>
                      </w:rPr>
                    </m:ctrlPr>
                  </m:funcPr>
                  <m:fName>
                    <m:r>
                      <m:rPr>
                        <m:sty m:val="p"/>
                      </m:rPr>
                      <w:rPr>
                        <w:rFonts w:ascii="Cambria Math" w:eastAsiaTheme="minorEastAsia" w:hAnsi="Cambria Math" w:cs="Times New Roman"/>
                        <w:sz w:val="28"/>
                        <w:szCs w:val="28"/>
                        <w:lang w:val="en-US"/>
                      </w:rPr>
                      <m:t>sinh</m:t>
                    </m:r>
                  </m:fName>
                  <m:e>
                    <m:d>
                      <m:dPr>
                        <m:ctrlPr>
                          <w:rPr>
                            <w:rFonts w:ascii="Cambria Math" w:eastAsiaTheme="minorEastAsia" w:hAnsi="Cambria Math" w:cs="Times New Roman"/>
                            <w:sz w:val="28"/>
                            <w:szCs w:val="28"/>
                            <w:lang w:val="en-US"/>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lang w:val="en-US"/>
                              </w:rPr>
                              <m:t>mod</m:t>
                            </m:r>
                          </m:sub>
                        </m:sSub>
                      </m:e>
                    </m:d>
                  </m:e>
                </m:func>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sin</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lang w:val="en-US"/>
                      </w:rPr>
                      <m:t>mod</m:t>
                    </m:r>
                  </m:sub>
                </m:sSub>
                <m:r>
                  <w:rPr>
                    <w:rFonts w:ascii="Cambria Math" w:eastAsiaTheme="minorEastAsia" w:hAnsi="Cambria Math" w:cs="Times New Roman"/>
                    <w:sz w:val="28"/>
                    <w:szCs w:val="28"/>
                  </w:rPr>
                  <m:t>)</m:t>
                </m:r>
              </m:num>
              <m:den>
                <m:func>
                  <m:funcPr>
                    <m:ctrlPr>
                      <w:rPr>
                        <w:rFonts w:ascii="Cambria Math" w:eastAsiaTheme="minorEastAsia" w:hAnsi="Cambria Math" w:cs="Times New Roman"/>
                        <w:sz w:val="28"/>
                        <w:szCs w:val="28"/>
                      </w:rPr>
                    </m:ctrlPr>
                  </m:funcPr>
                  <m:fName>
                    <m:r>
                      <m:rPr>
                        <m:sty m:val="p"/>
                      </m:rPr>
                      <w:rPr>
                        <w:rFonts w:ascii="Cambria Math" w:eastAsiaTheme="minorEastAsia" w:hAnsi="Cambria Math" w:cs="Times New Roman"/>
                        <w:sz w:val="28"/>
                        <w:szCs w:val="28"/>
                      </w:rPr>
                      <m:t>cosh</m:t>
                    </m:r>
                  </m:fName>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lang w:val="en-US"/>
                              </w:rPr>
                              <m:t>mod</m:t>
                            </m:r>
                          </m:sub>
                        </m:sSub>
                      </m:e>
                    </m:d>
                    <m:ctrlPr>
                      <w:rPr>
                        <w:rFonts w:ascii="Cambria Math" w:eastAsiaTheme="minorEastAsia" w:hAnsi="Cambria Math" w:cs="Times New Roman"/>
                        <w:i/>
                        <w:sz w:val="28"/>
                        <w:szCs w:val="28"/>
                      </w:rPr>
                    </m:ctrlPr>
                  </m:e>
                </m:func>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cos⁡</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lang w:val="en-US"/>
                      </w:rPr>
                      <m:t>mod</m:t>
                    </m:r>
                  </m:sub>
                </m:sSub>
                <m:r>
                  <w:rPr>
                    <w:rFonts w:ascii="Cambria Math" w:eastAsiaTheme="minorEastAsia" w:hAnsi="Cambria Math" w:cs="Times New Roman"/>
                    <w:sz w:val="28"/>
                    <w:szCs w:val="28"/>
                  </w:rPr>
                  <m:t>)</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η</m:t>
                </m:r>
              </m:e>
              <m:sup>
                <m:r>
                  <w:rPr>
                    <w:rFonts w:ascii="Cambria Math" w:eastAsiaTheme="minorEastAsia" w:hAnsi="Cambria Math" w:cs="Times New Roman"/>
                    <w:sz w:val="28"/>
                    <w:szCs w:val="28"/>
                  </w:rPr>
                  <m:t>2</m:t>
                </m:r>
              </m:sup>
            </m:sSup>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2∙m-1</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func>
                  <m:funcPr>
                    <m:ctrlPr>
                      <w:rPr>
                        <w:rFonts w:ascii="Cambria Math" w:eastAsiaTheme="minorEastAsia" w:hAnsi="Cambria Math" w:cs="Times New Roman"/>
                        <w:sz w:val="28"/>
                        <w:szCs w:val="28"/>
                        <w:lang w:val="en-US"/>
                      </w:rPr>
                    </m:ctrlPr>
                  </m:funcPr>
                  <m:fName>
                    <m:r>
                      <m:rPr>
                        <m:sty m:val="p"/>
                      </m:rPr>
                      <w:rPr>
                        <w:rFonts w:ascii="Cambria Math" w:eastAsiaTheme="minorEastAsia" w:hAnsi="Cambria Math" w:cs="Times New Roman"/>
                        <w:sz w:val="28"/>
                        <w:szCs w:val="28"/>
                        <w:lang w:val="en-US"/>
                      </w:rPr>
                      <m:t>sinh</m:t>
                    </m:r>
                  </m:fName>
                  <m:e>
                    <m:d>
                      <m:dPr>
                        <m:ctrlPr>
                          <w:rPr>
                            <w:rFonts w:ascii="Cambria Math" w:eastAsiaTheme="minorEastAsia" w:hAnsi="Cambria Math" w:cs="Times New Roman"/>
                            <w:sz w:val="28"/>
                            <w:szCs w:val="28"/>
                            <w:lang w:val="en-US"/>
                          </w:rPr>
                        </m:ctrlPr>
                      </m:dPr>
                      <m:e>
                        <m:r>
                          <m:rPr>
                            <m:sty m:val="p"/>
                          </m:rPr>
                          <w:rPr>
                            <w:rFonts w:ascii="Cambria Math" w:eastAsiaTheme="minorEastAsia" w:hAnsi="Cambria Math" w:cs="Times New Roman"/>
                            <w:sz w:val="28"/>
                            <w:szCs w:val="28"/>
                          </w:rPr>
                          <m:t>∆</m:t>
                        </m:r>
                      </m:e>
                    </m:d>
                  </m:e>
                </m:func>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sin</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m:t>
                </m:r>
              </m:num>
              <m:den>
                <m:func>
                  <m:funcPr>
                    <m:ctrlPr>
                      <w:rPr>
                        <w:rFonts w:ascii="Cambria Math" w:eastAsiaTheme="minorEastAsia" w:hAnsi="Cambria Math" w:cs="Times New Roman"/>
                        <w:sz w:val="28"/>
                        <w:szCs w:val="28"/>
                      </w:rPr>
                    </m:ctrlPr>
                  </m:funcPr>
                  <m:fName>
                    <m:r>
                      <m:rPr>
                        <m:sty m:val="p"/>
                      </m:rPr>
                      <w:rPr>
                        <w:rFonts w:ascii="Cambria Math" w:eastAsiaTheme="minorEastAsia" w:hAnsi="Cambria Math" w:cs="Times New Roman"/>
                        <w:sz w:val="28"/>
                        <w:szCs w:val="28"/>
                      </w:rPr>
                      <m:t>cosh</m:t>
                    </m:r>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m:t>
                        </m:r>
                      </m:e>
                    </m:d>
                    <m:ctrlPr>
                      <w:rPr>
                        <w:rFonts w:ascii="Cambria Math" w:eastAsiaTheme="minorEastAsia" w:hAnsi="Cambria Math" w:cs="Times New Roman"/>
                        <w:i/>
                        <w:sz w:val="28"/>
                        <w:szCs w:val="28"/>
                      </w:rPr>
                    </m:ctrlPr>
                  </m:e>
                </m:func>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cos⁡</m:t>
                </m:r>
                <m:r>
                  <w:rPr>
                    <w:rFonts w:ascii="Cambria Math" w:eastAsiaTheme="minorEastAsia" w:hAnsi="Cambria Math" w:cs="Times New Roman"/>
                    <w:sz w:val="28"/>
                    <w:szCs w:val="28"/>
                  </w:rPr>
                  <m:t>(∆)</m:t>
                </m:r>
              </m:den>
            </m:f>
          </m:e>
        </m:d>
      </m:oMath>
      <w:r w:rsidR="007F726E">
        <w:rPr>
          <w:rFonts w:ascii="Times New Roman" w:eastAsiaTheme="minorEastAsia" w:hAnsi="Times New Roman" w:cs="Times New Roman"/>
          <w:sz w:val="28"/>
          <w:szCs w:val="28"/>
        </w:rPr>
        <w:t xml:space="preserve"> </w:t>
      </w:r>
    </w:p>
    <w:p w:rsidR="00D3446C" w:rsidRPr="007F726E" w:rsidRDefault="00D3446C" w:rsidP="007F726E">
      <w:pPr>
        <w:spacing w:after="0" w:line="360" w:lineRule="auto"/>
        <w:jc w:val="center"/>
        <w:rPr>
          <w:rFonts w:ascii="Times New Roman" w:eastAsiaTheme="minorEastAsia" w:hAnsi="Times New Roman" w:cs="Times New Roman"/>
          <w:sz w:val="28"/>
          <w:szCs w:val="28"/>
        </w:rPr>
      </w:pPr>
    </w:p>
    <w:p w:rsidR="007F726E" w:rsidRDefault="007F726E" w:rsidP="000856C5">
      <w:pPr>
        <w:spacing w:before="240" w:line="360" w:lineRule="auto"/>
        <w:ind w:firstLine="567"/>
        <w:jc w:val="both"/>
        <w:rPr>
          <w:rFonts w:ascii="Times New Roman" w:eastAsiaTheme="minorEastAsia" w:hAnsi="Times New Roman" w:cs="Times New Roman"/>
          <w:sz w:val="28"/>
          <w:szCs w:val="28"/>
        </w:rPr>
      </w:pPr>
      <w:r w:rsidRPr="00A14F1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де: </w:t>
      </w:r>
      <w:r w:rsidRPr="006F1565">
        <w:rPr>
          <w:rFonts w:ascii="Times New Roman" w:eastAsiaTheme="minorEastAsia" w:hAnsi="Times New Roman" w:cs="Times New Roman"/>
          <w:i/>
          <w:sz w:val="28"/>
          <w:szCs w:val="28"/>
          <w:lang w:val="en-US"/>
        </w:rPr>
        <w:t>m</w:t>
      </w:r>
      <w:r w:rsidRPr="00A14F1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кількість шарів обмотки; </w:t>
      </w:r>
    </w:p>
    <w:p w:rsidR="000856C5" w:rsidRDefault="00210F8B" w:rsidP="000856C5">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Розрахуємо опір постійному струму провідника обмотки дроселя. Спочатку визначимо кількість шарів в обмотці:</w:t>
      </w:r>
    </w:p>
    <w:p w:rsidR="00210F8B" w:rsidRDefault="00B4688A" w:rsidP="00210F8B">
      <w:pPr>
        <w:spacing w:line="360" w:lineRule="auto"/>
        <w:ind w:firstLine="567"/>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rPr>
                <m:t>шар</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lang w:val="en-US"/>
                </w:rPr>
                <m:t>N∙D</m:t>
              </m:r>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lang w:val="en-US"/>
                    </w:rPr>
                    <m:t>k</m:t>
                  </m:r>
                </m:sub>
              </m:sSub>
            </m:den>
          </m:f>
        </m:oMath>
      </m:oMathPara>
    </w:p>
    <w:p w:rsidR="00210F8B" w:rsidRPr="00210F8B" w:rsidRDefault="00210F8B" w:rsidP="00210F8B">
      <w:pPr>
        <w:spacing w:line="360" w:lineRule="auto"/>
        <w:ind w:firstLine="567"/>
        <w:rPr>
          <w:rFonts w:ascii="Times New Roman" w:hAnsi="Times New Roman" w:cs="Times New Roman"/>
          <w:sz w:val="28"/>
          <w:szCs w:val="28"/>
        </w:rPr>
      </w:pPr>
      <w:r>
        <w:rPr>
          <w:rFonts w:ascii="Times New Roman" w:eastAsiaTheme="minorEastAsia"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lang w:val="en-US"/>
              </w:rPr>
              <m:t>k</m:t>
            </m:r>
          </m:sub>
        </m:sSub>
      </m:oMath>
      <w:r>
        <w:rPr>
          <w:rFonts w:ascii="Times New Roman" w:eastAsiaTheme="minorEastAsia" w:hAnsi="Times New Roman" w:cs="Times New Roman"/>
          <w:sz w:val="28"/>
          <w:szCs w:val="28"/>
        </w:rPr>
        <w:t xml:space="preserve"> – довжина каркасу для намотування обмотки дроселя.</w:t>
      </w:r>
    </w:p>
    <w:p w:rsidR="00D3446C" w:rsidRDefault="00D3446C" w:rsidP="00210F8B">
      <w:pPr>
        <w:spacing w:line="360" w:lineRule="auto"/>
        <w:ind w:firstLine="567"/>
        <w:jc w:val="both"/>
        <w:rPr>
          <w:rFonts w:ascii="Times New Roman" w:hAnsi="Times New Roman" w:cs="Times New Roman"/>
          <w:sz w:val="28"/>
          <w:szCs w:val="28"/>
        </w:rPr>
      </w:pPr>
    </w:p>
    <w:p w:rsidR="00A40F77" w:rsidRDefault="00210F8B" w:rsidP="00210F8B">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Розрахуємо загальну довжину провідника в обмотці:</w:t>
      </w:r>
    </w:p>
    <w:p w:rsidR="00210F8B" w:rsidRDefault="00B4688A" w:rsidP="00210F8B">
      <w:pPr>
        <w:spacing w:line="360" w:lineRule="auto"/>
        <w:ind w:firstLine="567"/>
        <w:jc w:val="center"/>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l</m:t>
              </m:r>
            </m:e>
            <m:sub>
              <m:r>
                <w:rPr>
                  <w:rFonts w:ascii="Cambria Math" w:hAnsi="Cambria Math" w:cs="Times New Roman"/>
                  <w:sz w:val="28"/>
                  <w:szCs w:val="28"/>
                </w:rPr>
                <m:t>м</m:t>
              </m:r>
            </m:sub>
          </m:sSub>
          <m:r>
            <w:rPr>
              <w:rFonts w:ascii="Cambria Math" w:hAnsi="Cambria Math" w:cs="Times New Roman"/>
              <w:sz w:val="28"/>
              <w:szCs w:val="28"/>
            </w:rPr>
            <m:t>=π∙</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en-US"/>
                    </w:rPr>
                    <m:t>D</m:t>
                  </m:r>
                </m:e>
                <m:sub>
                  <m:r>
                    <w:rPr>
                      <w:rFonts w:ascii="Cambria Math" w:hAnsi="Cambria Math" w:cs="Times New Roman"/>
                      <w:sz w:val="28"/>
                      <w:szCs w:val="28"/>
                    </w:rPr>
                    <m:t>k</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rPr>
                        <m:t>шар</m:t>
                      </m:r>
                    </m:sub>
                  </m:sSub>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∙D</m:t>
              </m:r>
            </m:e>
          </m:d>
          <m:r>
            <w:rPr>
              <w:rFonts w:ascii="Cambria Math" w:hAnsi="Cambria Math" w:cs="Times New Roman"/>
              <w:sz w:val="28"/>
              <w:szCs w:val="28"/>
            </w:rPr>
            <m:t>∙N</m:t>
          </m:r>
        </m:oMath>
      </m:oMathPara>
    </w:p>
    <w:p w:rsidR="00215529" w:rsidRDefault="00215529" w:rsidP="00215529">
      <w:pPr>
        <w:spacing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lang w:val="en-US"/>
              </w:rPr>
              <m:t>D</m:t>
            </m:r>
          </m:e>
          <m:sub>
            <m:r>
              <w:rPr>
                <w:rFonts w:ascii="Cambria Math" w:hAnsi="Cambria Math" w:cs="Times New Roman"/>
                <w:sz w:val="28"/>
                <w:szCs w:val="28"/>
              </w:rPr>
              <m:t>k</m:t>
            </m:r>
          </m:sub>
        </m:sSub>
      </m:oMath>
      <w:r>
        <w:rPr>
          <w:rFonts w:ascii="Times New Roman" w:eastAsiaTheme="minorEastAsia" w:hAnsi="Times New Roman" w:cs="Times New Roman"/>
          <w:sz w:val="28"/>
          <w:szCs w:val="28"/>
        </w:rPr>
        <w:t xml:space="preserve"> – діаметр каркасу для намотування обмотки дроселя.</w:t>
      </w:r>
    </w:p>
    <w:p w:rsidR="00215529" w:rsidRDefault="00215529" w:rsidP="00215529">
      <w:pPr>
        <w:spacing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Таким чином, розрахуємо опір обмотки постійному струму:</w:t>
      </w:r>
    </w:p>
    <w:p w:rsidR="00215529" w:rsidRDefault="00B4688A" w:rsidP="00215529">
      <w:pPr>
        <w:spacing w:line="360" w:lineRule="auto"/>
        <w:ind w:firstLine="567"/>
        <w:jc w:val="center"/>
        <w:rPr>
          <w:rFonts w:ascii="Times New Roman" w:hAnsi="Times New Roman" w:cs="Times New Roman"/>
          <w:i/>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м</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м</m:t>
                  </m:r>
                </m:sub>
              </m:sSub>
            </m:num>
            <m:den>
              <m:sSubSup>
                <m:sSubSupPr>
                  <m:ctrlPr>
                    <w:rPr>
                      <w:rFonts w:ascii="Cambria Math" w:hAnsi="Cambria Math" w:cs="Times New Roman"/>
                      <w:i/>
                      <w:sz w:val="28"/>
                      <w:szCs w:val="28"/>
                    </w:rPr>
                  </m:ctrlPr>
                </m:sSubSupPr>
                <m:e>
                  <m:r>
                    <w:rPr>
                      <w:rFonts w:ascii="Cambria Math" w:hAnsi="Cambria Math" w:cs="Times New Roman"/>
                      <w:sz w:val="28"/>
                      <w:szCs w:val="28"/>
                      <w:lang w:val="en-US"/>
                    </w:rPr>
                    <m:t>d</m:t>
                  </m:r>
                </m:e>
                <m:sub>
                  <m:r>
                    <w:rPr>
                      <w:rFonts w:ascii="Cambria Math" w:hAnsi="Cambria Math" w:cs="Times New Roman"/>
                      <w:sz w:val="28"/>
                      <w:szCs w:val="28"/>
                    </w:rPr>
                    <m:t>м</m:t>
                  </m:r>
                </m:sub>
                <m:sup>
                  <m:r>
                    <w:rPr>
                      <w:rFonts w:ascii="Cambria Math" w:hAnsi="Cambria Math" w:cs="Times New Roman"/>
                      <w:sz w:val="28"/>
                      <w:szCs w:val="28"/>
                    </w:rPr>
                    <m:t>2</m:t>
                  </m:r>
                </m:sup>
              </m:sSubSup>
            </m:den>
          </m:f>
          <m:r>
            <w:rPr>
              <w:rFonts w:ascii="Cambria Math" w:hAnsi="Cambria Math" w:cs="Times New Roman"/>
              <w:sz w:val="28"/>
              <w:szCs w:val="28"/>
            </w:rPr>
            <m:t>∙N∙</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en-US"/>
                    </w:rPr>
                    <m:t>D</m:t>
                  </m:r>
                </m:e>
                <m:sub>
                  <m:r>
                    <w:rPr>
                      <w:rFonts w:ascii="Cambria Math" w:hAnsi="Cambria Math" w:cs="Times New Roman"/>
                      <w:sz w:val="28"/>
                      <w:szCs w:val="28"/>
                    </w:rPr>
                    <m:t>k</m:t>
                  </m:r>
                </m:sub>
              </m:sSub>
              <m:r>
                <w:rPr>
                  <w:rFonts w:ascii="Cambria Math" w:hAnsi="Cambria Math" w:cs="Times New Roman"/>
                  <w:sz w:val="28"/>
                  <w:szCs w:val="28"/>
                </w:rPr>
                <m:t>+0.5∙D</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lang w:val="en-US"/>
                        </w:rPr>
                        <m:t>N∙D</m:t>
                      </m:r>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lang w:val="en-US"/>
                            </w:rPr>
                            <m:t>k</m:t>
                          </m:r>
                        </m:sub>
                      </m:sSub>
                    </m:den>
                  </m:f>
                  <m:r>
                    <w:rPr>
                      <w:rFonts w:ascii="Cambria Math" w:hAnsi="Cambria Math" w:cs="Times New Roman"/>
                      <w:sz w:val="28"/>
                      <w:szCs w:val="28"/>
                    </w:rPr>
                    <m:t>+1</m:t>
                  </m:r>
                </m:e>
              </m:d>
            </m:e>
          </m:d>
        </m:oMath>
      </m:oMathPara>
    </w:p>
    <w:p w:rsidR="00215529" w:rsidRDefault="00215529" w:rsidP="00215529">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Загальні втрати потужності в обмотці дроселя будуть рівні:</w:t>
      </w:r>
    </w:p>
    <w:p w:rsidR="00215529" w:rsidRDefault="00B4688A" w:rsidP="00215529">
      <w:pPr>
        <w:spacing w:line="360" w:lineRule="auto"/>
        <w:ind w:firstLine="567"/>
        <w:jc w:val="center"/>
        <w:rPr>
          <w:rFonts w:ascii="Times New Roman" w:eastAsiaTheme="minorEastAsia" w:hAnsi="Times New Roman" w:cs="Times New Roman"/>
          <w:i/>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м</m:t>
              </m:r>
            </m:sub>
          </m:sSub>
          <m:r>
            <w:rPr>
              <w:rFonts w:ascii="Cambria Math" w:hAnsi="Cambria Math" w:cs="Times New Roman"/>
              <w:sz w:val="28"/>
              <w:szCs w:val="28"/>
            </w:rPr>
            <m:t>=</m:t>
          </m:r>
          <m:r>
            <w:rPr>
              <w:rFonts w:ascii="Cambria Math" w:hAnsi="Cambria Math" w:cs="Times New Roman"/>
              <w:sz w:val="28"/>
              <w:szCs w:val="28"/>
              <w:lang w:val="en-US"/>
            </w:rPr>
            <m:t>0.5∙</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L</m:t>
              </m:r>
            </m:sub>
            <m:sup>
              <m:r>
                <w:rPr>
                  <w:rFonts w:ascii="Cambria Math" w:hAnsi="Cambria Math" w:cs="Times New Roman"/>
                  <w:sz w:val="28"/>
                  <w:szCs w:val="28"/>
                  <w:lang w:val="en-US"/>
                </w:rPr>
                <m:t>2</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m:t>
              </m:r>
            </m:sub>
          </m:sSub>
        </m:oMath>
      </m:oMathPara>
    </w:p>
    <w:p w:rsidR="00215529" w:rsidRDefault="00215529" w:rsidP="00215529">
      <w:pPr>
        <w:spacing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Після підстановки отримуємо:</w:t>
      </w:r>
    </w:p>
    <w:p w:rsidR="0088309F" w:rsidRDefault="0088309F" w:rsidP="00215529">
      <w:pPr>
        <w:spacing w:line="360" w:lineRule="auto"/>
        <w:ind w:firstLine="567"/>
        <w:jc w:val="both"/>
        <w:rPr>
          <w:rFonts w:ascii="Times New Roman" w:eastAsiaTheme="minorEastAsia" w:hAnsi="Times New Roman" w:cs="Times New Roman"/>
          <w:sz w:val="28"/>
          <w:szCs w:val="28"/>
        </w:rPr>
      </w:pPr>
    </w:p>
    <w:p w:rsidR="00451493" w:rsidRDefault="00B4688A" w:rsidP="00215529">
      <w:pPr>
        <w:spacing w:line="360" w:lineRule="auto"/>
        <w:ind w:firstLine="567"/>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м</m:t>
              </m:r>
            </m:sub>
          </m:sSub>
          <m:r>
            <w:rPr>
              <w:rFonts w:ascii="Cambria Math" w:hAnsi="Cambria Math" w:cs="Times New Roman"/>
              <w:sz w:val="28"/>
              <w:szCs w:val="28"/>
            </w:rPr>
            <m:t>=</m:t>
          </m:r>
          <m:r>
            <w:rPr>
              <w:rFonts w:ascii="Cambria Math" w:hAnsi="Cambria Math" w:cs="Times New Roman"/>
              <w:sz w:val="28"/>
              <w:szCs w:val="28"/>
              <w:lang w:val="en-US"/>
            </w:rPr>
            <m:t>0.5∙</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I</m:t>
              </m:r>
            </m:e>
            <m:sub>
              <m:r>
                <w:rPr>
                  <w:rFonts w:ascii="Cambria Math" w:hAnsi="Cambria Math" w:cs="Times New Roman"/>
                  <w:sz w:val="28"/>
                  <w:szCs w:val="28"/>
                  <w:lang w:val="en-US"/>
                </w:rPr>
                <m:t>L</m:t>
              </m:r>
            </m:sub>
            <m:sup>
              <m:r>
                <w:rPr>
                  <w:rFonts w:ascii="Cambria Math" w:hAnsi="Cambria Math" w:cs="Times New Roman"/>
                  <w:sz w:val="28"/>
                  <w:szCs w:val="28"/>
                  <w:lang w:val="en-US"/>
                </w:rPr>
                <m:t>2</m:t>
              </m:r>
            </m:sup>
          </m:sSubSup>
          <m:r>
            <w:rPr>
              <w:rFonts w:ascii="Cambria Math" w:hAnsi="Cambria Math" w:cs="Times New Roman"/>
              <w:sz w:val="28"/>
              <w:szCs w:val="28"/>
              <w:lang w:val="en-US"/>
            </w:rPr>
            <m:t>∙</m:t>
          </m:r>
          <m:d>
            <m:dPr>
              <m:begChr m:val="["/>
              <m:endChr m:val="]"/>
              <m:ctrlPr>
                <w:rPr>
                  <w:rFonts w:ascii="Cambria Math" w:hAnsi="Cambria Math" w:cs="Times New Roman"/>
                  <w:i/>
                  <w:sz w:val="28"/>
                  <w:szCs w:val="28"/>
                  <w:lang w:val="en-US"/>
                </w:rPr>
              </m:ctrlPr>
            </m:dPr>
            <m:e>
              <m:f>
                <m:fPr>
                  <m:ctrlPr>
                    <w:rPr>
                      <w:rFonts w:ascii="Cambria Math" w:hAnsi="Cambria Math" w:cs="Times New Roman"/>
                      <w:i/>
                      <w:sz w:val="28"/>
                      <w:szCs w:val="28"/>
                    </w:rPr>
                  </m:ctrlPr>
                </m:fPr>
                <m:num>
                  <m:r>
                    <w:rPr>
                      <w:rFonts w:ascii="Cambria Math" w:hAnsi="Cambria Math" w:cs="Times New Roman"/>
                      <w:sz w:val="28"/>
                      <w:szCs w:val="28"/>
                    </w:rPr>
                    <m:t>4∙</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м</m:t>
                      </m:r>
                    </m:sub>
                  </m:sSub>
                </m:num>
                <m:den>
                  <m:sSubSup>
                    <m:sSubSupPr>
                      <m:ctrlPr>
                        <w:rPr>
                          <w:rFonts w:ascii="Cambria Math" w:hAnsi="Cambria Math" w:cs="Times New Roman"/>
                          <w:i/>
                          <w:sz w:val="28"/>
                          <w:szCs w:val="28"/>
                        </w:rPr>
                      </m:ctrlPr>
                    </m:sSubSupPr>
                    <m:e>
                      <m:r>
                        <w:rPr>
                          <w:rFonts w:ascii="Cambria Math" w:hAnsi="Cambria Math" w:cs="Times New Roman"/>
                          <w:sz w:val="28"/>
                          <w:szCs w:val="28"/>
                          <w:lang w:val="en-US"/>
                        </w:rPr>
                        <m:t>d</m:t>
                      </m:r>
                    </m:e>
                    <m:sub>
                      <m:r>
                        <w:rPr>
                          <w:rFonts w:ascii="Cambria Math" w:hAnsi="Cambria Math" w:cs="Times New Roman"/>
                          <w:sz w:val="28"/>
                          <w:szCs w:val="28"/>
                        </w:rPr>
                        <m:t>м</m:t>
                      </m:r>
                    </m:sub>
                    <m:sup>
                      <m:r>
                        <w:rPr>
                          <w:rFonts w:ascii="Cambria Math" w:hAnsi="Cambria Math" w:cs="Times New Roman"/>
                          <w:sz w:val="28"/>
                          <w:szCs w:val="28"/>
                        </w:rPr>
                        <m:t>2</m:t>
                      </m:r>
                    </m:sup>
                  </m:sSubSup>
                </m:den>
              </m:f>
              <m:r>
                <w:rPr>
                  <w:rFonts w:ascii="Cambria Math" w:hAnsi="Cambria Math" w:cs="Times New Roman"/>
                  <w:sz w:val="28"/>
                  <w:szCs w:val="28"/>
                </w:rPr>
                <m:t>∙N∙</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en-US"/>
                        </w:rPr>
                        <m:t>D</m:t>
                      </m:r>
                    </m:e>
                    <m:sub>
                      <m:r>
                        <w:rPr>
                          <w:rFonts w:ascii="Cambria Math" w:hAnsi="Cambria Math" w:cs="Times New Roman"/>
                          <w:sz w:val="28"/>
                          <w:szCs w:val="28"/>
                        </w:rPr>
                        <m:t>k</m:t>
                      </m:r>
                    </m:sub>
                  </m:sSub>
                  <m:r>
                    <w:rPr>
                      <w:rFonts w:ascii="Cambria Math" w:hAnsi="Cambria Math" w:cs="Times New Roman"/>
                      <w:sz w:val="28"/>
                      <w:szCs w:val="28"/>
                    </w:rPr>
                    <m:t>+0.5∙D</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lang w:val="en-US"/>
                            </w:rPr>
                            <m:t>N∙D</m:t>
                          </m:r>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lang w:val="en-US"/>
                                </w:rPr>
                                <m:t>k</m:t>
                              </m:r>
                            </m:sub>
                          </m:sSub>
                        </m:den>
                      </m:f>
                      <m:r>
                        <w:rPr>
                          <w:rFonts w:ascii="Cambria Math" w:hAnsi="Cambria Math" w:cs="Times New Roman"/>
                          <w:sz w:val="28"/>
                          <w:szCs w:val="28"/>
                        </w:rPr>
                        <m:t>+1</m:t>
                      </m:r>
                    </m:e>
                  </m:d>
                </m:e>
              </m:d>
            </m:e>
          </m:d>
          <m:r>
            <w:rPr>
              <w:rFonts w:ascii="Cambria Math" w:eastAsiaTheme="minorEastAsia" w:hAnsi="Cambria Math" w:cs="Times New Roman"/>
              <w:sz w:val="28"/>
              <w:szCs w:val="28"/>
              <w:lang w:val="en-US"/>
            </w:rPr>
            <m:t>⋅…</m:t>
          </m:r>
        </m:oMath>
      </m:oMathPara>
    </w:p>
    <w:p w:rsidR="00451493" w:rsidRDefault="00451493" w:rsidP="00215529">
      <w:pPr>
        <w:spacing w:line="360" w:lineRule="auto"/>
        <w:ind w:firstLine="567"/>
        <w:jc w:val="both"/>
        <w:rPr>
          <w:rFonts w:ascii="Times New Roman" w:eastAsiaTheme="minorEastAsia" w:hAnsi="Times New Roman" w:cs="Times New Roman"/>
          <w:sz w:val="28"/>
          <w:szCs w:val="28"/>
        </w:rPr>
      </w:pPr>
      <m:oMathPara>
        <m:oMath>
          <m:r>
            <w:rPr>
              <w:rFonts w:ascii="Cambria Math" w:hAnsi="Cambria Math" w:cs="Times New Roman"/>
              <w:sz w:val="28"/>
              <w:szCs w:val="28"/>
            </w:rPr>
            <m:t>…∙</m:t>
          </m:r>
          <m:d>
            <m:dPr>
              <m:begChr m:val="["/>
              <m:endChr m:val="]"/>
              <m:ctrlPr>
                <w:rPr>
                  <w:rFonts w:ascii="Cambria Math" w:hAnsi="Cambria Math" w:cs="Times New Roman"/>
                  <w:i/>
                  <w:sz w:val="28"/>
                  <w:szCs w:val="28"/>
                </w:rPr>
              </m:ctrlPr>
            </m:dPr>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lang w:val="en-US"/>
                        </w:rPr>
                        <m:t>mod</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func>
                        <m:funcPr>
                          <m:ctrlPr>
                            <w:rPr>
                              <w:rFonts w:ascii="Cambria Math" w:eastAsiaTheme="minorEastAsia" w:hAnsi="Cambria Math" w:cs="Times New Roman"/>
                              <w:sz w:val="28"/>
                              <w:szCs w:val="28"/>
                              <w:lang w:val="en-US"/>
                            </w:rPr>
                          </m:ctrlPr>
                        </m:funcPr>
                        <m:fName>
                          <m:r>
                            <m:rPr>
                              <m:sty m:val="p"/>
                            </m:rPr>
                            <w:rPr>
                              <w:rFonts w:ascii="Cambria Math" w:eastAsiaTheme="minorEastAsia" w:hAnsi="Cambria Math" w:cs="Times New Roman"/>
                              <w:sz w:val="28"/>
                              <w:szCs w:val="28"/>
                              <w:lang w:val="en-US"/>
                            </w:rPr>
                            <m:t>sinh</m:t>
                          </m:r>
                        </m:fName>
                        <m:e>
                          <m:d>
                            <m:dPr>
                              <m:ctrlPr>
                                <w:rPr>
                                  <w:rFonts w:ascii="Cambria Math" w:eastAsiaTheme="minorEastAsia" w:hAnsi="Cambria Math" w:cs="Times New Roman"/>
                                  <w:sz w:val="28"/>
                                  <w:szCs w:val="28"/>
                                  <w:lang w:val="en-US"/>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lang w:val="en-US"/>
                                    </w:rPr>
                                    <m:t>mod</m:t>
                                  </m:r>
                                </m:sub>
                              </m:sSub>
                            </m:e>
                          </m:d>
                        </m:e>
                      </m:func>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sin</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lang w:val="en-US"/>
                            </w:rPr>
                            <m:t>mod</m:t>
                          </m:r>
                        </m:sub>
                      </m:sSub>
                      <m:r>
                        <w:rPr>
                          <w:rFonts w:ascii="Cambria Math" w:eastAsiaTheme="minorEastAsia" w:hAnsi="Cambria Math" w:cs="Times New Roman"/>
                          <w:sz w:val="28"/>
                          <w:szCs w:val="28"/>
                        </w:rPr>
                        <m:t>)</m:t>
                      </m:r>
                    </m:num>
                    <m:den>
                      <m:func>
                        <m:funcPr>
                          <m:ctrlPr>
                            <w:rPr>
                              <w:rFonts w:ascii="Cambria Math" w:eastAsiaTheme="minorEastAsia" w:hAnsi="Cambria Math" w:cs="Times New Roman"/>
                              <w:sz w:val="28"/>
                              <w:szCs w:val="28"/>
                            </w:rPr>
                          </m:ctrlPr>
                        </m:funcPr>
                        <m:fName>
                          <m:r>
                            <m:rPr>
                              <m:sty m:val="p"/>
                            </m:rPr>
                            <w:rPr>
                              <w:rFonts w:ascii="Cambria Math" w:eastAsiaTheme="minorEastAsia" w:hAnsi="Cambria Math" w:cs="Times New Roman"/>
                              <w:sz w:val="28"/>
                              <w:szCs w:val="28"/>
                            </w:rPr>
                            <m:t>cosh</m:t>
                          </m:r>
                        </m:fName>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lang w:val="en-US"/>
                                    </w:rPr>
                                    <m:t>mod</m:t>
                                  </m:r>
                                </m:sub>
                              </m:sSub>
                            </m:e>
                          </m:d>
                          <m:ctrlPr>
                            <w:rPr>
                              <w:rFonts w:ascii="Cambria Math" w:eastAsiaTheme="minorEastAsia" w:hAnsi="Cambria Math" w:cs="Times New Roman"/>
                              <w:i/>
                              <w:sz w:val="28"/>
                              <w:szCs w:val="28"/>
                            </w:rPr>
                          </m:ctrlPr>
                        </m:e>
                      </m:func>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cos⁡</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lang w:val="en-US"/>
                            </w:rPr>
                            <m:t>mod</m:t>
                          </m:r>
                        </m:sub>
                      </m:sSub>
                      <m:r>
                        <w:rPr>
                          <w:rFonts w:ascii="Cambria Math" w:eastAsiaTheme="minorEastAsia" w:hAnsi="Cambria Math" w:cs="Times New Roman"/>
                          <w:sz w:val="28"/>
                          <w:szCs w:val="28"/>
                        </w:rPr>
                        <m:t>)</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η</m:t>
                      </m:r>
                    </m:e>
                    <m:sup>
                      <m:r>
                        <w:rPr>
                          <w:rFonts w:ascii="Cambria Math" w:eastAsiaTheme="minorEastAsia" w:hAnsi="Cambria Math" w:cs="Times New Roman"/>
                          <w:sz w:val="28"/>
                          <w:szCs w:val="28"/>
                        </w:rPr>
                        <m:t>2</m:t>
                      </m:r>
                    </m:sup>
                  </m:sSup>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2∙m-1</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func>
                        <m:funcPr>
                          <m:ctrlPr>
                            <w:rPr>
                              <w:rFonts w:ascii="Cambria Math" w:eastAsiaTheme="minorEastAsia" w:hAnsi="Cambria Math" w:cs="Times New Roman"/>
                              <w:sz w:val="28"/>
                              <w:szCs w:val="28"/>
                              <w:lang w:val="en-US"/>
                            </w:rPr>
                          </m:ctrlPr>
                        </m:funcPr>
                        <m:fName>
                          <m:r>
                            <m:rPr>
                              <m:sty m:val="p"/>
                            </m:rPr>
                            <w:rPr>
                              <w:rFonts w:ascii="Cambria Math" w:eastAsiaTheme="minorEastAsia" w:hAnsi="Cambria Math" w:cs="Times New Roman"/>
                              <w:sz w:val="28"/>
                              <w:szCs w:val="28"/>
                              <w:lang w:val="en-US"/>
                            </w:rPr>
                            <m:t>sinh</m:t>
                          </m:r>
                        </m:fName>
                        <m:e>
                          <m:d>
                            <m:dPr>
                              <m:ctrlPr>
                                <w:rPr>
                                  <w:rFonts w:ascii="Cambria Math" w:eastAsiaTheme="minorEastAsia" w:hAnsi="Cambria Math" w:cs="Times New Roman"/>
                                  <w:sz w:val="28"/>
                                  <w:szCs w:val="28"/>
                                  <w:lang w:val="en-US"/>
                                </w:rPr>
                              </m:ctrlPr>
                            </m:dPr>
                            <m:e>
                              <m:r>
                                <m:rPr>
                                  <m:sty m:val="p"/>
                                </m:rPr>
                                <w:rPr>
                                  <w:rFonts w:ascii="Cambria Math" w:eastAsiaTheme="minorEastAsia" w:hAnsi="Cambria Math" w:cs="Times New Roman"/>
                                  <w:sz w:val="28"/>
                                  <w:szCs w:val="28"/>
                                </w:rPr>
                                <m:t>∆</m:t>
                              </m:r>
                            </m:e>
                          </m:d>
                        </m:e>
                      </m:func>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sin</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m:t>
                      </m:r>
                    </m:num>
                    <m:den>
                      <m:func>
                        <m:funcPr>
                          <m:ctrlPr>
                            <w:rPr>
                              <w:rFonts w:ascii="Cambria Math" w:eastAsiaTheme="minorEastAsia" w:hAnsi="Cambria Math" w:cs="Times New Roman"/>
                              <w:sz w:val="28"/>
                              <w:szCs w:val="28"/>
                            </w:rPr>
                          </m:ctrlPr>
                        </m:funcPr>
                        <m:fName>
                          <m:r>
                            <m:rPr>
                              <m:sty m:val="p"/>
                            </m:rPr>
                            <w:rPr>
                              <w:rFonts w:ascii="Cambria Math" w:eastAsiaTheme="minorEastAsia" w:hAnsi="Cambria Math" w:cs="Times New Roman"/>
                              <w:sz w:val="28"/>
                              <w:szCs w:val="28"/>
                            </w:rPr>
                            <m:t>cosh</m:t>
                          </m:r>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m:t>
                              </m:r>
                            </m:e>
                          </m:d>
                          <m:ctrlPr>
                            <w:rPr>
                              <w:rFonts w:ascii="Cambria Math" w:eastAsiaTheme="minorEastAsia" w:hAnsi="Cambria Math" w:cs="Times New Roman"/>
                              <w:i/>
                              <w:sz w:val="28"/>
                              <w:szCs w:val="28"/>
                            </w:rPr>
                          </m:ctrlPr>
                        </m:e>
                      </m:func>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cos⁡</m:t>
                      </m:r>
                      <m:r>
                        <w:rPr>
                          <w:rFonts w:ascii="Cambria Math" w:eastAsiaTheme="minorEastAsia" w:hAnsi="Cambria Math" w:cs="Times New Roman"/>
                          <w:sz w:val="28"/>
                          <w:szCs w:val="28"/>
                        </w:rPr>
                        <m:t>(∆)</m:t>
                      </m:r>
                    </m:den>
                  </m:f>
                </m:e>
              </m:d>
            </m:e>
          </m:d>
        </m:oMath>
      </m:oMathPara>
    </w:p>
    <w:p w:rsidR="0088309F" w:rsidRPr="00451493" w:rsidRDefault="0088309F" w:rsidP="00215529">
      <w:pPr>
        <w:spacing w:line="360" w:lineRule="auto"/>
        <w:ind w:firstLine="567"/>
        <w:jc w:val="both"/>
        <w:rPr>
          <w:rFonts w:ascii="Times New Roman" w:hAnsi="Times New Roman" w:cs="Times New Roman"/>
          <w:sz w:val="28"/>
          <w:szCs w:val="28"/>
        </w:rPr>
      </w:pPr>
    </w:p>
    <w:p w:rsidR="00A40F77" w:rsidRDefault="00023B32" w:rsidP="00023B32">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Обираючи діаметр та марку провідника варто звертати увагу на виконання нерівності:</w:t>
      </w:r>
    </w:p>
    <w:p w:rsidR="00023B32" w:rsidRPr="00A8656E" w:rsidRDefault="00A8656E" w:rsidP="00023B32">
      <w:pPr>
        <w:spacing w:line="360" w:lineRule="auto"/>
        <w:ind w:firstLine="567"/>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м</m:t>
            </m:r>
          </m:sub>
        </m:sSub>
        <m:r>
          <w:rPr>
            <w:rFonts w:ascii="Cambria Math" w:hAnsi="Cambria Math" w:cs="Times New Roman"/>
            <w:sz w:val="28"/>
            <w:szCs w:val="28"/>
          </w:rPr>
          <m:t>≤</m:t>
        </m:r>
        <m:r>
          <w:rPr>
            <w:rFonts w:ascii="Cambria Math" w:hAnsi="Cambria Math" w:cs="Times New Roman"/>
            <w:sz w:val="28"/>
            <w:szCs w:val="28"/>
            <w:lang w:val="ru-RU"/>
          </w:rPr>
          <m:t>6.42∙</m:t>
        </m:r>
        <m:sSup>
          <m:sSupPr>
            <m:ctrlPr>
              <w:rPr>
                <w:rFonts w:ascii="Cambria Math" w:hAnsi="Cambria Math" w:cs="Times New Roman"/>
                <w:i/>
                <w:sz w:val="28"/>
                <w:szCs w:val="28"/>
                <w:lang w:val="en-US"/>
              </w:rPr>
            </m:ctrlPr>
          </m:sSupPr>
          <m:e>
            <m:r>
              <w:rPr>
                <w:rFonts w:ascii="Cambria Math" w:hAnsi="Cambria Math" w:cs="Times New Roman"/>
                <w:sz w:val="28"/>
                <w:szCs w:val="28"/>
                <w:lang w:val="ru-RU"/>
              </w:rPr>
              <m:t>10</m:t>
            </m:r>
          </m:e>
          <m:sup>
            <m:r>
              <w:rPr>
                <w:rFonts w:ascii="Cambria Math" w:hAnsi="Cambria Math" w:cs="Times New Roman"/>
                <w:sz w:val="28"/>
                <w:szCs w:val="28"/>
                <w:lang w:val="ru-RU"/>
              </w:rPr>
              <m:t>-2</m:t>
            </m:r>
          </m:sup>
        </m:sSup>
        <m:r>
          <w:rPr>
            <w:rFonts w:ascii="Cambria Math" w:hAnsi="Cambria Math" w:cs="Times New Roman"/>
            <w:sz w:val="28"/>
            <w:szCs w:val="28"/>
            <w:lang w:val="ru-RU"/>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i</m:t>
            </m:r>
          </m:sub>
        </m:sSub>
        <m:r>
          <w:rPr>
            <w:rFonts w:ascii="Cambria Math" w:hAnsi="Cambria Math" w:cs="Times New Roman"/>
            <w:sz w:val="28"/>
            <w:szCs w:val="28"/>
            <w:lang w:val="ru-RU"/>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rPr>
              <m:t>ос</m:t>
            </m:r>
          </m:sub>
        </m:sSub>
        <m:r>
          <w:rPr>
            <w:rFonts w:ascii="Cambria Math" w:hAnsi="Cambria Math" w:cs="Times New Roman"/>
            <w:sz w:val="28"/>
            <w:szCs w:val="28"/>
            <w:lang w:val="ru-RU"/>
          </w:rPr>
          <m:t>∙</m:t>
        </m:r>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lang w:val="ru-RU"/>
                  </w:rPr>
                  <m:t>∆</m:t>
                </m:r>
                <m:r>
                  <w:rPr>
                    <w:rFonts w:ascii="Cambria Math" w:hAnsi="Cambria Math" w:cs="Times New Roman"/>
                    <w:sz w:val="28"/>
                    <w:szCs w:val="28"/>
                    <w:lang w:val="en-US"/>
                  </w:rPr>
                  <m:t>T</m:t>
                </m:r>
              </m:e>
            </m:d>
          </m:e>
          <m:sup>
            <m:r>
              <w:rPr>
                <w:rFonts w:ascii="Cambria Math" w:hAnsi="Cambria Math" w:cs="Times New Roman"/>
                <w:sz w:val="28"/>
                <w:szCs w:val="28"/>
                <w:lang w:val="ru-RU"/>
              </w:rPr>
              <m:t>1.21</m:t>
            </m:r>
          </m:sup>
        </m:sSup>
      </m:oMath>
      <w:r>
        <w:rPr>
          <w:rFonts w:ascii="Times New Roman" w:eastAsiaTheme="minorEastAsia" w:hAnsi="Times New Roman" w:cs="Times New Roman"/>
          <w:i/>
          <w:sz w:val="28"/>
          <w:szCs w:val="28"/>
        </w:rPr>
        <w:t xml:space="preserve">                    </w:t>
      </w:r>
      <w:r w:rsidRPr="00A8656E">
        <w:rPr>
          <w:rFonts w:ascii="Times New Roman" w:eastAsiaTheme="minorEastAsia" w:hAnsi="Times New Roman" w:cs="Times New Roman"/>
          <w:sz w:val="28"/>
          <w:szCs w:val="28"/>
        </w:rPr>
        <w:t>(26)</w:t>
      </w:r>
    </w:p>
    <w:p w:rsidR="00023B32" w:rsidRDefault="00023B32" w:rsidP="00023B32">
      <w:pPr>
        <w:spacing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де: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i</m:t>
            </m:r>
          </m:sub>
        </m:sSub>
      </m:oMath>
      <w:r>
        <w:rPr>
          <w:rFonts w:ascii="Times New Roman" w:eastAsiaTheme="minorEastAsia" w:hAnsi="Times New Roman" w:cs="Times New Roman"/>
          <w:sz w:val="28"/>
          <w:szCs w:val="28"/>
        </w:rPr>
        <w:t xml:space="preserve"> – </w:t>
      </w:r>
      <w:r w:rsidR="00130F28">
        <w:rPr>
          <w:rFonts w:ascii="Times New Roman" w:eastAsiaTheme="minorEastAsia" w:hAnsi="Times New Roman" w:cs="Times New Roman"/>
          <w:sz w:val="28"/>
          <w:szCs w:val="28"/>
        </w:rPr>
        <w:t>площа поверхні осердя, (см</w:t>
      </w:r>
      <w:r w:rsidR="00130F28">
        <w:rPr>
          <w:rFonts w:ascii="Times New Roman" w:eastAsiaTheme="minorEastAsia" w:hAnsi="Times New Roman" w:cs="Times New Roman"/>
          <w:sz w:val="28"/>
          <w:szCs w:val="28"/>
          <w:vertAlign w:val="superscript"/>
        </w:rPr>
        <w:t>2</w:t>
      </w:r>
      <w:r w:rsidR="00130F28">
        <w:rPr>
          <w:rFonts w:ascii="Times New Roman" w:eastAsiaTheme="minorEastAsia" w:hAnsi="Times New Roman" w:cs="Times New Roman"/>
          <w:sz w:val="28"/>
          <w:szCs w:val="28"/>
        </w:rPr>
        <w:t xml:space="preserve">); </w:t>
      </w:r>
      <m:oMath>
        <m:r>
          <w:rPr>
            <w:rFonts w:ascii="Cambria Math" w:hAnsi="Cambria Math" w:cs="Times New Roman"/>
            <w:sz w:val="28"/>
            <w:szCs w:val="28"/>
            <w:lang w:val="ru-RU"/>
          </w:rPr>
          <m:t>∆</m:t>
        </m:r>
        <m:r>
          <w:rPr>
            <w:rFonts w:ascii="Cambria Math" w:hAnsi="Cambria Math" w:cs="Times New Roman"/>
            <w:sz w:val="28"/>
            <w:szCs w:val="28"/>
            <w:lang w:val="en-US"/>
          </w:rPr>
          <m:t>T</m:t>
        </m:r>
      </m:oMath>
      <w:r w:rsidR="00130F28">
        <w:rPr>
          <w:rFonts w:ascii="Times New Roman" w:eastAsiaTheme="minorEastAsia" w:hAnsi="Times New Roman" w:cs="Times New Roman"/>
          <w:sz w:val="28"/>
          <w:szCs w:val="28"/>
        </w:rPr>
        <w:t xml:space="preserve"> – температура перегріву дроселя, С</w:t>
      </w:r>
      <w:r w:rsidR="00130F28">
        <w:rPr>
          <w:rFonts w:ascii="Times New Roman" w:eastAsiaTheme="minorEastAsia" w:hAnsi="Times New Roman" w:cs="Times New Roman"/>
          <w:sz w:val="28"/>
          <w:szCs w:val="28"/>
          <w:vertAlign w:val="superscript"/>
        </w:rPr>
        <w:t>0</w:t>
      </w:r>
      <w:r w:rsidR="00130F28">
        <w:rPr>
          <w:rFonts w:ascii="Times New Roman" w:eastAsiaTheme="minorEastAsia" w:hAnsi="Times New Roman" w:cs="Times New Roman"/>
          <w:sz w:val="28"/>
          <w:szCs w:val="28"/>
        </w:rPr>
        <w:t>;</w:t>
      </w:r>
    </w:p>
    <w:p w:rsidR="00A8656E" w:rsidRDefault="004C7985" w:rsidP="00023B32">
      <w:pPr>
        <w:spacing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Таким чином, останні два вирази </w:t>
      </w:r>
      <w:r w:rsidR="00737037">
        <w:rPr>
          <w:rFonts w:ascii="Times New Roman" w:eastAsiaTheme="minorEastAsia" w:hAnsi="Times New Roman" w:cs="Times New Roman"/>
          <w:sz w:val="28"/>
          <w:szCs w:val="28"/>
        </w:rPr>
        <w:t xml:space="preserve">дозволяють </w:t>
      </w:r>
      <w:r w:rsidR="00CF044C">
        <w:rPr>
          <w:rFonts w:ascii="Times New Roman" w:eastAsiaTheme="minorEastAsia" w:hAnsi="Times New Roman" w:cs="Times New Roman"/>
          <w:sz w:val="28"/>
          <w:szCs w:val="28"/>
        </w:rPr>
        <w:t>провести оптимізацію конструкції дроселя та отримати набір провідників,</w:t>
      </w:r>
      <w:r w:rsidR="00A8656E">
        <w:rPr>
          <w:rFonts w:ascii="Times New Roman" w:eastAsiaTheme="minorEastAsia" w:hAnsi="Times New Roman" w:cs="Times New Roman"/>
          <w:sz w:val="28"/>
          <w:szCs w:val="28"/>
        </w:rPr>
        <w:t xml:space="preserve"> виконавши обмотку якими отримуємо значення потужності втрат в обмотці не більше заданого умовою (26).</w:t>
      </w:r>
    </w:p>
    <w:p w:rsidR="005F3E7A" w:rsidRPr="00A8656E" w:rsidRDefault="00ED4ECA" w:rsidP="00086562">
      <w:pPr>
        <w:spacing w:before="240" w:line="360" w:lineRule="auto"/>
        <w:ind w:firstLine="567"/>
        <w:jc w:val="center"/>
        <w:rPr>
          <w:rFonts w:ascii="Times New Roman" w:hAnsi="Times New Roman" w:cs="Times New Roman"/>
          <w:b/>
          <w:sz w:val="28"/>
          <w:szCs w:val="28"/>
          <w:lang w:val="ru-RU"/>
        </w:rPr>
      </w:pPr>
      <w:r w:rsidRPr="00A8656E">
        <w:rPr>
          <w:rFonts w:ascii="Times New Roman" w:hAnsi="Times New Roman" w:cs="Times New Roman"/>
          <w:b/>
          <w:sz w:val="28"/>
          <w:szCs w:val="28"/>
        </w:rPr>
        <w:t>3.2. Розробка практичних рекомендацій</w:t>
      </w:r>
    </w:p>
    <w:p w:rsidR="006A620E" w:rsidRDefault="006A620E" w:rsidP="00A617C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Перейдемо тепер до розробки рекомендацій практичного спрямування, які дозволять виготовити </w:t>
      </w:r>
      <w:r w:rsidR="00A617CC">
        <w:rPr>
          <w:rFonts w:ascii="Times New Roman" w:hAnsi="Times New Roman" w:cs="Times New Roman"/>
          <w:sz w:val="28"/>
          <w:szCs w:val="28"/>
        </w:rPr>
        <w:t xml:space="preserve">високоефективні дроселі для роботи в ультразвуковому діапазоні частот. </w:t>
      </w:r>
    </w:p>
    <w:p w:rsidR="007B0F5E" w:rsidRDefault="00A617CC" w:rsidP="00A617C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Почнемо із вибору провідника обмотки.</w:t>
      </w:r>
      <w:r w:rsidR="00CC666C">
        <w:rPr>
          <w:rFonts w:ascii="Times New Roman" w:hAnsi="Times New Roman" w:cs="Times New Roman"/>
          <w:sz w:val="28"/>
          <w:szCs w:val="28"/>
        </w:rPr>
        <w:t xml:space="preserve"> Для проведення експериментальних вимірювань було обрано три найбільш поширені та доступні типи провідників: </w:t>
      </w:r>
      <w:r w:rsidR="00CC666C" w:rsidRPr="00E57C21">
        <w:rPr>
          <w:rFonts w:ascii="Times New Roman" w:hAnsi="Times New Roman" w:cs="Times New Roman"/>
          <w:i/>
          <w:sz w:val="28"/>
          <w:szCs w:val="28"/>
        </w:rPr>
        <w:t>МГТФ</w:t>
      </w:r>
      <w:r w:rsidR="00CC666C">
        <w:rPr>
          <w:rFonts w:ascii="Times New Roman" w:hAnsi="Times New Roman" w:cs="Times New Roman"/>
          <w:sz w:val="28"/>
          <w:szCs w:val="28"/>
        </w:rPr>
        <w:t xml:space="preserve">, </w:t>
      </w:r>
      <w:r w:rsidR="00CC666C" w:rsidRPr="00E57C21">
        <w:rPr>
          <w:rFonts w:ascii="Times New Roman" w:hAnsi="Times New Roman" w:cs="Times New Roman"/>
          <w:i/>
          <w:sz w:val="28"/>
          <w:szCs w:val="28"/>
        </w:rPr>
        <w:t>ПЕВ-2</w:t>
      </w:r>
      <w:r w:rsidR="00CC666C">
        <w:rPr>
          <w:rFonts w:ascii="Times New Roman" w:hAnsi="Times New Roman" w:cs="Times New Roman"/>
          <w:sz w:val="28"/>
          <w:szCs w:val="28"/>
        </w:rPr>
        <w:t xml:space="preserve"> та провідник із витої пари. </w:t>
      </w:r>
    </w:p>
    <w:p w:rsidR="00A617CC" w:rsidRPr="007B0F5E" w:rsidRDefault="007B0F5E" w:rsidP="00A617C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E0394E" w:rsidRPr="00A8656E">
        <w:rPr>
          <w:rFonts w:ascii="Times New Roman" w:hAnsi="Times New Roman" w:cs="Times New Roman"/>
          <w:sz w:val="28"/>
          <w:szCs w:val="28"/>
        </w:rPr>
        <w:t>Експериментальним шляхом було визначено, що найкращі результати дав провідник МГТФ.</w:t>
      </w:r>
      <w:r w:rsidRPr="00A8656E">
        <w:rPr>
          <w:rFonts w:ascii="Times New Roman" w:hAnsi="Times New Roman" w:cs="Times New Roman"/>
          <w:sz w:val="28"/>
          <w:szCs w:val="28"/>
        </w:rPr>
        <w:t xml:space="preserve"> </w:t>
      </w:r>
      <w:r w:rsidR="0050079A">
        <w:rPr>
          <w:rFonts w:ascii="Times New Roman" w:hAnsi="Times New Roman" w:cs="Times New Roman"/>
          <w:sz w:val="28"/>
          <w:szCs w:val="28"/>
        </w:rPr>
        <w:t>П</w:t>
      </w:r>
      <w:r>
        <w:rPr>
          <w:rFonts w:ascii="Times New Roman" w:hAnsi="Times New Roman" w:cs="Times New Roman"/>
          <w:sz w:val="28"/>
          <w:szCs w:val="28"/>
        </w:rPr>
        <w:t xml:space="preserve">ояснюється це певною мірою механічними властивостями провідника </w:t>
      </w:r>
      <w:r>
        <w:rPr>
          <w:rFonts w:ascii="Times New Roman" w:hAnsi="Times New Roman" w:cs="Times New Roman"/>
          <w:sz w:val="28"/>
          <w:szCs w:val="28"/>
        </w:rPr>
        <w:softHyphen/>
        <w:t>– гнучкістю за рахунок багатожильної структури та пластичної м</w:t>
      </w:r>
      <w:r w:rsidRPr="007B0F5E">
        <w:rPr>
          <w:rFonts w:ascii="Times New Roman" w:hAnsi="Times New Roman" w:cs="Times New Roman"/>
          <w:sz w:val="28"/>
          <w:szCs w:val="28"/>
          <w:lang w:val="ru-RU"/>
        </w:rPr>
        <w:t>`</w:t>
      </w:r>
      <w:r>
        <w:rPr>
          <w:rFonts w:ascii="Times New Roman" w:hAnsi="Times New Roman" w:cs="Times New Roman"/>
          <w:sz w:val="28"/>
          <w:szCs w:val="28"/>
        </w:rPr>
        <w:t>якої ізоляції. При намотуванні в один шар провідник рівномірно заповнює каркас, що дає більш-менш рівну поверхню для намотування наступного шару. Це спричиняє те, що витки вищого шару не провалюються і не розсувають витки нижнього, як це відбувається при намотуванні обмотки жорстким провідником. Крім того, витки двох сусідніх шарів знаходяться один над одним, що додатково зменшує міжшаровий ефект близькості, внаслідок чого втрати у провіднику обмотки менші.</w:t>
      </w:r>
    </w:p>
    <w:p w:rsidR="0073785B" w:rsidRDefault="0073785B" w:rsidP="0073785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Виходячи із попереднього пункту, було визначено, що при застосуванні більш жорстких одножильних обмотувальних провідників (наприклад, типу </w:t>
      </w:r>
      <w:r w:rsidRPr="00C437E9">
        <w:rPr>
          <w:rFonts w:ascii="Times New Roman" w:hAnsi="Times New Roman" w:cs="Times New Roman"/>
          <w:i/>
          <w:sz w:val="28"/>
          <w:szCs w:val="28"/>
        </w:rPr>
        <w:t>ПЕВ-2</w:t>
      </w:r>
      <w:r>
        <w:rPr>
          <w:rFonts w:ascii="Times New Roman" w:hAnsi="Times New Roman" w:cs="Times New Roman"/>
          <w:sz w:val="28"/>
          <w:szCs w:val="28"/>
        </w:rPr>
        <w:t xml:space="preserve"> і подібних в емалевій ізоляції) у багатошарових обмотках для запобігання «провалювання» провідників вищих шарів між провідниками </w:t>
      </w:r>
      <w:r>
        <w:rPr>
          <w:rFonts w:ascii="Times New Roman" w:hAnsi="Times New Roman" w:cs="Times New Roman"/>
          <w:sz w:val="28"/>
          <w:szCs w:val="28"/>
        </w:rPr>
        <w:lastRenderedPageBreak/>
        <w:t>нижчих необхідно прокласти міжшарову прокладку для максимального вирівнювання поверхні.</w:t>
      </w:r>
    </w:p>
    <w:p w:rsidR="0073785B" w:rsidRDefault="0073785B" w:rsidP="0073785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 Виконуючи обмотку провідником з тонкою ізоляцією (наприклад, мідним обмотувальним провідником в емалевій ізоляції), необхідно максимально заповнити каркас. Неповне заповнення може викликати додаткові втрати внаслідок появи крайового ефекту. Іншими словами, короткі котушки (</w:t>
      </w:r>
      <m:oMath>
        <m:f>
          <m:fPr>
            <m:type m:val="lin"/>
            <m:ctrlPr>
              <w:rPr>
                <w:rFonts w:ascii="Cambria Math" w:hAnsi="Cambria Math" w:cs="Times New Roman"/>
                <w:i/>
                <w:sz w:val="28"/>
                <w:szCs w:val="28"/>
              </w:rPr>
            </m:ctrlPr>
          </m:fPr>
          <m:num>
            <m:r>
              <w:rPr>
                <w:rFonts w:ascii="Cambria Math" w:hAnsi="Cambria Math" w:cs="Times New Roman"/>
                <w:sz w:val="28"/>
                <w:szCs w:val="28"/>
                <w:lang w:val="en-US"/>
              </w:rPr>
              <m:t>l</m:t>
            </m:r>
          </m:num>
          <m:den>
            <m:r>
              <w:rPr>
                <w:rFonts w:ascii="Cambria Math" w:hAnsi="Cambria Math" w:cs="Times New Roman"/>
                <w:sz w:val="28"/>
                <w:szCs w:val="28"/>
              </w:rPr>
              <m:t>D</m:t>
            </m:r>
          </m:den>
        </m:f>
        <m:r>
          <w:rPr>
            <w:rFonts w:ascii="Cambria Math" w:hAnsi="Cambria Math" w:cs="Times New Roman"/>
            <w:sz w:val="28"/>
            <w:szCs w:val="28"/>
          </w:rPr>
          <m:t>≤1</m:t>
        </m:r>
      </m:oMath>
      <w:r>
        <w:rPr>
          <w:rFonts w:ascii="Times New Roman" w:hAnsi="Times New Roman" w:cs="Times New Roman"/>
          <w:sz w:val="28"/>
          <w:szCs w:val="28"/>
        </w:rPr>
        <w:t>)</w:t>
      </w:r>
      <w:r w:rsidRPr="00400CDC">
        <w:rPr>
          <w:rFonts w:ascii="Times New Roman" w:hAnsi="Times New Roman" w:cs="Times New Roman"/>
          <w:sz w:val="28"/>
          <w:szCs w:val="28"/>
          <w:lang w:val="ru-RU"/>
        </w:rPr>
        <w:t xml:space="preserve"> </w:t>
      </w:r>
      <w:r>
        <w:rPr>
          <w:rFonts w:ascii="Times New Roman" w:hAnsi="Times New Roman" w:cs="Times New Roman"/>
          <w:sz w:val="28"/>
          <w:szCs w:val="28"/>
        </w:rPr>
        <w:t>мають меншу ефективність, ніж довгі.</w:t>
      </w:r>
    </w:p>
    <w:p w:rsidR="006902BC" w:rsidRDefault="007651A5" w:rsidP="006902BC">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4) </w:t>
      </w:r>
      <w:r w:rsidR="0073785B">
        <w:rPr>
          <w:rFonts w:ascii="Times New Roman" w:hAnsi="Times New Roman" w:cs="Times New Roman"/>
          <w:sz w:val="28"/>
          <w:szCs w:val="28"/>
          <w:lang w:val="ru-RU"/>
        </w:rPr>
        <w:t>При</w:t>
      </w:r>
      <w:r w:rsidR="006902BC">
        <w:rPr>
          <w:rFonts w:ascii="Times New Roman" w:hAnsi="Times New Roman" w:cs="Times New Roman"/>
          <w:sz w:val="28"/>
          <w:szCs w:val="28"/>
          <w:lang w:val="ru-RU"/>
        </w:rPr>
        <w:t xml:space="preserve"> аналізі отриманих експериментальних результатів</w:t>
      </w:r>
      <w:r w:rsidR="0073785B">
        <w:rPr>
          <w:rFonts w:ascii="Times New Roman" w:hAnsi="Times New Roman" w:cs="Times New Roman"/>
          <w:sz w:val="28"/>
          <w:szCs w:val="28"/>
          <w:lang w:val="ru-RU"/>
        </w:rPr>
        <w:t>,</w:t>
      </w:r>
      <w:r w:rsidR="006902BC">
        <w:rPr>
          <w:rFonts w:ascii="Times New Roman" w:hAnsi="Times New Roman" w:cs="Times New Roman"/>
          <w:sz w:val="28"/>
          <w:szCs w:val="28"/>
          <w:lang w:val="ru-RU"/>
        </w:rPr>
        <w:t xml:space="preserve"> було виявлено, що на ультразвукових частотах втрати в осерді значним чином можуть підвищити загальний опір обмотки змінному струму, тому їх обов</w:t>
      </w:r>
      <w:r w:rsidR="006902BC" w:rsidRPr="00636ABD">
        <w:rPr>
          <w:rFonts w:ascii="Times New Roman" w:hAnsi="Times New Roman" w:cs="Times New Roman"/>
          <w:sz w:val="28"/>
          <w:szCs w:val="28"/>
          <w:lang w:val="ru-RU"/>
        </w:rPr>
        <w:t>`</w:t>
      </w:r>
      <w:r w:rsidR="006902BC">
        <w:rPr>
          <w:rFonts w:ascii="Times New Roman" w:hAnsi="Times New Roman" w:cs="Times New Roman"/>
          <w:sz w:val="28"/>
          <w:szCs w:val="28"/>
        </w:rPr>
        <w:t xml:space="preserve">язково </w:t>
      </w:r>
      <w:r w:rsidR="006902BC">
        <w:rPr>
          <w:rFonts w:ascii="Times New Roman" w:hAnsi="Times New Roman" w:cs="Times New Roman"/>
          <w:sz w:val="28"/>
          <w:szCs w:val="28"/>
          <w:lang w:val="ru-RU"/>
        </w:rPr>
        <w:t>потрібно враховувати при розрахунках.</w:t>
      </w:r>
    </w:p>
    <w:p w:rsidR="006902BC" w:rsidRDefault="007651A5" w:rsidP="006902BC">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5</w:t>
      </w:r>
      <w:r w:rsidR="006902BC">
        <w:rPr>
          <w:rFonts w:ascii="Times New Roman" w:hAnsi="Times New Roman" w:cs="Times New Roman"/>
          <w:sz w:val="28"/>
          <w:szCs w:val="28"/>
          <w:lang w:val="ru-RU"/>
        </w:rPr>
        <w:t xml:space="preserve">) </w:t>
      </w:r>
      <w:r w:rsidR="0073785B">
        <w:rPr>
          <w:rFonts w:ascii="Times New Roman" w:hAnsi="Times New Roman" w:cs="Times New Roman"/>
          <w:sz w:val="28"/>
          <w:szCs w:val="28"/>
          <w:lang w:val="ru-RU"/>
        </w:rPr>
        <w:t>В</w:t>
      </w:r>
      <w:r w:rsidR="006902BC">
        <w:rPr>
          <w:rFonts w:ascii="Times New Roman" w:hAnsi="Times New Roman" w:cs="Times New Roman"/>
          <w:sz w:val="28"/>
          <w:szCs w:val="28"/>
          <w:lang w:val="ru-RU"/>
        </w:rPr>
        <w:t>изначено, що найкращим шляхом підвищити ефективність потужних дроселів є використання не одного зразка з осердям великого типорозміру, а декількох менших.</w:t>
      </w:r>
    </w:p>
    <w:p w:rsidR="006902BC" w:rsidRDefault="007651A5" w:rsidP="006902B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6</w:t>
      </w:r>
      <w:r w:rsidR="006902BC">
        <w:rPr>
          <w:rFonts w:ascii="Times New Roman" w:hAnsi="Times New Roman" w:cs="Times New Roman"/>
          <w:sz w:val="28"/>
          <w:szCs w:val="28"/>
        </w:rPr>
        <w:t>) Для мінімізації втрат на ефект близькості рекомендовано за можливості виконувати обмотку по типу «універсаль».</w:t>
      </w:r>
    </w:p>
    <w:p w:rsidR="007651A5" w:rsidRDefault="007651A5" w:rsidP="006902B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7) При вимірюванні добротності </w:t>
      </w:r>
      <w:r w:rsidR="009A598D">
        <w:rPr>
          <w:rFonts w:ascii="Times New Roman" w:hAnsi="Times New Roman" w:cs="Times New Roman"/>
          <w:sz w:val="28"/>
          <w:szCs w:val="28"/>
        </w:rPr>
        <w:t>багатошарової котушки (у випадку, коли кожен шар закінчується відводом), для коректності результату необхідно знімати верхні шари.</w:t>
      </w:r>
    </w:p>
    <w:p w:rsidR="009A598D" w:rsidRDefault="0013700F" w:rsidP="006902B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Наведемо пояснення. </w:t>
      </w:r>
      <w:r w:rsidR="009A598D">
        <w:rPr>
          <w:rFonts w:ascii="Times New Roman" w:hAnsi="Times New Roman" w:cs="Times New Roman"/>
          <w:sz w:val="28"/>
          <w:szCs w:val="28"/>
        </w:rPr>
        <w:t xml:space="preserve">Дослідні зразки були виконані таким чином, що для економії каркасів і провідника одно-, дво- та тришарові варіанти були намотані на одному каркасі шляхом послідовного нарощування кількості шарів. При вимірюванні добротності трьохшарових котушок проблем із коректністю результатів не виникає. Однак, при вимірюванні добротності </w:t>
      </w:r>
      <w:r>
        <w:rPr>
          <w:rFonts w:ascii="Times New Roman" w:hAnsi="Times New Roman" w:cs="Times New Roman"/>
          <w:sz w:val="28"/>
          <w:szCs w:val="28"/>
        </w:rPr>
        <w:t>першого та другого шару на його опір втрат впливають вищі шари, навіть якщо вони не задіяні. Ці шари створюють свого роду екран, який вносить похибку у вимірюваний результат. Тому для отримання коректного результату при вимірюванні нижчих шарів бажано знімати вищі шари.</w:t>
      </w:r>
    </w:p>
    <w:p w:rsidR="0088309F" w:rsidRDefault="0088309F" w:rsidP="006902BC">
      <w:pPr>
        <w:spacing w:after="0" w:line="360" w:lineRule="auto"/>
        <w:ind w:firstLine="567"/>
        <w:jc w:val="both"/>
        <w:rPr>
          <w:rFonts w:ascii="Times New Roman" w:hAnsi="Times New Roman" w:cs="Times New Roman"/>
          <w:sz w:val="28"/>
          <w:szCs w:val="28"/>
        </w:rPr>
      </w:pPr>
    </w:p>
    <w:p w:rsidR="0088309F" w:rsidRDefault="0088309F" w:rsidP="006902BC">
      <w:pPr>
        <w:spacing w:after="0" w:line="360" w:lineRule="auto"/>
        <w:ind w:firstLine="567"/>
        <w:jc w:val="both"/>
        <w:rPr>
          <w:rFonts w:ascii="Times New Roman" w:hAnsi="Times New Roman" w:cs="Times New Roman"/>
          <w:sz w:val="28"/>
          <w:szCs w:val="28"/>
        </w:rPr>
      </w:pPr>
    </w:p>
    <w:p w:rsidR="005F3E7A" w:rsidRPr="00A8656E" w:rsidRDefault="0066336F" w:rsidP="00086562">
      <w:pPr>
        <w:spacing w:before="240" w:line="360" w:lineRule="auto"/>
        <w:ind w:firstLine="567"/>
        <w:jc w:val="center"/>
        <w:rPr>
          <w:rFonts w:ascii="Times New Roman" w:eastAsiaTheme="minorEastAsia" w:hAnsi="Times New Roman" w:cs="Times New Roman"/>
          <w:b/>
          <w:sz w:val="28"/>
          <w:szCs w:val="28"/>
        </w:rPr>
      </w:pPr>
      <w:r w:rsidRPr="00A8656E">
        <w:rPr>
          <w:rFonts w:ascii="Times New Roman" w:eastAsiaTheme="minorEastAsia" w:hAnsi="Times New Roman" w:cs="Times New Roman"/>
          <w:b/>
          <w:sz w:val="28"/>
          <w:szCs w:val="28"/>
        </w:rPr>
        <w:lastRenderedPageBreak/>
        <w:t>3.3. Висновки по розділу</w:t>
      </w:r>
    </w:p>
    <w:p w:rsidR="0066336F" w:rsidRDefault="0066336F" w:rsidP="00015930">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1) В результаті експериментів встановлено, що розрахунок за відомими аналітичними виразами дає розхо</w:t>
      </w:r>
      <w:r w:rsidR="00015930">
        <w:rPr>
          <w:rFonts w:ascii="Times New Roman" w:eastAsiaTheme="minorEastAsia" w:hAnsi="Times New Roman" w:cs="Times New Roman"/>
          <w:sz w:val="28"/>
          <w:szCs w:val="28"/>
        </w:rPr>
        <w:t>дження з реальними результатами;</w:t>
      </w:r>
    </w:p>
    <w:p w:rsidR="00015930" w:rsidRDefault="00015930" w:rsidP="00015930">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2) Запропоновано модифікований аналітичний вираз, розрахунки за яким дають кращу збіжність з експериментальними даними;</w:t>
      </w:r>
    </w:p>
    <w:p w:rsidR="00015930" w:rsidRDefault="00015930" w:rsidP="00015930">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3) На основі модифікованого аналітичного виразу запропоновано методику оптимізації конструкції дроселів, що працюють на ультразвукових частотах;</w:t>
      </w:r>
    </w:p>
    <w:p w:rsidR="00015930" w:rsidRDefault="00015930" w:rsidP="00015930">
      <w:pPr>
        <w:spacing w:after="0"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4) Надано практичні рекомендації щодо конструювання та виготовлення дроселів, що працюють в </w:t>
      </w:r>
      <w:r w:rsidR="009C1338">
        <w:rPr>
          <w:rFonts w:ascii="Times New Roman" w:eastAsiaTheme="minorEastAsia" w:hAnsi="Times New Roman" w:cs="Times New Roman"/>
          <w:sz w:val="28"/>
          <w:szCs w:val="28"/>
        </w:rPr>
        <w:t>ультразвуковому діапазоні частот.</w:t>
      </w:r>
    </w:p>
    <w:p w:rsidR="00D3446C" w:rsidRDefault="00D3446C" w:rsidP="00015930">
      <w:pPr>
        <w:spacing w:after="0" w:line="360" w:lineRule="auto"/>
        <w:ind w:firstLine="567"/>
        <w:jc w:val="both"/>
        <w:rPr>
          <w:rFonts w:ascii="Times New Roman" w:eastAsiaTheme="minorEastAsia" w:hAnsi="Times New Roman" w:cs="Times New Roman"/>
          <w:sz w:val="28"/>
          <w:szCs w:val="28"/>
        </w:rPr>
      </w:pPr>
    </w:p>
    <w:p w:rsidR="00D3446C" w:rsidRDefault="00D3446C" w:rsidP="00015930">
      <w:pPr>
        <w:spacing w:after="0" w:line="360" w:lineRule="auto"/>
        <w:ind w:firstLine="567"/>
        <w:jc w:val="both"/>
        <w:rPr>
          <w:rFonts w:ascii="Times New Roman" w:eastAsiaTheme="minorEastAsia" w:hAnsi="Times New Roman" w:cs="Times New Roman"/>
          <w:sz w:val="28"/>
          <w:szCs w:val="28"/>
        </w:rPr>
      </w:pPr>
    </w:p>
    <w:p w:rsidR="00D3446C" w:rsidRDefault="00D3446C" w:rsidP="00015930">
      <w:pPr>
        <w:spacing w:after="0" w:line="360" w:lineRule="auto"/>
        <w:ind w:firstLine="567"/>
        <w:jc w:val="both"/>
        <w:rPr>
          <w:rFonts w:ascii="Times New Roman" w:eastAsiaTheme="minorEastAsia" w:hAnsi="Times New Roman" w:cs="Times New Roman"/>
          <w:sz w:val="28"/>
          <w:szCs w:val="28"/>
        </w:rPr>
      </w:pPr>
    </w:p>
    <w:p w:rsidR="00D3446C" w:rsidRDefault="00D3446C" w:rsidP="00015930">
      <w:pPr>
        <w:spacing w:after="0" w:line="360" w:lineRule="auto"/>
        <w:ind w:firstLine="567"/>
        <w:jc w:val="both"/>
        <w:rPr>
          <w:rFonts w:ascii="Times New Roman" w:eastAsiaTheme="minorEastAsia" w:hAnsi="Times New Roman" w:cs="Times New Roman"/>
          <w:sz w:val="28"/>
          <w:szCs w:val="28"/>
        </w:rPr>
      </w:pPr>
    </w:p>
    <w:p w:rsidR="00D3446C" w:rsidRDefault="00D3446C" w:rsidP="00015930">
      <w:pPr>
        <w:spacing w:after="0" w:line="360" w:lineRule="auto"/>
        <w:ind w:firstLine="567"/>
        <w:jc w:val="both"/>
        <w:rPr>
          <w:rFonts w:ascii="Times New Roman" w:eastAsiaTheme="minorEastAsia" w:hAnsi="Times New Roman" w:cs="Times New Roman"/>
          <w:sz w:val="28"/>
          <w:szCs w:val="28"/>
        </w:rPr>
      </w:pPr>
    </w:p>
    <w:p w:rsidR="00D3446C" w:rsidRDefault="00D3446C" w:rsidP="00015930">
      <w:pPr>
        <w:spacing w:after="0" w:line="360" w:lineRule="auto"/>
        <w:ind w:firstLine="567"/>
        <w:jc w:val="both"/>
        <w:rPr>
          <w:rFonts w:ascii="Times New Roman" w:eastAsiaTheme="minorEastAsia" w:hAnsi="Times New Roman" w:cs="Times New Roman"/>
          <w:sz w:val="28"/>
          <w:szCs w:val="28"/>
        </w:rPr>
      </w:pPr>
    </w:p>
    <w:p w:rsidR="00D3446C" w:rsidRDefault="00D3446C" w:rsidP="00015930">
      <w:pPr>
        <w:spacing w:after="0" w:line="360" w:lineRule="auto"/>
        <w:ind w:firstLine="567"/>
        <w:jc w:val="both"/>
        <w:rPr>
          <w:rFonts w:ascii="Times New Roman" w:eastAsiaTheme="minorEastAsia" w:hAnsi="Times New Roman" w:cs="Times New Roman"/>
          <w:sz w:val="28"/>
          <w:szCs w:val="28"/>
        </w:rPr>
      </w:pPr>
    </w:p>
    <w:p w:rsidR="00D3446C" w:rsidRDefault="00D3446C" w:rsidP="00015930">
      <w:pPr>
        <w:spacing w:after="0" w:line="360" w:lineRule="auto"/>
        <w:ind w:firstLine="567"/>
        <w:jc w:val="both"/>
        <w:rPr>
          <w:rFonts w:ascii="Times New Roman" w:eastAsiaTheme="minorEastAsia" w:hAnsi="Times New Roman" w:cs="Times New Roman"/>
          <w:sz w:val="28"/>
          <w:szCs w:val="28"/>
        </w:rPr>
      </w:pPr>
    </w:p>
    <w:p w:rsidR="00D3446C" w:rsidRDefault="00D3446C" w:rsidP="00015930">
      <w:pPr>
        <w:spacing w:after="0" w:line="360" w:lineRule="auto"/>
        <w:ind w:firstLine="567"/>
        <w:jc w:val="both"/>
        <w:rPr>
          <w:rFonts w:ascii="Times New Roman" w:eastAsiaTheme="minorEastAsia" w:hAnsi="Times New Roman" w:cs="Times New Roman"/>
          <w:sz w:val="28"/>
          <w:szCs w:val="28"/>
        </w:rPr>
      </w:pPr>
    </w:p>
    <w:p w:rsidR="00D3446C" w:rsidRDefault="00D3446C" w:rsidP="00015930">
      <w:pPr>
        <w:spacing w:after="0" w:line="360" w:lineRule="auto"/>
        <w:ind w:firstLine="567"/>
        <w:jc w:val="both"/>
        <w:rPr>
          <w:rFonts w:ascii="Times New Roman" w:eastAsiaTheme="minorEastAsia" w:hAnsi="Times New Roman" w:cs="Times New Roman"/>
          <w:sz w:val="28"/>
          <w:szCs w:val="28"/>
        </w:rPr>
      </w:pPr>
    </w:p>
    <w:p w:rsidR="00D3446C" w:rsidRDefault="00D3446C" w:rsidP="00015930">
      <w:pPr>
        <w:spacing w:after="0" w:line="360" w:lineRule="auto"/>
        <w:ind w:firstLine="567"/>
        <w:jc w:val="both"/>
        <w:rPr>
          <w:rFonts w:ascii="Times New Roman" w:eastAsiaTheme="minorEastAsia" w:hAnsi="Times New Roman" w:cs="Times New Roman"/>
          <w:sz w:val="28"/>
          <w:szCs w:val="28"/>
        </w:rPr>
      </w:pPr>
    </w:p>
    <w:p w:rsidR="00D3446C" w:rsidRDefault="00D3446C" w:rsidP="00015930">
      <w:pPr>
        <w:spacing w:after="0" w:line="360" w:lineRule="auto"/>
        <w:ind w:firstLine="567"/>
        <w:jc w:val="both"/>
        <w:rPr>
          <w:rFonts w:ascii="Times New Roman" w:eastAsiaTheme="minorEastAsia" w:hAnsi="Times New Roman" w:cs="Times New Roman"/>
          <w:sz w:val="28"/>
          <w:szCs w:val="28"/>
        </w:rPr>
      </w:pPr>
    </w:p>
    <w:p w:rsidR="00D3446C" w:rsidRDefault="00D3446C" w:rsidP="00015930">
      <w:pPr>
        <w:spacing w:after="0" w:line="360" w:lineRule="auto"/>
        <w:ind w:firstLine="567"/>
        <w:jc w:val="both"/>
        <w:rPr>
          <w:rFonts w:ascii="Times New Roman" w:eastAsiaTheme="minorEastAsia" w:hAnsi="Times New Roman" w:cs="Times New Roman"/>
          <w:sz w:val="28"/>
          <w:szCs w:val="28"/>
        </w:rPr>
      </w:pPr>
    </w:p>
    <w:p w:rsidR="00D3446C" w:rsidRDefault="00D3446C" w:rsidP="00015930">
      <w:pPr>
        <w:spacing w:after="0" w:line="360" w:lineRule="auto"/>
        <w:ind w:firstLine="567"/>
        <w:jc w:val="both"/>
        <w:rPr>
          <w:rFonts w:ascii="Times New Roman" w:eastAsiaTheme="minorEastAsia" w:hAnsi="Times New Roman" w:cs="Times New Roman"/>
          <w:sz w:val="28"/>
          <w:szCs w:val="28"/>
        </w:rPr>
      </w:pPr>
    </w:p>
    <w:p w:rsidR="00D3446C" w:rsidRDefault="00D3446C" w:rsidP="00015930">
      <w:pPr>
        <w:spacing w:after="0" w:line="360" w:lineRule="auto"/>
        <w:ind w:firstLine="567"/>
        <w:jc w:val="both"/>
        <w:rPr>
          <w:rFonts w:ascii="Times New Roman" w:eastAsiaTheme="minorEastAsia" w:hAnsi="Times New Roman" w:cs="Times New Roman"/>
          <w:sz w:val="28"/>
          <w:szCs w:val="28"/>
        </w:rPr>
      </w:pPr>
    </w:p>
    <w:p w:rsidR="00D3446C" w:rsidRDefault="00D3446C" w:rsidP="00015930">
      <w:pPr>
        <w:spacing w:after="0" w:line="360" w:lineRule="auto"/>
        <w:ind w:firstLine="567"/>
        <w:jc w:val="both"/>
        <w:rPr>
          <w:rFonts w:ascii="Times New Roman" w:eastAsiaTheme="minorEastAsia" w:hAnsi="Times New Roman" w:cs="Times New Roman"/>
          <w:sz w:val="28"/>
          <w:szCs w:val="28"/>
        </w:rPr>
      </w:pPr>
    </w:p>
    <w:p w:rsidR="00D3446C" w:rsidRDefault="00D3446C" w:rsidP="00015930">
      <w:pPr>
        <w:spacing w:after="0" w:line="360" w:lineRule="auto"/>
        <w:ind w:firstLine="567"/>
        <w:jc w:val="both"/>
        <w:rPr>
          <w:rFonts w:ascii="Times New Roman" w:eastAsiaTheme="minorEastAsia" w:hAnsi="Times New Roman" w:cs="Times New Roman"/>
          <w:sz w:val="28"/>
          <w:szCs w:val="28"/>
        </w:rPr>
      </w:pPr>
    </w:p>
    <w:p w:rsidR="00D3446C" w:rsidRDefault="00D3446C" w:rsidP="00015930">
      <w:pPr>
        <w:spacing w:after="0" w:line="360" w:lineRule="auto"/>
        <w:ind w:firstLine="567"/>
        <w:jc w:val="both"/>
        <w:rPr>
          <w:rFonts w:ascii="Times New Roman" w:eastAsiaTheme="minorEastAsia" w:hAnsi="Times New Roman" w:cs="Times New Roman"/>
          <w:sz w:val="28"/>
          <w:szCs w:val="28"/>
        </w:rPr>
      </w:pPr>
    </w:p>
    <w:p w:rsidR="00D3446C" w:rsidRDefault="00D3446C" w:rsidP="00015930">
      <w:pPr>
        <w:spacing w:after="0" w:line="360" w:lineRule="auto"/>
        <w:ind w:firstLine="567"/>
        <w:jc w:val="both"/>
        <w:rPr>
          <w:rFonts w:ascii="Times New Roman" w:eastAsiaTheme="minorEastAsia" w:hAnsi="Times New Roman" w:cs="Times New Roman"/>
          <w:sz w:val="28"/>
          <w:szCs w:val="28"/>
        </w:rPr>
      </w:pPr>
    </w:p>
    <w:p w:rsidR="00D3446C" w:rsidRDefault="00D3446C" w:rsidP="00015930">
      <w:pPr>
        <w:spacing w:after="0" w:line="360" w:lineRule="auto"/>
        <w:ind w:firstLine="567"/>
        <w:jc w:val="both"/>
        <w:rPr>
          <w:rFonts w:ascii="Times New Roman" w:eastAsiaTheme="minorEastAsia" w:hAnsi="Times New Roman" w:cs="Times New Roman"/>
          <w:sz w:val="28"/>
          <w:szCs w:val="28"/>
        </w:rPr>
      </w:pPr>
    </w:p>
    <w:p w:rsidR="00D3446C" w:rsidRDefault="00D3446C" w:rsidP="00015930">
      <w:pPr>
        <w:spacing w:after="0" w:line="360" w:lineRule="auto"/>
        <w:ind w:firstLine="567"/>
        <w:jc w:val="both"/>
        <w:rPr>
          <w:rFonts w:ascii="Times New Roman" w:eastAsiaTheme="minorEastAsia" w:hAnsi="Times New Roman" w:cs="Times New Roman"/>
          <w:sz w:val="28"/>
          <w:szCs w:val="28"/>
        </w:rPr>
      </w:pPr>
    </w:p>
    <w:p w:rsidR="005F3E7A" w:rsidRDefault="005E716C" w:rsidP="005F3E7A">
      <w:pPr>
        <w:spacing w:line="360" w:lineRule="auto"/>
        <w:ind w:firstLine="567"/>
        <w:jc w:val="center"/>
        <w:rPr>
          <w:rFonts w:ascii="Times New Roman" w:hAnsi="Times New Roman" w:cs="Times New Roman"/>
          <w:b/>
          <w:i/>
          <w:sz w:val="28"/>
          <w:szCs w:val="28"/>
          <w:u w:val="single"/>
        </w:rPr>
      </w:pPr>
      <w:r>
        <w:rPr>
          <w:rFonts w:ascii="Times New Roman" w:hAnsi="Times New Roman" w:cs="Times New Roman"/>
          <w:b/>
          <w:i/>
          <w:sz w:val="28"/>
          <w:szCs w:val="28"/>
          <w:u w:val="single"/>
        </w:rPr>
        <w:lastRenderedPageBreak/>
        <w:t>4</w:t>
      </w:r>
      <w:r w:rsidR="00A8656E">
        <w:rPr>
          <w:rFonts w:ascii="Times New Roman" w:hAnsi="Times New Roman" w:cs="Times New Roman"/>
          <w:b/>
          <w:i/>
          <w:sz w:val="28"/>
          <w:szCs w:val="28"/>
          <w:u w:val="single"/>
        </w:rPr>
        <w:t xml:space="preserve"> </w:t>
      </w:r>
      <w:r w:rsidR="005F3E7A">
        <w:rPr>
          <w:rFonts w:ascii="Times New Roman" w:hAnsi="Times New Roman" w:cs="Times New Roman"/>
          <w:b/>
          <w:i/>
          <w:sz w:val="28"/>
          <w:szCs w:val="28"/>
          <w:u w:val="single"/>
        </w:rPr>
        <w:t>ОХОРОНА ПРАЦІ ТА БЕЗПЕКА У НАДЗВИЧАЙНИХ СИТУАЦІЯХ</w:t>
      </w:r>
    </w:p>
    <w:p w:rsidR="005F3E7A" w:rsidRDefault="005F3E7A" w:rsidP="005F3E7A">
      <w:pPr>
        <w:pStyle w:val="ac"/>
        <w:ind w:firstLine="567"/>
      </w:pPr>
      <w:r>
        <w:rPr>
          <w:lang w:val="uk-UA"/>
        </w:rPr>
        <w:t>У</w:t>
      </w:r>
      <w:r w:rsidRPr="00E47BAE">
        <w:rPr>
          <w:lang w:val="uk-UA"/>
        </w:rPr>
        <w:t xml:space="preserve"> процесі виконання даної на</w:t>
      </w:r>
      <w:r>
        <w:rPr>
          <w:lang w:val="uk-UA"/>
        </w:rPr>
        <w:t>уково-дослідної роботи можливий вплив</w:t>
      </w:r>
      <w:r w:rsidRPr="00E47BAE">
        <w:rPr>
          <w:lang w:val="uk-UA"/>
        </w:rPr>
        <w:t xml:space="preserve"> ряд</w:t>
      </w:r>
      <w:r>
        <w:rPr>
          <w:lang w:val="uk-UA"/>
        </w:rPr>
        <w:t>у небезпечних та</w:t>
      </w:r>
      <w:r w:rsidRPr="00E47BAE">
        <w:rPr>
          <w:lang w:val="uk-UA"/>
        </w:rPr>
        <w:t xml:space="preserve"> шкідливих для життя і здор</w:t>
      </w:r>
      <w:r>
        <w:rPr>
          <w:lang w:val="uk-UA"/>
        </w:rPr>
        <w:t xml:space="preserve">ов’я людини факторів. </w:t>
      </w:r>
      <w:r w:rsidRPr="00FF2819">
        <w:rPr>
          <w:lang w:val="uk-UA"/>
        </w:rPr>
        <w:t>Оскільки темою магістерської дисертації є удосконалення існуючих методів розрахунку опору втрат дроселів для ультразвукових пристроїв, у процесі науково-дослідної роботи необхідно застосувати</w:t>
      </w:r>
      <w:r>
        <w:rPr>
          <w:lang w:val="uk-UA"/>
        </w:rPr>
        <w:t xml:space="preserve"> персональну електронно-обчислювальну машину</w:t>
      </w:r>
      <w:r w:rsidRPr="00FF2819">
        <w:rPr>
          <w:lang w:val="uk-UA"/>
        </w:rPr>
        <w:t xml:space="preserve"> для набору тексту, пошуку інформації та проведення комп`ютерного моделювання, для експериментальної перевірки виникає потреба вико</w:t>
      </w:r>
      <w:r>
        <w:rPr>
          <w:lang w:val="uk-UA"/>
        </w:rPr>
        <w:t>ристання лабораторних вимірювальних приладів</w:t>
      </w:r>
      <w:r w:rsidRPr="00FF2819">
        <w:rPr>
          <w:lang w:val="uk-UA"/>
        </w:rPr>
        <w:t xml:space="preserve"> (генератор сигналів</w:t>
      </w:r>
      <w:r>
        <w:rPr>
          <w:lang w:val="uk-UA"/>
        </w:rPr>
        <w:t xml:space="preserve"> і т.д.</w:t>
      </w:r>
      <w:r w:rsidRPr="00FF2819">
        <w:rPr>
          <w:lang w:val="uk-UA"/>
        </w:rPr>
        <w:t xml:space="preserve">). </w:t>
      </w:r>
      <w:r w:rsidRPr="00D82CD2">
        <w:rPr>
          <w:lang w:val="uk-UA"/>
        </w:rPr>
        <w:t>Таким чином, у цьому розділі будуть розглянуті питання забезпечення комфортних та безпечних умов при експлуатації засобів обчислювальної те</w:t>
      </w:r>
      <w:r>
        <w:rPr>
          <w:lang w:val="uk-UA"/>
        </w:rPr>
        <w:t>хніки та</w:t>
      </w:r>
      <w:r w:rsidRPr="00D82CD2">
        <w:rPr>
          <w:lang w:val="uk-UA"/>
        </w:rPr>
        <w:t xml:space="preserve"> вимірювальних приладів, створення сприятливого для роботи мікроклімату, відповідності рівня виробничого шуму, освітленості робочого місця встановленим нормам. </w:t>
      </w:r>
      <w:r>
        <w:t>Також будуть розглянуті не менш важливі питання пожежної та електробезпеки, безпеки у надзвичайн</w:t>
      </w:r>
      <w:r>
        <w:rPr>
          <w:lang w:val="uk-UA"/>
        </w:rPr>
        <w:t>их</w:t>
      </w:r>
      <w:r>
        <w:t xml:space="preserve"> ситуаці</w:t>
      </w:r>
      <w:r>
        <w:rPr>
          <w:lang w:val="uk-UA"/>
        </w:rPr>
        <w:t>ях</w:t>
      </w:r>
      <w:r>
        <w:t>.</w:t>
      </w:r>
    </w:p>
    <w:p w:rsidR="005F3E7A" w:rsidRDefault="005F3E7A" w:rsidP="005F3E7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Таким чином,</w:t>
      </w:r>
      <w:r w:rsidRPr="0015115A">
        <w:rPr>
          <w:rFonts w:ascii="Times New Roman" w:hAnsi="Times New Roman" w:cs="Times New Roman"/>
          <w:sz w:val="28"/>
          <w:szCs w:val="28"/>
        </w:rPr>
        <w:t xml:space="preserve"> у даному розділі з урахуванням вимог </w:t>
      </w:r>
      <w:r w:rsidRPr="00B2697E">
        <w:rPr>
          <w:rFonts w:ascii="Times New Roman" w:hAnsi="Times New Roman" w:cs="Times New Roman"/>
          <w:i/>
          <w:sz w:val="28"/>
          <w:szCs w:val="28"/>
        </w:rPr>
        <w:t>ДСанПіН 3.3.2.007-98</w:t>
      </w:r>
      <w:r>
        <w:rPr>
          <w:rFonts w:ascii="Times New Roman" w:hAnsi="Times New Roman" w:cs="Times New Roman"/>
          <w:i/>
          <w:sz w:val="28"/>
          <w:szCs w:val="28"/>
        </w:rPr>
        <w:t xml:space="preserve"> «Державні санітарні правила та норми роботи з візуальними дисплейними терміналами електронно-обчислювальних машин»</w:t>
      </w:r>
      <w:r w:rsidRPr="0015115A">
        <w:rPr>
          <w:rFonts w:ascii="Times New Roman" w:hAnsi="Times New Roman" w:cs="Times New Roman"/>
          <w:sz w:val="28"/>
          <w:szCs w:val="28"/>
        </w:rPr>
        <w:t xml:space="preserve"> </w:t>
      </w:r>
      <w:r w:rsidRPr="0057537E">
        <w:rPr>
          <w:rFonts w:ascii="Times New Roman" w:hAnsi="Times New Roman" w:cs="Times New Roman"/>
          <w:sz w:val="28"/>
          <w:szCs w:val="28"/>
          <w:lang w:val="ru-RU"/>
        </w:rPr>
        <w:t>[</w:t>
      </w:r>
      <w:r>
        <w:rPr>
          <w:rFonts w:ascii="Times New Roman" w:hAnsi="Times New Roman" w:cs="Times New Roman"/>
          <w:sz w:val="28"/>
          <w:szCs w:val="28"/>
          <w:lang w:val="ru-RU"/>
        </w:rPr>
        <w:t>22</w:t>
      </w:r>
      <w:r w:rsidRPr="0057537E">
        <w:rPr>
          <w:rFonts w:ascii="Times New Roman" w:hAnsi="Times New Roman" w:cs="Times New Roman"/>
          <w:sz w:val="28"/>
          <w:szCs w:val="28"/>
          <w:lang w:val="ru-RU"/>
        </w:rPr>
        <w:t xml:space="preserve">] </w:t>
      </w:r>
      <w:r w:rsidRPr="0015115A">
        <w:rPr>
          <w:rFonts w:ascii="Times New Roman" w:hAnsi="Times New Roman" w:cs="Times New Roman"/>
          <w:sz w:val="28"/>
          <w:szCs w:val="28"/>
        </w:rPr>
        <w:t xml:space="preserve">та </w:t>
      </w:r>
      <w:r>
        <w:rPr>
          <w:rFonts w:ascii="Times New Roman" w:eastAsia="Times New Roman" w:hAnsi="Times New Roman" w:cs="Times New Roman"/>
          <w:i/>
          <w:sz w:val="28"/>
          <w:szCs w:val="28"/>
          <w:lang w:eastAsia="ru-RU"/>
        </w:rPr>
        <w:t>НПАОП 0.00-7.15</w:t>
      </w:r>
      <w:r w:rsidRPr="00B2697E">
        <w:rPr>
          <w:rFonts w:ascii="Times New Roman" w:eastAsia="Times New Roman" w:hAnsi="Times New Roman" w:cs="Times New Roman"/>
          <w:i/>
          <w:sz w:val="28"/>
          <w:szCs w:val="28"/>
          <w:lang w:eastAsia="ru-RU"/>
        </w:rPr>
        <w:t>-1</w:t>
      </w:r>
      <w:r>
        <w:rPr>
          <w:rFonts w:ascii="Times New Roman" w:eastAsia="Times New Roman" w:hAnsi="Times New Roman" w:cs="Times New Roman"/>
          <w:i/>
          <w:sz w:val="28"/>
          <w:szCs w:val="28"/>
          <w:lang w:eastAsia="ru-RU"/>
        </w:rPr>
        <w:t>8</w:t>
      </w:r>
      <w:r w:rsidRPr="0015115A">
        <w:rPr>
          <w:rFonts w:ascii="Times New Roman" w:eastAsia="Times New Roman" w:hAnsi="Times New Roman" w:cs="Times New Roman"/>
          <w:sz w:val="28"/>
          <w:szCs w:val="28"/>
          <w:lang w:eastAsia="ru-RU"/>
        </w:rPr>
        <w:t xml:space="preserve"> </w:t>
      </w:r>
      <w:r w:rsidRPr="00453032">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Вимоги щодо безпеки та захисту здоров`я працівників під час роботи з екранними пристроями</w:t>
      </w:r>
      <w:r w:rsidRPr="00453032">
        <w:rPr>
          <w:rFonts w:ascii="Times New Roman" w:eastAsia="Times New Roman" w:hAnsi="Times New Roman" w:cs="Times New Roman"/>
          <w:i/>
          <w:sz w:val="28"/>
          <w:szCs w:val="28"/>
          <w:lang w:eastAsia="ru-RU"/>
        </w:rPr>
        <w:t>»</w:t>
      </w:r>
      <w:r>
        <w:rPr>
          <w:rFonts w:ascii="Times New Roman" w:eastAsia="Times New Roman" w:hAnsi="Times New Roman" w:cs="Times New Roman"/>
          <w:sz w:val="28"/>
          <w:szCs w:val="28"/>
          <w:lang w:eastAsia="ru-RU"/>
        </w:rPr>
        <w:t xml:space="preserve"> </w:t>
      </w:r>
      <w:r w:rsidRPr="0057537E">
        <w:rPr>
          <w:rFonts w:ascii="Times New Roman" w:eastAsia="Times New Roman" w:hAnsi="Times New Roman" w:cs="Times New Roman"/>
          <w:sz w:val="28"/>
          <w:szCs w:val="28"/>
          <w:lang w:val="ru-RU" w:eastAsia="ru-RU"/>
        </w:rPr>
        <w:t>[2</w:t>
      </w:r>
      <w:r>
        <w:rPr>
          <w:rFonts w:ascii="Times New Roman" w:eastAsia="Times New Roman" w:hAnsi="Times New Roman" w:cs="Times New Roman"/>
          <w:sz w:val="28"/>
          <w:szCs w:val="28"/>
          <w:lang w:val="ru-RU" w:eastAsia="ru-RU"/>
        </w:rPr>
        <w:t>3</w:t>
      </w:r>
      <w:r w:rsidRPr="0057537E">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eastAsia="ru-RU"/>
        </w:rPr>
        <w:t xml:space="preserve">буде </w:t>
      </w:r>
      <w:r>
        <w:rPr>
          <w:rFonts w:ascii="Times New Roman" w:hAnsi="Times New Roman" w:cs="Times New Roman"/>
          <w:sz w:val="28"/>
          <w:szCs w:val="28"/>
        </w:rPr>
        <w:t>визначено</w:t>
      </w:r>
      <w:r w:rsidRPr="0015115A">
        <w:rPr>
          <w:rFonts w:ascii="Times New Roman" w:hAnsi="Times New Roman" w:cs="Times New Roman"/>
          <w:sz w:val="28"/>
          <w:szCs w:val="28"/>
        </w:rPr>
        <w:t xml:space="preserve"> основні потенційно небезпечні і шкідливі виробничі фактори, що виникають при експлуатації </w:t>
      </w:r>
      <w:r w:rsidRPr="00A36561">
        <w:rPr>
          <w:rFonts w:ascii="Times New Roman" w:hAnsi="Times New Roman" w:cs="Times New Roman"/>
          <w:i/>
          <w:sz w:val="28"/>
          <w:szCs w:val="28"/>
        </w:rPr>
        <w:t>ВДТ</w:t>
      </w:r>
      <w:r w:rsidRPr="00B2697E">
        <w:rPr>
          <w:rFonts w:ascii="Times New Roman" w:hAnsi="Times New Roman" w:cs="Times New Roman"/>
          <w:i/>
          <w:sz w:val="28"/>
          <w:szCs w:val="28"/>
        </w:rPr>
        <w:t xml:space="preserve"> ПЕОМ</w:t>
      </w:r>
      <w:r w:rsidRPr="0015115A">
        <w:rPr>
          <w:rFonts w:ascii="Times New Roman" w:hAnsi="Times New Roman" w:cs="Times New Roman"/>
          <w:sz w:val="28"/>
          <w:szCs w:val="28"/>
        </w:rPr>
        <w:t>, а також запроп</w:t>
      </w:r>
      <w:r>
        <w:rPr>
          <w:rFonts w:ascii="Times New Roman" w:hAnsi="Times New Roman" w:cs="Times New Roman"/>
          <w:sz w:val="28"/>
          <w:szCs w:val="28"/>
        </w:rPr>
        <w:t>оновані технічні рішення та орга</w:t>
      </w:r>
      <w:r w:rsidRPr="0015115A">
        <w:rPr>
          <w:rFonts w:ascii="Times New Roman" w:hAnsi="Times New Roman" w:cs="Times New Roman"/>
          <w:sz w:val="28"/>
          <w:szCs w:val="28"/>
        </w:rPr>
        <w:t>нізаційні за</w:t>
      </w:r>
      <w:r>
        <w:rPr>
          <w:rFonts w:ascii="Times New Roman" w:hAnsi="Times New Roman" w:cs="Times New Roman"/>
          <w:sz w:val="28"/>
          <w:szCs w:val="28"/>
        </w:rPr>
        <w:t>ходи з безпеки і гігієни праці та</w:t>
      </w:r>
      <w:r w:rsidRPr="0015115A">
        <w:rPr>
          <w:rFonts w:ascii="Times New Roman" w:hAnsi="Times New Roman" w:cs="Times New Roman"/>
          <w:sz w:val="28"/>
          <w:szCs w:val="28"/>
        </w:rPr>
        <w:t xml:space="preserve"> </w:t>
      </w:r>
      <w:r>
        <w:rPr>
          <w:rFonts w:ascii="Times New Roman" w:hAnsi="Times New Roman" w:cs="Times New Roman"/>
          <w:sz w:val="28"/>
          <w:szCs w:val="28"/>
        </w:rPr>
        <w:t>основні заходи</w:t>
      </w:r>
      <w:r w:rsidRPr="0015115A">
        <w:rPr>
          <w:rFonts w:ascii="Times New Roman" w:hAnsi="Times New Roman" w:cs="Times New Roman"/>
          <w:sz w:val="28"/>
          <w:szCs w:val="28"/>
        </w:rPr>
        <w:t xml:space="preserve"> безпеки </w:t>
      </w:r>
      <w:r>
        <w:rPr>
          <w:rFonts w:ascii="Times New Roman" w:hAnsi="Times New Roman" w:cs="Times New Roman"/>
          <w:sz w:val="28"/>
          <w:szCs w:val="28"/>
        </w:rPr>
        <w:t>у надзвичайних ситуаціях</w:t>
      </w:r>
      <w:r w:rsidRPr="0015115A">
        <w:rPr>
          <w:rFonts w:ascii="Times New Roman" w:hAnsi="Times New Roman" w:cs="Times New Roman"/>
          <w:sz w:val="28"/>
          <w:szCs w:val="28"/>
        </w:rPr>
        <w:t>.</w:t>
      </w:r>
    </w:p>
    <w:p w:rsidR="005F3E7A" w:rsidRPr="0050079A" w:rsidRDefault="005E716C" w:rsidP="005F3E7A">
      <w:pPr>
        <w:spacing w:before="24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4</w:t>
      </w:r>
      <w:r w:rsidR="005F3E7A" w:rsidRPr="0050079A">
        <w:rPr>
          <w:rFonts w:ascii="Times New Roman" w:hAnsi="Times New Roman" w:cs="Times New Roman"/>
          <w:b/>
          <w:sz w:val="28"/>
          <w:szCs w:val="28"/>
        </w:rPr>
        <w:t>.1. Визначення основних потенційно небезпечних та шкідливих виробничих чинників при виконанні науково-дослідної роботи</w:t>
      </w:r>
    </w:p>
    <w:p w:rsidR="005F3E7A" w:rsidRDefault="005F3E7A" w:rsidP="005F3E7A">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 виконанні науково-дослідної роботи необхідне використання </w:t>
      </w:r>
      <w:r w:rsidRPr="00AD7C41">
        <w:rPr>
          <w:rFonts w:ascii="Times New Roman" w:eastAsia="Times New Roman" w:hAnsi="Times New Roman" w:cs="Times New Roman"/>
          <w:i/>
          <w:sz w:val="28"/>
          <w:szCs w:val="28"/>
          <w:lang w:eastAsia="ru-RU"/>
        </w:rPr>
        <w:t>ПЕОМ</w:t>
      </w:r>
      <w:r>
        <w:rPr>
          <w:rFonts w:ascii="Times New Roman" w:eastAsia="Times New Roman" w:hAnsi="Times New Roman" w:cs="Times New Roman"/>
          <w:sz w:val="28"/>
          <w:szCs w:val="28"/>
          <w:lang w:eastAsia="ru-RU"/>
        </w:rPr>
        <w:t xml:space="preserve"> та відповідного контрольно-вимірювального лабораторного устаткування.     </w:t>
      </w:r>
      <w:r w:rsidRPr="0015115A">
        <w:rPr>
          <w:rFonts w:ascii="Times New Roman" w:eastAsia="Times New Roman" w:hAnsi="Times New Roman" w:cs="Times New Roman"/>
          <w:sz w:val="28"/>
          <w:szCs w:val="28"/>
          <w:lang w:eastAsia="ru-RU"/>
        </w:rPr>
        <w:t xml:space="preserve">Відповідно до </w:t>
      </w:r>
      <w:r w:rsidRPr="000B1013">
        <w:rPr>
          <w:rFonts w:ascii="Times New Roman" w:eastAsia="Times New Roman" w:hAnsi="Times New Roman" w:cs="Times New Roman"/>
          <w:i/>
          <w:sz w:val="28"/>
          <w:szCs w:val="28"/>
          <w:u w:val="single"/>
          <w:lang w:eastAsia="ru-RU"/>
        </w:rPr>
        <w:t>ДСанПіН 3.3.2.007 - 98</w:t>
      </w:r>
      <w:r w:rsidRPr="0015115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Pr>
          <w:rFonts w:ascii="Times New Roman" w:hAnsi="Times New Roman" w:cs="Times New Roman"/>
          <w:i/>
          <w:sz w:val="28"/>
          <w:szCs w:val="28"/>
        </w:rPr>
        <w:t xml:space="preserve">«Державні санітарні правила та норми </w:t>
      </w:r>
      <w:r>
        <w:rPr>
          <w:rFonts w:ascii="Times New Roman" w:hAnsi="Times New Roman" w:cs="Times New Roman"/>
          <w:i/>
          <w:sz w:val="28"/>
          <w:szCs w:val="28"/>
        </w:rPr>
        <w:lastRenderedPageBreak/>
        <w:t>роботи з візуальними дисплейними терміналами електронно-обчислювальних машин»)</w:t>
      </w:r>
      <w:r w:rsidRPr="0015115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5115A">
        <w:rPr>
          <w:rFonts w:ascii="Times New Roman" w:eastAsia="Times New Roman" w:hAnsi="Times New Roman" w:cs="Times New Roman"/>
          <w:sz w:val="28"/>
          <w:szCs w:val="28"/>
          <w:lang w:eastAsia="ru-RU"/>
        </w:rPr>
        <w:t>основними шкідливими та небезпечними виробничими фактор</w:t>
      </w:r>
      <w:r>
        <w:rPr>
          <w:rFonts w:ascii="Times New Roman" w:eastAsia="Times New Roman" w:hAnsi="Times New Roman" w:cs="Times New Roman"/>
          <w:sz w:val="28"/>
          <w:szCs w:val="28"/>
          <w:lang w:eastAsia="ru-RU"/>
        </w:rPr>
        <w:t>ами при роботі з</w:t>
      </w:r>
      <w:r w:rsidRPr="0015115A">
        <w:rPr>
          <w:rFonts w:ascii="Times New Roman" w:eastAsia="Times New Roman" w:hAnsi="Times New Roman" w:cs="Times New Roman"/>
          <w:sz w:val="28"/>
          <w:szCs w:val="28"/>
          <w:lang w:eastAsia="ru-RU"/>
        </w:rPr>
        <w:t xml:space="preserve"> </w:t>
      </w:r>
      <w:r w:rsidRPr="00E11224">
        <w:rPr>
          <w:rFonts w:ascii="Times New Roman" w:eastAsia="Times New Roman" w:hAnsi="Times New Roman" w:cs="Times New Roman"/>
          <w:i/>
          <w:sz w:val="28"/>
          <w:szCs w:val="28"/>
          <w:lang w:eastAsia="ru-RU"/>
        </w:rPr>
        <w:t>ПЕОМ</w:t>
      </w:r>
      <w:r w:rsidRPr="0015115A">
        <w:rPr>
          <w:rFonts w:ascii="Times New Roman" w:eastAsia="Times New Roman" w:hAnsi="Times New Roman" w:cs="Times New Roman"/>
          <w:sz w:val="28"/>
          <w:szCs w:val="28"/>
          <w:lang w:eastAsia="ru-RU"/>
        </w:rPr>
        <w:t xml:space="preserve"> є:</w:t>
      </w:r>
    </w:p>
    <w:p w:rsidR="005F3E7A" w:rsidRDefault="005F3E7A" w:rsidP="005F3E7A">
      <w:pPr>
        <w:pStyle w:val="a3"/>
        <w:numPr>
          <w:ilvl w:val="0"/>
          <w:numId w:val="19"/>
        </w:numPr>
        <w:spacing w:after="0" w:line="360" w:lineRule="auto"/>
        <w:jc w:val="both"/>
        <w:rPr>
          <w:rFonts w:ascii="Times New Roman" w:eastAsia="Times New Roman" w:hAnsi="Times New Roman" w:cs="Times New Roman"/>
          <w:sz w:val="28"/>
          <w:szCs w:val="28"/>
          <w:lang w:eastAsia="ru-RU"/>
        </w:rPr>
      </w:pPr>
      <w:r w:rsidRPr="00E72AE6">
        <w:rPr>
          <w:rFonts w:ascii="Times New Roman" w:eastAsia="Times New Roman" w:hAnsi="Times New Roman" w:cs="Times New Roman"/>
          <w:sz w:val="28"/>
          <w:szCs w:val="28"/>
          <w:lang w:eastAsia="ru-RU"/>
        </w:rPr>
        <w:t>можливість ураження електричним струмом;</w:t>
      </w:r>
    </w:p>
    <w:p w:rsidR="005F3E7A" w:rsidRPr="00E72AE6" w:rsidRDefault="005F3E7A" w:rsidP="005F3E7A">
      <w:pPr>
        <w:pStyle w:val="a3"/>
        <w:numPr>
          <w:ilvl w:val="0"/>
          <w:numId w:val="19"/>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вплив електромагнітного випромінювання радіочастотного діапазону</w:t>
      </w:r>
      <w:r w:rsidRPr="0015115A">
        <w:rPr>
          <w:rFonts w:ascii="Times New Roman" w:eastAsia="Times New Roman" w:hAnsi="Times New Roman" w:cs="Times New Roman"/>
          <w:sz w:val="28"/>
          <w:szCs w:val="28"/>
          <w:lang w:eastAsia="ru-RU"/>
        </w:rPr>
        <w:t xml:space="preserve"> та р</w:t>
      </w:r>
      <w:r>
        <w:rPr>
          <w:rFonts w:ascii="Times New Roman" w:eastAsia="Times New Roman" w:hAnsi="Times New Roman" w:cs="Times New Roman"/>
          <w:sz w:val="28"/>
          <w:szCs w:val="28"/>
          <w:lang w:eastAsia="ru-RU"/>
        </w:rPr>
        <w:t xml:space="preserve">ентгенівського іонізуючого випромінювання </w:t>
      </w:r>
      <w:r w:rsidRPr="00CB30B6">
        <w:rPr>
          <w:rFonts w:ascii="Times New Roman" w:eastAsia="Times New Roman" w:hAnsi="Times New Roman" w:cs="Times New Roman"/>
          <w:i/>
          <w:sz w:val="28"/>
          <w:szCs w:val="28"/>
          <w:lang w:eastAsia="ru-RU"/>
        </w:rPr>
        <w:t>ВДТ</w:t>
      </w:r>
      <w:r w:rsidRPr="0015115A">
        <w:rPr>
          <w:rFonts w:ascii="Times New Roman" w:eastAsia="Times New Roman" w:hAnsi="Times New Roman" w:cs="Times New Roman"/>
          <w:sz w:val="28"/>
          <w:szCs w:val="28"/>
          <w:lang w:eastAsia="ru-RU"/>
        </w:rPr>
        <w:t xml:space="preserve"> </w:t>
      </w:r>
      <w:r w:rsidRPr="00CB30B6">
        <w:rPr>
          <w:rFonts w:ascii="Times New Roman" w:eastAsia="Times New Roman" w:hAnsi="Times New Roman" w:cs="Times New Roman"/>
          <w:i/>
          <w:sz w:val="28"/>
          <w:szCs w:val="28"/>
          <w:lang w:eastAsia="ru-RU"/>
        </w:rPr>
        <w:t>ПЕОМ</w:t>
      </w:r>
      <w:r w:rsidRPr="0015115A">
        <w:rPr>
          <w:rFonts w:ascii="Times New Roman" w:eastAsia="Times New Roman" w:hAnsi="Times New Roman" w:cs="Times New Roman"/>
          <w:sz w:val="28"/>
          <w:szCs w:val="28"/>
          <w:lang w:eastAsia="ru-RU"/>
        </w:rPr>
        <w:t>;</w:t>
      </w:r>
    </w:p>
    <w:p w:rsidR="005F3E7A" w:rsidRPr="0015115A" w:rsidRDefault="005F3E7A" w:rsidP="005F3E7A">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механічні шуми, </w:t>
      </w:r>
      <w:r w:rsidRPr="0015115A">
        <w:rPr>
          <w:rFonts w:ascii="Times New Roman" w:eastAsia="Times New Roman" w:hAnsi="Times New Roman" w:cs="Times New Roman"/>
          <w:sz w:val="28"/>
          <w:szCs w:val="28"/>
          <w:lang w:eastAsia="ru-RU"/>
        </w:rPr>
        <w:t xml:space="preserve">пов’язані </w:t>
      </w:r>
      <w:r>
        <w:rPr>
          <w:rFonts w:ascii="Times New Roman" w:eastAsia="Times New Roman" w:hAnsi="Times New Roman" w:cs="Times New Roman"/>
          <w:sz w:val="28"/>
          <w:szCs w:val="28"/>
          <w:lang w:eastAsia="ru-RU"/>
        </w:rPr>
        <w:t>з роботою принтера та</w:t>
      </w:r>
      <w:r w:rsidRPr="0015115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вентиляційної системи </w:t>
      </w:r>
      <w:r w:rsidRPr="00CB30B6">
        <w:rPr>
          <w:rFonts w:ascii="Times New Roman" w:eastAsia="Times New Roman" w:hAnsi="Times New Roman" w:cs="Times New Roman"/>
          <w:i/>
          <w:sz w:val="28"/>
          <w:szCs w:val="28"/>
          <w:lang w:eastAsia="ru-RU"/>
        </w:rPr>
        <w:t>ПЕОМ</w:t>
      </w:r>
      <w:r w:rsidRPr="0015115A">
        <w:rPr>
          <w:rFonts w:ascii="Times New Roman" w:eastAsia="Times New Roman" w:hAnsi="Times New Roman" w:cs="Times New Roman"/>
          <w:sz w:val="28"/>
          <w:szCs w:val="28"/>
          <w:lang w:eastAsia="ru-RU"/>
        </w:rPr>
        <w:t>;</w:t>
      </w:r>
    </w:p>
    <w:p w:rsidR="005F3E7A" w:rsidRDefault="005F3E7A" w:rsidP="005F3E7A">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5115A">
        <w:rPr>
          <w:rFonts w:ascii="Times New Roman" w:eastAsia="Times New Roman" w:hAnsi="Times New Roman" w:cs="Times New Roman"/>
          <w:sz w:val="28"/>
          <w:szCs w:val="28"/>
          <w:lang w:eastAsia="ru-RU"/>
        </w:rPr>
        <w:t xml:space="preserve">значна напруга зорових органів і пов’язане з цим перевтомлення користувача </w:t>
      </w:r>
      <w:r w:rsidRPr="00CB30B6">
        <w:rPr>
          <w:rFonts w:ascii="Times New Roman" w:eastAsia="Times New Roman" w:hAnsi="Times New Roman" w:cs="Times New Roman"/>
          <w:i/>
          <w:sz w:val="28"/>
          <w:szCs w:val="28"/>
          <w:lang w:eastAsia="ru-RU"/>
        </w:rPr>
        <w:t>ПЕОМ</w:t>
      </w:r>
      <w:r>
        <w:rPr>
          <w:rFonts w:ascii="Times New Roman" w:eastAsia="Times New Roman" w:hAnsi="Times New Roman" w:cs="Times New Roman"/>
          <w:sz w:val="28"/>
          <w:szCs w:val="28"/>
          <w:lang w:eastAsia="ru-RU"/>
        </w:rPr>
        <w:t xml:space="preserve">; </w:t>
      </w:r>
    </w:p>
    <w:p w:rsidR="005F3E7A" w:rsidRDefault="005F3E7A" w:rsidP="005F3E7A">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5115A">
        <w:rPr>
          <w:rFonts w:ascii="Times New Roman" w:eastAsia="Times New Roman" w:hAnsi="Times New Roman" w:cs="Times New Roman"/>
          <w:sz w:val="28"/>
          <w:szCs w:val="28"/>
          <w:lang w:eastAsia="ru-RU"/>
        </w:rPr>
        <w:t>значне  навантаження  на  пальці  і  кисті  рук, що</w:t>
      </w:r>
      <w:r>
        <w:rPr>
          <w:rFonts w:ascii="Times New Roman" w:eastAsia="Times New Roman" w:hAnsi="Times New Roman" w:cs="Times New Roman"/>
          <w:sz w:val="28"/>
          <w:szCs w:val="28"/>
          <w:lang w:eastAsia="ru-RU"/>
        </w:rPr>
        <w:t>,</w:t>
      </w:r>
      <w:r w:rsidRPr="0015115A">
        <w:rPr>
          <w:rFonts w:ascii="Times New Roman" w:eastAsia="Times New Roman" w:hAnsi="Times New Roman" w:cs="Times New Roman"/>
          <w:sz w:val="28"/>
          <w:szCs w:val="28"/>
          <w:lang w:eastAsia="ru-RU"/>
        </w:rPr>
        <w:t xml:space="preserve"> при відсутності профілактики і медичного контролю, може виклик</w:t>
      </w:r>
      <w:r>
        <w:rPr>
          <w:rFonts w:ascii="Times New Roman" w:eastAsia="Times New Roman" w:hAnsi="Times New Roman" w:cs="Times New Roman"/>
          <w:sz w:val="28"/>
          <w:szCs w:val="28"/>
          <w:lang w:eastAsia="ru-RU"/>
        </w:rPr>
        <w:t>ати професійні захворювання;</w:t>
      </w:r>
    </w:p>
    <w:p w:rsidR="005F3E7A" w:rsidRDefault="005F3E7A" w:rsidP="005F3E7A">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5115A">
        <w:rPr>
          <w:rFonts w:ascii="Times New Roman" w:eastAsia="Times New Roman" w:hAnsi="Times New Roman" w:cs="Times New Roman"/>
          <w:sz w:val="28"/>
          <w:szCs w:val="28"/>
          <w:lang w:eastAsia="ru-RU"/>
        </w:rPr>
        <w:t>тривале перебування в одному й тому ж самому положенні сидячи, що  викликає застійні явища в організмі людини;</w:t>
      </w:r>
    </w:p>
    <w:p w:rsidR="005F3E7A" w:rsidRPr="0015115A" w:rsidRDefault="005F3E7A" w:rsidP="005F3E7A">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5115A">
        <w:rPr>
          <w:rFonts w:ascii="Times New Roman" w:eastAsia="Times New Roman" w:hAnsi="Times New Roman" w:cs="Times New Roman"/>
          <w:sz w:val="28"/>
          <w:szCs w:val="28"/>
          <w:lang w:eastAsia="ru-RU"/>
        </w:rPr>
        <w:t xml:space="preserve">випромінювання оптичного діапазону </w:t>
      </w:r>
      <w:r>
        <w:rPr>
          <w:rFonts w:ascii="Times New Roman" w:eastAsia="Times New Roman" w:hAnsi="Times New Roman" w:cs="Times New Roman"/>
          <w:sz w:val="28"/>
          <w:szCs w:val="28"/>
          <w:lang w:eastAsia="ru-RU"/>
        </w:rPr>
        <w:t>(ультрафіолетове, інфрачервоне та</w:t>
      </w:r>
      <w:r w:rsidRPr="0015115A">
        <w:rPr>
          <w:rFonts w:ascii="Times New Roman" w:eastAsia="Times New Roman" w:hAnsi="Times New Roman" w:cs="Times New Roman"/>
          <w:sz w:val="28"/>
          <w:szCs w:val="28"/>
          <w:lang w:eastAsia="ru-RU"/>
        </w:rPr>
        <w:t xml:space="preserve"> випромінювання видимого діапазону);</w:t>
      </w:r>
    </w:p>
    <w:p w:rsidR="005F3E7A" w:rsidRDefault="005F3E7A" w:rsidP="005F3E7A">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5115A">
        <w:rPr>
          <w:rFonts w:ascii="Times New Roman" w:eastAsia="Times New Roman" w:hAnsi="Times New Roman" w:cs="Times New Roman"/>
          <w:sz w:val="28"/>
          <w:szCs w:val="28"/>
          <w:lang w:eastAsia="ru-RU"/>
        </w:rPr>
        <w:t>електростатичне поле;</w:t>
      </w:r>
    </w:p>
    <w:p w:rsidR="005F3E7A" w:rsidRDefault="005F3E7A" w:rsidP="005F3E7A">
      <w:pPr>
        <w:pStyle w:val="a3"/>
        <w:numPr>
          <w:ilvl w:val="0"/>
          <w:numId w:val="19"/>
        </w:numPr>
        <w:spacing w:after="0" w:line="360" w:lineRule="auto"/>
        <w:jc w:val="both"/>
        <w:rPr>
          <w:rFonts w:ascii="Times New Roman" w:eastAsia="Times New Roman" w:hAnsi="Times New Roman" w:cs="Times New Roman"/>
          <w:sz w:val="28"/>
          <w:szCs w:val="28"/>
          <w:lang w:eastAsia="ru-RU"/>
        </w:rPr>
      </w:pPr>
      <w:r w:rsidRPr="00972575">
        <w:rPr>
          <w:rFonts w:ascii="Times New Roman" w:eastAsia="Times New Roman" w:hAnsi="Times New Roman" w:cs="Times New Roman"/>
          <w:sz w:val="28"/>
          <w:szCs w:val="28"/>
          <w:lang w:eastAsia="ru-RU"/>
        </w:rPr>
        <w:t>відблиски на екрані монітора.</w:t>
      </w:r>
    </w:p>
    <w:p w:rsidR="005F3E7A" w:rsidRPr="003630F5" w:rsidRDefault="005F3E7A" w:rsidP="005F3E7A">
      <w:pPr>
        <w:spacing w:after="0" w:line="360" w:lineRule="auto"/>
        <w:ind w:firstLine="567"/>
        <w:jc w:val="both"/>
        <w:rPr>
          <w:rFonts w:ascii="Times New Roman" w:eastAsia="Times New Roman" w:hAnsi="Times New Roman" w:cs="Times New Roman"/>
          <w:sz w:val="28"/>
          <w:szCs w:val="28"/>
          <w:lang w:eastAsia="ru-RU"/>
        </w:rPr>
      </w:pPr>
      <w:r w:rsidRPr="003630F5">
        <w:rPr>
          <w:rFonts w:ascii="Times New Roman" w:eastAsia="Times New Roman" w:hAnsi="Times New Roman" w:cs="Times New Roman"/>
          <w:sz w:val="28"/>
          <w:szCs w:val="28"/>
          <w:lang w:eastAsia="ru-RU"/>
        </w:rPr>
        <w:t xml:space="preserve">Комп’ютерна техніка, яка встановлена в приміщенні лабораторії, є сучасною  технікою,  виконаною  з  урахуванням  багатьох  </w:t>
      </w:r>
      <w:r>
        <w:rPr>
          <w:rFonts w:ascii="Times New Roman" w:eastAsia="Times New Roman" w:hAnsi="Times New Roman" w:cs="Times New Roman"/>
          <w:sz w:val="28"/>
          <w:szCs w:val="28"/>
          <w:lang w:eastAsia="ru-RU"/>
        </w:rPr>
        <w:t xml:space="preserve">вимог  охорони праці. Зокрема, в лабораторії встановлено </w:t>
      </w:r>
      <w:r w:rsidRPr="003630F5">
        <w:rPr>
          <w:rFonts w:ascii="Times New Roman" w:eastAsia="Times New Roman" w:hAnsi="Times New Roman" w:cs="Times New Roman"/>
          <w:i/>
          <w:sz w:val="28"/>
          <w:szCs w:val="28"/>
          <w:lang w:eastAsia="ru-RU"/>
        </w:rPr>
        <w:t>ВДТ ПЕОМ</w:t>
      </w:r>
      <w:r>
        <w:rPr>
          <w:rFonts w:ascii="Times New Roman" w:eastAsia="Times New Roman" w:hAnsi="Times New Roman" w:cs="Times New Roman"/>
          <w:sz w:val="28"/>
          <w:szCs w:val="28"/>
          <w:lang w:eastAsia="ru-RU"/>
        </w:rPr>
        <w:t xml:space="preserve"> </w:t>
      </w:r>
      <w:r w:rsidRPr="003630F5">
        <w:rPr>
          <w:rFonts w:ascii="Times New Roman" w:eastAsia="Times New Roman" w:hAnsi="Times New Roman" w:cs="Times New Roman"/>
          <w:sz w:val="28"/>
          <w:szCs w:val="28"/>
          <w:lang w:eastAsia="ru-RU"/>
        </w:rPr>
        <w:t xml:space="preserve">тип </w:t>
      </w:r>
      <w:r w:rsidRPr="003630F5">
        <w:rPr>
          <w:rFonts w:ascii="Times New Roman" w:eastAsia="Times New Roman" w:hAnsi="Times New Roman" w:cs="Times New Roman"/>
          <w:i/>
          <w:sz w:val="28"/>
          <w:szCs w:val="28"/>
          <w:lang w:eastAsia="ru-RU"/>
        </w:rPr>
        <w:t>LR/NI</w:t>
      </w:r>
      <w:r w:rsidRPr="003630F5">
        <w:rPr>
          <w:rFonts w:ascii="Times New Roman" w:eastAsia="Times New Roman" w:hAnsi="Times New Roman" w:cs="Times New Roman"/>
          <w:sz w:val="28"/>
          <w:szCs w:val="28"/>
          <w:lang w:eastAsia="ru-RU"/>
        </w:rPr>
        <w:t>. Тип (</w:t>
      </w:r>
      <w:r w:rsidRPr="003630F5">
        <w:rPr>
          <w:rFonts w:ascii="Times New Roman" w:eastAsia="Times New Roman" w:hAnsi="Times New Roman" w:cs="Times New Roman"/>
          <w:i/>
          <w:sz w:val="28"/>
          <w:szCs w:val="28"/>
          <w:lang w:eastAsia="ru-RU"/>
        </w:rPr>
        <w:t>LowRadiation</w:t>
      </w:r>
      <w:r w:rsidRPr="003630F5">
        <w:rPr>
          <w:rFonts w:ascii="Times New Roman" w:eastAsia="Times New Roman" w:hAnsi="Times New Roman" w:cs="Times New Roman"/>
          <w:sz w:val="28"/>
          <w:szCs w:val="28"/>
          <w:lang w:eastAsia="ru-RU"/>
        </w:rPr>
        <w:t xml:space="preserve">) має низький рівень випромінювання екрана монітора, а тип </w:t>
      </w:r>
      <w:r w:rsidRPr="003630F5">
        <w:rPr>
          <w:rFonts w:ascii="Times New Roman" w:eastAsia="Times New Roman" w:hAnsi="Times New Roman" w:cs="Times New Roman"/>
          <w:i/>
          <w:sz w:val="28"/>
          <w:szCs w:val="28"/>
          <w:lang w:eastAsia="ru-RU"/>
        </w:rPr>
        <w:t>NI</w:t>
      </w:r>
      <w:r w:rsidRPr="003630F5">
        <w:rPr>
          <w:rFonts w:ascii="Times New Roman" w:eastAsia="Times New Roman" w:hAnsi="Times New Roman" w:cs="Times New Roman"/>
          <w:sz w:val="28"/>
          <w:szCs w:val="28"/>
          <w:lang w:eastAsia="ru-RU"/>
        </w:rPr>
        <w:t xml:space="preserve"> (</w:t>
      </w:r>
      <w:r w:rsidRPr="003630F5">
        <w:rPr>
          <w:rFonts w:ascii="Times New Roman" w:eastAsia="Times New Roman" w:hAnsi="Times New Roman" w:cs="Times New Roman"/>
          <w:i/>
          <w:sz w:val="28"/>
          <w:szCs w:val="28"/>
          <w:lang w:eastAsia="ru-RU"/>
        </w:rPr>
        <w:t>Non - Interlaced</w:t>
      </w:r>
      <w:r>
        <w:rPr>
          <w:rFonts w:ascii="Times New Roman" w:eastAsia="Times New Roman" w:hAnsi="Times New Roman" w:cs="Times New Roman"/>
          <w:sz w:val="28"/>
          <w:szCs w:val="28"/>
          <w:lang w:eastAsia="ru-RU"/>
        </w:rPr>
        <w:t xml:space="preserve">) </w:t>
      </w:r>
      <w:r w:rsidRPr="003630F5">
        <w:rPr>
          <w:rFonts w:ascii="Times New Roman" w:eastAsia="Times New Roman" w:hAnsi="Times New Roman" w:cs="Times New Roman"/>
          <w:sz w:val="28"/>
          <w:szCs w:val="28"/>
          <w:lang w:eastAsia="ru-RU"/>
        </w:rPr>
        <w:t>сприяє меншому стомленню очей при роботі з відео монітором.</w:t>
      </w:r>
      <w:r>
        <w:rPr>
          <w:rFonts w:ascii="Times New Roman" w:eastAsia="Times New Roman" w:hAnsi="Times New Roman" w:cs="Times New Roman"/>
          <w:sz w:val="28"/>
          <w:szCs w:val="28"/>
          <w:lang w:eastAsia="ru-RU"/>
        </w:rPr>
        <w:t xml:space="preserve"> </w:t>
      </w:r>
      <w:r w:rsidRPr="00E15FD4">
        <w:rPr>
          <w:rFonts w:ascii="Times New Roman" w:eastAsia="Times New Roman" w:hAnsi="Times New Roman" w:cs="Times New Roman"/>
          <w:i/>
          <w:sz w:val="28"/>
          <w:szCs w:val="28"/>
          <w:lang w:eastAsia="ru-RU"/>
        </w:rPr>
        <w:t>ВДТ</w:t>
      </w:r>
      <w:r>
        <w:rPr>
          <w:rFonts w:ascii="Times New Roman" w:eastAsia="Times New Roman" w:hAnsi="Times New Roman" w:cs="Times New Roman"/>
          <w:sz w:val="28"/>
          <w:szCs w:val="28"/>
          <w:lang w:eastAsia="ru-RU"/>
        </w:rPr>
        <w:t xml:space="preserve"> є пристроєм для візуального відображення інформації з </w:t>
      </w:r>
      <w:r w:rsidRPr="00E15FD4">
        <w:rPr>
          <w:rFonts w:ascii="Times New Roman" w:eastAsia="Times New Roman" w:hAnsi="Times New Roman" w:cs="Times New Roman"/>
          <w:i/>
          <w:sz w:val="28"/>
          <w:szCs w:val="28"/>
          <w:lang w:eastAsia="ru-RU"/>
        </w:rPr>
        <w:t>ПЕОМ</w:t>
      </w:r>
      <w:r w:rsidRPr="003630F5">
        <w:rPr>
          <w:rFonts w:ascii="Times New Roman" w:eastAsia="Times New Roman" w:hAnsi="Times New Roman" w:cs="Times New Roman"/>
          <w:sz w:val="28"/>
          <w:szCs w:val="28"/>
          <w:lang w:eastAsia="ru-RU"/>
        </w:rPr>
        <w:t xml:space="preserve">.  </w:t>
      </w:r>
    </w:p>
    <w:p w:rsidR="005F3E7A" w:rsidRPr="003630F5" w:rsidRDefault="005F3E7A" w:rsidP="005F3E7A">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3630F5">
        <w:rPr>
          <w:rFonts w:ascii="Times New Roman" w:eastAsia="Times New Roman" w:hAnsi="Times New Roman" w:cs="Times New Roman"/>
          <w:color w:val="000000"/>
          <w:sz w:val="28"/>
          <w:szCs w:val="28"/>
          <w:lang w:eastAsia="ru-RU"/>
        </w:rPr>
        <w:t>Тривала робота за комп'ютером при неправильному, з фізіологічної точки зору, положенні тіла може викликати в організ</w:t>
      </w:r>
      <w:r>
        <w:rPr>
          <w:rFonts w:ascii="Times New Roman" w:eastAsia="Times New Roman" w:hAnsi="Times New Roman" w:cs="Times New Roman"/>
          <w:color w:val="000000"/>
          <w:sz w:val="28"/>
          <w:szCs w:val="28"/>
          <w:lang w:eastAsia="ru-RU"/>
        </w:rPr>
        <w:t>мі людини такі захворювання</w:t>
      </w:r>
      <w:r w:rsidRPr="003630F5">
        <w:rPr>
          <w:rFonts w:ascii="Times New Roman" w:eastAsia="Times New Roman" w:hAnsi="Times New Roman" w:cs="Times New Roman"/>
          <w:color w:val="000000"/>
          <w:sz w:val="28"/>
          <w:szCs w:val="28"/>
          <w:lang w:eastAsia="ru-RU"/>
        </w:rPr>
        <w:t xml:space="preserve"> як сколіоз </w:t>
      </w:r>
      <w:r>
        <w:rPr>
          <w:rFonts w:ascii="Times New Roman" w:eastAsia="Times New Roman" w:hAnsi="Times New Roman" w:cs="Times New Roman"/>
          <w:sz w:val="28"/>
          <w:szCs w:val="28"/>
          <w:lang w:eastAsia="ru-RU"/>
        </w:rPr>
        <w:t>(</w:t>
      </w:r>
      <w:r w:rsidRPr="003630F5">
        <w:rPr>
          <w:rFonts w:ascii="Times New Roman" w:eastAsia="Times New Roman" w:hAnsi="Times New Roman" w:cs="Times New Roman"/>
          <w:sz w:val="28"/>
          <w:szCs w:val="28"/>
          <w:lang w:eastAsia="ru-RU"/>
        </w:rPr>
        <w:t>дугоподібне викривлення хребта</w:t>
      </w:r>
      <w:r>
        <w:rPr>
          <w:rFonts w:ascii="Times New Roman" w:eastAsia="Times New Roman" w:hAnsi="Times New Roman" w:cs="Times New Roman"/>
          <w:sz w:val="28"/>
          <w:szCs w:val="28"/>
          <w:lang w:eastAsia="ru-RU"/>
        </w:rPr>
        <w:t>)</w:t>
      </w:r>
      <w:r w:rsidRPr="003630F5">
        <w:rPr>
          <w:rFonts w:ascii="Times New Roman" w:eastAsia="Times New Roman" w:hAnsi="Times New Roman" w:cs="Times New Roman"/>
          <w:sz w:val="28"/>
          <w:szCs w:val="28"/>
          <w:lang w:eastAsia="ru-RU"/>
        </w:rPr>
        <w:t xml:space="preserve">, чи остеохондроз </w:t>
      </w:r>
      <w:r>
        <w:rPr>
          <w:rFonts w:ascii="Times New Roman" w:eastAsia="Times New Roman" w:hAnsi="Times New Roman" w:cs="Times New Roman"/>
          <w:sz w:val="28"/>
          <w:szCs w:val="28"/>
          <w:lang w:eastAsia="ru-RU"/>
        </w:rPr>
        <w:t>(</w:t>
      </w:r>
      <w:r w:rsidRPr="003630F5">
        <w:rPr>
          <w:rFonts w:ascii="Times New Roman" w:eastAsia="Times New Roman" w:hAnsi="Times New Roman" w:cs="Times New Roman"/>
          <w:sz w:val="28"/>
          <w:szCs w:val="28"/>
          <w:lang w:eastAsia="ru-RU"/>
        </w:rPr>
        <w:t>дистрофічний процес у кістковій та хрящовій тканин</w:t>
      </w:r>
      <w:r>
        <w:rPr>
          <w:rFonts w:ascii="Times New Roman" w:eastAsia="Times New Roman" w:hAnsi="Times New Roman" w:cs="Times New Roman"/>
          <w:sz w:val="28"/>
          <w:szCs w:val="28"/>
          <w:lang w:eastAsia="ru-RU"/>
        </w:rPr>
        <w:t>ах)</w:t>
      </w:r>
      <w:r w:rsidRPr="003630F5">
        <w:rPr>
          <w:rFonts w:ascii="Times New Roman" w:eastAsia="Times New Roman" w:hAnsi="Times New Roman" w:cs="Times New Roman"/>
          <w:color w:val="000000"/>
          <w:sz w:val="28"/>
          <w:szCs w:val="28"/>
          <w:lang w:eastAsia="ru-RU"/>
        </w:rPr>
        <w:t>. Частіше всього користувачі  комп’ютер</w:t>
      </w:r>
      <w:r>
        <w:rPr>
          <w:rFonts w:ascii="Times New Roman" w:eastAsia="Times New Roman" w:hAnsi="Times New Roman" w:cs="Times New Roman"/>
          <w:color w:val="000000"/>
          <w:sz w:val="28"/>
          <w:szCs w:val="28"/>
          <w:lang w:eastAsia="ru-RU"/>
        </w:rPr>
        <w:t>ної техніки скаржаться на біль в</w:t>
      </w:r>
      <w:r w:rsidRPr="003630F5">
        <w:rPr>
          <w:rFonts w:ascii="Times New Roman" w:eastAsia="Times New Roman" w:hAnsi="Times New Roman" w:cs="Times New Roman"/>
          <w:color w:val="000000"/>
          <w:sz w:val="28"/>
          <w:szCs w:val="28"/>
          <w:lang w:eastAsia="ru-RU"/>
        </w:rPr>
        <w:t xml:space="preserve"> руках, плечових суглобах, шиї, у </w:t>
      </w:r>
      <w:r w:rsidRPr="003630F5">
        <w:rPr>
          <w:rFonts w:ascii="Times New Roman" w:eastAsia="Times New Roman" w:hAnsi="Times New Roman" w:cs="Times New Roman"/>
          <w:color w:val="000000"/>
          <w:sz w:val="28"/>
          <w:szCs w:val="28"/>
          <w:lang w:eastAsia="ru-RU"/>
        </w:rPr>
        <w:lastRenderedPageBreak/>
        <w:t>верхній частині ніг та у спині. Основні  симптоми  захворювань, що пов’язані з постійним інтенсивним використанням клавіатури, це больові відчуття  у суглобах та м'язах кистей рук, оніміння та дуже повільна рухливість пальців, судоми м'язів кистей рук, поява н</w:t>
      </w:r>
      <w:r>
        <w:rPr>
          <w:rFonts w:ascii="Times New Roman" w:eastAsia="Times New Roman" w:hAnsi="Times New Roman" w:cs="Times New Roman"/>
          <w:color w:val="000000"/>
          <w:sz w:val="28"/>
          <w:szCs w:val="28"/>
          <w:lang w:eastAsia="ru-RU"/>
        </w:rPr>
        <w:t>иючого болю в ділянках зап'ястя</w:t>
      </w:r>
      <w:r w:rsidRPr="003630F5">
        <w:rPr>
          <w:rFonts w:ascii="Times New Roman" w:eastAsia="Times New Roman" w:hAnsi="Times New Roman" w:cs="Times New Roman"/>
          <w:color w:val="000000"/>
          <w:sz w:val="28"/>
          <w:szCs w:val="28"/>
          <w:lang w:eastAsia="ru-RU"/>
        </w:rPr>
        <w:t xml:space="preserve">. </w:t>
      </w:r>
    </w:p>
    <w:p w:rsidR="005F3E7A" w:rsidRDefault="005F3E7A" w:rsidP="005F3E7A">
      <w:pPr>
        <w:shd w:val="clear" w:color="auto" w:fill="FFFFFF"/>
        <w:spacing w:after="0" w:line="360" w:lineRule="auto"/>
        <w:ind w:firstLine="567"/>
        <w:jc w:val="both"/>
        <w:rPr>
          <w:noProof/>
          <w:sz w:val="28"/>
          <w:szCs w:val="28"/>
        </w:rPr>
      </w:pPr>
      <w:r>
        <w:rPr>
          <w:rFonts w:ascii="Times New Roman" w:eastAsia="Times New Roman" w:hAnsi="Times New Roman" w:cs="Times New Roman"/>
          <w:sz w:val="28"/>
          <w:szCs w:val="28"/>
          <w:lang w:eastAsia="ru-RU"/>
        </w:rPr>
        <w:t>Також</w:t>
      </w:r>
      <w:r>
        <w:rPr>
          <w:noProof/>
          <w:sz w:val="28"/>
          <w:szCs w:val="28"/>
        </w:rPr>
        <w:t xml:space="preserve">, </w:t>
      </w:r>
      <w:r w:rsidRPr="00B50531">
        <w:rPr>
          <w:rFonts w:ascii="Times New Roman" w:hAnsi="Times New Roman" w:cs="Times New Roman"/>
          <w:noProof/>
          <w:sz w:val="28"/>
          <w:szCs w:val="28"/>
        </w:rPr>
        <w:t>до</w:t>
      </w:r>
      <w:r>
        <w:rPr>
          <w:rFonts w:ascii="Times New Roman" w:hAnsi="Times New Roman" w:cs="Times New Roman"/>
          <w:noProof/>
          <w:sz w:val="28"/>
          <w:szCs w:val="28"/>
        </w:rPr>
        <w:t xml:space="preserve"> </w:t>
      </w:r>
      <w:r w:rsidRPr="00A30C1D">
        <w:rPr>
          <w:rFonts w:ascii="Times New Roman" w:hAnsi="Times New Roman" w:cs="Times New Roman"/>
          <w:noProof/>
          <w:sz w:val="28"/>
          <w:szCs w:val="28"/>
        </w:rPr>
        <w:t>потенційно небезпечни</w:t>
      </w:r>
      <w:r w:rsidRPr="00A30C1D">
        <w:rPr>
          <w:rFonts w:ascii="Times New Roman" w:hAnsi="Times New Roman" w:cs="Times New Roman"/>
          <w:sz w:val="28"/>
          <w:szCs w:val="28"/>
        </w:rPr>
        <w:t>х</w:t>
      </w:r>
      <w:r w:rsidRPr="00A30C1D">
        <w:rPr>
          <w:rFonts w:ascii="Times New Roman" w:hAnsi="Times New Roman" w:cs="Times New Roman"/>
          <w:noProof/>
          <w:sz w:val="28"/>
          <w:szCs w:val="28"/>
        </w:rPr>
        <w:t xml:space="preserve"> і шкідливих для  здоров'я людини чинників</w:t>
      </w:r>
      <w:r>
        <w:rPr>
          <w:rFonts w:ascii="Times New Roman" w:hAnsi="Times New Roman" w:cs="Times New Roman"/>
          <w:sz w:val="28"/>
          <w:szCs w:val="28"/>
        </w:rPr>
        <w:t xml:space="preserve"> у</w:t>
      </w:r>
      <w:r w:rsidRPr="00A30C1D">
        <w:rPr>
          <w:rFonts w:ascii="Times New Roman" w:hAnsi="Times New Roman" w:cs="Times New Roman"/>
          <w:sz w:val="28"/>
          <w:szCs w:val="28"/>
        </w:rPr>
        <w:t xml:space="preserve"> робочому приміщені, де </w:t>
      </w:r>
      <w:r>
        <w:rPr>
          <w:rFonts w:ascii="Times New Roman" w:hAnsi="Times New Roman" w:cs="Times New Roman"/>
          <w:sz w:val="28"/>
          <w:szCs w:val="28"/>
        </w:rPr>
        <w:t>здійснювалася дана науково-дослідна робота</w:t>
      </w:r>
      <w:r w:rsidRPr="00A30C1D">
        <w:rPr>
          <w:rFonts w:ascii="Times New Roman" w:hAnsi="Times New Roman" w:cs="Times New Roman"/>
          <w:sz w:val="28"/>
          <w:szCs w:val="28"/>
        </w:rPr>
        <w:t xml:space="preserve"> та з урахуванням</w:t>
      </w:r>
      <w:r>
        <w:rPr>
          <w:rFonts w:ascii="Times New Roman" w:hAnsi="Times New Roman" w:cs="Times New Roman"/>
          <w:sz w:val="28"/>
          <w:szCs w:val="28"/>
        </w:rPr>
        <w:t xml:space="preserve"> експлуатації</w:t>
      </w:r>
      <w:r w:rsidRPr="00A30C1D">
        <w:rPr>
          <w:rFonts w:ascii="Times New Roman" w:hAnsi="Times New Roman" w:cs="Times New Roman"/>
          <w:sz w:val="28"/>
          <w:szCs w:val="28"/>
        </w:rPr>
        <w:t xml:space="preserve"> наявного</w:t>
      </w:r>
      <w:r>
        <w:rPr>
          <w:rFonts w:ascii="Times New Roman" w:hAnsi="Times New Roman" w:cs="Times New Roman"/>
          <w:sz w:val="28"/>
          <w:szCs w:val="28"/>
        </w:rPr>
        <w:t xml:space="preserve"> вимірювального лабораторного</w:t>
      </w:r>
      <w:r w:rsidRPr="00A30C1D">
        <w:rPr>
          <w:rFonts w:ascii="Times New Roman" w:hAnsi="Times New Roman" w:cs="Times New Roman"/>
          <w:sz w:val="28"/>
          <w:szCs w:val="28"/>
        </w:rPr>
        <w:t xml:space="preserve"> обладнання, </w:t>
      </w:r>
      <w:r w:rsidRPr="00A30C1D">
        <w:rPr>
          <w:rFonts w:ascii="Times New Roman" w:hAnsi="Times New Roman" w:cs="Times New Roman"/>
          <w:noProof/>
          <w:sz w:val="28"/>
          <w:szCs w:val="28"/>
        </w:rPr>
        <w:t xml:space="preserve"> </w:t>
      </w:r>
      <w:r>
        <w:rPr>
          <w:rFonts w:ascii="Times New Roman" w:hAnsi="Times New Roman" w:cs="Times New Roman"/>
          <w:noProof/>
          <w:sz w:val="28"/>
          <w:szCs w:val="28"/>
        </w:rPr>
        <w:t>можна віднести</w:t>
      </w:r>
      <w:r w:rsidRPr="00A30C1D">
        <w:rPr>
          <w:rFonts w:ascii="Times New Roman" w:hAnsi="Times New Roman" w:cs="Times New Roman"/>
          <w:noProof/>
          <w:sz w:val="28"/>
          <w:szCs w:val="28"/>
        </w:rPr>
        <w:t>:</w:t>
      </w:r>
      <w:r w:rsidRPr="007B4452">
        <w:rPr>
          <w:noProof/>
          <w:sz w:val="28"/>
          <w:szCs w:val="28"/>
        </w:rPr>
        <w:t xml:space="preserve"> </w:t>
      </w:r>
    </w:p>
    <w:p w:rsidR="005F3E7A" w:rsidRDefault="005F3E7A" w:rsidP="005F3E7A">
      <w:pPr>
        <w:numPr>
          <w:ilvl w:val="0"/>
          <w:numId w:val="18"/>
        </w:numPr>
        <w:shd w:val="clear" w:color="auto" w:fill="FFFFFF"/>
        <w:spacing w:after="0" w:line="360" w:lineRule="auto"/>
        <w:ind w:left="709" w:firstLine="142"/>
        <w:jc w:val="both"/>
        <w:rPr>
          <w:rFonts w:ascii="Times New Roman" w:hAnsi="Times New Roman" w:cs="Times New Roman"/>
          <w:noProof/>
          <w:sz w:val="28"/>
          <w:szCs w:val="28"/>
        </w:rPr>
      </w:pPr>
      <w:r w:rsidRPr="00A30C1D">
        <w:rPr>
          <w:rFonts w:ascii="Times New Roman" w:hAnsi="Times New Roman" w:cs="Times New Roman"/>
          <w:noProof/>
          <w:sz w:val="28"/>
          <w:szCs w:val="28"/>
        </w:rPr>
        <w:t>невідповідність параметрів мікроклімату на робочому місці санітарним нормам</w:t>
      </w:r>
      <w:r>
        <w:rPr>
          <w:rFonts w:ascii="Times New Roman" w:hAnsi="Times New Roman" w:cs="Times New Roman"/>
          <w:noProof/>
          <w:sz w:val="28"/>
          <w:szCs w:val="28"/>
        </w:rPr>
        <w:t xml:space="preserve"> (</w:t>
      </w:r>
      <w:r w:rsidRPr="00E322AC">
        <w:rPr>
          <w:rFonts w:ascii="Times New Roman" w:hAnsi="Times New Roman" w:cs="Times New Roman"/>
          <w:i/>
          <w:sz w:val="28"/>
          <w:szCs w:val="28"/>
        </w:rPr>
        <w:t>ГОСТ 12.1.005–88</w:t>
      </w:r>
      <w:r w:rsidRPr="00E322AC">
        <w:rPr>
          <w:rFonts w:ascii="Times New Roman" w:hAnsi="Times New Roman" w:cs="Times New Roman"/>
          <w:sz w:val="28"/>
          <w:szCs w:val="28"/>
        </w:rPr>
        <w:t xml:space="preserve"> та </w:t>
      </w:r>
      <w:r w:rsidRPr="00E322AC">
        <w:rPr>
          <w:rFonts w:ascii="Times New Roman" w:hAnsi="Times New Roman" w:cs="Times New Roman"/>
          <w:i/>
          <w:sz w:val="28"/>
          <w:szCs w:val="28"/>
        </w:rPr>
        <w:t>ДСН 3.3.6.042–99</w:t>
      </w:r>
      <w:r>
        <w:rPr>
          <w:rFonts w:ascii="Times New Roman" w:hAnsi="Times New Roman" w:cs="Times New Roman"/>
          <w:noProof/>
          <w:sz w:val="28"/>
          <w:szCs w:val="28"/>
        </w:rPr>
        <w:t>)</w:t>
      </w:r>
      <w:r w:rsidRPr="00A30C1D">
        <w:rPr>
          <w:rFonts w:ascii="Times New Roman" w:hAnsi="Times New Roman" w:cs="Times New Roman"/>
          <w:noProof/>
          <w:sz w:val="28"/>
          <w:szCs w:val="28"/>
        </w:rPr>
        <w:t>;</w:t>
      </w:r>
    </w:p>
    <w:p w:rsidR="005F3E7A" w:rsidRPr="00A30C1D" w:rsidRDefault="005F3E7A" w:rsidP="005F3E7A">
      <w:pPr>
        <w:numPr>
          <w:ilvl w:val="0"/>
          <w:numId w:val="18"/>
        </w:numPr>
        <w:shd w:val="clear" w:color="auto" w:fill="FFFFFF"/>
        <w:spacing w:after="0" w:line="360" w:lineRule="auto"/>
        <w:ind w:left="709" w:firstLine="142"/>
        <w:jc w:val="both"/>
        <w:rPr>
          <w:rFonts w:ascii="Times New Roman" w:hAnsi="Times New Roman" w:cs="Times New Roman"/>
          <w:noProof/>
          <w:sz w:val="28"/>
          <w:szCs w:val="28"/>
        </w:rPr>
      </w:pPr>
      <w:r>
        <w:rPr>
          <w:rFonts w:ascii="Times New Roman" w:hAnsi="Times New Roman" w:cs="Times New Roman"/>
          <w:noProof/>
          <w:sz w:val="28"/>
          <w:szCs w:val="28"/>
        </w:rPr>
        <w:t>недостатній рівень освітленості робочого місця (</w:t>
      </w:r>
      <w:r w:rsidRPr="00E322AC">
        <w:rPr>
          <w:rFonts w:ascii="Times New Roman" w:hAnsi="Times New Roman" w:cs="Times New Roman"/>
          <w:i/>
          <w:sz w:val="28"/>
          <w:szCs w:val="28"/>
        </w:rPr>
        <w:t>ДБНВ</w:t>
      </w:r>
      <w:r>
        <w:rPr>
          <w:rFonts w:ascii="Times New Roman" w:hAnsi="Times New Roman" w:cs="Times New Roman"/>
          <w:i/>
          <w:sz w:val="28"/>
          <w:szCs w:val="28"/>
        </w:rPr>
        <w:t xml:space="preserve"> </w:t>
      </w:r>
      <w:r w:rsidRPr="00E322AC">
        <w:rPr>
          <w:rFonts w:ascii="Times New Roman" w:hAnsi="Times New Roman" w:cs="Times New Roman"/>
          <w:i/>
          <w:sz w:val="28"/>
          <w:szCs w:val="28"/>
        </w:rPr>
        <w:t>2.5–28–2006</w:t>
      </w:r>
      <w:r>
        <w:rPr>
          <w:rFonts w:ascii="Times New Roman" w:hAnsi="Times New Roman" w:cs="Times New Roman"/>
          <w:noProof/>
          <w:sz w:val="28"/>
          <w:szCs w:val="28"/>
        </w:rPr>
        <w:t>);</w:t>
      </w:r>
    </w:p>
    <w:p w:rsidR="005F3E7A" w:rsidRPr="00A30C1D" w:rsidRDefault="005F3E7A" w:rsidP="005F3E7A">
      <w:pPr>
        <w:numPr>
          <w:ilvl w:val="0"/>
          <w:numId w:val="18"/>
        </w:numPr>
        <w:shd w:val="clear" w:color="auto" w:fill="FFFFFF"/>
        <w:spacing w:after="0" w:line="360" w:lineRule="auto"/>
        <w:ind w:left="709" w:firstLine="142"/>
        <w:jc w:val="both"/>
        <w:rPr>
          <w:rFonts w:ascii="Times New Roman" w:hAnsi="Times New Roman" w:cs="Times New Roman"/>
          <w:noProof/>
          <w:sz w:val="28"/>
          <w:szCs w:val="28"/>
        </w:rPr>
      </w:pPr>
      <w:r w:rsidRPr="00A30C1D">
        <w:rPr>
          <w:rFonts w:ascii="Times New Roman" w:hAnsi="Times New Roman" w:cs="Times New Roman"/>
          <w:noProof/>
          <w:sz w:val="28"/>
          <w:szCs w:val="28"/>
        </w:rPr>
        <w:t>порушення іонного складу повітря;</w:t>
      </w:r>
    </w:p>
    <w:p w:rsidR="005F3E7A" w:rsidRPr="00A30C1D" w:rsidRDefault="005F3E7A" w:rsidP="005F3E7A">
      <w:pPr>
        <w:numPr>
          <w:ilvl w:val="0"/>
          <w:numId w:val="18"/>
        </w:numPr>
        <w:shd w:val="clear" w:color="auto" w:fill="FFFFFF"/>
        <w:spacing w:after="0" w:line="360" w:lineRule="auto"/>
        <w:ind w:left="709" w:firstLine="142"/>
        <w:jc w:val="both"/>
        <w:rPr>
          <w:rFonts w:ascii="Times New Roman" w:hAnsi="Times New Roman" w:cs="Times New Roman"/>
          <w:noProof/>
          <w:sz w:val="28"/>
          <w:szCs w:val="28"/>
        </w:rPr>
      </w:pPr>
      <w:r w:rsidRPr="00A30C1D">
        <w:rPr>
          <w:rFonts w:ascii="Times New Roman" w:hAnsi="Times New Roman" w:cs="Times New Roman"/>
          <w:noProof/>
          <w:sz w:val="28"/>
          <w:szCs w:val="28"/>
        </w:rPr>
        <w:t>наявність електростатичних полів;</w:t>
      </w:r>
    </w:p>
    <w:p w:rsidR="005F3E7A" w:rsidRPr="00A30C1D" w:rsidRDefault="005F3E7A" w:rsidP="005F3E7A">
      <w:pPr>
        <w:numPr>
          <w:ilvl w:val="0"/>
          <w:numId w:val="18"/>
        </w:numPr>
        <w:shd w:val="clear" w:color="auto" w:fill="FFFFFF"/>
        <w:spacing w:after="0" w:line="360" w:lineRule="auto"/>
        <w:ind w:left="709" w:firstLine="142"/>
        <w:jc w:val="both"/>
        <w:rPr>
          <w:rFonts w:ascii="Times New Roman" w:hAnsi="Times New Roman" w:cs="Times New Roman"/>
          <w:noProof/>
          <w:sz w:val="28"/>
          <w:szCs w:val="28"/>
        </w:rPr>
      </w:pPr>
      <w:r>
        <w:rPr>
          <w:rFonts w:ascii="Times New Roman" w:hAnsi="Times New Roman" w:cs="Times New Roman"/>
          <w:noProof/>
          <w:sz w:val="28"/>
          <w:szCs w:val="28"/>
        </w:rPr>
        <w:t>ризик ураження</w:t>
      </w:r>
      <w:r w:rsidRPr="00A30C1D">
        <w:rPr>
          <w:rFonts w:ascii="Times New Roman" w:hAnsi="Times New Roman" w:cs="Times New Roman"/>
          <w:noProof/>
          <w:sz w:val="28"/>
          <w:szCs w:val="28"/>
        </w:rPr>
        <w:t xml:space="preserve"> електричним струмом</w:t>
      </w:r>
      <w:r>
        <w:rPr>
          <w:rFonts w:ascii="Times New Roman" w:hAnsi="Times New Roman" w:cs="Times New Roman"/>
          <w:noProof/>
          <w:sz w:val="28"/>
          <w:szCs w:val="28"/>
        </w:rPr>
        <w:t xml:space="preserve"> (</w:t>
      </w:r>
      <w:r w:rsidRPr="00E15FD4">
        <w:rPr>
          <w:rFonts w:ascii="Times New Roman" w:hAnsi="Times New Roman" w:cs="Times New Roman"/>
          <w:i/>
          <w:sz w:val="28"/>
          <w:szCs w:val="28"/>
        </w:rPr>
        <w:t>ГОСТ 12.2.007.0–75</w:t>
      </w:r>
      <w:r>
        <w:rPr>
          <w:rFonts w:ascii="Times New Roman" w:hAnsi="Times New Roman" w:cs="Times New Roman"/>
          <w:noProof/>
          <w:sz w:val="28"/>
          <w:szCs w:val="28"/>
        </w:rPr>
        <w:t>)</w:t>
      </w:r>
      <w:r w:rsidRPr="00A30C1D">
        <w:rPr>
          <w:rFonts w:ascii="Times New Roman" w:hAnsi="Times New Roman" w:cs="Times New Roman"/>
          <w:noProof/>
          <w:sz w:val="28"/>
          <w:szCs w:val="28"/>
        </w:rPr>
        <w:t>;</w:t>
      </w:r>
    </w:p>
    <w:p w:rsidR="005F3E7A" w:rsidRDefault="005F3E7A" w:rsidP="005F3E7A">
      <w:pPr>
        <w:numPr>
          <w:ilvl w:val="0"/>
          <w:numId w:val="18"/>
        </w:numPr>
        <w:shd w:val="clear" w:color="auto" w:fill="FFFFFF"/>
        <w:spacing w:after="0" w:line="360" w:lineRule="auto"/>
        <w:ind w:left="283" w:firstLine="567"/>
        <w:jc w:val="both"/>
        <w:rPr>
          <w:rFonts w:ascii="Times New Roman" w:hAnsi="Times New Roman" w:cs="Times New Roman"/>
          <w:noProof/>
          <w:sz w:val="28"/>
          <w:szCs w:val="28"/>
        </w:rPr>
      </w:pPr>
      <w:r w:rsidRPr="00A30C1D">
        <w:rPr>
          <w:rFonts w:ascii="Times New Roman" w:hAnsi="Times New Roman" w:cs="Times New Roman"/>
          <w:noProof/>
          <w:sz w:val="28"/>
          <w:szCs w:val="28"/>
        </w:rPr>
        <w:t>виникн</w:t>
      </w:r>
      <w:r>
        <w:rPr>
          <w:rFonts w:ascii="Times New Roman" w:hAnsi="Times New Roman" w:cs="Times New Roman"/>
          <w:noProof/>
          <w:sz w:val="28"/>
          <w:szCs w:val="28"/>
        </w:rPr>
        <w:t>ення надзвичайних ситуацій;</w:t>
      </w:r>
    </w:p>
    <w:p w:rsidR="005F3E7A" w:rsidRPr="00E15FD4" w:rsidRDefault="005F3E7A" w:rsidP="005F3E7A">
      <w:pPr>
        <w:pStyle w:val="a3"/>
        <w:numPr>
          <w:ilvl w:val="0"/>
          <w:numId w:val="1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вплив ряду психофізіологічних факторів: </w:t>
      </w:r>
      <w:r w:rsidRPr="00E15FD4">
        <w:rPr>
          <w:rFonts w:ascii="Times New Roman" w:hAnsi="Times New Roman" w:cs="Times New Roman"/>
          <w:sz w:val="28"/>
          <w:szCs w:val="28"/>
        </w:rPr>
        <w:t>фізичні перевантаження (я</w:t>
      </w:r>
      <w:r>
        <w:rPr>
          <w:rFonts w:ascii="Times New Roman" w:hAnsi="Times New Roman" w:cs="Times New Roman"/>
          <w:sz w:val="28"/>
          <w:szCs w:val="28"/>
        </w:rPr>
        <w:t xml:space="preserve">к статичні, так і динамічні); </w:t>
      </w:r>
      <w:r w:rsidRPr="00E15FD4">
        <w:rPr>
          <w:rFonts w:ascii="Times New Roman" w:hAnsi="Times New Roman" w:cs="Times New Roman"/>
          <w:sz w:val="28"/>
          <w:szCs w:val="28"/>
        </w:rPr>
        <w:t>нервово-психічні перевантаження (монотонність р</w:t>
      </w:r>
      <w:r>
        <w:rPr>
          <w:rFonts w:ascii="Times New Roman" w:hAnsi="Times New Roman" w:cs="Times New Roman"/>
          <w:sz w:val="28"/>
          <w:szCs w:val="28"/>
        </w:rPr>
        <w:t>оботи, емоційні перевантаження)</w:t>
      </w:r>
      <w:r w:rsidRPr="00E15FD4">
        <w:rPr>
          <w:rFonts w:ascii="Times New Roman" w:hAnsi="Times New Roman" w:cs="Times New Roman"/>
          <w:sz w:val="28"/>
          <w:szCs w:val="28"/>
        </w:rPr>
        <w:t>. Необхідно робити планові перерви при роботі за комп`ютером, чергувати різні види діяльності (стоячу працю із сидячою, статичні навантаження з динамічним, фізичну роботу з розумовою).</w:t>
      </w:r>
    </w:p>
    <w:p w:rsidR="005F3E7A" w:rsidRDefault="005F3E7A" w:rsidP="005F3E7A">
      <w:pPr>
        <w:spacing w:after="0" w:line="360" w:lineRule="auto"/>
        <w:ind w:firstLine="567"/>
        <w:jc w:val="both"/>
        <w:rPr>
          <w:rFonts w:ascii="Times New Roman" w:hAnsi="Times New Roman" w:cs="Times New Roman"/>
          <w:sz w:val="28"/>
          <w:szCs w:val="28"/>
        </w:rPr>
      </w:pPr>
      <w:r w:rsidRPr="00E15FD4">
        <w:rPr>
          <w:rFonts w:ascii="Times New Roman" w:hAnsi="Times New Roman" w:cs="Times New Roman"/>
          <w:sz w:val="28"/>
          <w:szCs w:val="28"/>
        </w:rPr>
        <w:t>Усі ці фактори</w:t>
      </w:r>
      <w:r>
        <w:rPr>
          <w:rFonts w:ascii="Times New Roman" w:hAnsi="Times New Roman" w:cs="Times New Roman"/>
          <w:sz w:val="28"/>
          <w:szCs w:val="28"/>
        </w:rPr>
        <w:t xml:space="preserve"> (детальніше будуть розглянуті далі)</w:t>
      </w:r>
      <w:r w:rsidRPr="00E15FD4">
        <w:rPr>
          <w:rFonts w:ascii="Times New Roman" w:hAnsi="Times New Roman" w:cs="Times New Roman"/>
          <w:sz w:val="28"/>
          <w:szCs w:val="28"/>
        </w:rPr>
        <w:t xml:space="preserve"> при впливі окремо чи в комплексі здатні значно знизити продуктивність праці, в окремих випадках навіть завдати шкоди здоров`ю чи становити загрозу життю. Тому дотримання правил техніки безпеки та норм зазначених нормативних документів сприяють отриманню найкращих результатів праці без шкоди здоров`ю.</w:t>
      </w:r>
    </w:p>
    <w:p w:rsidR="005F3E7A" w:rsidRDefault="005F3E7A" w:rsidP="005F3E7A">
      <w:pPr>
        <w:spacing w:after="0" w:line="360" w:lineRule="auto"/>
        <w:ind w:firstLine="567"/>
        <w:jc w:val="both"/>
        <w:rPr>
          <w:rFonts w:ascii="Times New Roman" w:hAnsi="Times New Roman" w:cs="Times New Roman"/>
          <w:noProof/>
          <w:sz w:val="28"/>
          <w:szCs w:val="28"/>
        </w:rPr>
      </w:pPr>
    </w:p>
    <w:p w:rsidR="005F3E7A" w:rsidRDefault="005F3E7A" w:rsidP="005F3E7A">
      <w:pPr>
        <w:spacing w:after="0" w:line="360" w:lineRule="auto"/>
        <w:ind w:firstLine="567"/>
        <w:jc w:val="both"/>
        <w:rPr>
          <w:rFonts w:ascii="Times New Roman" w:hAnsi="Times New Roman" w:cs="Times New Roman"/>
          <w:noProof/>
          <w:sz w:val="28"/>
          <w:szCs w:val="28"/>
        </w:rPr>
      </w:pPr>
    </w:p>
    <w:p w:rsidR="005F3E7A" w:rsidRPr="00EB38F8" w:rsidRDefault="005E716C" w:rsidP="005F3E7A">
      <w:pPr>
        <w:shd w:val="clear" w:color="auto" w:fill="FFFFFF"/>
        <w:spacing w:before="240" w:line="360" w:lineRule="auto"/>
        <w:ind w:firstLine="567"/>
        <w:jc w:val="center"/>
        <w:rPr>
          <w:b/>
          <w:sz w:val="28"/>
          <w:szCs w:val="28"/>
        </w:rPr>
      </w:pPr>
      <w:r>
        <w:rPr>
          <w:rFonts w:ascii="Times New Roman" w:hAnsi="Times New Roman" w:cs="Times New Roman"/>
          <w:b/>
          <w:sz w:val="28"/>
          <w:szCs w:val="28"/>
        </w:rPr>
        <w:lastRenderedPageBreak/>
        <w:t>4</w:t>
      </w:r>
      <w:r w:rsidR="005F3E7A" w:rsidRPr="00EB38F8">
        <w:rPr>
          <w:rFonts w:ascii="Times New Roman" w:hAnsi="Times New Roman" w:cs="Times New Roman"/>
          <w:b/>
          <w:sz w:val="28"/>
          <w:szCs w:val="28"/>
        </w:rPr>
        <w:t>.2.Технічні рішення та організаційні заходи з безпеки, гігієни праці та виробничої санітарії</w:t>
      </w:r>
    </w:p>
    <w:p w:rsidR="005F3E7A" w:rsidRPr="00EB38F8" w:rsidRDefault="005E716C" w:rsidP="005F3E7A">
      <w:pPr>
        <w:spacing w:after="0" w:line="360" w:lineRule="auto"/>
        <w:ind w:firstLine="567"/>
        <w:jc w:val="center"/>
        <w:rPr>
          <w:rFonts w:ascii="Times New Roman" w:hAnsi="Times New Roman" w:cs="Times New Roman"/>
          <w:b/>
          <w:sz w:val="28"/>
          <w:szCs w:val="28"/>
        </w:rPr>
      </w:pPr>
      <w:r>
        <w:rPr>
          <w:rFonts w:ascii="Times New Roman" w:eastAsia="Times New Roman" w:hAnsi="Times New Roman" w:cs="Times New Roman"/>
          <w:b/>
          <w:sz w:val="28"/>
          <w:szCs w:val="28"/>
          <w:lang w:eastAsia="ru-RU"/>
        </w:rPr>
        <w:t>4</w:t>
      </w:r>
      <w:r w:rsidR="00EB38F8" w:rsidRPr="00EB38F8">
        <w:rPr>
          <w:rFonts w:ascii="Times New Roman" w:eastAsia="Times New Roman" w:hAnsi="Times New Roman" w:cs="Times New Roman"/>
          <w:b/>
          <w:sz w:val="28"/>
          <w:szCs w:val="28"/>
          <w:lang w:eastAsia="ru-RU"/>
        </w:rPr>
        <w:t>.2.1</w:t>
      </w:r>
      <w:r w:rsidR="005F3E7A" w:rsidRPr="00EB38F8">
        <w:rPr>
          <w:rFonts w:ascii="Times New Roman" w:eastAsia="Times New Roman" w:hAnsi="Times New Roman" w:cs="Times New Roman"/>
          <w:b/>
          <w:sz w:val="28"/>
          <w:szCs w:val="28"/>
          <w:lang w:eastAsia="ru-RU"/>
        </w:rPr>
        <w:t xml:space="preserve"> </w:t>
      </w:r>
      <w:r w:rsidR="005F3E7A" w:rsidRPr="00EB38F8">
        <w:rPr>
          <w:rFonts w:ascii="Times New Roman" w:hAnsi="Times New Roman" w:cs="Times New Roman"/>
          <w:b/>
          <w:sz w:val="28"/>
          <w:szCs w:val="28"/>
        </w:rPr>
        <w:t>Електробезпека</w:t>
      </w:r>
    </w:p>
    <w:p w:rsidR="005F3E7A" w:rsidRPr="0015115A" w:rsidRDefault="005F3E7A" w:rsidP="005F3E7A">
      <w:pPr>
        <w:spacing w:after="120" w:line="360" w:lineRule="auto"/>
        <w:ind w:firstLine="567"/>
        <w:jc w:val="both"/>
        <w:rPr>
          <w:rFonts w:ascii="Times New Roman" w:eastAsia="Times New Roman" w:hAnsi="Times New Roman" w:cs="Times New Roman"/>
          <w:color w:val="000000"/>
          <w:sz w:val="28"/>
          <w:szCs w:val="28"/>
          <w:lang w:eastAsia="ru-RU"/>
        </w:rPr>
      </w:pPr>
      <w:r w:rsidRPr="0015115A">
        <w:rPr>
          <w:rFonts w:ascii="Times New Roman" w:eastAsia="Times New Roman" w:hAnsi="Times New Roman" w:cs="Times New Roman"/>
          <w:color w:val="000000"/>
          <w:sz w:val="28"/>
          <w:szCs w:val="28"/>
          <w:lang w:eastAsia="ru-RU"/>
        </w:rPr>
        <w:t>Приміщення лаборатор</w:t>
      </w:r>
      <w:r>
        <w:rPr>
          <w:rFonts w:ascii="Times New Roman" w:eastAsia="Times New Roman" w:hAnsi="Times New Roman" w:cs="Times New Roman"/>
          <w:color w:val="000000"/>
          <w:sz w:val="28"/>
          <w:szCs w:val="28"/>
          <w:lang w:eastAsia="ru-RU"/>
        </w:rPr>
        <w:t>ії за ступенем небезпеки ураження</w:t>
      </w:r>
      <w:r w:rsidRPr="0015115A">
        <w:rPr>
          <w:rFonts w:ascii="Times New Roman" w:eastAsia="Times New Roman" w:hAnsi="Times New Roman" w:cs="Times New Roman"/>
          <w:color w:val="000000"/>
          <w:sz w:val="28"/>
          <w:szCs w:val="28"/>
          <w:lang w:eastAsia="ru-RU"/>
        </w:rPr>
        <w:t xml:space="preserve"> людей електричним струмом згідно з</w:t>
      </w:r>
      <w:r>
        <w:rPr>
          <w:rFonts w:ascii="Times New Roman" w:eastAsia="Times New Roman" w:hAnsi="Times New Roman" w:cs="Times New Roman"/>
          <w:color w:val="000000"/>
          <w:sz w:val="28"/>
          <w:szCs w:val="28"/>
          <w:lang w:eastAsia="ru-RU"/>
        </w:rPr>
        <w:t xml:space="preserve"> </w:t>
      </w:r>
      <w:r w:rsidRPr="00981FCF">
        <w:rPr>
          <w:rFonts w:ascii="Times New Roman" w:eastAsia="Times New Roman" w:hAnsi="Times New Roman" w:cs="Times New Roman"/>
          <w:i/>
          <w:color w:val="000000"/>
          <w:sz w:val="28"/>
          <w:szCs w:val="28"/>
          <w:lang w:eastAsia="ru-RU"/>
        </w:rPr>
        <w:t>ОНТП24-86</w:t>
      </w:r>
      <w:r w:rsidRPr="0015115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та </w:t>
      </w:r>
      <w:r w:rsidRPr="00EF6E6E">
        <w:rPr>
          <w:rFonts w:ascii="Times New Roman" w:eastAsia="Times New Roman" w:hAnsi="Times New Roman" w:cs="Times New Roman"/>
          <w:i/>
          <w:color w:val="000000"/>
          <w:sz w:val="28"/>
          <w:szCs w:val="28"/>
          <w:lang w:eastAsia="ru-RU"/>
        </w:rPr>
        <w:t>ПУЕ</w:t>
      </w:r>
      <w:r w:rsidRPr="0015115A">
        <w:rPr>
          <w:rFonts w:ascii="Times New Roman" w:eastAsia="Times New Roman" w:hAnsi="Times New Roman" w:cs="Times New Roman"/>
          <w:color w:val="000000"/>
          <w:sz w:val="28"/>
          <w:szCs w:val="28"/>
          <w:lang w:eastAsia="ru-RU"/>
        </w:rPr>
        <w:t xml:space="preserve"> можна віднести до приміщень </w:t>
      </w:r>
      <w:r>
        <w:rPr>
          <w:rFonts w:ascii="Times New Roman" w:eastAsia="Times New Roman" w:hAnsi="Times New Roman" w:cs="Times New Roman"/>
          <w:color w:val="000000"/>
          <w:sz w:val="28"/>
          <w:szCs w:val="28"/>
          <w:lang w:eastAsia="ru-RU"/>
        </w:rPr>
        <w:t>без підвищеної небезпеки, оскільки</w:t>
      </w:r>
      <w:r w:rsidRPr="0015115A">
        <w:rPr>
          <w:rFonts w:ascii="Times New Roman" w:eastAsia="Times New Roman" w:hAnsi="Times New Roman" w:cs="Times New Roman"/>
          <w:color w:val="000000"/>
          <w:sz w:val="28"/>
          <w:szCs w:val="28"/>
          <w:lang w:eastAsia="ru-RU"/>
        </w:rPr>
        <w:t>:</w:t>
      </w:r>
    </w:p>
    <w:p w:rsidR="005F3E7A" w:rsidRPr="0015115A" w:rsidRDefault="005F3E7A" w:rsidP="005F3E7A">
      <w:pPr>
        <w:tabs>
          <w:tab w:val="left" w:pos="-2410"/>
        </w:tabs>
        <w:spacing w:after="0" w:line="36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15115A">
        <w:rPr>
          <w:rFonts w:ascii="Times New Roman" w:eastAsia="Times New Roman" w:hAnsi="Times New Roman" w:cs="Times New Roman"/>
          <w:color w:val="000000"/>
          <w:sz w:val="28"/>
          <w:szCs w:val="28"/>
          <w:lang w:eastAsia="ru-RU"/>
        </w:rPr>
        <w:t xml:space="preserve"> відносна вологість повітря не перевищує 75%;</w:t>
      </w:r>
    </w:p>
    <w:p w:rsidR="005F3E7A" w:rsidRPr="0015115A" w:rsidRDefault="005F3E7A" w:rsidP="005F3E7A">
      <w:pPr>
        <w:tabs>
          <w:tab w:val="left" w:pos="-2410"/>
        </w:tabs>
        <w:spacing w:after="0" w:line="36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матеріал підлоги (лінолеум</w:t>
      </w:r>
      <w:r w:rsidRPr="0015115A">
        <w:rPr>
          <w:rFonts w:ascii="Times New Roman" w:eastAsia="Times New Roman" w:hAnsi="Times New Roman" w:cs="Times New Roman"/>
          <w:color w:val="000000"/>
          <w:sz w:val="28"/>
          <w:szCs w:val="28"/>
          <w:lang w:eastAsia="ru-RU"/>
        </w:rPr>
        <w:t>) є діелектриком;</w:t>
      </w:r>
    </w:p>
    <w:p w:rsidR="005F3E7A" w:rsidRPr="0015115A" w:rsidRDefault="005F3E7A" w:rsidP="005F3E7A">
      <w:pPr>
        <w:tabs>
          <w:tab w:val="left" w:pos="-2410"/>
        </w:tabs>
        <w:spacing w:after="0" w:line="36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15115A">
        <w:rPr>
          <w:rFonts w:ascii="Times New Roman" w:eastAsia="Times New Roman" w:hAnsi="Times New Roman" w:cs="Times New Roman"/>
          <w:color w:val="000000"/>
          <w:sz w:val="28"/>
          <w:szCs w:val="28"/>
          <w:lang w:eastAsia="ru-RU"/>
        </w:rPr>
        <w:t xml:space="preserve"> температура повітря не досягає значень, вище 35 °С;</w:t>
      </w:r>
    </w:p>
    <w:p w:rsidR="005F3E7A" w:rsidRPr="0015115A" w:rsidRDefault="005F3E7A" w:rsidP="005F3E7A">
      <w:pPr>
        <w:tabs>
          <w:tab w:val="left" w:pos="-2410"/>
        </w:tabs>
        <w:spacing w:after="0" w:line="36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15115A">
        <w:rPr>
          <w:rFonts w:ascii="Times New Roman" w:eastAsia="Times New Roman" w:hAnsi="Times New Roman" w:cs="Times New Roman"/>
          <w:color w:val="000000"/>
          <w:sz w:val="28"/>
          <w:szCs w:val="28"/>
          <w:lang w:eastAsia="ru-RU"/>
        </w:rPr>
        <w:t xml:space="preserve"> відсутні хімічно агресивні середовища.</w:t>
      </w:r>
    </w:p>
    <w:p w:rsidR="005F3E7A" w:rsidRDefault="005F3E7A" w:rsidP="005F3E7A">
      <w:pPr>
        <w:tabs>
          <w:tab w:val="left" w:pos="-2410"/>
        </w:tabs>
        <w:spacing w:line="360" w:lineRule="auto"/>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15115A">
        <w:rPr>
          <w:rFonts w:ascii="Times New Roman" w:eastAsia="Times New Roman" w:hAnsi="Times New Roman" w:cs="Times New Roman"/>
          <w:color w:val="000000"/>
          <w:sz w:val="28"/>
          <w:szCs w:val="28"/>
          <w:lang w:eastAsia="ru-RU"/>
        </w:rPr>
        <w:t xml:space="preserve"> немає можливості одночасного дотику людини до з'єднаних із землею металоконструкцій будівлі, технологічних апарат</w:t>
      </w:r>
      <w:r>
        <w:rPr>
          <w:rFonts w:ascii="Times New Roman" w:eastAsia="Times New Roman" w:hAnsi="Times New Roman" w:cs="Times New Roman"/>
          <w:color w:val="000000"/>
          <w:sz w:val="28"/>
          <w:szCs w:val="28"/>
          <w:lang w:eastAsia="ru-RU"/>
        </w:rPr>
        <w:t xml:space="preserve">ів та механізмів з одного боку </w:t>
      </w:r>
      <w:r w:rsidRPr="0015115A">
        <w:rPr>
          <w:rFonts w:ascii="Times New Roman" w:eastAsia="Times New Roman" w:hAnsi="Times New Roman" w:cs="Times New Roman"/>
          <w:color w:val="000000"/>
          <w:sz w:val="28"/>
          <w:szCs w:val="28"/>
          <w:lang w:eastAsia="ru-RU"/>
        </w:rPr>
        <w:t>та до метале</w:t>
      </w:r>
      <w:r>
        <w:rPr>
          <w:rFonts w:ascii="Times New Roman" w:eastAsia="Times New Roman" w:hAnsi="Times New Roman" w:cs="Times New Roman"/>
          <w:color w:val="000000"/>
          <w:sz w:val="28"/>
          <w:szCs w:val="28"/>
          <w:lang w:eastAsia="ru-RU"/>
        </w:rPr>
        <w:t>вих корпусів електрообладнання</w:t>
      </w:r>
      <w:r w:rsidRPr="0015115A">
        <w:rPr>
          <w:rFonts w:ascii="Times New Roman" w:eastAsia="Times New Roman" w:hAnsi="Times New Roman" w:cs="Times New Roman"/>
          <w:color w:val="000000"/>
          <w:sz w:val="28"/>
          <w:szCs w:val="28"/>
          <w:lang w:eastAsia="ru-RU"/>
        </w:rPr>
        <w:t xml:space="preserve"> з іншого боку;</w:t>
      </w:r>
    </w:p>
    <w:p w:rsidR="005F3E7A" w:rsidRDefault="005F3E7A" w:rsidP="005F3E7A">
      <w:pPr>
        <w:spacing w:after="0" w:line="360" w:lineRule="auto"/>
        <w:ind w:firstLine="567"/>
        <w:jc w:val="both"/>
        <w:rPr>
          <w:rFonts w:ascii="Times New Roman" w:eastAsia="Times New Roman" w:hAnsi="Times New Roman" w:cs="Times New Roman"/>
          <w:color w:val="000000"/>
          <w:sz w:val="28"/>
          <w:szCs w:val="28"/>
          <w:lang w:eastAsia="ru-RU"/>
        </w:rPr>
      </w:pPr>
      <w:r w:rsidRPr="0015115A">
        <w:rPr>
          <w:rFonts w:ascii="Times New Roman" w:eastAsia="Times New Roman" w:hAnsi="Times New Roman" w:cs="Times New Roman"/>
          <w:color w:val="000000"/>
          <w:sz w:val="28"/>
          <w:szCs w:val="28"/>
          <w:lang w:eastAsia="ru-RU"/>
        </w:rPr>
        <w:t>Усе наявне в лабораторії електроустаткування можна віднести в основному до</w:t>
      </w:r>
      <w:r>
        <w:rPr>
          <w:rFonts w:ascii="Times New Roman" w:eastAsia="Times New Roman" w:hAnsi="Times New Roman" w:cs="Times New Roman"/>
          <w:color w:val="000000"/>
          <w:sz w:val="28"/>
          <w:szCs w:val="28"/>
          <w:lang w:eastAsia="ru-RU"/>
        </w:rPr>
        <w:t xml:space="preserve"> класів</w:t>
      </w:r>
      <w:r w:rsidRPr="0015115A">
        <w:rPr>
          <w:rFonts w:ascii="Times New Roman" w:eastAsia="Times New Roman" w:hAnsi="Times New Roman" w:cs="Times New Roman"/>
          <w:color w:val="000000"/>
          <w:sz w:val="28"/>
          <w:szCs w:val="28"/>
          <w:lang w:eastAsia="ru-RU"/>
        </w:rPr>
        <w:t xml:space="preserve"> </w:t>
      </w:r>
      <w:r w:rsidRPr="00B77DAF">
        <w:rPr>
          <w:rFonts w:ascii="Times New Roman" w:eastAsia="Times New Roman" w:hAnsi="Times New Roman" w:cs="Times New Roman"/>
          <w:i/>
          <w:color w:val="000000"/>
          <w:sz w:val="28"/>
          <w:szCs w:val="28"/>
          <w:lang w:eastAsia="ru-RU"/>
        </w:rPr>
        <w:t>0І</w:t>
      </w:r>
      <w:r w:rsidRPr="0015115A">
        <w:rPr>
          <w:rFonts w:ascii="Times New Roman" w:eastAsia="Times New Roman" w:hAnsi="Times New Roman" w:cs="Times New Roman"/>
          <w:color w:val="000000"/>
          <w:sz w:val="28"/>
          <w:szCs w:val="28"/>
          <w:lang w:eastAsia="ru-RU"/>
        </w:rPr>
        <w:t xml:space="preserve"> та</w:t>
      </w:r>
      <w:r>
        <w:rPr>
          <w:rFonts w:ascii="Times New Roman" w:eastAsia="Times New Roman" w:hAnsi="Times New Roman" w:cs="Times New Roman"/>
          <w:color w:val="000000"/>
          <w:sz w:val="28"/>
          <w:szCs w:val="28"/>
          <w:lang w:eastAsia="ru-RU"/>
        </w:rPr>
        <w:t xml:space="preserve"> </w:t>
      </w:r>
      <w:r w:rsidRPr="00B77DAF">
        <w:rPr>
          <w:rFonts w:ascii="Times New Roman" w:eastAsia="Times New Roman" w:hAnsi="Times New Roman" w:cs="Times New Roman"/>
          <w:i/>
          <w:color w:val="000000"/>
          <w:sz w:val="28"/>
          <w:szCs w:val="28"/>
          <w:lang w:eastAsia="ru-RU"/>
        </w:rPr>
        <w:t>I</w:t>
      </w:r>
      <w:r>
        <w:rPr>
          <w:rFonts w:ascii="Times New Roman" w:eastAsia="Times New Roman" w:hAnsi="Times New Roman" w:cs="Times New Roman"/>
          <w:color w:val="000000"/>
          <w:sz w:val="28"/>
          <w:szCs w:val="28"/>
          <w:lang w:eastAsia="ru-RU"/>
        </w:rPr>
        <w:t xml:space="preserve"> за електрозахистом</w:t>
      </w:r>
      <w:r w:rsidRPr="0015115A">
        <w:rPr>
          <w:rFonts w:ascii="Times New Roman" w:eastAsia="Times New Roman" w:hAnsi="Times New Roman" w:cs="Times New Roman"/>
          <w:color w:val="000000"/>
          <w:sz w:val="28"/>
          <w:szCs w:val="28"/>
          <w:lang w:eastAsia="ru-RU"/>
        </w:rPr>
        <w:t xml:space="preserve"> (</w:t>
      </w:r>
      <w:r w:rsidRPr="00EF6E6E">
        <w:rPr>
          <w:rFonts w:ascii="Times New Roman" w:eastAsia="Times New Roman" w:hAnsi="Times New Roman" w:cs="Times New Roman"/>
          <w:i/>
          <w:color w:val="000000"/>
          <w:sz w:val="28"/>
          <w:szCs w:val="28"/>
          <w:lang w:eastAsia="ru-RU"/>
        </w:rPr>
        <w:t>ГОСТ 12.2.007.0-75</w:t>
      </w:r>
      <w:r w:rsidRPr="0015115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У приміщення</w:t>
      </w:r>
      <w:r w:rsidRPr="0015115A">
        <w:rPr>
          <w:rFonts w:ascii="Times New Roman" w:eastAsia="Times New Roman" w:hAnsi="Times New Roman" w:cs="Times New Roman"/>
          <w:color w:val="000000"/>
          <w:sz w:val="28"/>
          <w:szCs w:val="28"/>
          <w:lang w:eastAsia="ru-RU"/>
        </w:rPr>
        <w:t xml:space="preserve"> лабораторії </w:t>
      </w:r>
      <w:r>
        <w:rPr>
          <w:rFonts w:ascii="Times New Roman" w:eastAsia="Times New Roman" w:hAnsi="Times New Roman" w:cs="Times New Roman"/>
          <w:color w:val="000000"/>
          <w:sz w:val="28"/>
          <w:szCs w:val="28"/>
          <w:lang w:eastAsia="ru-RU"/>
        </w:rPr>
        <w:t>підведена</w:t>
      </w:r>
      <w:r w:rsidRPr="0015115A">
        <w:rPr>
          <w:rFonts w:ascii="Times New Roman" w:eastAsia="Times New Roman" w:hAnsi="Times New Roman" w:cs="Times New Roman"/>
          <w:color w:val="000000"/>
          <w:sz w:val="28"/>
          <w:szCs w:val="28"/>
          <w:lang w:eastAsia="ru-RU"/>
        </w:rPr>
        <w:t xml:space="preserve"> трифазна електромережа з глухо заземленою нейтрал</w:t>
      </w:r>
      <w:r>
        <w:rPr>
          <w:rFonts w:ascii="Times New Roman" w:eastAsia="Times New Roman" w:hAnsi="Times New Roman" w:cs="Times New Roman"/>
          <w:color w:val="000000"/>
          <w:sz w:val="28"/>
          <w:szCs w:val="28"/>
          <w:lang w:eastAsia="ru-RU"/>
        </w:rPr>
        <w:t>л</w:t>
      </w:r>
      <w:r w:rsidRPr="0015115A">
        <w:rPr>
          <w:rFonts w:ascii="Times New Roman" w:eastAsia="Times New Roman" w:hAnsi="Times New Roman" w:cs="Times New Roman"/>
          <w:color w:val="000000"/>
          <w:sz w:val="28"/>
          <w:szCs w:val="28"/>
          <w:lang w:eastAsia="ru-RU"/>
        </w:rPr>
        <w:t xml:space="preserve">ю, із зануленням і повторним заземленням нульового проводу відповідно до вимог </w:t>
      </w:r>
      <w:r w:rsidRPr="00EF6E6E">
        <w:rPr>
          <w:rFonts w:ascii="Times New Roman" w:eastAsia="Times New Roman" w:hAnsi="Times New Roman" w:cs="Times New Roman"/>
          <w:i/>
          <w:color w:val="000000"/>
          <w:sz w:val="28"/>
          <w:szCs w:val="28"/>
          <w:lang w:eastAsia="ru-RU"/>
        </w:rPr>
        <w:t>ГОСТ</w:t>
      </w:r>
      <w:r>
        <w:rPr>
          <w:rFonts w:ascii="Times New Roman" w:eastAsia="Times New Roman" w:hAnsi="Times New Roman" w:cs="Times New Roman"/>
          <w:i/>
          <w:color w:val="000000"/>
          <w:sz w:val="28"/>
          <w:szCs w:val="28"/>
          <w:lang w:eastAsia="ru-RU"/>
        </w:rPr>
        <w:t xml:space="preserve"> </w:t>
      </w:r>
      <w:r w:rsidRPr="00EF6E6E">
        <w:rPr>
          <w:rFonts w:ascii="Times New Roman" w:eastAsia="Times New Roman" w:hAnsi="Times New Roman" w:cs="Times New Roman"/>
          <w:i/>
          <w:color w:val="000000"/>
          <w:sz w:val="28"/>
          <w:szCs w:val="28"/>
          <w:lang w:eastAsia="ru-RU"/>
        </w:rPr>
        <w:t>12.1.030-81</w:t>
      </w:r>
      <w:r w:rsidRPr="0015115A">
        <w:rPr>
          <w:rFonts w:ascii="Times New Roman" w:eastAsia="Times New Roman" w:hAnsi="Times New Roman" w:cs="Times New Roman"/>
          <w:color w:val="000000"/>
          <w:sz w:val="28"/>
          <w:szCs w:val="28"/>
          <w:lang w:eastAsia="ru-RU"/>
        </w:rPr>
        <w:t xml:space="preserve"> та </w:t>
      </w:r>
      <w:r w:rsidRPr="00EF6E6E">
        <w:rPr>
          <w:rFonts w:ascii="Times New Roman" w:eastAsia="Times New Roman" w:hAnsi="Times New Roman" w:cs="Times New Roman"/>
          <w:i/>
          <w:color w:val="000000"/>
          <w:sz w:val="28"/>
          <w:szCs w:val="28"/>
          <w:lang w:eastAsia="ru-RU"/>
        </w:rPr>
        <w:t>ПУЕ</w:t>
      </w:r>
      <w:r>
        <w:rPr>
          <w:rFonts w:ascii="Times New Roman" w:eastAsia="Times New Roman" w:hAnsi="Times New Roman" w:cs="Times New Roman"/>
          <w:color w:val="000000"/>
          <w:sz w:val="28"/>
          <w:szCs w:val="28"/>
          <w:lang w:eastAsia="ru-RU"/>
        </w:rPr>
        <w:t xml:space="preserve">. Виконані </w:t>
      </w:r>
      <w:r w:rsidRPr="0015115A">
        <w:rPr>
          <w:rFonts w:ascii="Times New Roman" w:eastAsia="Times New Roman" w:hAnsi="Times New Roman" w:cs="Times New Roman"/>
          <w:color w:val="000000"/>
          <w:sz w:val="28"/>
          <w:szCs w:val="28"/>
          <w:lang w:eastAsia="ru-RU"/>
        </w:rPr>
        <w:t xml:space="preserve">заходи </w:t>
      </w:r>
      <w:r>
        <w:rPr>
          <w:rFonts w:ascii="Times New Roman" w:eastAsia="Times New Roman" w:hAnsi="Times New Roman" w:cs="Times New Roman"/>
          <w:color w:val="000000"/>
          <w:sz w:val="28"/>
          <w:szCs w:val="28"/>
          <w:lang w:eastAsia="ru-RU"/>
        </w:rPr>
        <w:t>з</w:t>
      </w:r>
      <w:r w:rsidRPr="0015115A">
        <w:rPr>
          <w:rFonts w:ascii="Times New Roman" w:eastAsia="Times New Roman" w:hAnsi="Times New Roman" w:cs="Times New Roman"/>
          <w:color w:val="000000"/>
          <w:sz w:val="28"/>
          <w:szCs w:val="28"/>
          <w:lang w:eastAsia="ru-RU"/>
        </w:rPr>
        <w:t xml:space="preserve"> електробезпеки </w:t>
      </w:r>
      <w:r>
        <w:rPr>
          <w:rFonts w:ascii="Times New Roman" w:eastAsia="Times New Roman" w:hAnsi="Times New Roman" w:cs="Times New Roman"/>
          <w:color w:val="000000"/>
          <w:sz w:val="28"/>
          <w:szCs w:val="28"/>
          <w:lang w:eastAsia="ru-RU"/>
        </w:rPr>
        <w:t>відповідають</w:t>
      </w:r>
      <w:r w:rsidRPr="0015115A">
        <w:rPr>
          <w:rFonts w:ascii="Times New Roman" w:eastAsia="Times New Roman" w:hAnsi="Times New Roman" w:cs="Times New Roman"/>
          <w:color w:val="000000"/>
          <w:sz w:val="28"/>
          <w:szCs w:val="28"/>
          <w:lang w:eastAsia="ru-RU"/>
        </w:rPr>
        <w:t xml:space="preserve"> </w:t>
      </w:r>
      <w:r w:rsidRPr="00EF6E6E">
        <w:rPr>
          <w:rFonts w:ascii="Times New Roman" w:eastAsia="Times New Roman" w:hAnsi="Times New Roman" w:cs="Times New Roman"/>
          <w:i/>
          <w:color w:val="000000"/>
          <w:sz w:val="28"/>
          <w:szCs w:val="28"/>
          <w:lang w:eastAsia="ru-RU"/>
        </w:rPr>
        <w:t>ГОСТ 12.3.019-80</w:t>
      </w:r>
      <w:r w:rsidRPr="0015115A">
        <w:rPr>
          <w:rFonts w:ascii="Times New Roman" w:eastAsia="Times New Roman" w:hAnsi="Times New Roman" w:cs="Times New Roman"/>
          <w:color w:val="000000"/>
          <w:sz w:val="28"/>
          <w:szCs w:val="28"/>
          <w:lang w:eastAsia="ru-RU"/>
        </w:rPr>
        <w:t>. Таким чином у впроваджені додаткових заходів щодо електробезпеки нема необхідності.</w:t>
      </w:r>
      <w:r>
        <w:rPr>
          <w:rFonts w:ascii="Times New Roman" w:eastAsia="Times New Roman" w:hAnsi="Times New Roman" w:cs="Times New Roman"/>
          <w:color w:val="000000"/>
          <w:sz w:val="28"/>
          <w:szCs w:val="28"/>
          <w:lang w:eastAsia="ru-RU"/>
        </w:rPr>
        <w:t xml:space="preserve"> </w:t>
      </w:r>
    </w:p>
    <w:p w:rsidR="005F3E7A" w:rsidRDefault="005F3E7A" w:rsidP="005F3E7A">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 процесі експлуатації електронно-обчислювального обладнання людина може доторкнутися до частин електроустаткування, які перебувають під напругою. Оцінка небезпеки дотику до струмоведучих частин зводиться до визначення сили струму, що протікає через тіло людини і порівняння його із допустимими значеннями відповідно до </w:t>
      </w:r>
      <w:r w:rsidRPr="00361674">
        <w:rPr>
          <w:rFonts w:ascii="Times New Roman" w:eastAsia="Times New Roman" w:hAnsi="Times New Roman" w:cs="Times New Roman"/>
          <w:i/>
          <w:color w:val="000000"/>
          <w:sz w:val="28"/>
          <w:szCs w:val="28"/>
          <w:lang w:eastAsia="ru-RU"/>
        </w:rPr>
        <w:t>ГОСТ 12.1.038-88</w:t>
      </w:r>
      <w:r>
        <w:rPr>
          <w:rFonts w:ascii="Times New Roman" w:eastAsia="Times New Roman" w:hAnsi="Times New Roman" w:cs="Times New Roman"/>
          <w:color w:val="000000"/>
          <w:sz w:val="28"/>
          <w:szCs w:val="28"/>
          <w:lang w:eastAsia="ru-RU"/>
        </w:rPr>
        <w:t>. У загальному випадку допустима величина струму, що протікає через тіло людини, залежить від схеми підключення електроустаткування до електромережі, роду і величини напруги живлення.</w:t>
      </w:r>
    </w:p>
    <w:p w:rsidR="005F3E7A" w:rsidRDefault="005F3E7A" w:rsidP="005F3E7A">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При виконанні розрахунків для магістерської дисертації використовувався персональний комп`ютер, який має І та ІІ клас за електрозахистом, та живиться від мережі змінного струму напругою 220 В. Для коректного визначення необхідних засобів та заходів захисту від ураження електричним струмом необхідно визначити допустимі значення напруг доторкання та струму, що може проходити через тіло людини.</w:t>
      </w:r>
    </w:p>
    <w:p w:rsidR="005F3E7A" w:rsidRDefault="005F3E7A" w:rsidP="005F3E7A">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Напруга доторкання – це напруга між двома точками електричного кола, до яких одночасно доторкається людина. Гранично допустимі значення напруги доторкання та сили струму для нормального (безаварійного) та аварійного режимів роботи електроустановок при проходженні струму через тіло людини по шляху «рука–рука» чи «рука–ноги» регламентуються </w:t>
      </w:r>
      <w:r w:rsidRPr="00772F55">
        <w:rPr>
          <w:rFonts w:ascii="Times New Roman" w:eastAsia="Times New Roman" w:hAnsi="Times New Roman" w:cs="Times New Roman"/>
          <w:i/>
          <w:color w:val="000000"/>
          <w:sz w:val="28"/>
          <w:szCs w:val="28"/>
          <w:lang w:eastAsia="ru-RU"/>
        </w:rPr>
        <w:t>ГОСТ 12.1.038-88</w:t>
      </w:r>
      <w:r>
        <w:rPr>
          <w:rFonts w:ascii="Times New Roman" w:eastAsia="Times New Roman" w:hAnsi="Times New Roman" w:cs="Times New Roman"/>
          <w:color w:val="000000"/>
          <w:sz w:val="28"/>
          <w:szCs w:val="28"/>
          <w:lang w:eastAsia="ru-RU"/>
        </w:rPr>
        <w:t xml:space="preserve"> . У </w:t>
      </w:r>
      <w:r w:rsidR="00EB38F8" w:rsidRPr="00480959">
        <w:rPr>
          <w:rFonts w:ascii="Times New Roman" w:eastAsia="Times New Roman" w:hAnsi="Times New Roman" w:cs="Times New Roman"/>
          <w:color w:val="000000"/>
          <w:sz w:val="28"/>
          <w:szCs w:val="28"/>
          <w:lang w:eastAsia="ru-RU"/>
        </w:rPr>
        <w:t>т</w:t>
      </w:r>
      <w:r w:rsidRPr="00480959">
        <w:rPr>
          <w:rFonts w:ascii="Times New Roman" w:eastAsia="Times New Roman" w:hAnsi="Times New Roman" w:cs="Times New Roman"/>
          <w:color w:val="000000"/>
          <w:sz w:val="28"/>
          <w:szCs w:val="28"/>
          <w:lang w:eastAsia="ru-RU"/>
        </w:rPr>
        <w:t xml:space="preserve">аблиці </w:t>
      </w:r>
      <w:r w:rsidR="00480959" w:rsidRPr="00480959">
        <w:rPr>
          <w:rFonts w:ascii="Times New Roman" w:eastAsia="Times New Roman" w:hAnsi="Times New Roman" w:cs="Times New Roman"/>
          <w:color w:val="000000"/>
          <w:sz w:val="28"/>
          <w:szCs w:val="28"/>
          <w:lang w:eastAsia="ru-RU"/>
        </w:rPr>
        <w:t>6</w:t>
      </w:r>
      <w:r>
        <w:rPr>
          <w:rFonts w:ascii="Times New Roman" w:eastAsia="Times New Roman" w:hAnsi="Times New Roman" w:cs="Times New Roman"/>
          <w:color w:val="000000"/>
          <w:sz w:val="28"/>
          <w:szCs w:val="28"/>
          <w:lang w:eastAsia="ru-RU"/>
        </w:rPr>
        <w:t xml:space="preserve"> та </w:t>
      </w:r>
      <w:r w:rsidR="00480959" w:rsidRPr="00480959">
        <w:rPr>
          <w:rFonts w:ascii="Times New Roman" w:eastAsia="Times New Roman" w:hAnsi="Times New Roman" w:cs="Times New Roman"/>
          <w:color w:val="000000"/>
          <w:sz w:val="28"/>
          <w:szCs w:val="28"/>
          <w:lang w:eastAsia="ru-RU"/>
        </w:rPr>
        <w:t>таблиці 7</w:t>
      </w:r>
      <w:r>
        <w:rPr>
          <w:rFonts w:ascii="Times New Roman" w:eastAsia="Times New Roman" w:hAnsi="Times New Roman" w:cs="Times New Roman"/>
          <w:color w:val="000000"/>
          <w:sz w:val="28"/>
          <w:szCs w:val="28"/>
          <w:lang w:eastAsia="ru-RU"/>
        </w:rPr>
        <w:t xml:space="preserve"> наведено відповідні параметри для аварійного режиму роботи електроустаткування.</w:t>
      </w:r>
    </w:p>
    <w:p w:rsidR="00480959" w:rsidRPr="00321A0F" w:rsidRDefault="00480959" w:rsidP="005F3E7A">
      <w:pPr>
        <w:spacing w:after="0" w:line="360" w:lineRule="auto"/>
        <w:ind w:firstLine="567"/>
        <w:jc w:val="both"/>
        <w:rPr>
          <w:rFonts w:ascii="Times New Roman" w:eastAsia="Times New Roman" w:hAnsi="Times New Roman" w:cs="Times New Roman"/>
          <w:color w:val="000000"/>
          <w:sz w:val="28"/>
          <w:szCs w:val="28"/>
          <w:lang w:eastAsia="ru-RU"/>
        </w:rPr>
      </w:pPr>
    </w:p>
    <w:p w:rsidR="005F3E7A" w:rsidRPr="00480959" w:rsidRDefault="00480959" w:rsidP="005F3E7A">
      <w:pPr>
        <w:shd w:val="clear" w:color="auto" w:fill="FFFFFF"/>
        <w:spacing w:line="360" w:lineRule="auto"/>
        <w:jc w:val="center"/>
        <w:rPr>
          <w:rFonts w:ascii="Times New Roman" w:eastAsia="Times New Roman" w:hAnsi="Times New Roman" w:cs="Times New Roman"/>
          <w:noProof/>
          <w:sz w:val="28"/>
          <w:szCs w:val="28"/>
          <w:lang w:eastAsia="ru-RU"/>
        </w:rPr>
      </w:pPr>
      <w:r w:rsidRPr="00480959">
        <w:rPr>
          <w:rFonts w:ascii="Times New Roman" w:eastAsia="Times New Roman" w:hAnsi="Times New Roman" w:cs="Times New Roman"/>
          <w:noProof/>
          <w:sz w:val="28"/>
          <w:szCs w:val="28"/>
          <w:lang w:eastAsia="ru-RU"/>
        </w:rPr>
        <w:t xml:space="preserve">Таблиця 6 – </w:t>
      </w:r>
      <w:r w:rsidR="005F3E7A" w:rsidRPr="00480959">
        <w:rPr>
          <w:rFonts w:ascii="Times New Roman" w:eastAsia="Times New Roman" w:hAnsi="Times New Roman" w:cs="Times New Roman"/>
          <w:noProof/>
          <w:sz w:val="28"/>
          <w:szCs w:val="28"/>
          <w:lang w:eastAsia="ru-RU"/>
        </w:rPr>
        <w:t>Гранично припустимі значення напруг дотику при аварійному режимі роботи електрообладнання</w:t>
      </w:r>
    </w:p>
    <w:tbl>
      <w:tblPr>
        <w:tblW w:w="5000" w:type="pct"/>
        <w:jc w:val="center"/>
        <w:tblCellMar>
          <w:left w:w="40" w:type="dxa"/>
          <w:right w:w="40" w:type="dxa"/>
        </w:tblCellMar>
        <w:tblLook w:val="04A0"/>
      </w:tblPr>
      <w:tblGrid>
        <w:gridCol w:w="3670"/>
        <w:gridCol w:w="661"/>
        <w:gridCol w:w="579"/>
        <w:gridCol w:w="579"/>
        <w:gridCol w:w="579"/>
        <w:gridCol w:w="579"/>
        <w:gridCol w:w="579"/>
        <w:gridCol w:w="498"/>
        <w:gridCol w:w="498"/>
        <w:gridCol w:w="498"/>
        <w:gridCol w:w="498"/>
        <w:gridCol w:w="500"/>
      </w:tblGrid>
      <w:tr w:rsidR="005F3E7A" w:rsidRPr="0015115A" w:rsidTr="0041662C">
        <w:trPr>
          <w:cantSplit/>
          <w:trHeight w:val="294"/>
          <w:jc w:val="center"/>
        </w:trPr>
        <w:tc>
          <w:tcPr>
            <w:tcW w:w="1889" w:type="pct"/>
            <w:vMerge w:val="restart"/>
            <w:tcBorders>
              <w:top w:val="single" w:sz="6" w:space="0" w:color="auto"/>
              <w:left w:val="single" w:sz="6" w:space="0" w:color="auto"/>
              <w:bottom w:val="single" w:sz="6" w:space="0" w:color="auto"/>
              <w:right w:val="single" w:sz="6" w:space="0" w:color="auto"/>
            </w:tcBorders>
            <w:hideMark/>
          </w:tcPr>
          <w:p w:rsidR="005F3E7A" w:rsidRPr="000A2BEE" w:rsidRDefault="005F3E7A" w:rsidP="0041662C">
            <w:pPr>
              <w:shd w:val="clear" w:color="auto" w:fill="FFFFFF"/>
              <w:spacing w:after="0" w:line="360" w:lineRule="auto"/>
              <w:jc w:val="center"/>
              <w:rPr>
                <w:rFonts w:ascii="Times New Roman" w:eastAsia="Times New Roman" w:hAnsi="Times New Roman" w:cs="Times New Roman"/>
                <w:i/>
                <w:noProof/>
                <w:sz w:val="28"/>
                <w:szCs w:val="28"/>
                <w:lang w:eastAsia="ru-RU"/>
              </w:rPr>
            </w:pPr>
            <w:r w:rsidRPr="000A2BEE">
              <w:rPr>
                <w:rFonts w:ascii="Times New Roman" w:eastAsia="Times New Roman" w:hAnsi="Times New Roman" w:cs="Times New Roman"/>
                <w:i/>
                <w:noProof/>
                <w:sz w:val="28"/>
                <w:szCs w:val="28"/>
                <w:lang w:eastAsia="ru-RU"/>
              </w:rPr>
              <w:t>Гранично припустиме</w:t>
            </w:r>
          </w:p>
          <w:p w:rsidR="005F3E7A" w:rsidRPr="0015115A" w:rsidRDefault="005F3E7A" w:rsidP="0041662C">
            <w:pPr>
              <w:shd w:val="clear" w:color="auto" w:fill="FFFFFF"/>
              <w:spacing w:after="0" w:line="360" w:lineRule="auto"/>
              <w:jc w:val="center"/>
              <w:rPr>
                <w:rFonts w:ascii="Times New Roman" w:eastAsia="Times New Roman" w:hAnsi="Times New Roman" w:cs="Times New Roman"/>
                <w:noProof/>
                <w:sz w:val="28"/>
                <w:szCs w:val="28"/>
                <w:lang w:eastAsia="ru-RU"/>
              </w:rPr>
            </w:pPr>
            <w:r w:rsidRPr="000A2BEE">
              <w:rPr>
                <w:rFonts w:ascii="Times New Roman" w:eastAsia="Times New Roman" w:hAnsi="Times New Roman" w:cs="Times New Roman"/>
                <w:i/>
                <w:noProof/>
                <w:sz w:val="28"/>
                <w:szCs w:val="28"/>
                <w:lang w:eastAsia="ru-RU"/>
              </w:rPr>
              <w:t>значення  напруги дотику</w:t>
            </w:r>
          </w:p>
        </w:tc>
        <w:tc>
          <w:tcPr>
            <w:tcW w:w="3111" w:type="pct"/>
            <w:gridSpan w:val="11"/>
            <w:tcBorders>
              <w:top w:val="single" w:sz="6" w:space="0" w:color="auto"/>
              <w:left w:val="single" w:sz="6" w:space="0" w:color="auto"/>
              <w:bottom w:val="single" w:sz="6" w:space="0" w:color="auto"/>
              <w:right w:val="single" w:sz="6" w:space="0" w:color="auto"/>
            </w:tcBorders>
            <w:hideMark/>
          </w:tcPr>
          <w:p w:rsidR="005F3E7A" w:rsidRPr="000A2BEE" w:rsidRDefault="005F3E7A" w:rsidP="0041662C">
            <w:pPr>
              <w:shd w:val="clear" w:color="auto" w:fill="FFFFFF"/>
              <w:spacing w:line="360" w:lineRule="auto"/>
              <w:jc w:val="center"/>
              <w:rPr>
                <w:rFonts w:ascii="Times New Roman" w:eastAsia="Times New Roman" w:hAnsi="Times New Roman" w:cs="Times New Roman"/>
                <w:i/>
                <w:noProof/>
                <w:sz w:val="28"/>
                <w:szCs w:val="28"/>
                <w:lang w:eastAsia="ru-RU"/>
              </w:rPr>
            </w:pPr>
            <w:r w:rsidRPr="000A2BEE">
              <w:rPr>
                <w:rFonts w:ascii="Times New Roman" w:eastAsia="Times New Roman" w:hAnsi="Times New Roman" w:cs="Times New Roman"/>
                <w:i/>
                <w:noProof/>
                <w:sz w:val="28"/>
                <w:szCs w:val="28"/>
                <w:lang w:eastAsia="ru-RU"/>
              </w:rPr>
              <w:t>Тривалість дії, (сек)</w:t>
            </w:r>
          </w:p>
        </w:tc>
      </w:tr>
      <w:tr w:rsidR="005F3E7A" w:rsidRPr="0015115A" w:rsidTr="0041662C">
        <w:trPr>
          <w:cantSplit/>
          <w:trHeight w:val="288"/>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5F3E7A" w:rsidRPr="0015115A" w:rsidRDefault="005F3E7A" w:rsidP="0041662C">
            <w:pPr>
              <w:spacing w:line="360" w:lineRule="auto"/>
              <w:jc w:val="both"/>
              <w:rPr>
                <w:rFonts w:ascii="Times New Roman" w:eastAsia="Times New Roman" w:hAnsi="Times New Roman" w:cs="Times New Roman"/>
                <w:noProof/>
                <w:sz w:val="28"/>
                <w:szCs w:val="28"/>
                <w:lang w:eastAsia="ru-RU"/>
              </w:rPr>
            </w:pPr>
          </w:p>
        </w:tc>
        <w:tc>
          <w:tcPr>
            <w:tcW w:w="340" w:type="pct"/>
            <w:tcBorders>
              <w:top w:val="single" w:sz="6" w:space="0" w:color="auto"/>
              <w:left w:val="single" w:sz="6" w:space="0" w:color="auto"/>
              <w:bottom w:val="single" w:sz="6" w:space="0" w:color="auto"/>
              <w:right w:val="single" w:sz="6" w:space="0" w:color="auto"/>
            </w:tcBorders>
            <w:hideMark/>
          </w:tcPr>
          <w:p w:rsidR="005F3E7A" w:rsidRPr="0015115A" w:rsidRDefault="005F3E7A" w:rsidP="0041662C">
            <w:pPr>
              <w:shd w:val="clear" w:color="auto" w:fill="FFFFFF"/>
              <w:spacing w:line="36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0.</w:t>
            </w:r>
            <w:r w:rsidRPr="0015115A">
              <w:rPr>
                <w:rFonts w:ascii="Times New Roman" w:eastAsia="Times New Roman" w:hAnsi="Times New Roman" w:cs="Times New Roman"/>
                <w:noProof/>
                <w:sz w:val="28"/>
                <w:szCs w:val="28"/>
                <w:lang w:eastAsia="ru-RU"/>
              </w:rPr>
              <w:t>08</w:t>
            </w:r>
          </w:p>
        </w:tc>
        <w:tc>
          <w:tcPr>
            <w:tcW w:w="298" w:type="pct"/>
            <w:tcBorders>
              <w:top w:val="single" w:sz="6" w:space="0" w:color="auto"/>
              <w:left w:val="single" w:sz="6" w:space="0" w:color="auto"/>
              <w:bottom w:val="single" w:sz="6" w:space="0" w:color="auto"/>
              <w:right w:val="single" w:sz="6" w:space="0" w:color="auto"/>
            </w:tcBorders>
            <w:hideMark/>
          </w:tcPr>
          <w:p w:rsidR="005F3E7A" w:rsidRPr="0015115A" w:rsidRDefault="005F3E7A" w:rsidP="0041662C">
            <w:pPr>
              <w:shd w:val="clear" w:color="auto" w:fill="FFFFFF"/>
              <w:spacing w:line="36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0.</w:t>
            </w:r>
            <w:r w:rsidRPr="0015115A">
              <w:rPr>
                <w:rFonts w:ascii="Times New Roman" w:eastAsia="Times New Roman" w:hAnsi="Times New Roman" w:cs="Times New Roman"/>
                <w:noProof/>
                <w:sz w:val="28"/>
                <w:szCs w:val="28"/>
                <w:lang w:eastAsia="ru-RU"/>
              </w:rPr>
              <w:t>1</w:t>
            </w:r>
          </w:p>
        </w:tc>
        <w:tc>
          <w:tcPr>
            <w:tcW w:w="298" w:type="pct"/>
            <w:tcBorders>
              <w:top w:val="single" w:sz="6" w:space="0" w:color="auto"/>
              <w:left w:val="single" w:sz="6" w:space="0" w:color="auto"/>
              <w:bottom w:val="single" w:sz="6" w:space="0" w:color="auto"/>
              <w:right w:val="single" w:sz="6" w:space="0" w:color="auto"/>
            </w:tcBorders>
            <w:hideMark/>
          </w:tcPr>
          <w:p w:rsidR="005F3E7A" w:rsidRPr="0015115A" w:rsidRDefault="005F3E7A" w:rsidP="0041662C">
            <w:pPr>
              <w:shd w:val="clear" w:color="auto" w:fill="FFFFFF"/>
              <w:spacing w:line="36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0.</w:t>
            </w:r>
            <w:r w:rsidRPr="0015115A">
              <w:rPr>
                <w:rFonts w:ascii="Times New Roman" w:eastAsia="Times New Roman" w:hAnsi="Times New Roman" w:cs="Times New Roman"/>
                <w:noProof/>
                <w:sz w:val="28"/>
                <w:szCs w:val="28"/>
                <w:lang w:eastAsia="ru-RU"/>
              </w:rPr>
              <w:t>2</w:t>
            </w:r>
          </w:p>
        </w:tc>
        <w:tc>
          <w:tcPr>
            <w:tcW w:w="298" w:type="pct"/>
            <w:tcBorders>
              <w:top w:val="single" w:sz="6" w:space="0" w:color="auto"/>
              <w:left w:val="single" w:sz="6" w:space="0" w:color="auto"/>
              <w:bottom w:val="single" w:sz="6" w:space="0" w:color="auto"/>
              <w:right w:val="single" w:sz="6" w:space="0" w:color="auto"/>
            </w:tcBorders>
            <w:hideMark/>
          </w:tcPr>
          <w:p w:rsidR="005F3E7A" w:rsidRPr="0015115A" w:rsidRDefault="005F3E7A" w:rsidP="0041662C">
            <w:pPr>
              <w:shd w:val="clear" w:color="auto" w:fill="FFFFFF"/>
              <w:spacing w:line="36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0.</w:t>
            </w:r>
            <w:r w:rsidRPr="0015115A">
              <w:rPr>
                <w:rFonts w:ascii="Times New Roman" w:eastAsia="Times New Roman" w:hAnsi="Times New Roman" w:cs="Times New Roman"/>
                <w:noProof/>
                <w:sz w:val="28"/>
                <w:szCs w:val="28"/>
                <w:lang w:eastAsia="ru-RU"/>
              </w:rPr>
              <w:t>3</w:t>
            </w:r>
          </w:p>
        </w:tc>
        <w:tc>
          <w:tcPr>
            <w:tcW w:w="298" w:type="pct"/>
            <w:tcBorders>
              <w:top w:val="single" w:sz="6" w:space="0" w:color="auto"/>
              <w:left w:val="single" w:sz="6" w:space="0" w:color="auto"/>
              <w:bottom w:val="single" w:sz="6" w:space="0" w:color="auto"/>
              <w:right w:val="single" w:sz="6" w:space="0" w:color="auto"/>
            </w:tcBorders>
            <w:hideMark/>
          </w:tcPr>
          <w:p w:rsidR="005F3E7A" w:rsidRPr="0015115A" w:rsidRDefault="005F3E7A" w:rsidP="0041662C">
            <w:pPr>
              <w:shd w:val="clear" w:color="auto" w:fill="FFFFFF"/>
              <w:spacing w:line="36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0.</w:t>
            </w:r>
            <w:r w:rsidRPr="0015115A">
              <w:rPr>
                <w:rFonts w:ascii="Times New Roman" w:eastAsia="Times New Roman" w:hAnsi="Times New Roman" w:cs="Times New Roman"/>
                <w:noProof/>
                <w:sz w:val="28"/>
                <w:szCs w:val="28"/>
                <w:lang w:eastAsia="ru-RU"/>
              </w:rPr>
              <w:t>4</w:t>
            </w:r>
          </w:p>
        </w:tc>
        <w:tc>
          <w:tcPr>
            <w:tcW w:w="298" w:type="pct"/>
            <w:tcBorders>
              <w:top w:val="single" w:sz="6" w:space="0" w:color="auto"/>
              <w:left w:val="single" w:sz="6" w:space="0" w:color="auto"/>
              <w:bottom w:val="single" w:sz="6" w:space="0" w:color="auto"/>
              <w:right w:val="single" w:sz="6" w:space="0" w:color="auto"/>
            </w:tcBorders>
            <w:hideMark/>
          </w:tcPr>
          <w:p w:rsidR="005F3E7A" w:rsidRPr="0015115A" w:rsidRDefault="005F3E7A" w:rsidP="0041662C">
            <w:pPr>
              <w:shd w:val="clear" w:color="auto" w:fill="FFFFFF"/>
              <w:spacing w:line="36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0.</w:t>
            </w:r>
            <w:r w:rsidRPr="0015115A">
              <w:rPr>
                <w:rFonts w:ascii="Times New Roman" w:eastAsia="Times New Roman" w:hAnsi="Times New Roman" w:cs="Times New Roman"/>
                <w:noProof/>
                <w:sz w:val="28"/>
                <w:szCs w:val="28"/>
                <w:lang w:eastAsia="ru-RU"/>
              </w:rPr>
              <w:t>5</w:t>
            </w:r>
          </w:p>
        </w:tc>
        <w:tc>
          <w:tcPr>
            <w:tcW w:w="256" w:type="pct"/>
            <w:tcBorders>
              <w:top w:val="single" w:sz="6" w:space="0" w:color="auto"/>
              <w:left w:val="single" w:sz="6" w:space="0" w:color="auto"/>
              <w:bottom w:val="single" w:sz="6" w:space="0" w:color="auto"/>
              <w:right w:val="single" w:sz="6" w:space="0" w:color="auto"/>
            </w:tcBorders>
            <w:hideMark/>
          </w:tcPr>
          <w:p w:rsidR="005F3E7A" w:rsidRPr="0015115A" w:rsidRDefault="005F3E7A" w:rsidP="0041662C">
            <w:pPr>
              <w:shd w:val="clear" w:color="auto" w:fill="FFFFFF"/>
              <w:spacing w:line="36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0.</w:t>
            </w:r>
            <w:r w:rsidRPr="0015115A">
              <w:rPr>
                <w:rFonts w:ascii="Times New Roman" w:eastAsia="Times New Roman" w:hAnsi="Times New Roman" w:cs="Times New Roman"/>
                <w:noProof/>
                <w:sz w:val="28"/>
                <w:szCs w:val="28"/>
                <w:lang w:eastAsia="ru-RU"/>
              </w:rPr>
              <w:t>6</w:t>
            </w:r>
          </w:p>
        </w:tc>
        <w:tc>
          <w:tcPr>
            <w:tcW w:w="256" w:type="pct"/>
            <w:tcBorders>
              <w:top w:val="single" w:sz="6" w:space="0" w:color="auto"/>
              <w:left w:val="single" w:sz="6" w:space="0" w:color="auto"/>
              <w:bottom w:val="single" w:sz="6" w:space="0" w:color="auto"/>
              <w:right w:val="single" w:sz="6" w:space="0" w:color="auto"/>
            </w:tcBorders>
            <w:hideMark/>
          </w:tcPr>
          <w:p w:rsidR="005F3E7A" w:rsidRPr="0015115A" w:rsidRDefault="005F3E7A" w:rsidP="0041662C">
            <w:pPr>
              <w:shd w:val="clear" w:color="auto" w:fill="FFFFFF"/>
              <w:spacing w:line="36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0.</w:t>
            </w:r>
            <w:r w:rsidRPr="0015115A">
              <w:rPr>
                <w:rFonts w:ascii="Times New Roman" w:eastAsia="Times New Roman" w:hAnsi="Times New Roman" w:cs="Times New Roman"/>
                <w:noProof/>
                <w:sz w:val="28"/>
                <w:szCs w:val="28"/>
                <w:lang w:eastAsia="ru-RU"/>
              </w:rPr>
              <w:t>7</w:t>
            </w:r>
          </w:p>
        </w:tc>
        <w:tc>
          <w:tcPr>
            <w:tcW w:w="256" w:type="pct"/>
            <w:tcBorders>
              <w:top w:val="single" w:sz="6" w:space="0" w:color="auto"/>
              <w:left w:val="single" w:sz="6" w:space="0" w:color="auto"/>
              <w:bottom w:val="single" w:sz="6" w:space="0" w:color="auto"/>
              <w:right w:val="single" w:sz="6" w:space="0" w:color="auto"/>
            </w:tcBorders>
            <w:hideMark/>
          </w:tcPr>
          <w:p w:rsidR="005F3E7A" w:rsidRPr="0015115A" w:rsidRDefault="005F3E7A" w:rsidP="0041662C">
            <w:pPr>
              <w:shd w:val="clear" w:color="auto" w:fill="FFFFFF"/>
              <w:spacing w:line="36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0.</w:t>
            </w:r>
            <w:r w:rsidRPr="0015115A">
              <w:rPr>
                <w:rFonts w:ascii="Times New Roman" w:eastAsia="Times New Roman" w:hAnsi="Times New Roman" w:cs="Times New Roman"/>
                <w:noProof/>
                <w:sz w:val="28"/>
                <w:szCs w:val="28"/>
                <w:lang w:eastAsia="ru-RU"/>
              </w:rPr>
              <w:t>8</w:t>
            </w:r>
          </w:p>
        </w:tc>
        <w:tc>
          <w:tcPr>
            <w:tcW w:w="256" w:type="pct"/>
            <w:tcBorders>
              <w:top w:val="single" w:sz="6" w:space="0" w:color="auto"/>
              <w:left w:val="single" w:sz="6" w:space="0" w:color="auto"/>
              <w:bottom w:val="single" w:sz="6" w:space="0" w:color="auto"/>
              <w:right w:val="single" w:sz="6" w:space="0" w:color="auto"/>
            </w:tcBorders>
            <w:hideMark/>
          </w:tcPr>
          <w:p w:rsidR="005F3E7A" w:rsidRPr="0015115A" w:rsidRDefault="005F3E7A" w:rsidP="0041662C">
            <w:pPr>
              <w:shd w:val="clear" w:color="auto" w:fill="FFFFFF"/>
              <w:spacing w:line="36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0.</w:t>
            </w:r>
            <w:r w:rsidRPr="0015115A">
              <w:rPr>
                <w:rFonts w:ascii="Times New Roman" w:eastAsia="Times New Roman" w:hAnsi="Times New Roman" w:cs="Times New Roman"/>
                <w:noProof/>
                <w:sz w:val="28"/>
                <w:szCs w:val="28"/>
                <w:lang w:eastAsia="ru-RU"/>
              </w:rPr>
              <w:t>9</w:t>
            </w:r>
          </w:p>
        </w:tc>
        <w:tc>
          <w:tcPr>
            <w:tcW w:w="258" w:type="pct"/>
            <w:tcBorders>
              <w:top w:val="single" w:sz="6" w:space="0" w:color="auto"/>
              <w:left w:val="single" w:sz="6" w:space="0" w:color="auto"/>
              <w:bottom w:val="single" w:sz="6" w:space="0" w:color="auto"/>
              <w:right w:val="single" w:sz="6" w:space="0" w:color="auto"/>
            </w:tcBorders>
            <w:hideMark/>
          </w:tcPr>
          <w:p w:rsidR="005F3E7A" w:rsidRPr="0015115A" w:rsidRDefault="005F3E7A" w:rsidP="0041662C">
            <w:pPr>
              <w:shd w:val="clear" w:color="auto" w:fill="FFFFFF"/>
              <w:spacing w:line="36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1.</w:t>
            </w:r>
            <w:r w:rsidRPr="0015115A">
              <w:rPr>
                <w:rFonts w:ascii="Times New Roman" w:eastAsia="Times New Roman" w:hAnsi="Times New Roman" w:cs="Times New Roman"/>
                <w:noProof/>
                <w:sz w:val="28"/>
                <w:szCs w:val="28"/>
                <w:lang w:eastAsia="ru-RU"/>
              </w:rPr>
              <w:t>0</w:t>
            </w:r>
          </w:p>
        </w:tc>
      </w:tr>
      <w:tr w:rsidR="005F3E7A" w:rsidRPr="0015115A" w:rsidTr="0041662C">
        <w:trPr>
          <w:trHeight w:val="434"/>
          <w:jc w:val="center"/>
        </w:trPr>
        <w:tc>
          <w:tcPr>
            <w:tcW w:w="1889" w:type="pct"/>
            <w:tcBorders>
              <w:top w:val="single" w:sz="6" w:space="0" w:color="auto"/>
              <w:left w:val="single" w:sz="6" w:space="0" w:color="auto"/>
              <w:bottom w:val="single" w:sz="6" w:space="0" w:color="auto"/>
              <w:right w:val="single" w:sz="6" w:space="0" w:color="auto"/>
            </w:tcBorders>
            <w:vAlign w:val="center"/>
            <w:hideMark/>
          </w:tcPr>
          <w:p w:rsidR="005F3E7A" w:rsidRPr="0015115A" w:rsidRDefault="005F3E7A" w:rsidP="0041662C">
            <w:pPr>
              <w:shd w:val="clear" w:color="auto" w:fill="FFFFFF"/>
              <w:spacing w:line="360" w:lineRule="auto"/>
              <w:jc w:val="center"/>
              <w:rPr>
                <w:rFonts w:ascii="Times New Roman" w:eastAsia="Times New Roman" w:hAnsi="Times New Roman" w:cs="Times New Roman"/>
                <w:noProof/>
                <w:sz w:val="28"/>
                <w:szCs w:val="28"/>
                <w:lang w:eastAsia="ru-RU"/>
              </w:rPr>
            </w:pPr>
            <w:r w:rsidRPr="0015115A">
              <w:rPr>
                <w:rFonts w:ascii="Times New Roman" w:eastAsia="Times New Roman" w:hAnsi="Times New Roman" w:cs="Times New Roman"/>
                <w:i/>
                <w:noProof/>
                <w:sz w:val="28"/>
                <w:szCs w:val="28"/>
                <w:lang w:eastAsia="ru-RU"/>
              </w:rPr>
              <w:t>U</w:t>
            </w:r>
            <w:r>
              <w:rPr>
                <w:rFonts w:ascii="Times New Roman" w:eastAsia="Times New Roman" w:hAnsi="Times New Roman" w:cs="Times New Roman"/>
                <w:noProof/>
                <w:sz w:val="28"/>
                <w:szCs w:val="28"/>
                <w:lang w:eastAsia="ru-RU"/>
              </w:rPr>
              <w:t xml:space="preserve"> (</w:t>
            </w:r>
            <w:r w:rsidRPr="00796FE0">
              <w:rPr>
                <w:rFonts w:ascii="Times New Roman" w:eastAsia="Times New Roman" w:hAnsi="Times New Roman" w:cs="Times New Roman"/>
                <w:i/>
                <w:noProof/>
                <w:sz w:val="28"/>
                <w:szCs w:val="28"/>
                <w:lang w:eastAsia="ru-RU"/>
              </w:rPr>
              <w:t>В</w:t>
            </w:r>
            <w:r>
              <w:rPr>
                <w:rFonts w:ascii="Times New Roman" w:eastAsia="Times New Roman" w:hAnsi="Times New Roman" w:cs="Times New Roman"/>
                <w:noProof/>
                <w:sz w:val="28"/>
                <w:szCs w:val="28"/>
                <w:lang w:eastAsia="ru-RU"/>
              </w:rPr>
              <w:t xml:space="preserve">) при </w:t>
            </w:r>
            <w:r w:rsidRPr="0015115A">
              <w:rPr>
                <w:rFonts w:ascii="Times New Roman" w:eastAsia="Times New Roman" w:hAnsi="Times New Roman" w:cs="Times New Roman"/>
                <w:noProof/>
                <w:sz w:val="28"/>
                <w:szCs w:val="28"/>
                <w:lang w:eastAsia="ru-RU"/>
              </w:rPr>
              <w:t>50 Гц</w:t>
            </w:r>
          </w:p>
        </w:tc>
        <w:tc>
          <w:tcPr>
            <w:tcW w:w="340" w:type="pct"/>
            <w:tcBorders>
              <w:top w:val="single" w:sz="6" w:space="0" w:color="auto"/>
              <w:left w:val="single" w:sz="6" w:space="0" w:color="auto"/>
              <w:bottom w:val="single" w:sz="6" w:space="0" w:color="auto"/>
              <w:right w:val="single" w:sz="6" w:space="0" w:color="auto"/>
            </w:tcBorders>
            <w:vAlign w:val="center"/>
            <w:hideMark/>
          </w:tcPr>
          <w:p w:rsidR="005F3E7A" w:rsidRPr="0015115A" w:rsidRDefault="005F3E7A" w:rsidP="0041662C">
            <w:pPr>
              <w:shd w:val="clear" w:color="auto" w:fill="FFFFFF"/>
              <w:spacing w:line="360" w:lineRule="auto"/>
              <w:jc w:val="center"/>
              <w:rPr>
                <w:rFonts w:ascii="Times New Roman" w:eastAsia="Times New Roman" w:hAnsi="Times New Roman" w:cs="Times New Roman"/>
                <w:noProof/>
                <w:sz w:val="28"/>
                <w:szCs w:val="28"/>
                <w:lang w:eastAsia="ru-RU"/>
              </w:rPr>
            </w:pPr>
            <w:r w:rsidRPr="0015115A">
              <w:rPr>
                <w:rFonts w:ascii="Times New Roman" w:eastAsia="Times New Roman" w:hAnsi="Times New Roman" w:cs="Times New Roman"/>
                <w:noProof/>
                <w:sz w:val="28"/>
                <w:szCs w:val="28"/>
                <w:lang w:eastAsia="ru-RU"/>
              </w:rPr>
              <w:t>650</w:t>
            </w:r>
          </w:p>
        </w:tc>
        <w:tc>
          <w:tcPr>
            <w:tcW w:w="298" w:type="pct"/>
            <w:tcBorders>
              <w:top w:val="single" w:sz="6" w:space="0" w:color="auto"/>
              <w:left w:val="single" w:sz="6" w:space="0" w:color="auto"/>
              <w:bottom w:val="single" w:sz="6" w:space="0" w:color="auto"/>
              <w:right w:val="single" w:sz="6" w:space="0" w:color="auto"/>
            </w:tcBorders>
            <w:vAlign w:val="center"/>
            <w:hideMark/>
          </w:tcPr>
          <w:p w:rsidR="005F3E7A" w:rsidRPr="0015115A" w:rsidRDefault="005F3E7A" w:rsidP="0041662C">
            <w:pPr>
              <w:shd w:val="clear" w:color="auto" w:fill="FFFFFF"/>
              <w:spacing w:line="360" w:lineRule="auto"/>
              <w:jc w:val="center"/>
              <w:rPr>
                <w:rFonts w:ascii="Times New Roman" w:eastAsia="Times New Roman" w:hAnsi="Times New Roman" w:cs="Times New Roman"/>
                <w:noProof/>
                <w:sz w:val="28"/>
                <w:szCs w:val="28"/>
                <w:lang w:eastAsia="ru-RU"/>
              </w:rPr>
            </w:pPr>
            <w:r w:rsidRPr="0015115A">
              <w:rPr>
                <w:rFonts w:ascii="Times New Roman" w:eastAsia="Times New Roman" w:hAnsi="Times New Roman" w:cs="Times New Roman"/>
                <w:noProof/>
                <w:sz w:val="28"/>
                <w:szCs w:val="28"/>
                <w:lang w:eastAsia="ru-RU"/>
              </w:rPr>
              <w:t>500</w:t>
            </w:r>
          </w:p>
        </w:tc>
        <w:tc>
          <w:tcPr>
            <w:tcW w:w="298" w:type="pct"/>
            <w:tcBorders>
              <w:top w:val="single" w:sz="6" w:space="0" w:color="auto"/>
              <w:left w:val="single" w:sz="6" w:space="0" w:color="auto"/>
              <w:bottom w:val="single" w:sz="6" w:space="0" w:color="auto"/>
              <w:right w:val="single" w:sz="6" w:space="0" w:color="auto"/>
            </w:tcBorders>
            <w:vAlign w:val="center"/>
            <w:hideMark/>
          </w:tcPr>
          <w:p w:rsidR="005F3E7A" w:rsidRPr="0015115A" w:rsidRDefault="005F3E7A" w:rsidP="0041662C">
            <w:pPr>
              <w:shd w:val="clear" w:color="auto" w:fill="FFFFFF"/>
              <w:spacing w:line="360" w:lineRule="auto"/>
              <w:jc w:val="center"/>
              <w:rPr>
                <w:rFonts w:ascii="Times New Roman" w:eastAsia="Times New Roman" w:hAnsi="Times New Roman" w:cs="Times New Roman"/>
                <w:noProof/>
                <w:sz w:val="28"/>
                <w:szCs w:val="28"/>
                <w:lang w:eastAsia="ru-RU"/>
              </w:rPr>
            </w:pPr>
            <w:r w:rsidRPr="0015115A">
              <w:rPr>
                <w:rFonts w:ascii="Times New Roman" w:eastAsia="Times New Roman" w:hAnsi="Times New Roman" w:cs="Times New Roman"/>
                <w:noProof/>
                <w:sz w:val="28"/>
                <w:szCs w:val="28"/>
                <w:lang w:eastAsia="ru-RU"/>
              </w:rPr>
              <w:t>250</w:t>
            </w:r>
          </w:p>
        </w:tc>
        <w:tc>
          <w:tcPr>
            <w:tcW w:w="298" w:type="pct"/>
            <w:tcBorders>
              <w:top w:val="single" w:sz="6" w:space="0" w:color="auto"/>
              <w:left w:val="single" w:sz="6" w:space="0" w:color="auto"/>
              <w:bottom w:val="single" w:sz="6" w:space="0" w:color="auto"/>
              <w:right w:val="single" w:sz="6" w:space="0" w:color="auto"/>
            </w:tcBorders>
            <w:vAlign w:val="center"/>
            <w:hideMark/>
          </w:tcPr>
          <w:p w:rsidR="005F3E7A" w:rsidRPr="0015115A" w:rsidRDefault="005F3E7A" w:rsidP="0041662C">
            <w:pPr>
              <w:shd w:val="clear" w:color="auto" w:fill="FFFFFF"/>
              <w:spacing w:line="360" w:lineRule="auto"/>
              <w:jc w:val="center"/>
              <w:rPr>
                <w:rFonts w:ascii="Times New Roman" w:eastAsia="Times New Roman" w:hAnsi="Times New Roman" w:cs="Times New Roman"/>
                <w:noProof/>
                <w:sz w:val="28"/>
                <w:szCs w:val="28"/>
                <w:lang w:eastAsia="ru-RU"/>
              </w:rPr>
            </w:pPr>
            <w:r w:rsidRPr="0015115A">
              <w:rPr>
                <w:rFonts w:ascii="Times New Roman" w:eastAsia="Times New Roman" w:hAnsi="Times New Roman" w:cs="Times New Roman"/>
                <w:noProof/>
                <w:sz w:val="28"/>
                <w:szCs w:val="28"/>
                <w:lang w:eastAsia="ru-RU"/>
              </w:rPr>
              <w:t>165</w:t>
            </w:r>
          </w:p>
        </w:tc>
        <w:tc>
          <w:tcPr>
            <w:tcW w:w="298" w:type="pct"/>
            <w:tcBorders>
              <w:top w:val="single" w:sz="6" w:space="0" w:color="auto"/>
              <w:left w:val="single" w:sz="6" w:space="0" w:color="auto"/>
              <w:bottom w:val="single" w:sz="6" w:space="0" w:color="auto"/>
              <w:right w:val="single" w:sz="6" w:space="0" w:color="auto"/>
            </w:tcBorders>
            <w:vAlign w:val="center"/>
            <w:hideMark/>
          </w:tcPr>
          <w:p w:rsidR="005F3E7A" w:rsidRPr="0015115A" w:rsidRDefault="005F3E7A" w:rsidP="0041662C">
            <w:pPr>
              <w:shd w:val="clear" w:color="auto" w:fill="FFFFFF"/>
              <w:spacing w:line="360" w:lineRule="auto"/>
              <w:jc w:val="center"/>
              <w:rPr>
                <w:rFonts w:ascii="Times New Roman" w:eastAsia="Times New Roman" w:hAnsi="Times New Roman" w:cs="Times New Roman"/>
                <w:noProof/>
                <w:sz w:val="28"/>
                <w:szCs w:val="28"/>
                <w:lang w:eastAsia="ru-RU"/>
              </w:rPr>
            </w:pPr>
            <w:r w:rsidRPr="0015115A">
              <w:rPr>
                <w:rFonts w:ascii="Times New Roman" w:eastAsia="Times New Roman" w:hAnsi="Times New Roman" w:cs="Times New Roman"/>
                <w:noProof/>
                <w:sz w:val="28"/>
                <w:szCs w:val="28"/>
                <w:lang w:eastAsia="ru-RU"/>
              </w:rPr>
              <w:t>125</w:t>
            </w:r>
          </w:p>
        </w:tc>
        <w:tc>
          <w:tcPr>
            <w:tcW w:w="298" w:type="pct"/>
            <w:tcBorders>
              <w:top w:val="single" w:sz="6" w:space="0" w:color="auto"/>
              <w:left w:val="single" w:sz="6" w:space="0" w:color="auto"/>
              <w:bottom w:val="single" w:sz="6" w:space="0" w:color="auto"/>
              <w:right w:val="single" w:sz="6" w:space="0" w:color="auto"/>
            </w:tcBorders>
            <w:vAlign w:val="center"/>
            <w:hideMark/>
          </w:tcPr>
          <w:p w:rsidR="005F3E7A" w:rsidRPr="0015115A" w:rsidRDefault="005F3E7A" w:rsidP="0041662C">
            <w:pPr>
              <w:shd w:val="clear" w:color="auto" w:fill="FFFFFF"/>
              <w:spacing w:line="360" w:lineRule="auto"/>
              <w:jc w:val="center"/>
              <w:rPr>
                <w:rFonts w:ascii="Times New Roman" w:eastAsia="Times New Roman" w:hAnsi="Times New Roman" w:cs="Times New Roman"/>
                <w:noProof/>
                <w:sz w:val="28"/>
                <w:szCs w:val="28"/>
                <w:lang w:eastAsia="ru-RU"/>
              </w:rPr>
            </w:pPr>
            <w:r w:rsidRPr="0015115A">
              <w:rPr>
                <w:rFonts w:ascii="Times New Roman" w:eastAsia="Times New Roman" w:hAnsi="Times New Roman" w:cs="Times New Roman"/>
                <w:noProof/>
                <w:sz w:val="28"/>
                <w:szCs w:val="28"/>
                <w:lang w:eastAsia="ru-RU"/>
              </w:rPr>
              <w:t>100</w:t>
            </w:r>
          </w:p>
        </w:tc>
        <w:tc>
          <w:tcPr>
            <w:tcW w:w="256" w:type="pct"/>
            <w:tcBorders>
              <w:top w:val="single" w:sz="6" w:space="0" w:color="auto"/>
              <w:left w:val="single" w:sz="6" w:space="0" w:color="auto"/>
              <w:bottom w:val="single" w:sz="6" w:space="0" w:color="auto"/>
              <w:right w:val="single" w:sz="6" w:space="0" w:color="auto"/>
            </w:tcBorders>
            <w:vAlign w:val="center"/>
            <w:hideMark/>
          </w:tcPr>
          <w:p w:rsidR="005F3E7A" w:rsidRPr="0015115A" w:rsidRDefault="005F3E7A" w:rsidP="0041662C">
            <w:pPr>
              <w:shd w:val="clear" w:color="auto" w:fill="FFFFFF"/>
              <w:spacing w:line="360" w:lineRule="auto"/>
              <w:jc w:val="center"/>
              <w:rPr>
                <w:rFonts w:ascii="Times New Roman" w:eastAsia="Times New Roman" w:hAnsi="Times New Roman" w:cs="Times New Roman"/>
                <w:noProof/>
                <w:sz w:val="28"/>
                <w:szCs w:val="28"/>
                <w:lang w:eastAsia="ru-RU"/>
              </w:rPr>
            </w:pPr>
            <w:r w:rsidRPr="0015115A">
              <w:rPr>
                <w:rFonts w:ascii="Times New Roman" w:eastAsia="Times New Roman" w:hAnsi="Times New Roman" w:cs="Times New Roman"/>
                <w:noProof/>
                <w:sz w:val="28"/>
                <w:szCs w:val="28"/>
                <w:lang w:eastAsia="ru-RU"/>
              </w:rPr>
              <w:t>85</w:t>
            </w:r>
          </w:p>
        </w:tc>
        <w:tc>
          <w:tcPr>
            <w:tcW w:w="256" w:type="pct"/>
            <w:tcBorders>
              <w:top w:val="single" w:sz="6" w:space="0" w:color="auto"/>
              <w:left w:val="single" w:sz="6" w:space="0" w:color="auto"/>
              <w:bottom w:val="single" w:sz="6" w:space="0" w:color="auto"/>
              <w:right w:val="single" w:sz="6" w:space="0" w:color="auto"/>
            </w:tcBorders>
            <w:vAlign w:val="center"/>
            <w:hideMark/>
          </w:tcPr>
          <w:p w:rsidR="005F3E7A" w:rsidRPr="0015115A" w:rsidRDefault="005F3E7A" w:rsidP="0041662C">
            <w:pPr>
              <w:shd w:val="clear" w:color="auto" w:fill="FFFFFF"/>
              <w:spacing w:line="360" w:lineRule="auto"/>
              <w:jc w:val="center"/>
              <w:rPr>
                <w:rFonts w:ascii="Times New Roman" w:eastAsia="Times New Roman" w:hAnsi="Times New Roman" w:cs="Times New Roman"/>
                <w:noProof/>
                <w:sz w:val="28"/>
                <w:szCs w:val="28"/>
                <w:lang w:eastAsia="ru-RU"/>
              </w:rPr>
            </w:pPr>
            <w:r w:rsidRPr="0015115A">
              <w:rPr>
                <w:rFonts w:ascii="Times New Roman" w:eastAsia="Times New Roman" w:hAnsi="Times New Roman" w:cs="Times New Roman"/>
                <w:noProof/>
                <w:sz w:val="28"/>
                <w:szCs w:val="28"/>
                <w:lang w:eastAsia="ru-RU"/>
              </w:rPr>
              <w:t>75</w:t>
            </w:r>
          </w:p>
        </w:tc>
        <w:tc>
          <w:tcPr>
            <w:tcW w:w="256" w:type="pct"/>
            <w:tcBorders>
              <w:top w:val="single" w:sz="6" w:space="0" w:color="auto"/>
              <w:left w:val="single" w:sz="6" w:space="0" w:color="auto"/>
              <w:bottom w:val="single" w:sz="6" w:space="0" w:color="auto"/>
              <w:right w:val="single" w:sz="6" w:space="0" w:color="auto"/>
            </w:tcBorders>
            <w:vAlign w:val="center"/>
            <w:hideMark/>
          </w:tcPr>
          <w:p w:rsidR="005F3E7A" w:rsidRPr="0015115A" w:rsidRDefault="005F3E7A" w:rsidP="0041662C">
            <w:pPr>
              <w:shd w:val="clear" w:color="auto" w:fill="FFFFFF"/>
              <w:spacing w:line="360" w:lineRule="auto"/>
              <w:jc w:val="center"/>
              <w:rPr>
                <w:rFonts w:ascii="Times New Roman" w:eastAsia="Times New Roman" w:hAnsi="Times New Roman" w:cs="Times New Roman"/>
                <w:noProof/>
                <w:sz w:val="28"/>
                <w:szCs w:val="28"/>
                <w:lang w:eastAsia="ru-RU"/>
              </w:rPr>
            </w:pPr>
            <w:r w:rsidRPr="0015115A">
              <w:rPr>
                <w:rFonts w:ascii="Times New Roman" w:eastAsia="Times New Roman" w:hAnsi="Times New Roman" w:cs="Times New Roman"/>
                <w:noProof/>
                <w:sz w:val="28"/>
                <w:szCs w:val="28"/>
                <w:lang w:eastAsia="ru-RU"/>
              </w:rPr>
              <w:t>65</w:t>
            </w:r>
          </w:p>
        </w:tc>
        <w:tc>
          <w:tcPr>
            <w:tcW w:w="256" w:type="pct"/>
            <w:tcBorders>
              <w:top w:val="single" w:sz="6" w:space="0" w:color="auto"/>
              <w:left w:val="single" w:sz="6" w:space="0" w:color="auto"/>
              <w:bottom w:val="single" w:sz="6" w:space="0" w:color="auto"/>
              <w:right w:val="single" w:sz="6" w:space="0" w:color="auto"/>
            </w:tcBorders>
            <w:vAlign w:val="center"/>
            <w:hideMark/>
          </w:tcPr>
          <w:p w:rsidR="005F3E7A" w:rsidRPr="0015115A" w:rsidRDefault="005F3E7A" w:rsidP="0041662C">
            <w:pPr>
              <w:shd w:val="clear" w:color="auto" w:fill="FFFFFF"/>
              <w:spacing w:line="360" w:lineRule="auto"/>
              <w:jc w:val="center"/>
              <w:rPr>
                <w:rFonts w:ascii="Times New Roman" w:eastAsia="Times New Roman" w:hAnsi="Times New Roman" w:cs="Times New Roman"/>
                <w:noProof/>
                <w:sz w:val="28"/>
                <w:szCs w:val="28"/>
                <w:lang w:eastAsia="ru-RU"/>
              </w:rPr>
            </w:pPr>
            <w:r w:rsidRPr="0015115A">
              <w:rPr>
                <w:rFonts w:ascii="Times New Roman" w:eastAsia="Times New Roman" w:hAnsi="Times New Roman" w:cs="Times New Roman"/>
                <w:noProof/>
                <w:sz w:val="28"/>
                <w:szCs w:val="28"/>
                <w:lang w:eastAsia="ru-RU"/>
              </w:rPr>
              <w:t>55</w:t>
            </w:r>
          </w:p>
        </w:tc>
        <w:tc>
          <w:tcPr>
            <w:tcW w:w="258" w:type="pct"/>
            <w:tcBorders>
              <w:top w:val="single" w:sz="6" w:space="0" w:color="auto"/>
              <w:left w:val="single" w:sz="6" w:space="0" w:color="auto"/>
              <w:bottom w:val="single" w:sz="6" w:space="0" w:color="auto"/>
              <w:right w:val="single" w:sz="6" w:space="0" w:color="auto"/>
            </w:tcBorders>
            <w:vAlign w:val="center"/>
            <w:hideMark/>
          </w:tcPr>
          <w:p w:rsidR="005F3E7A" w:rsidRPr="0015115A" w:rsidRDefault="005F3E7A" w:rsidP="0041662C">
            <w:pPr>
              <w:shd w:val="clear" w:color="auto" w:fill="FFFFFF"/>
              <w:spacing w:line="360" w:lineRule="auto"/>
              <w:jc w:val="center"/>
              <w:rPr>
                <w:rFonts w:ascii="Times New Roman" w:eastAsia="Times New Roman" w:hAnsi="Times New Roman" w:cs="Times New Roman"/>
                <w:noProof/>
                <w:sz w:val="28"/>
                <w:szCs w:val="28"/>
                <w:lang w:eastAsia="ru-RU"/>
              </w:rPr>
            </w:pPr>
            <w:r w:rsidRPr="0015115A">
              <w:rPr>
                <w:rFonts w:ascii="Times New Roman" w:eastAsia="Times New Roman" w:hAnsi="Times New Roman" w:cs="Times New Roman"/>
                <w:noProof/>
                <w:sz w:val="28"/>
                <w:szCs w:val="28"/>
                <w:lang w:eastAsia="ru-RU"/>
              </w:rPr>
              <w:t>50</w:t>
            </w:r>
          </w:p>
        </w:tc>
      </w:tr>
    </w:tbl>
    <w:p w:rsidR="00480959" w:rsidRDefault="00480959" w:rsidP="00480959">
      <w:pPr>
        <w:spacing w:before="240" w:line="360" w:lineRule="auto"/>
        <w:rPr>
          <w:rFonts w:ascii="Times New Roman" w:eastAsia="Times New Roman" w:hAnsi="Times New Roman" w:cs="Times New Roman"/>
          <w:noProof/>
          <w:sz w:val="28"/>
          <w:szCs w:val="28"/>
          <w:lang w:eastAsia="ru-RU"/>
        </w:rPr>
      </w:pPr>
    </w:p>
    <w:p w:rsidR="005F3E7A" w:rsidRPr="00480959" w:rsidRDefault="00480959" w:rsidP="00480959">
      <w:pPr>
        <w:spacing w:before="240" w:line="360" w:lineRule="auto"/>
        <w:rPr>
          <w:rFonts w:ascii="Times New Roman" w:eastAsia="Times New Roman" w:hAnsi="Times New Roman" w:cs="Times New Roman"/>
          <w:noProof/>
          <w:sz w:val="28"/>
          <w:szCs w:val="28"/>
          <w:lang w:eastAsia="ru-RU"/>
        </w:rPr>
      </w:pPr>
      <w:r w:rsidRPr="00480959">
        <w:rPr>
          <w:rFonts w:ascii="Times New Roman" w:eastAsia="Times New Roman" w:hAnsi="Times New Roman" w:cs="Times New Roman"/>
          <w:noProof/>
          <w:sz w:val="28"/>
          <w:szCs w:val="28"/>
          <w:lang w:eastAsia="ru-RU"/>
        </w:rPr>
        <w:t xml:space="preserve">Таблиця 7 – </w:t>
      </w:r>
      <w:r w:rsidR="005F3E7A" w:rsidRPr="00480959">
        <w:rPr>
          <w:rFonts w:ascii="Times New Roman" w:eastAsia="Times New Roman" w:hAnsi="Times New Roman" w:cs="Times New Roman"/>
          <w:noProof/>
          <w:sz w:val="28"/>
          <w:szCs w:val="28"/>
          <w:lang w:eastAsia="ru-RU"/>
        </w:rPr>
        <w:t>Гранично допустимі значення струму, що проходить через людину при аварійному режимі роботи електрообладнання</w:t>
      </w:r>
    </w:p>
    <w:tbl>
      <w:tblPr>
        <w:tblW w:w="5000" w:type="pct"/>
        <w:jc w:val="center"/>
        <w:tblCellMar>
          <w:left w:w="40" w:type="dxa"/>
          <w:right w:w="40" w:type="dxa"/>
        </w:tblCellMar>
        <w:tblLook w:val="04A0"/>
      </w:tblPr>
      <w:tblGrid>
        <w:gridCol w:w="4771"/>
        <w:gridCol w:w="803"/>
        <w:gridCol w:w="989"/>
        <w:gridCol w:w="849"/>
        <w:gridCol w:w="853"/>
        <w:gridCol w:w="709"/>
        <w:gridCol w:w="744"/>
      </w:tblGrid>
      <w:tr w:rsidR="005F3E7A" w:rsidRPr="0015115A" w:rsidTr="0041662C">
        <w:trPr>
          <w:cantSplit/>
          <w:trHeight w:val="294"/>
          <w:jc w:val="center"/>
        </w:trPr>
        <w:tc>
          <w:tcPr>
            <w:tcW w:w="2454" w:type="pct"/>
            <w:vMerge w:val="restart"/>
            <w:tcBorders>
              <w:top w:val="single" w:sz="6" w:space="0" w:color="auto"/>
              <w:left w:val="single" w:sz="6" w:space="0" w:color="auto"/>
              <w:bottom w:val="single" w:sz="6" w:space="0" w:color="auto"/>
              <w:right w:val="single" w:sz="6" w:space="0" w:color="auto"/>
            </w:tcBorders>
            <w:hideMark/>
          </w:tcPr>
          <w:p w:rsidR="005F3E7A" w:rsidRPr="000A2BEE" w:rsidRDefault="005F3E7A" w:rsidP="0041662C">
            <w:pPr>
              <w:shd w:val="clear" w:color="auto" w:fill="FFFFFF"/>
              <w:spacing w:after="0" w:line="360" w:lineRule="auto"/>
              <w:jc w:val="center"/>
              <w:rPr>
                <w:rFonts w:ascii="Times New Roman" w:eastAsia="Times New Roman" w:hAnsi="Times New Roman" w:cs="Times New Roman"/>
                <w:i/>
                <w:noProof/>
                <w:sz w:val="28"/>
                <w:szCs w:val="28"/>
                <w:lang w:eastAsia="ru-RU"/>
              </w:rPr>
            </w:pPr>
            <w:r w:rsidRPr="000A2BEE">
              <w:rPr>
                <w:rFonts w:ascii="Times New Roman" w:eastAsia="Times New Roman" w:hAnsi="Times New Roman" w:cs="Times New Roman"/>
                <w:i/>
                <w:noProof/>
                <w:sz w:val="28"/>
                <w:szCs w:val="28"/>
                <w:lang w:eastAsia="ru-RU"/>
              </w:rPr>
              <w:t>Гранично припустиме</w:t>
            </w:r>
          </w:p>
          <w:p w:rsidR="005F3E7A" w:rsidRPr="0015115A" w:rsidRDefault="005F3E7A" w:rsidP="0041662C">
            <w:pPr>
              <w:shd w:val="clear" w:color="auto" w:fill="FFFFFF"/>
              <w:spacing w:after="0" w:line="36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i/>
                <w:noProof/>
                <w:sz w:val="28"/>
                <w:szCs w:val="28"/>
                <w:lang w:eastAsia="ru-RU"/>
              </w:rPr>
              <w:t>значення  струму через людину</w:t>
            </w:r>
          </w:p>
        </w:tc>
        <w:tc>
          <w:tcPr>
            <w:tcW w:w="2546" w:type="pct"/>
            <w:gridSpan w:val="6"/>
            <w:tcBorders>
              <w:top w:val="single" w:sz="6" w:space="0" w:color="auto"/>
              <w:left w:val="single" w:sz="6" w:space="0" w:color="auto"/>
              <w:bottom w:val="single" w:sz="6" w:space="0" w:color="auto"/>
              <w:right w:val="single" w:sz="6" w:space="0" w:color="auto"/>
            </w:tcBorders>
            <w:hideMark/>
          </w:tcPr>
          <w:p w:rsidR="005F3E7A" w:rsidRPr="000A2BEE" w:rsidRDefault="005F3E7A" w:rsidP="0041662C">
            <w:pPr>
              <w:shd w:val="clear" w:color="auto" w:fill="FFFFFF"/>
              <w:spacing w:line="360" w:lineRule="auto"/>
              <w:jc w:val="center"/>
              <w:rPr>
                <w:rFonts w:ascii="Times New Roman" w:eastAsia="Times New Roman" w:hAnsi="Times New Roman" w:cs="Times New Roman"/>
                <w:i/>
                <w:noProof/>
                <w:sz w:val="28"/>
                <w:szCs w:val="28"/>
                <w:lang w:eastAsia="ru-RU"/>
              </w:rPr>
            </w:pPr>
            <w:r w:rsidRPr="000A2BEE">
              <w:rPr>
                <w:rFonts w:ascii="Times New Roman" w:eastAsia="Times New Roman" w:hAnsi="Times New Roman" w:cs="Times New Roman"/>
                <w:i/>
                <w:noProof/>
                <w:sz w:val="28"/>
                <w:szCs w:val="28"/>
                <w:lang w:eastAsia="ru-RU"/>
              </w:rPr>
              <w:t>Тривалість дії, (сек)</w:t>
            </w:r>
          </w:p>
        </w:tc>
      </w:tr>
      <w:tr w:rsidR="005F3E7A" w:rsidRPr="0015115A" w:rsidTr="0041662C">
        <w:trPr>
          <w:cantSplit/>
          <w:trHeight w:val="288"/>
          <w:jc w:val="center"/>
        </w:trPr>
        <w:tc>
          <w:tcPr>
            <w:tcW w:w="2454" w:type="pct"/>
            <w:vMerge/>
            <w:tcBorders>
              <w:top w:val="single" w:sz="6" w:space="0" w:color="auto"/>
              <w:left w:val="single" w:sz="6" w:space="0" w:color="auto"/>
              <w:bottom w:val="single" w:sz="6" w:space="0" w:color="auto"/>
              <w:right w:val="single" w:sz="6" w:space="0" w:color="auto"/>
            </w:tcBorders>
            <w:vAlign w:val="center"/>
            <w:hideMark/>
          </w:tcPr>
          <w:p w:rsidR="005F3E7A" w:rsidRPr="0015115A" w:rsidRDefault="005F3E7A" w:rsidP="0041662C">
            <w:pPr>
              <w:spacing w:line="360" w:lineRule="auto"/>
              <w:jc w:val="both"/>
              <w:rPr>
                <w:rFonts w:ascii="Times New Roman" w:eastAsia="Times New Roman" w:hAnsi="Times New Roman" w:cs="Times New Roman"/>
                <w:noProof/>
                <w:sz w:val="28"/>
                <w:szCs w:val="28"/>
                <w:lang w:eastAsia="ru-RU"/>
              </w:rPr>
            </w:pPr>
          </w:p>
        </w:tc>
        <w:tc>
          <w:tcPr>
            <w:tcW w:w="413" w:type="pct"/>
            <w:tcBorders>
              <w:top w:val="single" w:sz="6" w:space="0" w:color="auto"/>
              <w:left w:val="single" w:sz="6" w:space="0" w:color="auto"/>
              <w:bottom w:val="single" w:sz="6" w:space="0" w:color="auto"/>
              <w:right w:val="single" w:sz="6" w:space="0" w:color="auto"/>
            </w:tcBorders>
            <w:hideMark/>
          </w:tcPr>
          <w:p w:rsidR="005F3E7A" w:rsidRPr="0015115A" w:rsidRDefault="005F3E7A" w:rsidP="0041662C">
            <w:pPr>
              <w:shd w:val="clear" w:color="auto" w:fill="FFFFFF"/>
              <w:spacing w:line="36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0.</w:t>
            </w:r>
            <w:r w:rsidRPr="0015115A">
              <w:rPr>
                <w:rFonts w:ascii="Times New Roman" w:eastAsia="Times New Roman" w:hAnsi="Times New Roman" w:cs="Times New Roman"/>
                <w:noProof/>
                <w:sz w:val="28"/>
                <w:szCs w:val="28"/>
                <w:lang w:eastAsia="ru-RU"/>
              </w:rPr>
              <w:t>1</w:t>
            </w:r>
          </w:p>
        </w:tc>
        <w:tc>
          <w:tcPr>
            <w:tcW w:w="509" w:type="pct"/>
            <w:tcBorders>
              <w:top w:val="single" w:sz="6" w:space="0" w:color="auto"/>
              <w:left w:val="single" w:sz="6" w:space="0" w:color="auto"/>
              <w:bottom w:val="single" w:sz="6" w:space="0" w:color="auto"/>
              <w:right w:val="single" w:sz="6" w:space="0" w:color="auto"/>
            </w:tcBorders>
            <w:hideMark/>
          </w:tcPr>
          <w:p w:rsidR="005F3E7A" w:rsidRPr="0015115A" w:rsidRDefault="005F3E7A" w:rsidP="0041662C">
            <w:pPr>
              <w:shd w:val="clear" w:color="auto" w:fill="FFFFFF"/>
              <w:spacing w:line="36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0.</w:t>
            </w:r>
            <w:r w:rsidRPr="0015115A">
              <w:rPr>
                <w:rFonts w:ascii="Times New Roman" w:eastAsia="Times New Roman" w:hAnsi="Times New Roman" w:cs="Times New Roman"/>
                <w:noProof/>
                <w:sz w:val="28"/>
                <w:szCs w:val="28"/>
                <w:lang w:eastAsia="ru-RU"/>
              </w:rPr>
              <w:t>2</w:t>
            </w:r>
          </w:p>
        </w:tc>
        <w:tc>
          <w:tcPr>
            <w:tcW w:w="437" w:type="pct"/>
            <w:tcBorders>
              <w:top w:val="single" w:sz="6" w:space="0" w:color="auto"/>
              <w:left w:val="single" w:sz="6" w:space="0" w:color="auto"/>
              <w:bottom w:val="single" w:sz="6" w:space="0" w:color="auto"/>
              <w:right w:val="single" w:sz="6" w:space="0" w:color="auto"/>
            </w:tcBorders>
            <w:hideMark/>
          </w:tcPr>
          <w:p w:rsidR="005F3E7A" w:rsidRPr="0015115A" w:rsidRDefault="005F3E7A" w:rsidP="0041662C">
            <w:pPr>
              <w:shd w:val="clear" w:color="auto" w:fill="FFFFFF"/>
              <w:spacing w:line="36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0.</w:t>
            </w:r>
            <w:r w:rsidRPr="0015115A">
              <w:rPr>
                <w:rFonts w:ascii="Times New Roman" w:eastAsia="Times New Roman" w:hAnsi="Times New Roman" w:cs="Times New Roman"/>
                <w:noProof/>
                <w:sz w:val="28"/>
                <w:szCs w:val="28"/>
                <w:lang w:eastAsia="ru-RU"/>
              </w:rPr>
              <w:t>5</w:t>
            </w:r>
          </w:p>
        </w:tc>
        <w:tc>
          <w:tcPr>
            <w:tcW w:w="439" w:type="pct"/>
            <w:tcBorders>
              <w:top w:val="single" w:sz="6" w:space="0" w:color="auto"/>
              <w:left w:val="single" w:sz="6" w:space="0" w:color="auto"/>
              <w:bottom w:val="single" w:sz="6" w:space="0" w:color="auto"/>
              <w:right w:val="single" w:sz="6" w:space="0" w:color="auto"/>
            </w:tcBorders>
            <w:hideMark/>
          </w:tcPr>
          <w:p w:rsidR="005F3E7A" w:rsidRPr="0015115A" w:rsidRDefault="005F3E7A" w:rsidP="0041662C">
            <w:pPr>
              <w:shd w:val="clear" w:color="auto" w:fill="FFFFFF"/>
              <w:spacing w:line="36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0.</w:t>
            </w:r>
            <w:r w:rsidRPr="0015115A">
              <w:rPr>
                <w:rFonts w:ascii="Times New Roman" w:eastAsia="Times New Roman" w:hAnsi="Times New Roman" w:cs="Times New Roman"/>
                <w:noProof/>
                <w:sz w:val="28"/>
                <w:szCs w:val="28"/>
                <w:lang w:eastAsia="ru-RU"/>
              </w:rPr>
              <w:t>7</w:t>
            </w:r>
          </w:p>
        </w:tc>
        <w:tc>
          <w:tcPr>
            <w:tcW w:w="365" w:type="pct"/>
            <w:tcBorders>
              <w:top w:val="single" w:sz="6" w:space="0" w:color="auto"/>
              <w:left w:val="single" w:sz="6" w:space="0" w:color="auto"/>
              <w:bottom w:val="single" w:sz="6" w:space="0" w:color="auto"/>
              <w:right w:val="single" w:sz="6" w:space="0" w:color="auto"/>
            </w:tcBorders>
            <w:hideMark/>
          </w:tcPr>
          <w:p w:rsidR="005F3E7A" w:rsidRPr="0015115A" w:rsidRDefault="005F3E7A" w:rsidP="0041662C">
            <w:pPr>
              <w:shd w:val="clear" w:color="auto" w:fill="FFFFFF"/>
              <w:spacing w:line="36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1.0</w:t>
            </w:r>
          </w:p>
        </w:tc>
        <w:tc>
          <w:tcPr>
            <w:tcW w:w="384" w:type="pct"/>
            <w:tcBorders>
              <w:top w:val="single" w:sz="6" w:space="0" w:color="auto"/>
              <w:left w:val="single" w:sz="6" w:space="0" w:color="auto"/>
              <w:bottom w:val="single" w:sz="6" w:space="0" w:color="auto"/>
              <w:right w:val="single" w:sz="6" w:space="0" w:color="auto"/>
            </w:tcBorders>
            <w:hideMark/>
          </w:tcPr>
          <w:p w:rsidR="005F3E7A" w:rsidRPr="0015115A" w:rsidRDefault="005F3E7A" w:rsidP="0041662C">
            <w:pPr>
              <w:shd w:val="clear" w:color="auto" w:fill="FFFFFF"/>
              <w:spacing w:line="36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val="en-US" w:eastAsia="ru-RU"/>
              </w:rPr>
              <w:t>&gt;</w:t>
            </w:r>
            <w:r>
              <w:rPr>
                <w:rFonts w:ascii="Times New Roman" w:eastAsia="Times New Roman" w:hAnsi="Times New Roman" w:cs="Times New Roman"/>
                <w:noProof/>
                <w:sz w:val="28"/>
                <w:szCs w:val="28"/>
                <w:lang w:eastAsia="ru-RU"/>
              </w:rPr>
              <w:t>1.</w:t>
            </w:r>
            <w:r w:rsidRPr="0015115A">
              <w:rPr>
                <w:rFonts w:ascii="Times New Roman" w:eastAsia="Times New Roman" w:hAnsi="Times New Roman" w:cs="Times New Roman"/>
                <w:noProof/>
                <w:sz w:val="28"/>
                <w:szCs w:val="28"/>
                <w:lang w:eastAsia="ru-RU"/>
              </w:rPr>
              <w:t>0</w:t>
            </w:r>
          </w:p>
        </w:tc>
      </w:tr>
      <w:tr w:rsidR="005F3E7A" w:rsidRPr="0015115A" w:rsidTr="0041662C">
        <w:trPr>
          <w:trHeight w:val="434"/>
          <w:jc w:val="center"/>
        </w:trPr>
        <w:tc>
          <w:tcPr>
            <w:tcW w:w="2454" w:type="pct"/>
            <w:tcBorders>
              <w:top w:val="single" w:sz="6" w:space="0" w:color="auto"/>
              <w:left w:val="single" w:sz="6" w:space="0" w:color="auto"/>
              <w:bottom w:val="single" w:sz="6" w:space="0" w:color="auto"/>
              <w:right w:val="single" w:sz="6" w:space="0" w:color="auto"/>
            </w:tcBorders>
            <w:vAlign w:val="center"/>
            <w:hideMark/>
          </w:tcPr>
          <w:p w:rsidR="005F3E7A" w:rsidRPr="0015115A" w:rsidRDefault="005F3E7A" w:rsidP="0041662C">
            <w:pPr>
              <w:shd w:val="clear" w:color="auto" w:fill="FFFFFF"/>
              <w:spacing w:line="36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i/>
                <w:noProof/>
                <w:sz w:val="28"/>
                <w:szCs w:val="28"/>
                <w:lang w:eastAsia="ru-RU"/>
              </w:rPr>
              <w:t>І (мА)</w:t>
            </w:r>
            <w:r>
              <w:rPr>
                <w:rFonts w:ascii="Times New Roman" w:eastAsia="Times New Roman" w:hAnsi="Times New Roman" w:cs="Times New Roman"/>
                <w:noProof/>
                <w:sz w:val="28"/>
                <w:szCs w:val="28"/>
                <w:lang w:eastAsia="ru-RU"/>
              </w:rPr>
              <w:t xml:space="preserve"> при </w:t>
            </w:r>
            <w:r w:rsidRPr="0015115A">
              <w:rPr>
                <w:rFonts w:ascii="Times New Roman" w:eastAsia="Times New Roman" w:hAnsi="Times New Roman" w:cs="Times New Roman"/>
                <w:noProof/>
                <w:sz w:val="28"/>
                <w:szCs w:val="28"/>
                <w:lang w:eastAsia="ru-RU"/>
              </w:rPr>
              <w:t>50 Гц</w:t>
            </w:r>
          </w:p>
        </w:tc>
        <w:tc>
          <w:tcPr>
            <w:tcW w:w="413" w:type="pct"/>
            <w:tcBorders>
              <w:top w:val="single" w:sz="6" w:space="0" w:color="auto"/>
              <w:left w:val="single" w:sz="6" w:space="0" w:color="auto"/>
              <w:bottom w:val="single" w:sz="6" w:space="0" w:color="auto"/>
              <w:right w:val="single" w:sz="6" w:space="0" w:color="auto"/>
            </w:tcBorders>
            <w:vAlign w:val="center"/>
            <w:hideMark/>
          </w:tcPr>
          <w:p w:rsidR="005F3E7A" w:rsidRPr="0008662B" w:rsidRDefault="005F3E7A" w:rsidP="0041662C">
            <w:pPr>
              <w:shd w:val="clear" w:color="auto" w:fill="FFFFFF"/>
              <w:spacing w:line="360" w:lineRule="auto"/>
              <w:jc w:val="center"/>
              <w:rPr>
                <w:rFonts w:ascii="Times New Roman" w:eastAsia="Times New Roman" w:hAnsi="Times New Roman" w:cs="Times New Roman"/>
                <w:noProof/>
                <w:sz w:val="28"/>
                <w:szCs w:val="28"/>
                <w:lang w:val="en-US" w:eastAsia="ru-RU"/>
              </w:rPr>
            </w:pPr>
            <w:r>
              <w:rPr>
                <w:rFonts w:ascii="Times New Roman" w:eastAsia="Times New Roman" w:hAnsi="Times New Roman" w:cs="Times New Roman"/>
                <w:noProof/>
                <w:sz w:val="28"/>
                <w:szCs w:val="28"/>
                <w:lang w:val="en-US" w:eastAsia="ru-RU"/>
              </w:rPr>
              <w:t>500</w:t>
            </w:r>
          </w:p>
        </w:tc>
        <w:tc>
          <w:tcPr>
            <w:tcW w:w="509" w:type="pct"/>
            <w:tcBorders>
              <w:top w:val="single" w:sz="6" w:space="0" w:color="auto"/>
              <w:left w:val="single" w:sz="6" w:space="0" w:color="auto"/>
              <w:bottom w:val="single" w:sz="6" w:space="0" w:color="auto"/>
              <w:right w:val="single" w:sz="6" w:space="0" w:color="auto"/>
            </w:tcBorders>
            <w:vAlign w:val="center"/>
            <w:hideMark/>
          </w:tcPr>
          <w:p w:rsidR="005F3E7A" w:rsidRPr="0008662B" w:rsidRDefault="005F3E7A" w:rsidP="0041662C">
            <w:pPr>
              <w:shd w:val="clear" w:color="auto" w:fill="FFFFFF"/>
              <w:spacing w:line="360" w:lineRule="auto"/>
              <w:jc w:val="center"/>
              <w:rPr>
                <w:rFonts w:ascii="Times New Roman" w:eastAsia="Times New Roman" w:hAnsi="Times New Roman" w:cs="Times New Roman"/>
                <w:noProof/>
                <w:sz w:val="28"/>
                <w:szCs w:val="28"/>
                <w:lang w:val="en-US" w:eastAsia="ru-RU"/>
              </w:rPr>
            </w:pPr>
            <w:r>
              <w:rPr>
                <w:rFonts w:ascii="Times New Roman" w:eastAsia="Times New Roman" w:hAnsi="Times New Roman" w:cs="Times New Roman"/>
                <w:noProof/>
                <w:sz w:val="28"/>
                <w:szCs w:val="28"/>
                <w:lang w:val="en-US" w:eastAsia="ru-RU"/>
              </w:rPr>
              <w:t>250</w:t>
            </w:r>
          </w:p>
        </w:tc>
        <w:tc>
          <w:tcPr>
            <w:tcW w:w="437" w:type="pct"/>
            <w:tcBorders>
              <w:top w:val="single" w:sz="6" w:space="0" w:color="auto"/>
              <w:left w:val="single" w:sz="6" w:space="0" w:color="auto"/>
              <w:bottom w:val="single" w:sz="6" w:space="0" w:color="auto"/>
              <w:right w:val="single" w:sz="6" w:space="0" w:color="auto"/>
            </w:tcBorders>
            <w:vAlign w:val="center"/>
            <w:hideMark/>
          </w:tcPr>
          <w:p w:rsidR="005F3E7A" w:rsidRPr="0008662B" w:rsidRDefault="005F3E7A" w:rsidP="0041662C">
            <w:pPr>
              <w:shd w:val="clear" w:color="auto" w:fill="FFFFFF"/>
              <w:spacing w:line="360" w:lineRule="auto"/>
              <w:jc w:val="center"/>
              <w:rPr>
                <w:rFonts w:ascii="Times New Roman" w:eastAsia="Times New Roman" w:hAnsi="Times New Roman" w:cs="Times New Roman"/>
                <w:noProof/>
                <w:sz w:val="28"/>
                <w:szCs w:val="28"/>
                <w:lang w:val="en-US" w:eastAsia="ru-RU"/>
              </w:rPr>
            </w:pPr>
            <w:r>
              <w:rPr>
                <w:rFonts w:ascii="Times New Roman" w:eastAsia="Times New Roman" w:hAnsi="Times New Roman" w:cs="Times New Roman"/>
                <w:noProof/>
                <w:sz w:val="28"/>
                <w:szCs w:val="28"/>
                <w:lang w:val="en-US" w:eastAsia="ru-RU"/>
              </w:rPr>
              <w:t>100</w:t>
            </w:r>
          </w:p>
        </w:tc>
        <w:tc>
          <w:tcPr>
            <w:tcW w:w="439" w:type="pct"/>
            <w:tcBorders>
              <w:top w:val="single" w:sz="6" w:space="0" w:color="auto"/>
              <w:left w:val="single" w:sz="6" w:space="0" w:color="auto"/>
              <w:bottom w:val="single" w:sz="6" w:space="0" w:color="auto"/>
              <w:right w:val="single" w:sz="6" w:space="0" w:color="auto"/>
            </w:tcBorders>
            <w:vAlign w:val="center"/>
            <w:hideMark/>
          </w:tcPr>
          <w:p w:rsidR="005F3E7A" w:rsidRPr="0008662B" w:rsidRDefault="005F3E7A" w:rsidP="0041662C">
            <w:pPr>
              <w:shd w:val="clear" w:color="auto" w:fill="FFFFFF"/>
              <w:spacing w:line="360" w:lineRule="auto"/>
              <w:jc w:val="center"/>
              <w:rPr>
                <w:rFonts w:ascii="Times New Roman" w:eastAsia="Times New Roman" w:hAnsi="Times New Roman" w:cs="Times New Roman"/>
                <w:noProof/>
                <w:sz w:val="28"/>
                <w:szCs w:val="28"/>
                <w:lang w:val="en-US" w:eastAsia="ru-RU"/>
              </w:rPr>
            </w:pPr>
            <w:r>
              <w:rPr>
                <w:rFonts w:ascii="Times New Roman" w:eastAsia="Times New Roman" w:hAnsi="Times New Roman" w:cs="Times New Roman"/>
                <w:noProof/>
                <w:sz w:val="28"/>
                <w:szCs w:val="28"/>
                <w:lang w:val="en-US" w:eastAsia="ru-RU"/>
              </w:rPr>
              <w:t>70</w:t>
            </w:r>
          </w:p>
        </w:tc>
        <w:tc>
          <w:tcPr>
            <w:tcW w:w="365" w:type="pct"/>
            <w:tcBorders>
              <w:top w:val="single" w:sz="6" w:space="0" w:color="auto"/>
              <w:left w:val="single" w:sz="6" w:space="0" w:color="auto"/>
              <w:bottom w:val="single" w:sz="6" w:space="0" w:color="auto"/>
              <w:right w:val="single" w:sz="6" w:space="0" w:color="auto"/>
            </w:tcBorders>
            <w:vAlign w:val="center"/>
            <w:hideMark/>
          </w:tcPr>
          <w:p w:rsidR="005F3E7A" w:rsidRPr="0008662B" w:rsidRDefault="005F3E7A" w:rsidP="0041662C">
            <w:pPr>
              <w:shd w:val="clear" w:color="auto" w:fill="FFFFFF"/>
              <w:spacing w:line="360" w:lineRule="auto"/>
              <w:jc w:val="center"/>
              <w:rPr>
                <w:rFonts w:ascii="Times New Roman" w:eastAsia="Times New Roman" w:hAnsi="Times New Roman" w:cs="Times New Roman"/>
                <w:noProof/>
                <w:sz w:val="28"/>
                <w:szCs w:val="28"/>
                <w:lang w:val="en-US" w:eastAsia="ru-RU"/>
              </w:rPr>
            </w:pPr>
            <w:r>
              <w:rPr>
                <w:rFonts w:ascii="Times New Roman" w:eastAsia="Times New Roman" w:hAnsi="Times New Roman" w:cs="Times New Roman"/>
                <w:noProof/>
                <w:sz w:val="28"/>
                <w:szCs w:val="28"/>
                <w:lang w:val="en-US" w:eastAsia="ru-RU"/>
              </w:rPr>
              <w:t>50</w:t>
            </w:r>
          </w:p>
        </w:tc>
        <w:tc>
          <w:tcPr>
            <w:tcW w:w="384" w:type="pct"/>
            <w:tcBorders>
              <w:top w:val="single" w:sz="6" w:space="0" w:color="auto"/>
              <w:left w:val="single" w:sz="6" w:space="0" w:color="auto"/>
              <w:bottom w:val="single" w:sz="6" w:space="0" w:color="auto"/>
              <w:right w:val="single" w:sz="6" w:space="0" w:color="auto"/>
            </w:tcBorders>
            <w:vAlign w:val="center"/>
            <w:hideMark/>
          </w:tcPr>
          <w:p w:rsidR="005F3E7A" w:rsidRPr="0008662B" w:rsidRDefault="005F3E7A" w:rsidP="0041662C">
            <w:pPr>
              <w:shd w:val="clear" w:color="auto" w:fill="FFFFFF"/>
              <w:spacing w:line="360" w:lineRule="auto"/>
              <w:jc w:val="center"/>
              <w:rPr>
                <w:rFonts w:ascii="Times New Roman" w:eastAsia="Times New Roman" w:hAnsi="Times New Roman" w:cs="Times New Roman"/>
                <w:noProof/>
                <w:sz w:val="28"/>
                <w:szCs w:val="28"/>
                <w:lang w:val="en-US" w:eastAsia="ru-RU"/>
              </w:rPr>
            </w:pPr>
            <w:r>
              <w:rPr>
                <w:rFonts w:ascii="Times New Roman" w:eastAsia="Times New Roman" w:hAnsi="Times New Roman" w:cs="Times New Roman"/>
                <w:noProof/>
                <w:sz w:val="28"/>
                <w:szCs w:val="28"/>
                <w:lang w:val="en-US" w:eastAsia="ru-RU"/>
              </w:rPr>
              <w:t>6</w:t>
            </w:r>
          </w:p>
        </w:tc>
      </w:tr>
    </w:tbl>
    <w:p w:rsidR="005F3E7A" w:rsidRPr="0015115A" w:rsidRDefault="005F3E7A" w:rsidP="005F3E7A">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Для захисту людини від ураження </w:t>
      </w:r>
      <w:r w:rsidRPr="0015115A">
        <w:rPr>
          <w:rFonts w:ascii="Times New Roman" w:eastAsia="Times New Roman" w:hAnsi="Times New Roman" w:cs="Times New Roman"/>
          <w:sz w:val="28"/>
          <w:szCs w:val="28"/>
          <w:lang w:eastAsia="ru-RU"/>
        </w:rPr>
        <w:t xml:space="preserve">електричним струмом у виробничих приміщеннях використовується занулення електроустаткування. При наявності занулення, замикання фази на корпус перетворюється в коротке однофазне замикання, </w:t>
      </w:r>
      <w:r>
        <w:rPr>
          <w:rFonts w:ascii="Times New Roman" w:eastAsia="Times New Roman" w:hAnsi="Times New Roman" w:cs="Times New Roman"/>
          <w:sz w:val="28"/>
          <w:szCs w:val="28"/>
          <w:lang w:eastAsia="ru-RU"/>
        </w:rPr>
        <w:t>і, внаслідок перевищення струмом короткого замикання струму спрацювання пристрою струмового останній спрацьовує та</w:t>
      </w:r>
      <w:r w:rsidRPr="0015115A">
        <w:rPr>
          <w:rFonts w:ascii="Times New Roman" w:eastAsia="Times New Roman" w:hAnsi="Times New Roman" w:cs="Times New Roman"/>
          <w:sz w:val="28"/>
          <w:szCs w:val="28"/>
          <w:lang w:eastAsia="ru-RU"/>
        </w:rPr>
        <w:t xml:space="preserve"> відключає ушкоджене електрообладнання</w:t>
      </w:r>
      <w:r>
        <w:rPr>
          <w:rFonts w:ascii="Times New Roman" w:eastAsia="Times New Roman" w:hAnsi="Times New Roman" w:cs="Times New Roman"/>
          <w:sz w:val="28"/>
          <w:szCs w:val="28"/>
          <w:lang w:eastAsia="ru-RU"/>
        </w:rPr>
        <w:t xml:space="preserve"> від мережі</w:t>
      </w:r>
      <w:r w:rsidRPr="0015115A">
        <w:rPr>
          <w:rFonts w:ascii="Times New Roman" w:eastAsia="Times New Roman" w:hAnsi="Times New Roman" w:cs="Times New Roman"/>
          <w:sz w:val="28"/>
          <w:szCs w:val="28"/>
          <w:lang w:eastAsia="ru-RU"/>
        </w:rPr>
        <w:t>.</w:t>
      </w:r>
    </w:p>
    <w:p w:rsidR="005F3E7A" w:rsidRDefault="005F3E7A" w:rsidP="005F3E7A">
      <w:pPr>
        <w:spacing w:after="0" w:line="360" w:lineRule="auto"/>
        <w:ind w:firstLine="567"/>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Оцінюючи наведені вище дані робимо висновок, що гранично допустимі значення сили струму (змінного та постійного), що проходять через тіло людини при тривалості дії не більше однієї секунди нижчі, ніж пороговий невідпускаючий рівень, тому людина, що доторкнулася до струмопровідних частин установки здатна самостійно звільнитися від дії електричного струму.</w:t>
      </w:r>
    </w:p>
    <w:p w:rsidR="005F3E7A" w:rsidRPr="00480959" w:rsidRDefault="005E716C" w:rsidP="005F3E7A">
      <w:pPr>
        <w:pStyle w:val="a3"/>
        <w:spacing w:before="240"/>
        <w:ind w:left="567" w:hanging="567"/>
        <w:jc w:val="center"/>
        <w:rPr>
          <w:rFonts w:ascii="Times New Roman" w:hAnsi="Times New Roman" w:cs="Times New Roman"/>
          <w:sz w:val="28"/>
          <w:szCs w:val="28"/>
        </w:rPr>
      </w:pPr>
      <w:r>
        <w:rPr>
          <w:rFonts w:ascii="Times New Roman" w:hAnsi="Times New Roman" w:cs="Times New Roman"/>
          <w:b/>
          <w:sz w:val="28"/>
          <w:szCs w:val="28"/>
        </w:rPr>
        <w:t>4</w:t>
      </w:r>
      <w:r w:rsidR="005F3E7A" w:rsidRPr="00480959">
        <w:rPr>
          <w:rFonts w:ascii="Times New Roman" w:hAnsi="Times New Roman" w:cs="Times New Roman"/>
          <w:b/>
          <w:sz w:val="28"/>
          <w:szCs w:val="28"/>
        </w:rPr>
        <w:t>.2.1.1 Розрахунок захисного відключення електромережі при аварійному режимі роботи електрообладнання</w:t>
      </w:r>
    </w:p>
    <w:p w:rsidR="005F3E7A" w:rsidRPr="008149EC" w:rsidRDefault="005F3E7A" w:rsidP="005F3E7A">
      <w:pPr>
        <w:spacing w:after="0" w:line="360" w:lineRule="auto"/>
        <w:ind w:firstLine="709"/>
        <w:jc w:val="both"/>
        <w:rPr>
          <w:rFonts w:ascii="Times New Roman" w:eastAsia="Times New Roman" w:hAnsi="Times New Roman" w:cs="Times New Roman"/>
          <w:sz w:val="28"/>
          <w:szCs w:val="28"/>
          <w:lang w:eastAsia="ru-RU"/>
        </w:rPr>
      </w:pPr>
      <w:r w:rsidRPr="008149EC">
        <w:rPr>
          <w:rFonts w:ascii="Times New Roman" w:eastAsia="Times New Roman" w:hAnsi="Times New Roman" w:cs="Times New Roman"/>
          <w:sz w:val="28"/>
          <w:szCs w:val="28"/>
          <w:lang w:eastAsia="ru-RU"/>
        </w:rPr>
        <w:t>Виконаємо розрахунок електромережі в робочому приміщенні на вимик</w:t>
      </w:r>
      <w:r>
        <w:rPr>
          <w:rFonts w:ascii="Times New Roman" w:eastAsia="Times New Roman" w:hAnsi="Times New Roman" w:cs="Times New Roman"/>
          <w:sz w:val="28"/>
          <w:szCs w:val="28"/>
          <w:lang w:eastAsia="ru-RU"/>
        </w:rPr>
        <w:t>аючу здатність автоматів струмового</w:t>
      </w:r>
      <w:r w:rsidRPr="008149EC">
        <w:rPr>
          <w:rFonts w:ascii="Times New Roman" w:eastAsia="Times New Roman" w:hAnsi="Times New Roman" w:cs="Times New Roman"/>
          <w:sz w:val="28"/>
          <w:szCs w:val="28"/>
          <w:lang w:eastAsia="ru-RU"/>
        </w:rPr>
        <w:t xml:space="preserve"> захисту</w:t>
      </w:r>
      <w:r>
        <w:rPr>
          <w:rFonts w:ascii="Times New Roman" w:eastAsia="Times New Roman" w:hAnsi="Times New Roman" w:cs="Times New Roman"/>
          <w:sz w:val="28"/>
          <w:szCs w:val="28"/>
          <w:lang w:eastAsia="ru-RU"/>
        </w:rPr>
        <w:t xml:space="preserve">. </w:t>
      </w:r>
      <w:r w:rsidRPr="008149EC">
        <w:rPr>
          <w:rFonts w:ascii="Times New Roman" w:eastAsia="Times New Roman" w:hAnsi="Times New Roman" w:cs="Times New Roman"/>
          <w:sz w:val="28"/>
          <w:szCs w:val="28"/>
          <w:lang w:eastAsia="ru-RU"/>
        </w:rPr>
        <w:t>Роз</w:t>
      </w:r>
      <w:r>
        <w:rPr>
          <w:rFonts w:ascii="Times New Roman" w:eastAsia="Times New Roman" w:hAnsi="Times New Roman" w:cs="Times New Roman"/>
          <w:sz w:val="28"/>
          <w:szCs w:val="28"/>
          <w:lang w:eastAsia="ru-RU"/>
        </w:rPr>
        <w:t xml:space="preserve">рахунок на вимикаючу здатність </w:t>
      </w:r>
      <w:r w:rsidRPr="008149EC">
        <w:rPr>
          <w:rFonts w:ascii="Times New Roman" w:eastAsia="Times New Roman" w:hAnsi="Times New Roman" w:cs="Times New Roman"/>
          <w:sz w:val="28"/>
          <w:szCs w:val="28"/>
          <w:lang w:eastAsia="ru-RU"/>
        </w:rPr>
        <w:t xml:space="preserve">включає </w:t>
      </w:r>
      <w:r>
        <w:rPr>
          <w:rFonts w:ascii="Times New Roman" w:eastAsia="Times New Roman" w:hAnsi="Times New Roman" w:cs="Times New Roman"/>
          <w:sz w:val="28"/>
          <w:szCs w:val="28"/>
          <w:lang w:eastAsia="ru-RU"/>
        </w:rPr>
        <w:t>у себе визначення значення струму короткого замикання та</w:t>
      </w:r>
      <w:r w:rsidRPr="008149EC">
        <w:rPr>
          <w:rFonts w:ascii="Times New Roman" w:eastAsia="Times New Roman" w:hAnsi="Times New Roman" w:cs="Times New Roman"/>
          <w:sz w:val="28"/>
          <w:szCs w:val="28"/>
          <w:lang w:eastAsia="ru-RU"/>
        </w:rPr>
        <w:t xml:space="preserve"> перевірку його кратності </w:t>
      </w:r>
      <w:r>
        <w:rPr>
          <w:rFonts w:ascii="Times New Roman" w:eastAsia="Times New Roman" w:hAnsi="Times New Roman" w:cs="Times New Roman"/>
          <w:sz w:val="28"/>
          <w:szCs w:val="28"/>
          <w:lang w:eastAsia="ru-RU"/>
        </w:rPr>
        <w:t>відносно</w:t>
      </w:r>
      <w:r w:rsidRPr="008149EC">
        <w:rPr>
          <w:rFonts w:ascii="Times New Roman" w:eastAsia="Times New Roman" w:hAnsi="Times New Roman" w:cs="Times New Roman"/>
          <w:sz w:val="28"/>
          <w:szCs w:val="28"/>
          <w:lang w:eastAsia="ru-RU"/>
        </w:rPr>
        <w:t xml:space="preserve"> номінального струму пристроїв струмового захисту. </w:t>
      </w:r>
    </w:p>
    <w:p w:rsidR="005F3E7A" w:rsidRDefault="005F3E7A" w:rsidP="005F3E7A">
      <w:pPr>
        <w:shd w:val="clear" w:color="auto" w:fill="FFFFFF"/>
        <w:spacing w:after="120" w:line="360" w:lineRule="auto"/>
        <w:ind w:firstLine="567"/>
        <w:jc w:val="both"/>
        <w:rPr>
          <w:rFonts w:ascii="Times New Roman" w:eastAsia="Times New Roman" w:hAnsi="Times New Roman" w:cs="Times New Roman"/>
          <w:noProof/>
          <w:sz w:val="28"/>
          <w:szCs w:val="28"/>
          <w:lang w:eastAsia="ru-RU"/>
        </w:rPr>
      </w:pPr>
      <w:r w:rsidRPr="0015115A">
        <w:rPr>
          <w:rFonts w:ascii="Times New Roman" w:eastAsia="Times New Roman" w:hAnsi="Times New Roman" w:cs="Times New Roman"/>
          <w:noProof/>
          <w:sz w:val="28"/>
          <w:szCs w:val="28"/>
          <w:lang w:eastAsia="ru-RU"/>
        </w:rPr>
        <w:t>Розрахуємо струм короткого замикання для електромережі із зануленням  при ававрійному режимі роботи електрообладнання за формулою:</w:t>
      </w:r>
    </w:p>
    <w:p w:rsidR="005F3E7A" w:rsidRPr="0015115A" w:rsidRDefault="00B4688A" w:rsidP="005F3E7A">
      <w:pPr>
        <w:shd w:val="clear" w:color="auto" w:fill="FFFFFF"/>
        <w:tabs>
          <w:tab w:val="left" w:pos="1691"/>
          <w:tab w:val="center" w:pos="5103"/>
        </w:tabs>
        <w:spacing w:after="0" w:line="360" w:lineRule="auto"/>
        <w:ind w:firstLine="567"/>
        <w:jc w:val="both"/>
        <w:rPr>
          <w:rFonts w:ascii="Times New Roman" w:eastAsia="Times New Roman" w:hAnsi="Times New Roman" w:cs="Times New Roman"/>
          <w:noProof/>
          <w:sz w:val="28"/>
          <w:szCs w:val="28"/>
          <w:lang w:eastAsia="ru-RU"/>
        </w:rPr>
      </w:pPr>
      <m:oMath>
        <m:sSub>
          <m:sSubPr>
            <m:ctrlPr>
              <w:rPr>
                <w:rFonts w:ascii="Cambria Math" w:eastAsia="Times New Roman" w:hAnsi="Cambria Math" w:cs="Times New Roman"/>
                <w:i/>
                <w:noProof/>
                <w:sz w:val="28"/>
                <w:szCs w:val="28"/>
                <w:lang w:eastAsia="ru-RU"/>
              </w:rPr>
            </m:ctrlPr>
          </m:sSubPr>
          <m:e>
            <m:r>
              <w:rPr>
                <w:rFonts w:ascii="Cambria Math" w:eastAsia="Times New Roman" w:hAnsi="Cambria Math" w:cs="Times New Roman"/>
                <w:noProof/>
                <w:sz w:val="28"/>
                <w:szCs w:val="28"/>
                <w:lang w:eastAsia="ru-RU"/>
              </w:rPr>
              <m:t xml:space="preserve">                                            </m:t>
            </m:r>
            <m:r>
              <w:rPr>
                <w:rFonts w:ascii="Cambria Math" w:eastAsia="Times New Roman" w:hAnsi="Cambria Math" w:cs="Times New Roman"/>
                <w:noProof/>
                <w:sz w:val="28"/>
                <w:szCs w:val="28"/>
                <w:lang w:val="en-US" w:eastAsia="ru-RU"/>
              </w:rPr>
              <m:t>I</m:t>
            </m:r>
          </m:e>
          <m:sub>
            <m:r>
              <w:rPr>
                <w:rFonts w:ascii="Cambria Math" w:eastAsia="Times New Roman" w:hAnsi="Cambria Math" w:cs="Times New Roman"/>
                <w:noProof/>
                <w:sz w:val="28"/>
                <w:szCs w:val="28"/>
                <w:lang w:eastAsia="ru-RU"/>
              </w:rPr>
              <m:t>кз</m:t>
            </m:r>
          </m:sub>
        </m:sSub>
        <m:r>
          <w:rPr>
            <w:rFonts w:ascii="Cambria Math" w:eastAsia="Times New Roman" w:hAnsi="Cambria Math" w:cs="Times New Roman"/>
            <w:noProof/>
            <w:sz w:val="28"/>
            <w:szCs w:val="28"/>
            <w:lang w:eastAsia="ru-RU"/>
          </w:rPr>
          <m:t>=</m:t>
        </m:r>
        <m:f>
          <m:fPr>
            <m:type m:val="skw"/>
            <m:ctrlPr>
              <w:rPr>
                <w:rFonts w:ascii="Cambria Math" w:eastAsia="Times New Roman" w:hAnsi="Cambria Math" w:cs="Times New Roman"/>
                <w:i/>
                <w:noProof/>
                <w:sz w:val="28"/>
                <w:szCs w:val="28"/>
                <w:lang w:eastAsia="ru-RU"/>
              </w:rPr>
            </m:ctrlPr>
          </m:fPr>
          <m:num>
            <m:sSub>
              <m:sSubPr>
                <m:ctrlPr>
                  <w:rPr>
                    <w:rFonts w:ascii="Cambria Math" w:eastAsia="Times New Roman" w:hAnsi="Cambria Math" w:cs="Times New Roman"/>
                    <w:i/>
                    <w:noProof/>
                    <w:sz w:val="28"/>
                    <w:szCs w:val="28"/>
                    <w:lang w:eastAsia="ru-RU"/>
                  </w:rPr>
                </m:ctrlPr>
              </m:sSubPr>
              <m:e>
                <m:r>
                  <w:rPr>
                    <w:rFonts w:ascii="Cambria Math" w:eastAsia="Times New Roman" w:hAnsi="Cambria Math" w:cs="Times New Roman"/>
                    <w:noProof/>
                    <w:sz w:val="28"/>
                    <w:szCs w:val="28"/>
                    <w:lang w:val="en-US" w:eastAsia="ru-RU"/>
                  </w:rPr>
                  <m:t>U</m:t>
                </m:r>
              </m:e>
              <m:sub>
                <m:r>
                  <w:rPr>
                    <w:rFonts w:ascii="Cambria Math" w:eastAsia="Times New Roman" w:hAnsi="Cambria Math" w:cs="Times New Roman"/>
                    <w:noProof/>
                    <w:sz w:val="28"/>
                    <w:szCs w:val="28"/>
                    <w:lang w:eastAsia="ru-RU"/>
                  </w:rPr>
                  <m:t>ф</m:t>
                </m:r>
              </m:sub>
            </m:sSub>
          </m:num>
          <m:den>
            <m:sSub>
              <m:sSubPr>
                <m:ctrlPr>
                  <w:rPr>
                    <w:rFonts w:ascii="Cambria Math" w:eastAsia="Times New Roman" w:hAnsi="Cambria Math" w:cs="Times New Roman"/>
                    <w:i/>
                    <w:noProof/>
                    <w:sz w:val="28"/>
                    <w:szCs w:val="28"/>
                    <w:lang w:eastAsia="ru-RU"/>
                  </w:rPr>
                </m:ctrlPr>
              </m:sSubPr>
              <m:e>
                <m:r>
                  <w:rPr>
                    <w:rFonts w:ascii="Cambria Math" w:eastAsia="Times New Roman" w:hAnsi="Cambria Math" w:cs="Times New Roman"/>
                    <w:noProof/>
                    <w:sz w:val="28"/>
                    <w:szCs w:val="28"/>
                    <w:lang w:val="en-US" w:eastAsia="ru-RU"/>
                  </w:rPr>
                  <m:t>R</m:t>
                </m:r>
              </m:e>
              <m:sub>
                <m:r>
                  <w:rPr>
                    <w:rFonts w:ascii="Cambria Math" w:eastAsia="Times New Roman" w:hAnsi="Cambria Math" w:cs="Times New Roman"/>
                    <w:noProof/>
                    <w:sz w:val="28"/>
                    <w:szCs w:val="28"/>
                    <w:lang w:eastAsia="ru-RU"/>
                  </w:rPr>
                  <m:t>0</m:t>
                </m:r>
              </m:sub>
            </m:sSub>
            <m:r>
              <w:rPr>
                <w:rFonts w:ascii="Cambria Math" w:eastAsia="Times New Roman" w:hAnsi="Cambria Math" w:cs="Times New Roman"/>
                <w:noProof/>
                <w:sz w:val="28"/>
                <w:szCs w:val="28"/>
                <w:lang w:eastAsia="ru-RU"/>
              </w:rPr>
              <m:t>+</m:t>
            </m:r>
            <m:sSub>
              <m:sSubPr>
                <m:ctrlPr>
                  <w:rPr>
                    <w:rFonts w:ascii="Cambria Math" w:eastAsia="Times New Roman" w:hAnsi="Cambria Math" w:cs="Times New Roman"/>
                    <w:i/>
                    <w:noProof/>
                    <w:sz w:val="28"/>
                    <w:szCs w:val="28"/>
                    <w:lang w:eastAsia="ru-RU"/>
                  </w:rPr>
                </m:ctrlPr>
              </m:sSubPr>
              <m:e>
                <m:r>
                  <w:rPr>
                    <w:rFonts w:ascii="Cambria Math" w:eastAsia="Times New Roman" w:hAnsi="Cambria Math" w:cs="Times New Roman"/>
                    <w:noProof/>
                    <w:sz w:val="28"/>
                    <w:szCs w:val="28"/>
                    <w:lang w:eastAsia="ru-RU"/>
                  </w:rPr>
                  <m:t>R</m:t>
                </m:r>
              </m:e>
              <m:sub>
                <m:r>
                  <w:rPr>
                    <w:rFonts w:ascii="Cambria Math" w:eastAsia="Times New Roman" w:hAnsi="Cambria Math" w:cs="Times New Roman"/>
                    <w:noProof/>
                    <w:sz w:val="28"/>
                    <w:szCs w:val="28"/>
                    <w:lang w:eastAsia="ru-RU"/>
                  </w:rPr>
                  <m:t>ф</m:t>
                </m:r>
              </m:sub>
            </m:sSub>
            <m:r>
              <w:rPr>
                <w:rFonts w:ascii="Cambria Math" w:eastAsia="Times New Roman" w:hAnsi="Cambria Math" w:cs="Times New Roman"/>
                <w:noProof/>
                <w:sz w:val="28"/>
                <w:szCs w:val="28"/>
                <w:lang w:eastAsia="ru-RU"/>
              </w:rPr>
              <m:t>+</m:t>
            </m:r>
            <m:sSub>
              <m:sSubPr>
                <m:ctrlPr>
                  <w:rPr>
                    <w:rFonts w:ascii="Cambria Math" w:eastAsia="Times New Roman" w:hAnsi="Cambria Math" w:cs="Times New Roman"/>
                    <w:i/>
                    <w:noProof/>
                    <w:sz w:val="28"/>
                    <w:szCs w:val="28"/>
                    <w:lang w:eastAsia="ru-RU"/>
                  </w:rPr>
                </m:ctrlPr>
              </m:sSubPr>
              <m:e>
                <m:r>
                  <w:rPr>
                    <w:rFonts w:ascii="Cambria Math" w:eastAsia="Times New Roman" w:hAnsi="Cambria Math" w:cs="Times New Roman"/>
                    <w:noProof/>
                    <w:sz w:val="28"/>
                    <w:szCs w:val="28"/>
                    <w:lang w:val="en-US" w:eastAsia="ru-RU"/>
                  </w:rPr>
                  <m:t>Z</m:t>
                </m:r>
              </m:e>
              <m:sub>
                <m:r>
                  <w:rPr>
                    <w:rFonts w:ascii="Cambria Math" w:eastAsia="Times New Roman" w:hAnsi="Cambria Math" w:cs="Times New Roman"/>
                    <w:noProof/>
                    <w:sz w:val="28"/>
                    <w:szCs w:val="28"/>
                    <w:lang w:eastAsia="ru-RU"/>
                  </w:rPr>
                  <m:t>тр</m:t>
                </m:r>
              </m:sub>
            </m:sSub>
          </m:den>
        </m:f>
      </m:oMath>
      <w:r w:rsidR="005F3E7A">
        <w:rPr>
          <w:rFonts w:ascii="Times New Roman" w:eastAsia="Times New Roman" w:hAnsi="Times New Roman" w:cs="Times New Roman"/>
          <w:noProof/>
          <w:sz w:val="28"/>
          <w:szCs w:val="28"/>
          <w:lang w:eastAsia="ru-RU"/>
        </w:rPr>
        <w:t xml:space="preserve">      </w:t>
      </w:r>
      <w:r w:rsidR="00272DEE">
        <w:rPr>
          <w:rFonts w:ascii="Times New Roman" w:eastAsia="Times New Roman" w:hAnsi="Times New Roman" w:cs="Times New Roman"/>
          <w:noProof/>
          <w:sz w:val="28"/>
          <w:szCs w:val="28"/>
          <w:lang w:eastAsia="ru-RU"/>
        </w:rPr>
        <w:t xml:space="preserve">                     (27</w:t>
      </w:r>
      <w:r w:rsidR="005F3E7A">
        <w:rPr>
          <w:rFonts w:ascii="Times New Roman" w:eastAsia="Times New Roman" w:hAnsi="Times New Roman" w:cs="Times New Roman"/>
          <w:noProof/>
          <w:sz w:val="28"/>
          <w:szCs w:val="28"/>
          <w:lang w:eastAsia="ru-RU"/>
        </w:rPr>
        <w:t>)</w:t>
      </w:r>
    </w:p>
    <w:p w:rsidR="005F3E7A" w:rsidRDefault="005F3E7A" w:rsidP="005F3E7A">
      <w:pPr>
        <w:spacing w:after="0" w:line="360" w:lineRule="auto"/>
        <w:ind w:firstLine="567"/>
        <w:jc w:val="both"/>
        <w:rPr>
          <w:rFonts w:ascii="Times New Roman" w:hAnsi="Times New Roman" w:cs="Times New Roman"/>
          <w:sz w:val="28"/>
          <w:szCs w:val="28"/>
        </w:rPr>
      </w:pPr>
      <w:r w:rsidRPr="0015115A">
        <w:rPr>
          <w:rFonts w:ascii="Times New Roman" w:eastAsia="Times New Roman" w:hAnsi="Times New Roman" w:cs="Times New Roman"/>
          <w:sz w:val="28"/>
          <w:szCs w:val="28"/>
          <w:lang w:eastAsia="ru-RU"/>
        </w:rPr>
        <w:t xml:space="preserve">де: </w:t>
      </w:r>
      <w:r w:rsidRPr="0015115A">
        <w:rPr>
          <w:rFonts w:ascii="Times New Roman" w:eastAsia="Times New Roman" w:hAnsi="Times New Roman" w:cs="Times New Roman"/>
          <w:i/>
          <w:sz w:val="28"/>
          <w:szCs w:val="28"/>
          <w:lang w:eastAsia="ru-RU"/>
        </w:rPr>
        <w:t>U</w:t>
      </w:r>
      <w:r w:rsidRPr="0015115A">
        <w:rPr>
          <w:rFonts w:ascii="Times New Roman" w:eastAsia="Times New Roman" w:hAnsi="Times New Roman" w:cs="Times New Roman"/>
          <w:i/>
          <w:sz w:val="28"/>
          <w:szCs w:val="28"/>
          <w:vertAlign w:val="subscript"/>
          <w:lang w:eastAsia="ru-RU"/>
        </w:rPr>
        <w:t>ф</w:t>
      </w:r>
      <w:r w:rsidRPr="0015115A">
        <w:rPr>
          <w:rFonts w:ascii="Times New Roman" w:eastAsia="Times New Roman" w:hAnsi="Times New Roman" w:cs="Times New Roman"/>
          <w:sz w:val="28"/>
          <w:szCs w:val="28"/>
          <w:lang w:eastAsia="ru-RU"/>
        </w:rPr>
        <w:t xml:space="preserve"> – напруга фази електромережі</w:t>
      </w:r>
      <w:r>
        <w:rPr>
          <w:rFonts w:ascii="Times New Roman" w:eastAsia="Times New Roman" w:hAnsi="Times New Roman" w:cs="Times New Roman"/>
          <w:sz w:val="28"/>
          <w:szCs w:val="28"/>
          <w:lang w:eastAsia="ru-RU"/>
        </w:rPr>
        <w:t xml:space="preserve"> (</w:t>
      </w:r>
      <w:r w:rsidRPr="0015115A">
        <w:rPr>
          <w:rFonts w:ascii="Times New Roman" w:eastAsia="Times New Roman" w:hAnsi="Times New Roman" w:cs="Times New Roman"/>
          <w:i/>
          <w:sz w:val="28"/>
          <w:szCs w:val="28"/>
          <w:lang w:eastAsia="ru-RU"/>
        </w:rPr>
        <w:t>U</w:t>
      </w:r>
      <w:r w:rsidRPr="0015115A">
        <w:rPr>
          <w:rFonts w:ascii="Times New Roman" w:eastAsia="Times New Roman" w:hAnsi="Times New Roman" w:cs="Times New Roman"/>
          <w:i/>
          <w:sz w:val="28"/>
          <w:szCs w:val="28"/>
          <w:vertAlign w:val="subscript"/>
          <w:lang w:eastAsia="ru-RU"/>
        </w:rPr>
        <w:t>ф</w:t>
      </w:r>
      <w:r w:rsidRPr="0015115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EB5799">
        <w:rPr>
          <w:rFonts w:ascii="Times New Roman" w:eastAsia="Times New Roman" w:hAnsi="Times New Roman" w:cs="Times New Roman"/>
          <w:i/>
          <w:sz w:val="28"/>
          <w:szCs w:val="28"/>
          <w:lang w:eastAsia="ru-RU"/>
        </w:rPr>
        <w:t>220 В</w:t>
      </w:r>
      <w:r>
        <w:rPr>
          <w:rFonts w:ascii="Times New Roman" w:eastAsia="Times New Roman" w:hAnsi="Times New Roman" w:cs="Times New Roman"/>
          <w:sz w:val="28"/>
          <w:szCs w:val="28"/>
          <w:lang w:eastAsia="ru-RU"/>
        </w:rPr>
        <w:t xml:space="preserve">); </w:t>
      </w:r>
      <w:r w:rsidRPr="0015115A">
        <w:rPr>
          <w:rFonts w:ascii="Times New Roman" w:eastAsia="Times New Roman" w:hAnsi="Times New Roman" w:cs="Times New Roman"/>
          <w:i/>
          <w:sz w:val="28"/>
          <w:szCs w:val="28"/>
          <w:lang w:eastAsia="ru-RU"/>
        </w:rPr>
        <w:t>R</w:t>
      </w:r>
      <w:r w:rsidRPr="0015115A">
        <w:rPr>
          <w:rFonts w:ascii="Times New Roman" w:eastAsia="Times New Roman" w:hAnsi="Times New Roman" w:cs="Times New Roman"/>
          <w:i/>
          <w:sz w:val="28"/>
          <w:szCs w:val="28"/>
          <w:vertAlign w:val="subscript"/>
          <w:lang w:eastAsia="ru-RU"/>
        </w:rPr>
        <w:t>0</w:t>
      </w:r>
      <w:r w:rsidRPr="0015115A">
        <w:rPr>
          <w:rFonts w:ascii="Times New Roman" w:eastAsia="Times New Roman" w:hAnsi="Times New Roman" w:cs="Times New Roman"/>
          <w:sz w:val="28"/>
          <w:szCs w:val="28"/>
          <w:lang w:eastAsia="ru-RU"/>
        </w:rPr>
        <w:t xml:space="preserve"> – опір нульового дроту </w:t>
      </w:r>
      <w:r>
        <w:rPr>
          <w:rFonts w:ascii="Times New Roman" w:eastAsia="Times New Roman" w:hAnsi="Times New Roman" w:cs="Times New Roman"/>
          <w:sz w:val="28"/>
          <w:szCs w:val="28"/>
          <w:lang w:eastAsia="ru-RU"/>
        </w:rPr>
        <w:t>(</w:t>
      </w:r>
      <w:r w:rsidRPr="0015115A">
        <w:rPr>
          <w:rFonts w:ascii="Times New Roman" w:eastAsia="Times New Roman" w:hAnsi="Times New Roman" w:cs="Times New Roman"/>
          <w:i/>
          <w:sz w:val="28"/>
          <w:szCs w:val="28"/>
          <w:lang w:eastAsia="ru-RU"/>
        </w:rPr>
        <w:t>R</w:t>
      </w:r>
      <w:r w:rsidRPr="0015115A">
        <w:rPr>
          <w:rFonts w:ascii="Times New Roman" w:eastAsia="Times New Roman" w:hAnsi="Times New Roman" w:cs="Times New Roman"/>
          <w:i/>
          <w:sz w:val="28"/>
          <w:szCs w:val="28"/>
          <w:vertAlign w:val="subscript"/>
          <w:lang w:eastAsia="ru-RU"/>
        </w:rPr>
        <w:t>0</w:t>
      </w:r>
      <w:r>
        <w:rPr>
          <w:rFonts w:ascii="Times New Roman" w:eastAsia="Times New Roman" w:hAnsi="Times New Roman" w:cs="Times New Roman"/>
          <w:sz w:val="28"/>
          <w:szCs w:val="28"/>
          <w:lang w:eastAsia="ru-RU"/>
        </w:rPr>
        <w:t xml:space="preserve"> </w:t>
      </w:r>
      <w:r w:rsidRPr="00EB5799">
        <w:rPr>
          <w:rFonts w:ascii="Times New Roman" w:eastAsia="Times New Roman" w:hAnsi="Times New Roman" w:cs="Times New Roman"/>
          <w:i/>
          <w:sz w:val="28"/>
          <w:szCs w:val="28"/>
          <w:lang w:eastAsia="ru-RU"/>
        </w:rPr>
        <w:t>=2.4 Ом</w:t>
      </w:r>
      <w:r>
        <w:rPr>
          <w:rFonts w:ascii="Times New Roman" w:eastAsia="Times New Roman" w:hAnsi="Times New Roman" w:cs="Times New Roman"/>
          <w:sz w:val="28"/>
          <w:szCs w:val="28"/>
          <w:lang w:eastAsia="ru-RU"/>
        </w:rPr>
        <w:t xml:space="preserve">); </w:t>
      </w:r>
      <w:r w:rsidRPr="0015115A">
        <w:rPr>
          <w:rFonts w:ascii="Times New Roman" w:eastAsia="Times New Roman" w:hAnsi="Times New Roman" w:cs="Times New Roman"/>
          <w:i/>
          <w:sz w:val="28"/>
          <w:szCs w:val="28"/>
          <w:lang w:eastAsia="ru-RU"/>
        </w:rPr>
        <w:t>R</w:t>
      </w:r>
      <w:r w:rsidRPr="0015115A">
        <w:rPr>
          <w:rFonts w:ascii="Times New Roman" w:eastAsia="Times New Roman" w:hAnsi="Times New Roman" w:cs="Times New Roman"/>
          <w:i/>
          <w:sz w:val="28"/>
          <w:szCs w:val="28"/>
          <w:vertAlign w:val="subscript"/>
          <w:lang w:eastAsia="ru-RU"/>
        </w:rPr>
        <w:t>ф</w:t>
      </w:r>
      <w:r w:rsidRPr="0015115A">
        <w:rPr>
          <w:rFonts w:ascii="Times New Roman" w:eastAsia="Times New Roman" w:hAnsi="Times New Roman" w:cs="Times New Roman"/>
          <w:sz w:val="28"/>
          <w:szCs w:val="28"/>
          <w:lang w:eastAsia="ru-RU"/>
        </w:rPr>
        <w:t xml:space="preserve"> – опір фа</w:t>
      </w:r>
      <w:r>
        <w:rPr>
          <w:rFonts w:ascii="Times New Roman" w:eastAsia="Times New Roman" w:hAnsi="Times New Roman" w:cs="Times New Roman"/>
          <w:sz w:val="28"/>
          <w:szCs w:val="28"/>
          <w:lang w:eastAsia="ru-RU"/>
        </w:rPr>
        <w:t>зного дроту на тій же ділянці (</w:t>
      </w:r>
      <w:r w:rsidRPr="0015115A">
        <w:rPr>
          <w:rFonts w:ascii="Times New Roman" w:eastAsia="Times New Roman" w:hAnsi="Times New Roman" w:cs="Times New Roman"/>
          <w:i/>
          <w:sz w:val="28"/>
          <w:szCs w:val="28"/>
          <w:lang w:eastAsia="ru-RU"/>
        </w:rPr>
        <w:t>R</w:t>
      </w:r>
      <w:r w:rsidRPr="0015115A">
        <w:rPr>
          <w:rFonts w:ascii="Times New Roman" w:eastAsia="Times New Roman" w:hAnsi="Times New Roman" w:cs="Times New Roman"/>
          <w:i/>
          <w:sz w:val="28"/>
          <w:szCs w:val="28"/>
          <w:vertAlign w:val="subscript"/>
          <w:lang w:eastAsia="ru-RU"/>
        </w:rPr>
        <w:t>ф</w:t>
      </w:r>
      <w:r w:rsidRPr="0015115A">
        <w:rPr>
          <w:rFonts w:ascii="Times New Roman" w:eastAsia="Times New Roman" w:hAnsi="Times New Roman" w:cs="Times New Roman"/>
          <w:sz w:val="28"/>
          <w:szCs w:val="28"/>
          <w:lang w:eastAsia="ru-RU"/>
        </w:rPr>
        <w:t xml:space="preserve"> </w:t>
      </w:r>
      <w:r w:rsidRPr="00EB5799">
        <w:rPr>
          <w:rFonts w:ascii="Times New Roman" w:eastAsia="Times New Roman" w:hAnsi="Times New Roman" w:cs="Times New Roman"/>
          <w:i/>
          <w:sz w:val="28"/>
          <w:szCs w:val="28"/>
          <w:lang w:eastAsia="ru-RU"/>
        </w:rPr>
        <w:t>=3 Ом</w:t>
      </w:r>
      <w:r w:rsidRPr="0015115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Z</m:t>
            </m:r>
          </m:e>
          <m:sub>
            <m:r>
              <w:rPr>
                <w:rFonts w:ascii="Cambria Math" w:eastAsia="Times New Roman" w:hAnsi="Cambria Math" w:cs="Times New Roman"/>
                <w:sz w:val="28"/>
                <w:szCs w:val="28"/>
                <w:lang w:eastAsia="ru-RU"/>
              </w:rPr>
              <m:t>тр</m:t>
            </m:r>
          </m:sub>
        </m:sSub>
        <m:r>
          <w:rPr>
            <w:rFonts w:ascii="Cambria Math" w:eastAsia="Times New Roman" w:hAnsi="Cambria Math" w:cs="Times New Roman"/>
            <w:sz w:val="28"/>
            <w:szCs w:val="28"/>
            <w:lang w:eastAsia="ru-RU"/>
          </w:rPr>
          <m:t xml:space="preserve"> </m:t>
        </m:r>
      </m:oMath>
      <w:r w:rsidRPr="0015115A">
        <w:rPr>
          <w:rFonts w:ascii="Times New Roman" w:hAnsi="Times New Roman" w:cs="Times New Roman"/>
          <w:sz w:val="28"/>
          <w:szCs w:val="28"/>
        </w:rPr>
        <w:t xml:space="preserve">– еквівалентний опір </w:t>
      </w:r>
      <w:r>
        <w:rPr>
          <w:rFonts w:ascii="Times New Roman" w:hAnsi="Times New Roman" w:cs="Times New Roman"/>
          <w:sz w:val="28"/>
          <w:szCs w:val="28"/>
        </w:rPr>
        <w:t>трансформатора</w:t>
      </w:r>
      <w:r w:rsidRPr="0015115A">
        <w:rPr>
          <w:rFonts w:ascii="Times New Roman" w:hAnsi="Times New Roman" w:cs="Times New Roman"/>
          <w:sz w:val="28"/>
          <w:szCs w:val="28"/>
        </w:rPr>
        <w:t xml:space="preserve">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Z</m:t>
            </m:r>
          </m:e>
          <m:sub>
            <m:r>
              <w:rPr>
                <w:rFonts w:ascii="Cambria Math" w:eastAsia="Times New Roman" w:hAnsi="Cambria Math" w:cs="Times New Roman"/>
                <w:sz w:val="28"/>
                <w:szCs w:val="28"/>
                <w:lang w:eastAsia="ru-RU"/>
              </w:rPr>
              <m:t>тр</m:t>
            </m:r>
          </m:sub>
        </m:sSub>
      </m:oMath>
      <w:r w:rsidRPr="0093445B">
        <w:rPr>
          <w:rFonts w:ascii="Times New Roman" w:eastAsiaTheme="minorEastAsia" w:hAnsi="Times New Roman" w:cs="Times New Roman"/>
          <w:i/>
          <w:sz w:val="28"/>
          <w:szCs w:val="28"/>
          <w:lang w:eastAsia="ru-RU"/>
        </w:rPr>
        <w:t>=</w:t>
      </w:r>
      <w:r w:rsidRPr="0093445B">
        <w:rPr>
          <w:rFonts w:ascii="Times New Roman" w:hAnsi="Times New Roman" w:cs="Times New Roman"/>
          <w:i/>
          <w:sz w:val="28"/>
          <w:szCs w:val="28"/>
        </w:rPr>
        <w:t>0.12 Ом</w:t>
      </w:r>
      <w:r w:rsidRPr="0015115A">
        <w:rPr>
          <w:rFonts w:ascii="Times New Roman" w:hAnsi="Times New Roman" w:cs="Times New Roman"/>
          <w:sz w:val="28"/>
          <w:szCs w:val="28"/>
        </w:rPr>
        <w:t>).</w:t>
      </w:r>
    </w:p>
    <w:p w:rsidR="005F3E7A" w:rsidRDefault="005F3E7A" w:rsidP="005F3E7A">
      <w:pPr>
        <w:spacing w:after="0" w:line="360" w:lineRule="auto"/>
        <w:ind w:right="-60" w:firstLine="567"/>
        <w:jc w:val="both"/>
        <w:rPr>
          <w:rFonts w:ascii="Times New Roman" w:hAnsi="Times New Roman" w:cs="Times New Roman"/>
          <w:sz w:val="28"/>
          <w:szCs w:val="28"/>
        </w:rPr>
      </w:pPr>
      <w:r>
        <w:rPr>
          <w:rFonts w:ascii="Times New Roman" w:hAnsi="Times New Roman" w:cs="Times New Roman"/>
          <w:sz w:val="28"/>
          <w:szCs w:val="28"/>
        </w:rPr>
        <w:t>Підставимо наведені вищ</w:t>
      </w:r>
      <w:r w:rsidR="00272DEE">
        <w:rPr>
          <w:rFonts w:ascii="Times New Roman" w:hAnsi="Times New Roman" w:cs="Times New Roman"/>
          <w:sz w:val="28"/>
          <w:szCs w:val="28"/>
        </w:rPr>
        <w:t>е значення у формулу (27</w:t>
      </w:r>
      <w:r>
        <w:rPr>
          <w:rFonts w:ascii="Times New Roman" w:hAnsi="Times New Roman" w:cs="Times New Roman"/>
          <w:sz w:val="28"/>
          <w:szCs w:val="28"/>
        </w:rPr>
        <w:t>):</w:t>
      </w:r>
    </w:p>
    <w:p w:rsidR="00A94167" w:rsidRDefault="00A94167" w:rsidP="005F3E7A">
      <w:pPr>
        <w:spacing w:after="0" w:line="360" w:lineRule="auto"/>
        <w:ind w:right="-60" w:firstLine="567"/>
        <w:jc w:val="both"/>
        <w:rPr>
          <w:rFonts w:ascii="Times New Roman" w:hAnsi="Times New Roman" w:cs="Times New Roman"/>
          <w:sz w:val="28"/>
          <w:szCs w:val="28"/>
        </w:rPr>
      </w:pPr>
    </w:p>
    <w:p w:rsidR="005F3E7A" w:rsidRPr="0015115A" w:rsidRDefault="00B4688A" w:rsidP="005F3E7A">
      <w:pPr>
        <w:spacing w:after="0" w:line="360" w:lineRule="auto"/>
        <w:ind w:right="-60" w:firstLine="567"/>
        <w:jc w:val="center"/>
        <w:rPr>
          <w:rFonts w:ascii="Times New Roman" w:hAnsi="Times New Roman" w:cs="Times New Roman"/>
          <w:sz w:val="28"/>
          <w:szCs w:val="28"/>
        </w:rPr>
      </w:pPr>
      <m:oMathPara>
        <m:oMath>
          <m:sSub>
            <m:sSubPr>
              <m:ctrlPr>
                <w:rPr>
                  <w:rFonts w:ascii="Cambria Math" w:eastAsia="Times New Roman" w:hAnsi="Cambria Math" w:cs="Times New Roman"/>
                  <w:i/>
                  <w:noProof/>
                  <w:sz w:val="28"/>
                  <w:szCs w:val="28"/>
                  <w:lang w:eastAsia="ru-RU"/>
                </w:rPr>
              </m:ctrlPr>
            </m:sSubPr>
            <m:e>
              <m:r>
                <w:rPr>
                  <w:rFonts w:ascii="Cambria Math" w:eastAsia="Times New Roman" w:hAnsi="Cambria Math" w:cs="Times New Roman"/>
                  <w:noProof/>
                  <w:sz w:val="28"/>
                  <w:szCs w:val="28"/>
                  <w:lang w:eastAsia="ru-RU"/>
                </w:rPr>
                <m:t xml:space="preserve"> </m:t>
              </m:r>
              <m:r>
                <w:rPr>
                  <w:rFonts w:ascii="Cambria Math" w:eastAsia="Times New Roman" w:hAnsi="Cambria Math" w:cs="Times New Roman"/>
                  <w:noProof/>
                  <w:sz w:val="28"/>
                  <w:szCs w:val="28"/>
                  <w:lang w:val="en-US" w:eastAsia="ru-RU"/>
                </w:rPr>
                <m:t>I</m:t>
              </m:r>
            </m:e>
            <m:sub>
              <m:r>
                <w:rPr>
                  <w:rFonts w:ascii="Cambria Math" w:eastAsia="Times New Roman" w:hAnsi="Cambria Math" w:cs="Times New Roman"/>
                  <w:noProof/>
                  <w:sz w:val="28"/>
                  <w:szCs w:val="28"/>
                  <w:lang w:eastAsia="ru-RU"/>
                </w:rPr>
                <m:t>кз</m:t>
              </m:r>
            </m:sub>
          </m:sSub>
          <m:r>
            <w:rPr>
              <w:rFonts w:ascii="Cambria Math" w:eastAsia="Times New Roman" w:hAnsi="Cambria Math" w:cs="Times New Roman"/>
              <w:noProof/>
              <w:sz w:val="28"/>
              <w:szCs w:val="28"/>
              <w:lang w:eastAsia="ru-RU"/>
            </w:rPr>
            <m:t>=</m:t>
          </m:r>
          <m:f>
            <m:fPr>
              <m:type m:val="skw"/>
              <m:ctrlPr>
                <w:rPr>
                  <w:rFonts w:ascii="Cambria Math" w:eastAsia="Times New Roman" w:hAnsi="Cambria Math" w:cs="Times New Roman"/>
                  <w:i/>
                  <w:noProof/>
                  <w:sz w:val="28"/>
                  <w:szCs w:val="28"/>
                  <w:lang w:eastAsia="ru-RU"/>
                </w:rPr>
              </m:ctrlPr>
            </m:fPr>
            <m:num>
              <m:r>
                <w:rPr>
                  <w:rFonts w:ascii="Cambria Math" w:eastAsia="Times New Roman" w:hAnsi="Cambria Math" w:cs="Times New Roman"/>
                  <w:noProof/>
                  <w:sz w:val="28"/>
                  <w:szCs w:val="28"/>
                  <w:lang w:eastAsia="ru-RU"/>
                </w:rPr>
                <m:t>220</m:t>
              </m:r>
            </m:num>
            <m:den>
              <m:r>
                <w:rPr>
                  <w:rFonts w:ascii="Cambria Math" w:eastAsia="Times New Roman" w:hAnsi="Cambria Math" w:cs="Times New Roman"/>
                  <w:noProof/>
                  <w:sz w:val="28"/>
                  <w:szCs w:val="28"/>
                  <w:lang w:eastAsia="ru-RU"/>
                </w:rPr>
                <m:t>2.4+3+0.12</m:t>
              </m:r>
            </m:den>
          </m:f>
          <m:r>
            <w:rPr>
              <w:rFonts w:ascii="Cambria Math" w:eastAsia="Times New Roman" w:hAnsi="Cambria Math" w:cs="Times New Roman"/>
              <w:noProof/>
              <w:sz w:val="28"/>
              <w:szCs w:val="28"/>
              <w:lang w:eastAsia="ru-RU"/>
            </w:rPr>
            <m:t>=39.85 А</m:t>
          </m:r>
        </m:oMath>
      </m:oMathPara>
    </w:p>
    <w:p w:rsidR="005F3E7A" w:rsidRPr="0015115A" w:rsidRDefault="005F3E7A" w:rsidP="005F3E7A">
      <w:pPr>
        <w:shd w:val="clear" w:color="auto" w:fill="FFFFFF"/>
        <w:spacing w:after="0" w:line="360" w:lineRule="auto"/>
        <w:ind w:firstLine="567"/>
        <w:jc w:val="both"/>
        <w:rPr>
          <w:rFonts w:ascii="Times New Roman" w:eastAsia="Times New Roman" w:hAnsi="Times New Roman" w:cs="Times New Roman"/>
          <w:noProof/>
          <w:sz w:val="28"/>
          <w:szCs w:val="28"/>
          <w:lang w:eastAsia="ru-RU"/>
        </w:rPr>
      </w:pPr>
      <w:r w:rsidRPr="0015115A">
        <w:rPr>
          <w:rFonts w:ascii="Times New Roman" w:eastAsia="Times New Roman" w:hAnsi="Times New Roman" w:cs="Times New Roman"/>
          <w:noProof/>
          <w:sz w:val="28"/>
          <w:szCs w:val="28"/>
          <w:lang w:eastAsia="ru-RU"/>
        </w:rPr>
        <w:lastRenderedPageBreak/>
        <w:t xml:space="preserve">У якості захисного пристрою встановлений автомат струмового захисту на </w:t>
      </w:r>
      <w:r w:rsidRPr="00781A61">
        <w:rPr>
          <w:rFonts w:ascii="Times New Roman" w:eastAsia="Times New Roman" w:hAnsi="Times New Roman" w:cs="Times New Roman"/>
          <w:i/>
          <w:noProof/>
          <w:sz w:val="28"/>
          <w:szCs w:val="28"/>
          <w:lang w:eastAsia="ru-RU"/>
        </w:rPr>
        <w:t>10 А</w:t>
      </w:r>
      <w:r w:rsidRPr="0015115A">
        <w:rPr>
          <w:rFonts w:ascii="Times New Roman" w:eastAsia="Times New Roman" w:hAnsi="Times New Roman" w:cs="Times New Roman"/>
          <w:noProof/>
          <w:sz w:val="28"/>
          <w:szCs w:val="28"/>
          <w:lang w:eastAsia="ru-RU"/>
        </w:rPr>
        <w:t>. Припустиме значення напруги дотику (див.</w:t>
      </w:r>
      <w:r>
        <w:rPr>
          <w:rFonts w:ascii="Times New Roman" w:eastAsia="Times New Roman" w:hAnsi="Times New Roman" w:cs="Times New Roman"/>
          <w:noProof/>
          <w:sz w:val="28"/>
          <w:szCs w:val="28"/>
          <w:lang w:eastAsia="ru-RU"/>
        </w:rPr>
        <w:t xml:space="preserve"> </w:t>
      </w:r>
      <w:r w:rsidRPr="00D31C0C">
        <w:rPr>
          <w:rFonts w:ascii="Times New Roman" w:eastAsia="Times New Roman" w:hAnsi="Times New Roman" w:cs="Times New Roman"/>
          <w:i/>
          <w:noProof/>
          <w:sz w:val="28"/>
          <w:szCs w:val="28"/>
          <w:lang w:eastAsia="ru-RU"/>
        </w:rPr>
        <w:t>Таблицю 4.1</w:t>
      </w:r>
      <w:r>
        <w:rPr>
          <w:rFonts w:ascii="Times New Roman" w:eastAsia="Times New Roman" w:hAnsi="Times New Roman" w:cs="Times New Roman"/>
          <w:noProof/>
          <w:sz w:val="28"/>
          <w:szCs w:val="28"/>
          <w:lang w:eastAsia="ru-RU"/>
        </w:rPr>
        <w:t xml:space="preserve">) при часі дії </w:t>
      </w:r>
      <w:r w:rsidRPr="00781A61">
        <w:rPr>
          <w:rFonts w:ascii="Times New Roman" w:eastAsia="Times New Roman" w:hAnsi="Times New Roman" w:cs="Times New Roman"/>
          <w:i/>
          <w:noProof/>
          <w:sz w:val="28"/>
          <w:szCs w:val="28"/>
          <w:lang w:eastAsia="ru-RU"/>
        </w:rPr>
        <w:t>0.1 с</w:t>
      </w:r>
      <w:r w:rsidRPr="0015115A">
        <w:rPr>
          <w:rFonts w:ascii="Times New Roman" w:eastAsia="Times New Roman" w:hAnsi="Times New Roman" w:cs="Times New Roman"/>
          <w:noProof/>
          <w:sz w:val="28"/>
          <w:szCs w:val="28"/>
          <w:lang w:eastAsia="ru-RU"/>
        </w:rPr>
        <w:t xml:space="preserve"> (час спрацьовування автомата) - </w:t>
      </w:r>
      <w:r w:rsidRPr="00781A61">
        <w:rPr>
          <w:rFonts w:ascii="Times New Roman" w:eastAsia="Times New Roman" w:hAnsi="Times New Roman" w:cs="Times New Roman"/>
          <w:i/>
          <w:noProof/>
          <w:sz w:val="28"/>
          <w:szCs w:val="28"/>
          <w:lang w:eastAsia="ru-RU"/>
        </w:rPr>
        <w:t>500 В</w:t>
      </w:r>
      <w:r w:rsidRPr="0015115A">
        <w:rPr>
          <w:rFonts w:ascii="Times New Roman" w:eastAsia="Times New Roman" w:hAnsi="Times New Roman" w:cs="Times New Roman"/>
          <w:noProof/>
          <w:sz w:val="28"/>
          <w:szCs w:val="28"/>
          <w:lang w:eastAsia="ru-RU"/>
        </w:rPr>
        <w:t>, що задовольняє вимогам безпеки.</w:t>
      </w:r>
    </w:p>
    <w:p w:rsidR="005F3E7A" w:rsidRPr="007421A1" w:rsidRDefault="005F3E7A" w:rsidP="005F3E7A">
      <w:pPr>
        <w:spacing w:after="0" w:line="360" w:lineRule="auto"/>
        <w:ind w:firstLine="567"/>
        <w:jc w:val="both"/>
        <w:rPr>
          <w:rFonts w:ascii="Times New Roman" w:eastAsia="Times New Roman" w:hAnsi="Times New Roman" w:cs="Times New Roman"/>
          <w:noProof/>
          <w:sz w:val="28"/>
          <w:szCs w:val="28"/>
          <w:lang w:eastAsia="ru-RU"/>
        </w:rPr>
      </w:pPr>
      <w:r w:rsidRPr="0015115A">
        <w:rPr>
          <w:rFonts w:ascii="Times New Roman" w:eastAsia="Times New Roman" w:hAnsi="Times New Roman" w:cs="Times New Roman"/>
          <w:noProof/>
          <w:sz w:val="28"/>
          <w:szCs w:val="28"/>
          <w:lang w:eastAsia="ru-RU"/>
        </w:rPr>
        <w:t xml:space="preserve">Для надійного спрацювання автомату струмового захисту </w:t>
      </w:r>
      <w:r>
        <w:rPr>
          <w:rFonts w:ascii="Times New Roman" w:eastAsia="Times New Roman" w:hAnsi="Times New Roman" w:cs="Times New Roman"/>
          <w:noProof/>
          <w:sz w:val="28"/>
          <w:szCs w:val="28"/>
          <w:lang w:eastAsia="ru-RU"/>
        </w:rPr>
        <w:t xml:space="preserve">необхідне  виконання наступної умови </w:t>
      </w:r>
      <m:oMath>
        <m:sSub>
          <m:sSubPr>
            <m:ctrlPr>
              <w:rPr>
                <w:rFonts w:ascii="Cambria Math" w:eastAsia="Times New Roman" w:hAnsi="Cambria Math" w:cs="Times New Roman"/>
                <w:i/>
                <w:noProof/>
                <w:sz w:val="28"/>
                <w:szCs w:val="28"/>
                <w:lang w:eastAsia="ru-RU"/>
              </w:rPr>
            </m:ctrlPr>
          </m:sSubPr>
          <m:e>
            <m:r>
              <w:rPr>
                <w:rFonts w:ascii="Cambria Math" w:eastAsia="Times New Roman" w:hAnsi="Cambria Math" w:cs="Times New Roman"/>
                <w:noProof/>
                <w:sz w:val="28"/>
                <w:szCs w:val="28"/>
                <w:lang w:val="en-US" w:eastAsia="ru-RU"/>
              </w:rPr>
              <m:t>I</m:t>
            </m:r>
          </m:e>
          <m:sub>
            <m:r>
              <w:rPr>
                <w:rFonts w:ascii="Cambria Math" w:eastAsia="Times New Roman" w:hAnsi="Cambria Math" w:cs="Times New Roman"/>
                <w:noProof/>
                <w:sz w:val="28"/>
                <w:szCs w:val="28"/>
                <w:lang w:eastAsia="ru-RU"/>
              </w:rPr>
              <m:t>кз</m:t>
            </m:r>
          </m:sub>
        </m:sSub>
        <m:r>
          <w:rPr>
            <w:rFonts w:ascii="Cambria Math" w:eastAsia="Times New Roman" w:hAnsi="Cambria Math" w:cs="Times New Roman"/>
            <w:noProof/>
            <w:sz w:val="28"/>
            <w:szCs w:val="28"/>
            <w:lang w:val="ru-RU" w:eastAsia="ru-RU"/>
          </w:rPr>
          <m:t>&gt;1.4∙</m:t>
        </m:r>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I</m:t>
            </m:r>
          </m:e>
          <m:sub>
            <m:r>
              <w:rPr>
                <w:rFonts w:ascii="Cambria Math" w:eastAsia="Times New Roman" w:hAnsi="Cambria Math" w:cs="Times New Roman"/>
                <w:noProof/>
                <w:sz w:val="28"/>
                <w:szCs w:val="28"/>
                <w:lang w:val="ru-RU" w:eastAsia="ru-RU"/>
              </w:rPr>
              <m:t>авт</m:t>
            </m:r>
          </m:sub>
        </m:sSub>
      </m:oMath>
      <w:r w:rsidRPr="0015115A">
        <w:rPr>
          <w:rFonts w:ascii="Times New Roman" w:eastAsia="Times New Roman" w:hAnsi="Times New Roman" w:cs="Times New Roman"/>
          <w:noProof/>
          <w:sz w:val="28"/>
          <w:szCs w:val="28"/>
          <w:lang w:eastAsia="ru-RU"/>
        </w:rPr>
        <w:t xml:space="preserve"> (при </w:t>
      </w:r>
      <m:oMath>
        <m:sSub>
          <m:sSubPr>
            <m:ctrlPr>
              <w:rPr>
                <w:rFonts w:ascii="Cambria Math" w:eastAsia="Times New Roman" w:hAnsi="Cambria Math" w:cs="Times New Roman"/>
                <w:i/>
                <w:noProof/>
                <w:sz w:val="28"/>
                <w:szCs w:val="28"/>
                <w:lang w:eastAsia="ru-RU"/>
              </w:rPr>
            </m:ctrlPr>
          </m:sSubPr>
          <m:e>
            <m:r>
              <w:rPr>
                <w:rFonts w:ascii="Cambria Math" w:eastAsia="Times New Roman" w:hAnsi="Cambria Math" w:cs="Times New Roman"/>
                <w:noProof/>
                <w:sz w:val="28"/>
                <w:szCs w:val="28"/>
                <w:lang w:val="en-US" w:eastAsia="ru-RU"/>
              </w:rPr>
              <m:t>I</m:t>
            </m:r>
          </m:e>
          <m:sub>
            <m:r>
              <w:rPr>
                <w:rFonts w:ascii="Cambria Math" w:eastAsia="Times New Roman" w:hAnsi="Cambria Math" w:cs="Times New Roman"/>
                <w:noProof/>
                <w:sz w:val="28"/>
                <w:szCs w:val="28"/>
                <w:lang w:eastAsia="ru-RU"/>
              </w:rPr>
              <m:t>кз</m:t>
            </m:r>
          </m:sub>
        </m:sSub>
        <m:r>
          <w:rPr>
            <w:rFonts w:ascii="Cambria Math" w:eastAsia="Times New Roman" w:hAnsi="Cambria Math" w:cs="Times New Roman"/>
            <w:noProof/>
            <w:sz w:val="28"/>
            <w:szCs w:val="28"/>
            <w:lang w:val="ru-RU" w:eastAsia="ru-RU"/>
          </w:rPr>
          <m:t xml:space="preserve">&lt;100 </m:t>
        </m:r>
        <m:r>
          <w:rPr>
            <w:rFonts w:ascii="Cambria Math" w:eastAsia="Times New Roman" w:hAnsi="Cambria Math" w:cs="Times New Roman"/>
            <w:noProof/>
            <w:sz w:val="28"/>
            <w:szCs w:val="28"/>
            <w:lang w:val="en-US" w:eastAsia="ru-RU"/>
          </w:rPr>
          <m:t>A</m:t>
        </m:r>
      </m:oMath>
      <w:r w:rsidRPr="0015115A">
        <w:rPr>
          <w:rFonts w:ascii="Times New Roman" w:eastAsia="Times New Roman" w:hAnsi="Times New Roman" w:cs="Times New Roman"/>
          <w:noProof/>
          <w:sz w:val="28"/>
          <w:szCs w:val="28"/>
          <w:lang w:eastAsia="ru-RU"/>
        </w:rPr>
        <w:t xml:space="preserve">), де </w:t>
      </w:r>
      <m:oMath>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I</m:t>
            </m:r>
          </m:e>
          <m:sub>
            <m:r>
              <w:rPr>
                <w:rFonts w:ascii="Cambria Math" w:eastAsia="Times New Roman" w:hAnsi="Cambria Math" w:cs="Times New Roman"/>
                <w:noProof/>
                <w:sz w:val="28"/>
                <w:szCs w:val="28"/>
                <w:lang w:val="ru-RU" w:eastAsia="ru-RU"/>
              </w:rPr>
              <m:t>авт</m:t>
            </m:r>
          </m:sub>
        </m:sSub>
      </m:oMath>
      <w:r w:rsidRPr="00781A61">
        <w:rPr>
          <w:rFonts w:ascii="Times New Roman" w:eastAsia="Times New Roman" w:hAnsi="Times New Roman" w:cs="Times New Roman"/>
          <w:noProof/>
          <w:sz w:val="28"/>
          <w:szCs w:val="28"/>
          <w:lang w:val="ru-RU" w:eastAsia="ru-RU"/>
        </w:rPr>
        <w:t xml:space="preserve"> –</w:t>
      </w:r>
      <w:r w:rsidRPr="0015115A">
        <w:rPr>
          <w:rFonts w:ascii="Times New Roman" w:eastAsia="Times New Roman" w:hAnsi="Times New Roman" w:cs="Times New Roman"/>
          <w:noProof/>
          <w:sz w:val="28"/>
          <w:szCs w:val="28"/>
          <w:lang w:eastAsia="ru-RU"/>
        </w:rPr>
        <w:t xml:space="preserve"> номінальний струм спрацювання автомату струмового захисту. </w:t>
      </w:r>
      <w:r>
        <w:rPr>
          <w:rFonts w:ascii="Times New Roman" w:eastAsia="Times New Roman" w:hAnsi="Times New Roman" w:cs="Times New Roman"/>
          <w:noProof/>
          <w:sz w:val="28"/>
          <w:szCs w:val="28"/>
          <w:lang w:eastAsia="ru-RU"/>
        </w:rPr>
        <w:t>А, оскільки, 39.85</w:t>
      </w:r>
      <w:r w:rsidRPr="00DA25AD">
        <w:rPr>
          <w:rFonts w:ascii="Times New Roman" w:eastAsia="Times New Roman" w:hAnsi="Times New Roman" w:cs="Times New Roman"/>
          <w:noProof/>
          <w:sz w:val="28"/>
          <w:szCs w:val="28"/>
          <w:lang w:val="ru-RU" w:eastAsia="ru-RU"/>
        </w:rPr>
        <w:t xml:space="preserve"> </w:t>
      </w:r>
      <w:r>
        <w:rPr>
          <w:rFonts w:ascii="Times New Roman" w:eastAsia="Times New Roman" w:hAnsi="Times New Roman" w:cs="Times New Roman"/>
          <w:noProof/>
          <w:sz w:val="28"/>
          <w:szCs w:val="28"/>
          <w:lang w:eastAsia="ru-RU"/>
        </w:rPr>
        <w:t>A</w:t>
      </w:r>
      <w:r w:rsidRPr="00DA25AD">
        <w:rPr>
          <w:rFonts w:ascii="Times New Roman" w:eastAsia="Times New Roman" w:hAnsi="Times New Roman" w:cs="Times New Roman"/>
          <w:noProof/>
          <w:sz w:val="28"/>
          <w:szCs w:val="28"/>
          <w:lang w:val="ru-RU" w:eastAsia="ru-RU"/>
        </w:rPr>
        <w:t xml:space="preserve"> &gt; 14 </w:t>
      </w:r>
      <w:r>
        <w:rPr>
          <w:rFonts w:ascii="Times New Roman" w:eastAsia="Times New Roman" w:hAnsi="Times New Roman" w:cs="Times New Roman"/>
          <w:noProof/>
          <w:sz w:val="28"/>
          <w:szCs w:val="28"/>
          <w:lang w:val="en-US" w:eastAsia="ru-RU"/>
        </w:rPr>
        <w:t>A</w:t>
      </w:r>
      <w:r w:rsidRPr="00DA25AD">
        <w:rPr>
          <w:rFonts w:ascii="Times New Roman" w:eastAsia="Times New Roman" w:hAnsi="Times New Roman" w:cs="Times New Roman"/>
          <w:noProof/>
          <w:sz w:val="28"/>
          <w:szCs w:val="28"/>
          <w:lang w:val="ru-RU" w:eastAsia="ru-RU"/>
        </w:rPr>
        <w:t>, то автомат гарантовано спрацює.</w:t>
      </w:r>
    </w:p>
    <w:p w:rsidR="005F3E7A" w:rsidRDefault="005F3E7A" w:rsidP="005F3E7A">
      <w:pPr>
        <w:spacing w:line="360" w:lineRule="auto"/>
        <w:ind w:firstLine="567"/>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Визначимо коефіцієнт</w:t>
      </w:r>
      <w:r w:rsidRPr="00DA25AD">
        <w:rPr>
          <w:rFonts w:ascii="Times New Roman" w:eastAsia="Times New Roman" w:hAnsi="Times New Roman" w:cs="Times New Roman"/>
          <w:noProof/>
          <w:sz w:val="28"/>
          <w:szCs w:val="28"/>
          <w:lang w:val="ru-RU" w:eastAsia="ru-RU"/>
        </w:rPr>
        <w:t xml:space="preserve"> кратності</w:t>
      </w:r>
      <w:r>
        <w:rPr>
          <w:rFonts w:ascii="Times New Roman" w:eastAsia="Times New Roman" w:hAnsi="Times New Roman" w:cs="Times New Roman"/>
          <w:noProof/>
          <w:sz w:val="28"/>
          <w:szCs w:val="28"/>
          <w:lang w:eastAsia="ru-RU"/>
        </w:rPr>
        <w:t xml:space="preserve"> </w:t>
      </w:r>
      <w:r w:rsidRPr="007421A1">
        <w:rPr>
          <w:rFonts w:ascii="Times New Roman" w:eastAsia="Times New Roman" w:hAnsi="Times New Roman" w:cs="Times New Roman"/>
          <w:i/>
          <w:noProof/>
          <w:sz w:val="28"/>
          <w:szCs w:val="28"/>
          <w:lang w:eastAsia="ru-RU"/>
        </w:rPr>
        <w:t>K</w:t>
      </w:r>
      <w:r>
        <w:rPr>
          <w:rFonts w:ascii="Times New Roman" w:eastAsia="Times New Roman" w:hAnsi="Times New Roman" w:cs="Times New Roman"/>
          <w:noProof/>
          <w:sz w:val="28"/>
          <w:szCs w:val="28"/>
          <w:lang w:eastAsia="ru-RU"/>
        </w:rPr>
        <w:t>:</w:t>
      </w:r>
    </w:p>
    <w:p w:rsidR="005F3E7A" w:rsidRPr="00143C6A" w:rsidRDefault="005F3E7A" w:rsidP="005F3E7A">
      <w:pPr>
        <w:spacing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w:t xml:space="preserve">                                                </w:t>
      </w:r>
      <m:oMath>
        <m:r>
          <w:rPr>
            <w:rFonts w:ascii="Cambria Math" w:eastAsia="Times New Roman" w:hAnsi="Cambria Math" w:cs="Times New Roman"/>
            <w:sz w:val="28"/>
            <w:szCs w:val="28"/>
            <w:lang w:val="ru-RU" w:eastAsia="ru-RU"/>
          </w:rPr>
          <m:t>К</m:t>
        </m:r>
        <m:r>
          <w:rPr>
            <w:rFonts w:ascii="Cambria Math" w:eastAsia="Times New Roman" w:hAnsi="Cambria Math" w:cs="Times New Roman"/>
            <w:sz w:val="28"/>
            <w:szCs w:val="28"/>
            <w:lang w:eastAsia="ru-RU"/>
          </w:rPr>
          <m:t>=</m:t>
        </m:r>
        <m:f>
          <m:fPr>
            <m:type m:val="skw"/>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noProof/>
                    <w:sz w:val="28"/>
                    <w:szCs w:val="28"/>
                    <w:lang w:eastAsia="ru-RU"/>
                  </w:rPr>
                </m:ctrlPr>
              </m:sSubPr>
              <m:e>
                <m:r>
                  <w:rPr>
                    <w:rFonts w:ascii="Cambria Math" w:eastAsia="Times New Roman" w:hAnsi="Cambria Math" w:cs="Times New Roman"/>
                    <w:noProof/>
                    <w:sz w:val="28"/>
                    <w:szCs w:val="28"/>
                    <w:lang w:val="en-US" w:eastAsia="ru-RU"/>
                  </w:rPr>
                  <m:t>I</m:t>
                </m:r>
              </m:e>
              <m:sub>
                <m:r>
                  <w:rPr>
                    <w:rFonts w:ascii="Cambria Math" w:eastAsia="Times New Roman" w:hAnsi="Cambria Math" w:cs="Times New Roman"/>
                    <w:noProof/>
                    <w:sz w:val="28"/>
                    <w:szCs w:val="28"/>
                    <w:lang w:eastAsia="ru-RU"/>
                  </w:rPr>
                  <m:t>кз</m:t>
                </m:r>
              </m:sub>
            </m:sSub>
          </m:num>
          <m:den>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I</m:t>
                </m:r>
              </m:e>
              <m:sub>
                <m:r>
                  <w:rPr>
                    <w:rFonts w:ascii="Cambria Math" w:eastAsia="Times New Roman" w:hAnsi="Cambria Math" w:cs="Times New Roman"/>
                    <w:noProof/>
                    <w:sz w:val="28"/>
                    <w:szCs w:val="28"/>
                    <w:lang w:val="ru-RU" w:eastAsia="ru-RU"/>
                  </w:rPr>
                  <m:t>авт</m:t>
                </m:r>
              </m:sub>
            </m:sSub>
          </m:den>
        </m:f>
      </m:oMath>
      <w:r>
        <w:rPr>
          <w:rFonts w:ascii="Times New Roman" w:eastAsia="Times New Roman" w:hAnsi="Times New Roman" w:cs="Times New Roman"/>
          <w:i/>
          <w:sz w:val="28"/>
          <w:szCs w:val="28"/>
          <w:lang w:eastAsia="ru-RU"/>
        </w:rPr>
        <w:t xml:space="preserve">                                       </w:t>
      </w:r>
      <w:r w:rsidR="00272DEE">
        <w:rPr>
          <w:rFonts w:ascii="Times New Roman" w:eastAsia="Times New Roman" w:hAnsi="Times New Roman" w:cs="Times New Roman"/>
          <w:sz w:val="28"/>
          <w:szCs w:val="28"/>
          <w:lang w:eastAsia="ru-RU"/>
        </w:rPr>
        <w:t>(28</w:t>
      </w:r>
      <w:r>
        <w:rPr>
          <w:rFonts w:ascii="Times New Roman" w:eastAsia="Times New Roman" w:hAnsi="Times New Roman" w:cs="Times New Roman"/>
          <w:sz w:val="28"/>
          <w:szCs w:val="28"/>
          <w:lang w:eastAsia="ru-RU"/>
        </w:rPr>
        <w:t>)</w:t>
      </w:r>
    </w:p>
    <w:p w:rsidR="005F3E7A" w:rsidRDefault="005F3E7A" w:rsidP="005F3E7A">
      <w:pPr>
        <w:tabs>
          <w:tab w:val="left" w:pos="5954"/>
        </w:tabs>
        <w:spacing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 </w:t>
      </w:r>
      <m:oMath>
        <m:sSub>
          <m:sSubPr>
            <m:ctrlPr>
              <w:rPr>
                <w:rFonts w:ascii="Cambria Math" w:eastAsia="Times New Roman" w:hAnsi="Cambria Math" w:cs="Times New Roman"/>
                <w:i/>
                <w:noProof/>
                <w:sz w:val="28"/>
                <w:szCs w:val="28"/>
                <w:lang w:eastAsia="ru-RU"/>
              </w:rPr>
            </m:ctrlPr>
          </m:sSubPr>
          <m:e>
            <m:r>
              <w:rPr>
                <w:rFonts w:ascii="Cambria Math" w:eastAsia="Times New Roman" w:hAnsi="Cambria Math" w:cs="Times New Roman"/>
                <w:noProof/>
                <w:sz w:val="28"/>
                <w:szCs w:val="28"/>
                <w:lang w:val="en-US" w:eastAsia="ru-RU"/>
              </w:rPr>
              <m:t>I</m:t>
            </m:r>
          </m:e>
          <m:sub>
            <m:r>
              <w:rPr>
                <w:rFonts w:ascii="Cambria Math" w:eastAsia="Times New Roman" w:hAnsi="Cambria Math" w:cs="Times New Roman"/>
                <w:noProof/>
                <w:sz w:val="28"/>
                <w:szCs w:val="28"/>
                <w:lang w:eastAsia="ru-RU"/>
              </w:rPr>
              <m:t>кз</m:t>
            </m:r>
          </m:sub>
        </m:sSub>
      </m:oMath>
      <w:r>
        <w:rPr>
          <w:rFonts w:ascii="Times New Roman" w:eastAsia="Times New Roman" w:hAnsi="Times New Roman" w:cs="Times New Roman"/>
          <w:sz w:val="28"/>
          <w:szCs w:val="28"/>
          <w:lang w:eastAsia="ru-RU"/>
        </w:rPr>
        <w:t xml:space="preserve"> – розрахований за формулою (4.1); </w:t>
      </w:r>
      <m:oMath>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I</m:t>
            </m:r>
          </m:e>
          <m:sub>
            <m:r>
              <w:rPr>
                <w:rFonts w:ascii="Cambria Math" w:eastAsia="Times New Roman" w:hAnsi="Cambria Math" w:cs="Times New Roman"/>
                <w:noProof/>
                <w:sz w:val="28"/>
                <w:szCs w:val="28"/>
                <w:lang w:val="ru-RU" w:eastAsia="ru-RU"/>
              </w:rPr>
              <m:t>авт</m:t>
            </m:r>
          </m:sub>
        </m:sSub>
      </m:oMath>
      <w:r>
        <w:rPr>
          <w:rFonts w:ascii="Times New Roman" w:eastAsia="Times New Roman" w:hAnsi="Times New Roman" w:cs="Times New Roman"/>
          <w:sz w:val="28"/>
          <w:szCs w:val="28"/>
          <w:lang w:val="ru-RU" w:eastAsia="ru-RU"/>
        </w:rPr>
        <w:t xml:space="preserve"> – номінальне значення струму спрацювання автомату струмового захисту (</w:t>
      </w:r>
      <m:oMath>
        <m:sSub>
          <m:sSubPr>
            <m:ctrlPr>
              <w:rPr>
                <w:rFonts w:ascii="Cambria Math" w:eastAsia="Times New Roman" w:hAnsi="Cambria Math" w:cs="Times New Roman"/>
                <w:i/>
                <w:noProof/>
                <w:sz w:val="28"/>
                <w:szCs w:val="28"/>
                <w:lang w:val="ru-RU" w:eastAsia="ru-RU"/>
              </w:rPr>
            </m:ctrlPr>
          </m:sSubPr>
          <m:e>
            <m:r>
              <w:rPr>
                <w:rFonts w:ascii="Cambria Math" w:eastAsia="Times New Roman" w:hAnsi="Cambria Math" w:cs="Times New Roman"/>
                <w:noProof/>
                <w:sz w:val="28"/>
                <w:szCs w:val="28"/>
                <w:lang w:val="ru-RU" w:eastAsia="ru-RU"/>
              </w:rPr>
              <m:t>I</m:t>
            </m:r>
          </m:e>
          <m:sub>
            <m:r>
              <w:rPr>
                <w:rFonts w:ascii="Cambria Math" w:eastAsia="Times New Roman" w:hAnsi="Cambria Math" w:cs="Times New Roman"/>
                <w:noProof/>
                <w:sz w:val="28"/>
                <w:szCs w:val="28"/>
                <w:lang w:val="ru-RU" w:eastAsia="ru-RU"/>
              </w:rPr>
              <m:t>авт</m:t>
            </m:r>
          </m:sub>
        </m:sSub>
        <m:r>
          <w:rPr>
            <w:rFonts w:ascii="Cambria Math" w:eastAsia="Times New Roman" w:hAnsi="Cambria Math" w:cs="Times New Roman"/>
            <w:noProof/>
            <w:sz w:val="28"/>
            <w:szCs w:val="28"/>
            <w:lang w:val="ru-RU" w:eastAsia="ru-RU"/>
          </w:rPr>
          <m:t>=10 А</m:t>
        </m:r>
      </m:oMath>
      <w:r>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w:t>
      </w:r>
    </w:p>
    <w:p w:rsidR="005F3E7A" w:rsidRDefault="005F3E7A" w:rsidP="005F3E7A">
      <w:pPr>
        <w:spacing w:after="0" w:line="360" w:lineRule="auto"/>
        <w:ind w:right="-60" w:firstLine="567"/>
        <w:jc w:val="both"/>
        <w:rPr>
          <w:rFonts w:ascii="Times New Roman" w:hAnsi="Times New Roman" w:cs="Times New Roman"/>
          <w:sz w:val="28"/>
          <w:szCs w:val="28"/>
        </w:rPr>
      </w:pPr>
      <w:r>
        <w:rPr>
          <w:rFonts w:ascii="Times New Roman" w:hAnsi="Times New Roman" w:cs="Times New Roman"/>
          <w:sz w:val="28"/>
          <w:szCs w:val="28"/>
        </w:rPr>
        <w:t>Підставимо навед</w:t>
      </w:r>
      <w:r w:rsidR="00272DEE">
        <w:rPr>
          <w:rFonts w:ascii="Times New Roman" w:hAnsi="Times New Roman" w:cs="Times New Roman"/>
          <w:sz w:val="28"/>
          <w:szCs w:val="28"/>
        </w:rPr>
        <w:t>ені вище значення у формулу (28</w:t>
      </w:r>
      <w:r>
        <w:rPr>
          <w:rFonts w:ascii="Times New Roman" w:hAnsi="Times New Roman" w:cs="Times New Roman"/>
          <w:sz w:val="28"/>
          <w:szCs w:val="28"/>
        </w:rPr>
        <w:t>):</w:t>
      </w:r>
    </w:p>
    <w:p w:rsidR="00A94167" w:rsidRDefault="00A94167" w:rsidP="005F3E7A">
      <w:pPr>
        <w:spacing w:after="0" w:line="360" w:lineRule="auto"/>
        <w:ind w:right="-60" w:firstLine="567"/>
        <w:jc w:val="both"/>
        <w:rPr>
          <w:rFonts w:ascii="Times New Roman" w:hAnsi="Times New Roman" w:cs="Times New Roman"/>
          <w:sz w:val="28"/>
          <w:szCs w:val="28"/>
        </w:rPr>
      </w:pPr>
    </w:p>
    <w:p w:rsidR="005F3E7A" w:rsidRPr="008F39D9" w:rsidRDefault="005F3E7A" w:rsidP="005F3E7A">
      <w:pPr>
        <w:tabs>
          <w:tab w:val="left" w:pos="5954"/>
        </w:tabs>
        <w:spacing w:after="0" w:line="360" w:lineRule="auto"/>
        <w:ind w:firstLine="567"/>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val="ru-RU" w:eastAsia="ru-RU"/>
            </w:rPr>
            <m:t>К</m:t>
          </m:r>
          <m:r>
            <w:rPr>
              <w:rFonts w:ascii="Cambria Math" w:eastAsia="Times New Roman" w:hAnsi="Cambria Math" w:cs="Times New Roman"/>
              <w:sz w:val="28"/>
              <w:szCs w:val="28"/>
              <w:lang w:eastAsia="ru-RU"/>
            </w:rPr>
            <m:t>=</m:t>
          </m:r>
          <m:f>
            <m:fPr>
              <m:type m:val="skw"/>
              <m:ctrlPr>
                <w:rPr>
                  <w:rFonts w:ascii="Cambria Math" w:eastAsia="Times New Roman" w:hAnsi="Cambria Math" w:cs="Times New Roman"/>
                  <w:i/>
                  <w:sz w:val="28"/>
                  <w:szCs w:val="28"/>
                  <w:lang w:eastAsia="ru-RU"/>
                </w:rPr>
              </m:ctrlPr>
            </m:fPr>
            <m:num>
              <m:r>
                <w:rPr>
                  <w:rFonts w:ascii="Cambria Math" w:eastAsia="Times New Roman" w:hAnsi="Cambria Math" w:cs="Times New Roman"/>
                  <w:noProof/>
                  <w:sz w:val="28"/>
                  <w:szCs w:val="28"/>
                  <w:lang w:eastAsia="ru-RU"/>
                </w:rPr>
                <m:t>39.85</m:t>
              </m:r>
            </m:num>
            <m:den>
              <m:r>
                <w:rPr>
                  <w:rFonts w:ascii="Cambria Math" w:eastAsia="Times New Roman" w:hAnsi="Cambria Math" w:cs="Times New Roman"/>
                  <w:noProof/>
                  <w:sz w:val="28"/>
                  <w:szCs w:val="28"/>
                  <w:lang w:val="ru-RU" w:eastAsia="ru-RU"/>
                </w:rPr>
                <m:t>10</m:t>
              </m:r>
            </m:den>
          </m:f>
          <m:r>
            <w:rPr>
              <w:rFonts w:ascii="Cambria Math" w:eastAsia="Times New Roman" w:hAnsi="Cambria Math" w:cs="Times New Roman"/>
              <w:sz w:val="28"/>
              <w:szCs w:val="28"/>
              <w:lang w:eastAsia="ru-RU"/>
            </w:rPr>
            <m:t>=3.985</m:t>
          </m:r>
        </m:oMath>
      </m:oMathPara>
    </w:p>
    <w:p w:rsidR="005F3E7A" w:rsidRPr="0015115A" w:rsidRDefault="005F3E7A" w:rsidP="005F3E7A">
      <w:pPr>
        <w:spacing w:after="0" w:line="360" w:lineRule="auto"/>
        <w:ind w:firstLine="567"/>
        <w:jc w:val="both"/>
        <w:rPr>
          <w:rFonts w:ascii="Times New Roman" w:eastAsia="Times New Roman" w:hAnsi="Times New Roman" w:cs="Times New Roman"/>
          <w:sz w:val="28"/>
          <w:szCs w:val="28"/>
          <w:lang w:eastAsia="ru-RU"/>
        </w:rPr>
      </w:pPr>
      <w:r w:rsidRPr="0015115A">
        <w:rPr>
          <w:rFonts w:ascii="Times New Roman" w:eastAsia="Times New Roman" w:hAnsi="Times New Roman" w:cs="Times New Roman"/>
          <w:sz w:val="28"/>
          <w:szCs w:val="28"/>
          <w:lang w:eastAsia="ru-RU"/>
        </w:rPr>
        <w:t>Тобто струм короткого замикання при вини</w:t>
      </w:r>
      <w:r>
        <w:rPr>
          <w:rFonts w:ascii="Times New Roman" w:eastAsia="Times New Roman" w:hAnsi="Times New Roman" w:cs="Times New Roman"/>
          <w:sz w:val="28"/>
          <w:szCs w:val="28"/>
          <w:lang w:eastAsia="ru-RU"/>
        </w:rPr>
        <w:t>кненні аварійної ситуації в 3.985 раз</w:t>
      </w:r>
      <w:r w:rsidRPr="0015115A">
        <w:rPr>
          <w:rFonts w:ascii="Times New Roman" w:eastAsia="Times New Roman" w:hAnsi="Times New Roman" w:cs="Times New Roman"/>
          <w:sz w:val="28"/>
          <w:szCs w:val="28"/>
          <w:lang w:eastAsia="ru-RU"/>
        </w:rPr>
        <w:t xml:space="preserve"> перевищує номінальний струм спрацювання автомата, що задовольняє встановленим нормам.</w:t>
      </w:r>
    </w:p>
    <w:p w:rsidR="005F3E7A" w:rsidRPr="0015115A" w:rsidRDefault="005F3E7A" w:rsidP="005F3E7A">
      <w:pPr>
        <w:spacing w:line="360" w:lineRule="auto"/>
        <w:ind w:firstLine="567"/>
        <w:jc w:val="both"/>
        <w:rPr>
          <w:rFonts w:ascii="Times New Roman" w:eastAsia="Times New Roman" w:hAnsi="Times New Roman" w:cs="Times New Roman"/>
          <w:sz w:val="28"/>
          <w:szCs w:val="28"/>
          <w:lang w:eastAsia="ru-RU"/>
        </w:rPr>
      </w:pPr>
      <w:r w:rsidRPr="0015115A">
        <w:rPr>
          <w:rFonts w:ascii="Times New Roman" w:eastAsia="Times New Roman" w:hAnsi="Times New Roman" w:cs="Times New Roman"/>
          <w:sz w:val="28"/>
          <w:szCs w:val="28"/>
          <w:lang w:eastAsia="ru-RU"/>
        </w:rPr>
        <w:t xml:space="preserve">Опір заземлюючих пристроїв не перевищує значень встановлених  </w:t>
      </w:r>
      <w:r w:rsidRPr="008702B5">
        <w:rPr>
          <w:rFonts w:ascii="Times New Roman" w:eastAsia="Times New Roman" w:hAnsi="Times New Roman" w:cs="Times New Roman"/>
          <w:i/>
          <w:sz w:val="28"/>
          <w:szCs w:val="28"/>
          <w:lang w:eastAsia="ru-RU"/>
        </w:rPr>
        <w:t>ГОСТ</w:t>
      </w:r>
      <w:r>
        <w:rPr>
          <w:rFonts w:ascii="Times New Roman" w:eastAsia="Times New Roman" w:hAnsi="Times New Roman" w:cs="Times New Roman"/>
          <w:i/>
          <w:sz w:val="28"/>
          <w:szCs w:val="28"/>
          <w:lang w:eastAsia="ru-RU"/>
        </w:rPr>
        <w:t xml:space="preserve"> </w:t>
      </w:r>
      <w:r w:rsidRPr="008702B5">
        <w:rPr>
          <w:rFonts w:ascii="Times New Roman" w:eastAsia="Times New Roman" w:hAnsi="Times New Roman" w:cs="Times New Roman"/>
          <w:i/>
          <w:sz w:val="28"/>
          <w:szCs w:val="28"/>
          <w:lang w:eastAsia="ru-RU"/>
        </w:rPr>
        <w:t>12.1.030-81</w:t>
      </w:r>
      <w:r w:rsidRPr="0015115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15115A">
        <w:rPr>
          <w:rFonts w:ascii="Times New Roman" w:eastAsia="Times New Roman" w:hAnsi="Times New Roman" w:cs="Times New Roman"/>
          <w:noProof/>
          <w:sz w:val="28"/>
          <w:szCs w:val="28"/>
          <w:lang w:eastAsia="ru-RU"/>
        </w:rPr>
        <w:t xml:space="preserve">Заходи щодо забезпечення електробезпеки в робочому приміщенні розроблялися з урахуванням </w:t>
      </w:r>
      <w:r w:rsidRPr="008702B5">
        <w:rPr>
          <w:rFonts w:ascii="Times New Roman" w:eastAsia="Times New Roman" w:hAnsi="Times New Roman" w:cs="Times New Roman"/>
          <w:i/>
          <w:noProof/>
          <w:sz w:val="28"/>
          <w:szCs w:val="28"/>
          <w:lang w:eastAsia="ru-RU"/>
        </w:rPr>
        <w:t>ДСТУ 7237:2011</w:t>
      </w:r>
      <w:r w:rsidRPr="0015115A">
        <w:rPr>
          <w:rFonts w:ascii="Times New Roman" w:eastAsia="Times New Roman" w:hAnsi="Times New Roman" w:cs="Times New Roman"/>
          <w:noProof/>
          <w:sz w:val="28"/>
          <w:szCs w:val="28"/>
          <w:lang w:eastAsia="ru-RU"/>
        </w:rPr>
        <w:t>.</w:t>
      </w:r>
    </w:p>
    <w:p w:rsidR="005F3E7A" w:rsidRPr="00272DEE" w:rsidRDefault="005E716C" w:rsidP="005F3E7A">
      <w:pPr>
        <w:spacing w:line="360" w:lineRule="auto"/>
        <w:ind w:firstLine="567"/>
        <w:jc w:val="center"/>
        <w:rPr>
          <w:rFonts w:ascii="Times New Roman" w:hAnsi="Times New Roman" w:cs="Times New Roman"/>
          <w:sz w:val="28"/>
          <w:szCs w:val="28"/>
        </w:rPr>
      </w:pPr>
      <w:r>
        <w:rPr>
          <w:rFonts w:ascii="Times New Roman" w:eastAsia="Times New Roman" w:hAnsi="Times New Roman" w:cs="Times New Roman"/>
          <w:b/>
          <w:sz w:val="28"/>
          <w:szCs w:val="28"/>
          <w:lang w:eastAsia="ru-RU"/>
        </w:rPr>
        <w:t>4</w:t>
      </w:r>
      <w:r w:rsidR="00272DEE">
        <w:rPr>
          <w:rFonts w:ascii="Times New Roman" w:eastAsia="Times New Roman" w:hAnsi="Times New Roman" w:cs="Times New Roman"/>
          <w:b/>
          <w:sz w:val="28"/>
          <w:szCs w:val="28"/>
          <w:lang w:eastAsia="ru-RU"/>
        </w:rPr>
        <w:t>.2.2</w:t>
      </w:r>
      <w:r w:rsidR="005F3E7A" w:rsidRPr="00272DEE">
        <w:rPr>
          <w:rFonts w:ascii="Times New Roman" w:eastAsia="Times New Roman" w:hAnsi="Times New Roman" w:cs="Times New Roman"/>
          <w:b/>
          <w:sz w:val="28"/>
          <w:szCs w:val="28"/>
          <w:lang w:eastAsia="ru-RU"/>
        </w:rPr>
        <w:t xml:space="preserve"> </w:t>
      </w:r>
      <w:r w:rsidR="005F3E7A" w:rsidRPr="00272DEE">
        <w:rPr>
          <w:rFonts w:ascii="Times New Roman" w:hAnsi="Times New Roman" w:cs="Times New Roman"/>
          <w:b/>
          <w:sz w:val="28"/>
          <w:szCs w:val="28"/>
        </w:rPr>
        <w:t>Організація робочих місць користувачів візуально-дисплейних терміналів персональних електронно-обчислювальних машин</w:t>
      </w:r>
    </w:p>
    <w:p w:rsidR="005F3E7A" w:rsidRPr="00453420" w:rsidRDefault="005F3E7A" w:rsidP="005F3E7A">
      <w:pPr>
        <w:spacing w:after="0" w:line="360" w:lineRule="auto"/>
        <w:ind w:firstLine="567"/>
        <w:jc w:val="both"/>
        <w:rPr>
          <w:rFonts w:ascii="Times New Roman" w:hAnsi="Times New Roman"/>
          <w:sz w:val="28"/>
          <w:szCs w:val="28"/>
        </w:rPr>
      </w:pPr>
      <w:r>
        <w:rPr>
          <w:rFonts w:ascii="Times New Roman" w:hAnsi="Times New Roman"/>
          <w:sz w:val="28"/>
          <w:szCs w:val="28"/>
        </w:rPr>
        <w:t xml:space="preserve">Відповідно до </w:t>
      </w:r>
      <w:r w:rsidRPr="00C45B52">
        <w:rPr>
          <w:rFonts w:ascii="Times New Roman" w:hAnsi="Times New Roman"/>
          <w:i/>
          <w:sz w:val="28"/>
          <w:szCs w:val="28"/>
          <w:u w:val="single"/>
        </w:rPr>
        <w:t>ДСанПіН 3.3.2.007-98</w:t>
      </w:r>
      <w:r w:rsidRPr="00453420">
        <w:rPr>
          <w:rFonts w:ascii="Times New Roman" w:hAnsi="Times New Roman"/>
          <w:sz w:val="28"/>
          <w:szCs w:val="28"/>
        </w:rPr>
        <w:t xml:space="preserve"> "</w:t>
      </w:r>
      <w:r w:rsidRPr="00C45B52">
        <w:rPr>
          <w:rFonts w:ascii="Times New Roman" w:hAnsi="Times New Roman"/>
          <w:i/>
          <w:sz w:val="28"/>
          <w:szCs w:val="28"/>
        </w:rPr>
        <w:t>Державні санітарні норми і правила роботи з візуальними дисплейними терміналами (ВДТ) електронно-обчислювальних машин</w:t>
      </w:r>
      <w:r>
        <w:rPr>
          <w:rFonts w:ascii="Times New Roman" w:hAnsi="Times New Roman"/>
          <w:sz w:val="28"/>
          <w:szCs w:val="28"/>
        </w:rPr>
        <w:t xml:space="preserve">" встановлено </w:t>
      </w:r>
      <w:r w:rsidRPr="00453420">
        <w:rPr>
          <w:rFonts w:ascii="Times New Roman" w:hAnsi="Times New Roman"/>
          <w:sz w:val="28"/>
          <w:szCs w:val="28"/>
        </w:rPr>
        <w:t>норми щодо забезпечен</w:t>
      </w:r>
      <w:r>
        <w:rPr>
          <w:rFonts w:ascii="Times New Roman" w:hAnsi="Times New Roman"/>
          <w:sz w:val="28"/>
          <w:szCs w:val="28"/>
        </w:rPr>
        <w:t xml:space="preserve">ня охорони праці користувачів </w:t>
      </w:r>
      <w:r w:rsidRPr="00F94997">
        <w:rPr>
          <w:rFonts w:ascii="Times New Roman" w:hAnsi="Times New Roman"/>
          <w:i/>
          <w:sz w:val="28"/>
          <w:szCs w:val="28"/>
        </w:rPr>
        <w:t>ПЕОМ</w:t>
      </w:r>
      <w:r w:rsidRPr="00453420">
        <w:rPr>
          <w:rFonts w:ascii="Times New Roman" w:hAnsi="Times New Roman"/>
          <w:sz w:val="28"/>
          <w:szCs w:val="28"/>
        </w:rPr>
        <w:t xml:space="preserve">.  Дотримання вимог цих правил може значно знизити наслідки несприятливої дії на працівників шкідливих та небезпечних факторів, </w:t>
      </w:r>
      <w:r w:rsidRPr="00453420">
        <w:rPr>
          <w:rFonts w:ascii="Times New Roman" w:hAnsi="Times New Roman"/>
          <w:sz w:val="28"/>
          <w:szCs w:val="28"/>
        </w:rPr>
        <w:lastRenderedPageBreak/>
        <w:t xml:space="preserve">які супроводжують роботу з </w:t>
      </w:r>
      <w:r w:rsidRPr="000A5A5F">
        <w:rPr>
          <w:rFonts w:ascii="Times New Roman" w:hAnsi="Times New Roman"/>
          <w:i/>
          <w:sz w:val="28"/>
          <w:szCs w:val="28"/>
        </w:rPr>
        <w:t>ВДТ</w:t>
      </w:r>
      <w:r w:rsidRPr="00453420">
        <w:rPr>
          <w:rFonts w:ascii="Times New Roman" w:hAnsi="Times New Roman"/>
          <w:sz w:val="28"/>
          <w:szCs w:val="28"/>
        </w:rPr>
        <w:t>, зокрема можливість зорових, нервово-емоційних переживань, серцево-судинних захворювань.</w:t>
      </w:r>
    </w:p>
    <w:p w:rsidR="005F3E7A" w:rsidRPr="00453420" w:rsidRDefault="005F3E7A" w:rsidP="005F3E7A">
      <w:pPr>
        <w:spacing w:after="0" w:line="360" w:lineRule="auto"/>
        <w:ind w:firstLine="567"/>
        <w:jc w:val="both"/>
        <w:rPr>
          <w:rFonts w:ascii="Times New Roman" w:hAnsi="Times New Roman"/>
          <w:sz w:val="28"/>
          <w:szCs w:val="28"/>
        </w:rPr>
      </w:pPr>
      <w:r w:rsidRPr="00453420">
        <w:rPr>
          <w:rFonts w:ascii="Times New Roman" w:hAnsi="Times New Roman"/>
          <w:sz w:val="28"/>
          <w:szCs w:val="28"/>
        </w:rPr>
        <w:t>Для того</w:t>
      </w:r>
      <w:r>
        <w:rPr>
          <w:rFonts w:ascii="Times New Roman" w:hAnsi="Times New Roman"/>
          <w:sz w:val="28"/>
          <w:szCs w:val="28"/>
        </w:rPr>
        <w:t>,</w:t>
      </w:r>
      <w:r w:rsidRPr="00453420">
        <w:rPr>
          <w:rFonts w:ascii="Times New Roman" w:hAnsi="Times New Roman"/>
          <w:sz w:val="28"/>
          <w:szCs w:val="28"/>
        </w:rPr>
        <w:t xml:space="preserve"> щоб забезпечити точне та швидке зчитування інфо</w:t>
      </w:r>
      <w:r>
        <w:rPr>
          <w:rFonts w:ascii="Times New Roman" w:hAnsi="Times New Roman"/>
          <w:sz w:val="28"/>
          <w:szCs w:val="28"/>
        </w:rPr>
        <w:t>рмації в зоні найкращого сприймання</w:t>
      </w:r>
      <w:r w:rsidRPr="00453420">
        <w:rPr>
          <w:rFonts w:ascii="Times New Roman" w:hAnsi="Times New Roman"/>
          <w:sz w:val="28"/>
          <w:szCs w:val="28"/>
        </w:rPr>
        <w:t xml:space="preserve">, площина екрана монітора виставлена перпендикулярно нормальній лінії зору. При цьому передбачена можливість переміщення монітора навколо вертикальної осі в межах </w:t>
      </w:r>
      <w:r w:rsidRPr="000A5A5F">
        <w:rPr>
          <w:rFonts w:ascii="Times New Roman" w:hAnsi="Times New Roman"/>
          <w:i/>
          <w:sz w:val="28"/>
          <w:szCs w:val="28"/>
        </w:rPr>
        <w:t>±30°</w:t>
      </w:r>
      <w:r w:rsidRPr="00453420">
        <w:rPr>
          <w:rFonts w:ascii="Times New Roman" w:hAnsi="Times New Roman"/>
          <w:sz w:val="28"/>
          <w:szCs w:val="28"/>
        </w:rPr>
        <w:t xml:space="preserve"> (</w:t>
      </w:r>
      <w:r>
        <w:rPr>
          <w:rFonts w:ascii="Times New Roman" w:hAnsi="Times New Roman"/>
          <w:sz w:val="28"/>
          <w:szCs w:val="28"/>
        </w:rPr>
        <w:t>с</w:t>
      </w:r>
      <w:r w:rsidRPr="00453420">
        <w:rPr>
          <w:rFonts w:ascii="Times New Roman" w:hAnsi="Times New Roman"/>
          <w:sz w:val="28"/>
          <w:szCs w:val="28"/>
        </w:rPr>
        <w:t xml:space="preserve">права наліво) та нахилу вперед до </w:t>
      </w:r>
      <w:r w:rsidRPr="000A5A5F">
        <w:rPr>
          <w:rFonts w:ascii="Times New Roman" w:hAnsi="Times New Roman"/>
          <w:i/>
          <w:sz w:val="28"/>
          <w:szCs w:val="28"/>
        </w:rPr>
        <w:t>85°</w:t>
      </w:r>
      <w:r w:rsidRPr="00453420">
        <w:rPr>
          <w:rFonts w:ascii="Times New Roman" w:hAnsi="Times New Roman"/>
          <w:sz w:val="28"/>
          <w:szCs w:val="28"/>
        </w:rPr>
        <w:t xml:space="preserve"> і назад до </w:t>
      </w:r>
      <w:r w:rsidRPr="000A5A5F">
        <w:rPr>
          <w:rFonts w:ascii="Times New Roman" w:hAnsi="Times New Roman"/>
          <w:i/>
          <w:sz w:val="28"/>
          <w:szCs w:val="28"/>
        </w:rPr>
        <w:t>105°</w:t>
      </w:r>
      <w:r w:rsidRPr="00453420">
        <w:rPr>
          <w:rFonts w:ascii="Times New Roman" w:hAnsi="Times New Roman"/>
          <w:sz w:val="28"/>
          <w:szCs w:val="28"/>
        </w:rPr>
        <w:t xml:space="preserve"> з фіксацією в цьому положенні. Клавіатура розміщена на поверхні столу на відстані </w:t>
      </w:r>
      <w:r w:rsidRPr="000A5A5F">
        <w:rPr>
          <w:rFonts w:ascii="Times New Roman" w:hAnsi="Times New Roman"/>
          <w:i/>
          <w:sz w:val="28"/>
          <w:szCs w:val="28"/>
        </w:rPr>
        <w:t>100…300 мм</w:t>
      </w:r>
      <w:r w:rsidRPr="00453420">
        <w:rPr>
          <w:rFonts w:ascii="Times New Roman" w:hAnsi="Times New Roman"/>
          <w:sz w:val="28"/>
          <w:szCs w:val="28"/>
        </w:rPr>
        <w:t xml:space="preserve"> від краю. Кут нахилу клавіатури до столу обрано в межах від </w:t>
      </w:r>
      <w:r w:rsidRPr="000A5A5F">
        <w:rPr>
          <w:rFonts w:ascii="Times New Roman" w:hAnsi="Times New Roman"/>
          <w:i/>
          <w:sz w:val="28"/>
          <w:szCs w:val="28"/>
        </w:rPr>
        <w:t>5°</w:t>
      </w:r>
      <w:r w:rsidRPr="00453420">
        <w:rPr>
          <w:rFonts w:ascii="Times New Roman" w:hAnsi="Times New Roman"/>
          <w:sz w:val="28"/>
          <w:szCs w:val="28"/>
        </w:rPr>
        <w:t xml:space="preserve"> до </w:t>
      </w:r>
      <w:r w:rsidRPr="000A5A5F">
        <w:rPr>
          <w:rFonts w:ascii="Times New Roman" w:hAnsi="Times New Roman"/>
          <w:i/>
          <w:sz w:val="28"/>
          <w:szCs w:val="28"/>
        </w:rPr>
        <w:t>15°</w:t>
      </w:r>
      <w:r w:rsidRPr="00453420">
        <w:rPr>
          <w:rFonts w:ascii="Times New Roman" w:hAnsi="Times New Roman"/>
          <w:sz w:val="28"/>
          <w:szCs w:val="28"/>
        </w:rPr>
        <w:t xml:space="preserve"> так, що</w:t>
      </w:r>
      <w:r>
        <w:rPr>
          <w:rFonts w:ascii="Times New Roman" w:hAnsi="Times New Roman"/>
          <w:sz w:val="28"/>
          <w:szCs w:val="28"/>
        </w:rPr>
        <w:t>б</w:t>
      </w:r>
      <w:r w:rsidRPr="00453420">
        <w:rPr>
          <w:rFonts w:ascii="Times New Roman" w:hAnsi="Times New Roman"/>
          <w:sz w:val="28"/>
          <w:szCs w:val="28"/>
        </w:rPr>
        <w:t xml:space="preserve"> зап'ястя на долонях рук розташовуються горизонтально до площини столу. Таке полож</w:t>
      </w:r>
      <w:r>
        <w:rPr>
          <w:rFonts w:ascii="Times New Roman" w:hAnsi="Times New Roman"/>
          <w:sz w:val="28"/>
          <w:szCs w:val="28"/>
        </w:rPr>
        <w:t>ення клавіатури зручне для роботи</w:t>
      </w:r>
      <w:r w:rsidRPr="00453420">
        <w:rPr>
          <w:rFonts w:ascii="Times New Roman" w:hAnsi="Times New Roman"/>
          <w:sz w:val="28"/>
          <w:szCs w:val="28"/>
        </w:rPr>
        <w:t xml:space="preserve"> обома руками.</w:t>
      </w:r>
    </w:p>
    <w:p w:rsidR="005F3E7A" w:rsidRPr="00453420" w:rsidRDefault="005F3E7A" w:rsidP="005F3E7A">
      <w:pPr>
        <w:spacing w:after="0" w:line="360" w:lineRule="auto"/>
        <w:ind w:firstLine="567"/>
        <w:jc w:val="both"/>
        <w:rPr>
          <w:rFonts w:ascii="Times New Roman" w:hAnsi="Times New Roman"/>
          <w:sz w:val="28"/>
          <w:szCs w:val="28"/>
        </w:rPr>
      </w:pPr>
      <w:r>
        <w:rPr>
          <w:rFonts w:ascii="Times New Roman" w:hAnsi="Times New Roman"/>
          <w:sz w:val="28"/>
          <w:szCs w:val="28"/>
        </w:rPr>
        <w:t xml:space="preserve">Робочі місця з </w:t>
      </w:r>
      <w:r w:rsidRPr="000A5A5F">
        <w:rPr>
          <w:rFonts w:ascii="Times New Roman" w:hAnsi="Times New Roman"/>
          <w:i/>
          <w:sz w:val="28"/>
          <w:szCs w:val="28"/>
        </w:rPr>
        <w:t>ПЕОМ</w:t>
      </w:r>
      <w:r w:rsidRPr="00453420">
        <w:rPr>
          <w:rFonts w:ascii="Times New Roman" w:hAnsi="Times New Roman"/>
          <w:sz w:val="28"/>
          <w:szCs w:val="28"/>
        </w:rPr>
        <w:t xml:space="preserve">  розташовано відносн</w:t>
      </w:r>
      <w:r>
        <w:rPr>
          <w:rFonts w:ascii="Times New Roman" w:hAnsi="Times New Roman"/>
          <w:sz w:val="28"/>
          <w:szCs w:val="28"/>
        </w:rPr>
        <w:t xml:space="preserve">о вікон на відстані не менше </w:t>
      </w:r>
      <w:r w:rsidRPr="000A5A5F">
        <w:rPr>
          <w:rFonts w:ascii="Times New Roman" w:hAnsi="Times New Roman"/>
          <w:i/>
          <w:sz w:val="28"/>
          <w:szCs w:val="28"/>
        </w:rPr>
        <w:t>1.5 м</w:t>
      </w:r>
      <w:r w:rsidRPr="00453420">
        <w:rPr>
          <w:rFonts w:ascii="Times New Roman" w:hAnsi="Times New Roman"/>
          <w:sz w:val="28"/>
          <w:szCs w:val="28"/>
        </w:rPr>
        <w:t xml:space="preserve">, від інших стін — на відстані </w:t>
      </w:r>
      <w:r w:rsidRPr="000A5A5F">
        <w:rPr>
          <w:rFonts w:ascii="Times New Roman" w:hAnsi="Times New Roman"/>
          <w:i/>
          <w:sz w:val="28"/>
          <w:szCs w:val="28"/>
        </w:rPr>
        <w:t>1 м</w:t>
      </w:r>
      <w:r w:rsidRPr="00453420">
        <w:rPr>
          <w:rFonts w:ascii="Times New Roman" w:hAnsi="Times New Roman"/>
          <w:sz w:val="28"/>
          <w:szCs w:val="28"/>
        </w:rPr>
        <w:t>, відс</w:t>
      </w:r>
      <w:r>
        <w:rPr>
          <w:rFonts w:ascii="Times New Roman" w:hAnsi="Times New Roman"/>
          <w:sz w:val="28"/>
          <w:szCs w:val="28"/>
        </w:rPr>
        <w:t xml:space="preserve">тань між собою - не менше </w:t>
      </w:r>
      <w:r w:rsidRPr="000A5A5F">
        <w:rPr>
          <w:rFonts w:ascii="Times New Roman" w:hAnsi="Times New Roman"/>
          <w:i/>
          <w:sz w:val="28"/>
          <w:szCs w:val="28"/>
        </w:rPr>
        <w:t>1.5 м</w:t>
      </w:r>
      <w:r>
        <w:rPr>
          <w:rFonts w:ascii="Times New Roman" w:hAnsi="Times New Roman"/>
          <w:sz w:val="28"/>
          <w:szCs w:val="28"/>
        </w:rPr>
        <w:t>, причому так, що природне світло падає</w:t>
      </w:r>
      <w:r w:rsidRPr="00453420">
        <w:rPr>
          <w:rFonts w:ascii="Times New Roman" w:hAnsi="Times New Roman"/>
          <w:sz w:val="28"/>
          <w:szCs w:val="28"/>
        </w:rPr>
        <w:t xml:space="preserve"> збоку, переважно зліва. Для захисту від прямих сонячних променів, які створюють прямі та відбиті</w:t>
      </w:r>
      <w:r>
        <w:rPr>
          <w:rFonts w:ascii="Times New Roman" w:hAnsi="Times New Roman"/>
          <w:sz w:val="28"/>
          <w:szCs w:val="28"/>
        </w:rPr>
        <w:t xml:space="preserve"> відблиски з поверхні екранів </w:t>
      </w:r>
      <w:r w:rsidRPr="00DB4895">
        <w:rPr>
          <w:rFonts w:ascii="Times New Roman" w:hAnsi="Times New Roman"/>
          <w:i/>
          <w:sz w:val="28"/>
          <w:szCs w:val="28"/>
        </w:rPr>
        <w:t>ПЕОМ</w:t>
      </w:r>
      <w:r w:rsidRPr="00453420">
        <w:rPr>
          <w:rFonts w:ascii="Times New Roman" w:hAnsi="Times New Roman"/>
          <w:sz w:val="28"/>
          <w:szCs w:val="28"/>
        </w:rPr>
        <w:t xml:space="preserve"> передбачені сонцезахисні жалюзі.</w:t>
      </w:r>
    </w:p>
    <w:p w:rsidR="005F3E7A" w:rsidRPr="00453420" w:rsidRDefault="005F3E7A" w:rsidP="005F3E7A">
      <w:pPr>
        <w:spacing w:after="0" w:line="360" w:lineRule="auto"/>
        <w:ind w:firstLine="567"/>
        <w:jc w:val="both"/>
        <w:rPr>
          <w:rFonts w:ascii="Times New Roman" w:hAnsi="Times New Roman"/>
          <w:sz w:val="28"/>
          <w:szCs w:val="28"/>
        </w:rPr>
      </w:pPr>
      <w:r w:rsidRPr="00453420">
        <w:rPr>
          <w:rFonts w:ascii="Times New Roman" w:hAnsi="Times New Roman"/>
          <w:sz w:val="28"/>
          <w:szCs w:val="28"/>
        </w:rPr>
        <w:t xml:space="preserve">Штучне освітлення робочого місця, обладнаного </w:t>
      </w:r>
      <w:r w:rsidRPr="00C42A29">
        <w:rPr>
          <w:rFonts w:ascii="Times New Roman" w:hAnsi="Times New Roman"/>
          <w:i/>
          <w:sz w:val="28"/>
          <w:szCs w:val="28"/>
        </w:rPr>
        <w:t>ПЕОМ</w:t>
      </w:r>
      <w:r w:rsidRPr="00453420">
        <w:rPr>
          <w:rFonts w:ascii="Times New Roman" w:hAnsi="Times New Roman"/>
          <w:sz w:val="28"/>
          <w:szCs w:val="28"/>
        </w:rPr>
        <w:t>, здійснюється системою загального рівномірного освітлення. Як дж</w:t>
      </w:r>
      <w:r>
        <w:rPr>
          <w:rFonts w:ascii="Times New Roman" w:hAnsi="Times New Roman"/>
          <w:sz w:val="28"/>
          <w:szCs w:val="28"/>
        </w:rPr>
        <w:t>ерело штучного освітлення застосовуються</w:t>
      </w:r>
      <w:r w:rsidRPr="00453420">
        <w:rPr>
          <w:rFonts w:ascii="Times New Roman" w:hAnsi="Times New Roman"/>
          <w:sz w:val="28"/>
          <w:szCs w:val="28"/>
        </w:rPr>
        <w:t xml:space="preserve"> люмінесцентні лампи </w:t>
      </w:r>
      <w:r>
        <w:rPr>
          <w:rFonts w:ascii="Times New Roman" w:hAnsi="Times New Roman"/>
          <w:sz w:val="28"/>
          <w:szCs w:val="28"/>
        </w:rPr>
        <w:t xml:space="preserve">типу </w:t>
      </w:r>
      <w:r w:rsidRPr="00C42A29">
        <w:rPr>
          <w:rFonts w:ascii="Times New Roman" w:hAnsi="Times New Roman"/>
          <w:i/>
          <w:sz w:val="28"/>
          <w:szCs w:val="28"/>
        </w:rPr>
        <w:t>ЛБ</w:t>
      </w:r>
      <w:r w:rsidRPr="00453420">
        <w:rPr>
          <w:rFonts w:ascii="Times New Roman" w:hAnsi="Times New Roman"/>
          <w:sz w:val="28"/>
          <w:szCs w:val="28"/>
        </w:rPr>
        <w:t>.</w:t>
      </w:r>
    </w:p>
    <w:p w:rsidR="005F3E7A" w:rsidRPr="00453420" w:rsidRDefault="005F3E7A" w:rsidP="005F3E7A">
      <w:pPr>
        <w:spacing w:line="360" w:lineRule="auto"/>
        <w:ind w:firstLine="567"/>
        <w:jc w:val="both"/>
        <w:rPr>
          <w:rFonts w:ascii="Times New Roman" w:hAnsi="Times New Roman"/>
          <w:sz w:val="28"/>
          <w:szCs w:val="28"/>
        </w:rPr>
      </w:pPr>
      <w:r w:rsidRPr="00453420">
        <w:rPr>
          <w:rFonts w:ascii="Times New Roman" w:hAnsi="Times New Roman"/>
          <w:sz w:val="28"/>
          <w:szCs w:val="28"/>
        </w:rPr>
        <w:t>Вимоги до освітлення приміщень та р</w:t>
      </w:r>
      <w:r>
        <w:rPr>
          <w:rFonts w:ascii="Times New Roman" w:hAnsi="Times New Roman"/>
          <w:sz w:val="28"/>
          <w:szCs w:val="28"/>
        </w:rPr>
        <w:t xml:space="preserve">обочих місць під час роботи з </w:t>
      </w:r>
      <w:r w:rsidRPr="005C3D99">
        <w:rPr>
          <w:rFonts w:ascii="Times New Roman" w:hAnsi="Times New Roman"/>
          <w:i/>
          <w:sz w:val="28"/>
          <w:szCs w:val="28"/>
        </w:rPr>
        <w:t>ПЕОМ</w:t>
      </w:r>
      <w:r w:rsidRPr="00453420">
        <w:rPr>
          <w:rFonts w:ascii="Times New Roman" w:hAnsi="Times New Roman"/>
          <w:sz w:val="28"/>
          <w:szCs w:val="28"/>
        </w:rPr>
        <w:t>:</w:t>
      </w:r>
    </w:p>
    <w:p w:rsidR="005F3E7A" w:rsidRPr="005C3D99" w:rsidRDefault="005F3E7A" w:rsidP="005F3E7A">
      <w:pPr>
        <w:pStyle w:val="a3"/>
        <w:numPr>
          <w:ilvl w:val="0"/>
          <w:numId w:val="19"/>
        </w:numPr>
        <w:spacing w:after="0" w:line="360" w:lineRule="auto"/>
        <w:jc w:val="both"/>
        <w:rPr>
          <w:rFonts w:ascii="Times New Roman" w:hAnsi="Times New Roman"/>
          <w:sz w:val="28"/>
          <w:szCs w:val="28"/>
        </w:rPr>
      </w:pPr>
      <w:r w:rsidRPr="005C3D99">
        <w:rPr>
          <w:rFonts w:ascii="Times New Roman" w:hAnsi="Times New Roman"/>
          <w:sz w:val="28"/>
          <w:szCs w:val="28"/>
        </w:rPr>
        <w:t xml:space="preserve">освітленість на робочому місці повинна відповідати характеру зорової роботи, який визначається трьома параметрами: </w:t>
      </w:r>
      <w:r w:rsidRPr="00E959C3">
        <w:rPr>
          <w:rFonts w:ascii="Times New Roman" w:hAnsi="Times New Roman"/>
          <w:i/>
          <w:sz w:val="28"/>
          <w:szCs w:val="28"/>
        </w:rPr>
        <w:t>об'єктом розрізнення</w:t>
      </w:r>
      <w:r w:rsidRPr="005C3D99">
        <w:rPr>
          <w:rFonts w:ascii="Times New Roman" w:hAnsi="Times New Roman"/>
          <w:sz w:val="28"/>
          <w:szCs w:val="28"/>
        </w:rPr>
        <w:t xml:space="preserve"> - найменшим розміром об'єкта, що розглядається на м</w:t>
      </w:r>
      <w:r>
        <w:rPr>
          <w:rFonts w:ascii="Times New Roman" w:hAnsi="Times New Roman"/>
          <w:sz w:val="28"/>
          <w:szCs w:val="28"/>
        </w:rPr>
        <w:t xml:space="preserve">оніторі </w:t>
      </w:r>
      <w:r w:rsidRPr="005C3D99">
        <w:rPr>
          <w:rFonts w:ascii="Times New Roman" w:hAnsi="Times New Roman"/>
          <w:i/>
          <w:sz w:val="28"/>
          <w:szCs w:val="28"/>
        </w:rPr>
        <w:t>ПЕОМ</w:t>
      </w:r>
      <w:r w:rsidRPr="005C3D99">
        <w:rPr>
          <w:rFonts w:ascii="Times New Roman" w:hAnsi="Times New Roman"/>
          <w:sz w:val="28"/>
          <w:szCs w:val="28"/>
        </w:rPr>
        <w:t xml:space="preserve">; </w:t>
      </w:r>
      <w:r w:rsidRPr="00E959C3">
        <w:rPr>
          <w:rFonts w:ascii="Times New Roman" w:hAnsi="Times New Roman"/>
          <w:i/>
          <w:sz w:val="28"/>
          <w:szCs w:val="28"/>
        </w:rPr>
        <w:t>фоном</w:t>
      </w:r>
      <w:r w:rsidRPr="005C3D99">
        <w:rPr>
          <w:rFonts w:ascii="Times New Roman" w:hAnsi="Times New Roman"/>
          <w:sz w:val="28"/>
          <w:szCs w:val="28"/>
        </w:rPr>
        <w:t xml:space="preserve">, який характеризується коефіцієнтом відбиття; </w:t>
      </w:r>
      <w:r w:rsidRPr="00E959C3">
        <w:rPr>
          <w:rFonts w:ascii="Times New Roman" w:hAnsi="Times New Roman"/>
          <w:i/>
          <w:sz w:val="28"/>
          <w:szCs w:val="28"/>
        </w:rPr>
        <w:t>контрастом</w:t>
      </w:r>
      <w:r w:rsidRPr="005C3D99">
        <w:rPr>
          <w:rFonts w:ascii="Times New Roman" w:hAnsi="Times New Roman"/>
          <w:sz w:val="28"/>
          <w:szCs w:val="28"/>
        </w:rPr>
        <w:t xml:space="preserve"> об'єкта і фону;</w:t>
      </w:r>
    </w:p>
    <w:p w:rsidR="005F3E7A" w:rsidRPr="005C3D99" w:rsidRDefault="005F3E7A" w:rsidP="005F3E7A">
      <w:pPr>
        <w:pStyle w:val="a3"/>
        <w:numPr>
          <w:ilvl w:val="0"/>
          <w:numId w:val="19"/>
        </w:numPr>
        <w:spacing w:after="0" w:line="360" w:lineRule="auto"/>
        <w:jc w:val="both"/>
        <w:rPr>
          <w:rFonts w:ascii="Times New Roman" w:hAnsi="Times New Roman"/>
          <w:sz w:val="28"/>
          <w:szCs w:val="28"/>
        </w:rPr>
      </w:pPr>
      <w:r w:rsidRPr="005C3D99">
        <w:rPr>
          <w:rFonts w:ascii="Times New Roman" w:hAnsi="Times New Roman"/>
          <w:sz w:val="28"/>
          <w:szCs w:val="28"/>
        </w:rPr>
        <w:t>необхідно забезпечити достатньо рівномірне розподілення яскравості на робочій поверхні монітора, а також в межах навколишнього простору;</w:t>
      </w:r>
    </w:p>
    <w:p w:rsidR="005F3E7A" w:rsidRPr="005C3D99" w:rsidRDefault="005F3E7A" w:rsidP="005F3E7A">
      <w:pPr>
        <w:pStyle w:val="a3"/>
        <w:numPr>
          <w:ilvl w:val="0"/>
          <w:numId w:val="19"/>
        </w:numPr>
        <w:spacing w:after="0" w:line="360" w:lineRule="auto"/>
        <w:jc w:val="both"/>
        <w:rPr>
          <w:rFonts w:ascii="Times New Roman" w:hAnsi="Times New Roman"/>
          <w:sz w:val="28"/>
          <w:szCs w:val="28"/>
        </w:rPr>
      </w:pPr>
      <w:r w:rsidRPr="005C3D99">
        <w:rPr>
          <w:rFonts w:ascii="Times New Roman" w:hAnsi="Times New Roman"/>
          <w:sz w:val="28"/>
          <w:szCs w:val="28"/>
        </w:rPr>
        <w:t>на робочій поверхні повинні бути відсутні різкі тіні;</w:t>
      </w:r>
    </w:p>
    <w:p w:rsidR="005F3E7A" w:rsidRPr="005C3D99" w:rsidRDefault="005F3E7A" w:rsidP="005F3E7A">
      <w:pPr>
        <w:pStyle w:val="a3"/>
        <w:numPr>
          <w:ilvl w:val="0"/>
          <w:numId w:val="19"/>
        </w:numPr>
        <w:spacing w:after="0" w:line="360" w:lineRule="auto"/>
        <w:jc w:val="both"/>
        <w:rPr>
          <w:rFonts w:ascii="Times New Roman" w:hAnsi="Times New Roman"/>
          <w:sz w:val="28"/>
          <w:szCs w:val="28"/>
        </w:rPr>
      </w:pPr>
      <w:r w:rsidRPr="005C3D99">
        <w:rPr>
          <w:rFonts w:ascii="Times New Roman" w:hAnsi="Times New Roman"/>
          <w:sz w:val="28"/>
          <w:szCs w:val="28"/>
        </w:rPr>
        <w:t>в полі зору не повинно бути відблисків (підвищеної яскравості поверхонь, які світяться та викликають осліплення);</w:t>
      </w:r>
    </w:p>
    <w:p w:rsidR="005F3E7A" w:rsidRPr="005C3D99" w:rsidRDefault="005F3E7A" w:rsidP="005F3E7A">
      <w:pPr>
        <w:pStyle w:val="a3"/>
        <w:numPr>
          <w:ilvl w:val="0"/>
          <w:numId w:val="19"/>
        </w:numPr>
        <w:spacing w:after="0" w:line="360" w:lineRule="auto"/>
        <w:jc w:val="both"/>
        <w:rPr>
          <w:rFonts w:ascii="Times New Roman" w:hAnsi="Times New Roman"/>
          <w:sz w:val="28"/>
          <w:szCs w:val="28"/>
        </w:rPr>
      </w:pPr>
      <w:r w:rsidRPr="005C3D99">
        <w:rPr>
          <w:rFonts w:ascii="Times New Roman" w:hAnsi="Times New Roman"/>
          <w:sz w:val="28"/>
          <w:szCs w:val="28"/>
        </w:rPr>
        <w:lastRenderedPageBreak/>
        <w:t>величина освітленості повинна бути постійною під час роботи;</w:t>
      </w:r>
    </w:p>
    <w:p w:rsidR="005F3E7A" w:rsidRDefault="005F3E7A" w:rsidP="005F3E7A">
      <w:pPr>
        <w:spacing w:before="240" w:after="0" w:line="360" w:lineRule="auto"/>
        <w:ind w:firstLine="567"/>
        <w:jc w:val="both"/>
        <w:rPr>
          <w:rFonts w:ascii="Times New Roman" w:hAnsi="Times New Roman"/>
          <w:i/>
          <w:sz w:val="28"/>
          <w:szCs w:val="28"/>
          <w:u w:val="single"/>
        </w:rPr>
      </w:pPr>
      <w:r w:rsidRPr="00453420">
        <w:rPr>
          <w:rFonts w:ascii="Times New Roman" w:hAnsi="Times New Roman"/>
          <w:sz w:val="28"/>
          <w:szCs w:val="28"/>
        </w:rPr>
        <w:t xml:space="preserve">Тривалість регламентованих перерв під час роботи з </w:t>
      </w:r>
      <w:r w:rsidRPr="005C3D99">
        <w:rPr>
          <w:rFonts w:ascii="Times New Roman" w:hAnsi="Times New Roman"/>
          <w:i/>
          <w:sz w:val="28"/>
          <w:szCs w:val="28"/>
        </w:rPr>
        <w:t xml:space="preserve">ПЕОМ </w:t>
      </w:r>
      <w:r w:rsidRPr="00453420">
        <w:rPr>
          <w:rFonts w:ascii="Times New Roman" w:hAnsi="Times New Roman"/>
          <w:sz w:val="28"/>
          <w:szCs w:val="28"/>
        </w:rPr>
        <w:t>становить 10 х</w:t>
      </w:r>
      <w:r>
        <w:rPr>
          <w:rFonts w:ascii="Times New Roman" w:hAnsi="Times New Roman"/>
          <w:sz w:val="28"/>
          <w:szCs w:val="28"/>
        </w:rPr>
        <w:t>вилин через кожну годину роботи</w:t>
      </w:r>
      <w:r w:rsidRPr="00453420">
        <w:rPr>
          <w:rFonts w:ascii="Times New Roman" w:hAnsi="Times New Roman"/>
          <w:sz w:val="28"/>
          <w:szCs w:val="28"/>
        </w:rPr>
        <w:t>.</w:t>
      </w:r>
      <w:r>
        <w:rPr>
          <w:rFonts w:ascii="Times New Roman" w:hAnsi="Times New Roman"/>
          <w:sz w:val="28"/>
          <w:szCs w:val="28"/>
        </w:rPr>
        <w:t xml:space="preserve"> </w:t>
      </w:r>
      <w:r w:rsidRPr="00453420">
        <w:rPr>
          <w:rFonts w:ascii="Times New Roman" w:hAnsi="Times New Roman"/>
          <w:sz w:val="28"/>
          <w:szCs w:val="28"/>
        </w:rPr>
        <w:t>Для зниження нервово-емоційного напруження, втомленості зорового аналізатора, для поліпшення мозкового кровообігу і з</w:t>
      </w:r>
      <w:r>
        <w:rPr>
          <w:rFonts w:ascii="Times New Roman" w:hAnsi="Times New Roman"/>
          <w:sz w:val="28"/>
          <w:szCs w:val="28"/>
        </w:rPr>
        <w:t xml:space="preserve">апобігання втомі доцільно під час </w:t>
      </w:r>
      <w:r w:rsidRPr="00453420">
        <w:rPr>
          <w:rFonts w:ascii="Times New Roman" w:hAnsi="Times New Roman"/>
          <w:sz w:val="28"/>
          <w:szCs w:val="28"/>
        </w:rPr>
        <w:t xml:space="preserve">перерви </w:t>
      </w:r>
      <w:r>
        <w:rPr>
          <w:rFonts w:ascii="Times New Roman" w:hAnsi="Times New Roman"/>
          <w:sz w:val="28"/>
          <w:szCs w:val="28"/>
        </w:rPr>
        <w:t>виконувати комплекс</w:t>
      </w:r>
      <w:r w:rsidRPr="00453420">
        <w:rPr>
          <w:rFonts w:ascii="Times New Roman" w:hAnsi="Times New Roman"/>
          <w:sz w:val="28"/>
          <w:szCs w:val="28"/>
        </w:rPr>
        <w:t xml:space="preserve"> вправ, які передбачені </w:t>
      </w:r>
      <w:r w:rsidRPr="00E959C3">
        <w:rPr>
          <w:rFonts w:ascii="Times New Roman" w:hAnsi="Times New Roman"/>
          <w:i/>
          <w:sz w:val="28"/>
          <w:szCs w:val="28"/>
          <w:u w:val="single"/>
        </w:rPr>
        <w:t>ДСанПіН 3.3.2.007-98.</w:t>
      </w:r>
    </w:p>
    <w:p w:rsidR="005F3E7A" w:rsidRDefault="005F3E7A" w:rsidP="005F3E7A">
      <w:pPr>
        <w:spacing w:after="0" w:line="360" w:lineRule="auto"/>
        <w:ind w:firstLine="567"/>
        <w:jc w:val="both"/>
        <w:rPr>
          <w:rFonts w:ascii="Times New Roman" w:hAnsi="Times New Roman" w:cs="Times New Roman"/>
          <w:sz w:val="28"/>
          <w:szCs w:val="28"/>
        </w:rPr>
      </w:pPr>
      <w:r w:rsidRPr="008149EC">
        <w:rPr>
          <w:rFonts w:ascii="Times New Roman" w:hAnsi="Times New Roman" w:cs="Times New Roman"/>
          <w:sz w:val="28"/>
          <w:szCs w:val="28"/>
        </w:rPr>
        <w:t xml:space="preserve">Раціональний режим роботи і відпочинку працівників: перерви повинні бути оптимальними по тривалості – </w:t>
      </w:r>
      <w:r w:rsidRPr="00316CC4">
        <w:rPr>
          <w:rFonts w:ascii="Times New Roman" w:hAnsi="Times New Roman" w:cs="Times New Roman"/>
          <w:i/>
          <w:sz w:val="28"/>
          <w:szCs w:val="28"/>
        </w:rPr>
        <w:t>10-15 хв</w:t>
      </w:r>
      <w:r w:rsidRPr="008149EC">
        <w:rPr>
          <w:rFonts w:ascii="Times New Roman" w:hAnsi="Times New Roman" w:cs="Times New Roman"/>
          <w:sz w:val="28"/>
          <w:szCs w:val="28"/>
        </w:rPr>
        <w:t>. Триваліс</w:t>
      </w:r>
      <w:r>
        <w:rPr>
          <w:rFonts w:ascii="Times New Roman" w:hAnsi="Times New Roman" w:cs="Times New Roman"/>
          <w:sz w:val="28"/>
          <w:szCs w:val="28"/>
        </w:rPr>
        <w:t xml:space="preserve">ть робочої зміни складає </w:t>
      </w:r>
      <w:r w:rsidRPr="00316CC4">
        <w:rPr>
          <w:rFonts w:ascii="Times New Roman" w:hAnsi="Times New Roman" w:cs="Times New Roman"/>
          <w:i/>
          <w:sz w:val="28"/>
          <w:szCs w:val="28"/>
        </w:rPr>
        <w:t>8 год</w:t>
      </w:r>
      <w:r w:rsidRPr="008149EC">
        <w:rPr>
          <w:rFonts w:ascii="Times New Roman" w:hAnsi="Times New Roman" w:cs="Times New Roman"/>
          <w:sz w:val="28"/>
          <w:szCs w:val="28"/>
        </w:rPr>
        <w:t xml:space="preserve">. Присутність працівника за відео монітором при 8-годинному робочому дні повинна складати не більш 4-х годин, при цьому кількість знаків не повинна перевищувати </w:t>
      </w:r>
      <w:r w:rsidRPr="00316CC4">
        <w:rPr>
          <w:rFonts w:ascii="Times New Roman" w:hAnsi="Times New Roman" w:cs="Times New Roman"/>
          <w:i/>
          <w:sz w:val="28"/>
          <w:szCs w:val="28"/>
        </w:rPr>
        <w:t>120 зн./хв</w:t>
      </w:r>
      <w:r w:rsidRPr="008149EC">
        <w:rPr>
          <w:rFonts w:ascii="Times New Roman" w:hAnsi="Times New Roman" w:cs="Times New Roman"/>
          <w:sz w:val="28"/>
          <w:szCs w:val="28"/>
        </w:rPr>
        <w:t>.</w:t>
      </w:r>
    </w:p>
    <w:p w:rsidR="005F3E7A" w:rsidRPr="008149EC" w:rsidRDefault="005F3E7A" w:rsidP="005F3E7A">
      <w:pPr>
        <w:pStyle w:val="ae"/>
        <w:spacing w:before="0" w:beforeAutospacing="0" w:after="0" w:afterAutospacing="0" w:line="360" w:lineRule="auto"/>
        <w:ind w:firstLine="567"/>
        <w:jc w:val="both"/>
        <w:rPr>
          <w:sz w:val="28"/>
          <w:szCs w:val="28"/>
          <w:lang w:val="uk-UA"/>
        </w:rPr>
      </w:pPr>
      <w:r w:rsidRPr="008149EC">
        <w:rPr>
          <w:color w:val="000000"/>
          <w:sz w:val="28"/>
          <w:szCs w:val="28"/>
          <w:lang w:val="uk-UA"/>
        </w:rPr>
        <w:t xml:space="preserve">У приміщеннях з </w:t>
      </w:r>
      <w:r w:rsidRPr="00316CC4">
        <w:rPr>
          <w:i/>
          <w:color w:val="000000"/>
          <w:sz w:val="28"/>
          <w:szCs w:val="28"/>
          <w:lang w:val="uk-UA"/>
        </w:rPr>
        <w:t>ПЕОМ</w:t>
      </w:r>
      <w:r w:rsidRPr="008149EC">
        <w:rPr>
          <w:color w:val="000000"/>
          <w:sz w:val="28"/>
          <w:szCs w:val="28"/>
          <w:lang w:val="uk-UA"/>
        </w:rPr>
        <w:t xml:space="preserve"> слід щоденно робити вологе прибирання. Також при приміщеннях з </w:t>
      </w:r>
      <w:r w:rsidRPr="00316CC4">
        <w:rPr>
          <w:i/>
          <w:color w:val="000000"/>
          <w:sz w:val="28"/>
          <w:szCs w:val="28"/>
          <w:lang w:val="uk-UA"/>
        </w:rPr>
        <w:t>ПЕОМ</w:t>
      </w:r>
      <w:r w:rsidRPr="008149EC">
        <w:rPr>
          <w:color w:val="000000"/>
          <w:sz w:val="28"/>
          <w:szCs w:val="28"/>
          <w:lang w:val="uk-UA"/>
        </w:rPr>
        <w:t xml:space="preserve"> мають бути обладнані побутові приміщення для відпочинку під час роботи, кімната психологічного розвантаження, а також місця для занять фізичною культурою.</w:t>
      </w:r>
    </w:p>
    <w:p w:rsidR="005F3E7A" w:rsidRPr="008149EC" w:rsidRDefault="005F3E7A" w:rsidP="005F3E7A">
      <w:pPr>
        <w:spacing w:after="120" w:line="360" w:lineRule="auto"/>
        <w:ind w:firstLine="567"/>
        <w:jc w:val="both"/>
        <w:rPr>
          <w:rFonts w:ascii="Times New Roman" w:hAnsi="Times New Roman" w:cs="Times New Roman"/>
          <w:sz w:val="28"/>
          <w:szCs w:val="28"/>
        </w:rPr>
      </w:pPr>
      <w:r w:rsidRPr="008149EC">
        <w:rPr>
          <w:rFonts w:ascii="Times New Roman" w:hAnsi="Times New Roman" w:cs="Times New Roman"/>
          <w:sz w:val="28"/>
          <w:szCs w:val="28"/>
        </w:rPr>
        <w:t xml:space="preserve">Робоче місце в даній лабораторії відповідає вимогам   </w:t>
      </w:r>
      <w:r w:rsidRPr="00316CC4">
        <w:rPr>
          <w:rFonts w:ascii="Times New Roman" w:hAnsi="Times New Roman" w:cs="Times New Roman"/>
          <w:i/>
          <w:sz w:val="28"/>
          <w:szCs w:val="28"/>
        </w:rPr>
        <w:t>ГОСТ 12.2.032-78</w:t>
      </w:r>
      <w:r w:rsidRPr="008149EC">
        <w:rPr>
          <w:rFonts w:ascii="Times New Roman" w:hAnsi="Times New Roman" w:cs="Times New Roman"/>
          <w:sz w:val="28"/>
          <w:szCs w:val="28"/>
        </w:rPr>
        <w:t xml:space="preserve">,  </w:t>
      </w:r>
      <w:r w:rsidRPr="00316CC4">
        <w:rPr>
          <w:rFonts w:ascii="Times New Roman" w:hAnsi="Times New Roman" w:cs="Times New Roman"/>
          <w:i/>
          <w:sz w:val="28"/>
          <w:szCs w:val="28"/>
        </w:rPr>
        <w:t>ГОСТ 22269-76</w:t>
      </w:r>
      <w:r>
        <w:rPr>
          <w:rFonts w:ascii="Times New Roman" w:hAnsi="Times New Roman" w:cs="Times New Roman"/>
          <w:sz w:val="28"/>
          <w:szCs w:val="28"/>
        </w:rPr>
        <w:t xml:space="preserve">,  </w:t>
      </w:r>
      <w:r w:rsidRPr="00316CC4">
        <w:rPr>
          <w:rFonts w:ascii="Times New Roman" w:hAnsi="Times New Roman" w:cs="Times New Roman"/>
          <w:i/>
          <w:sz w:val="28"/>
          <w:szCs w:val="28"/>
        </w:rPr>
        <w:t>ГОСТ 21829-76</w:t>
      </w:r>
      <w:r>
        <w:rPr>
          <w:rFonts w:ascii="Times New Roman" w:hAnsi="Times New Roman" w:cs="Times New Roman"/>
          <w:i/>
          <w:sz w:val="28"/>
          <w:szCs w:val="28"/>
        </w:rPr>
        <w:t>,</w:t>
      </w:r>
      <w:r>
        <w:rPr>
          <w:rFonts w:ascii="Times New Roman" w:hAnsi="Times New Roman" w:cs="Times New Roman"/>
          <w:sz w:val="28"/>
          <w:szCs w:val="28"/>
        </w:rPr>
        <w:t xml:space="preserve"> а також </w:t>
      </w:r>
      <w:r w:rsidRPr="008149EC">
        <w:rPr>
          <w:rFonts w:ascii="Times New Roman" w:hAnsi="Times New Roman" w:cs="Times New Roman"/>
          <w:sz w:val="28"/>
          <w:szCs w:val="28"/>
        </w:rPr>
        <w:t>вимогам технічної естетики.</w:t>
      </w:r>
    </w:p>
    <w:p w:rsidR="005F3E7A" w:rsidRPr="00272DEE" w:rsidRDefault="005E716C" w:rsidP="005F3E7A">
      <w:pPr>
        <w:spacing w:before="24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4</w:t>
      </w:r>
      <w:r w:rsidR="00272DEE">
        <w:rPr>
          <w:rFonts w:ascii="Times New Roman" w:hAnsi="Times New Roman" w:cs="Times New Roman"/>
          <w:b/>
          <w:sz w:val="28"/>
          <w:szCs w:val="28"/>
        </w:rPr>
        <w:t>.2.3</w:t>
      </w:r>
      <w:r w:rsidR="005F3E7A" w:rsidRPr="00272DEE">
        <w:rPr>
          <w:rFonts w:ascii="Times New Roman" w:hAnsi="Times New Roman" w:cs="Times New Roman"/>
          <w:b/>
          <w:sz w:val="28"/>
          <w:szCs w:val="28"/>
        </w:rPr>
        <w:t xml:space="preserve"> </w:t>
      </w:r>
      <w:r w:rsidR="005F3E7A" w:rsidRPr="00272DEE">
        <w:rPr>
          <w:rFonts w:ascii="Times New Roman" w:eastAsia="Times New Roman" w:hAnsi="Times New Roman" w:cs="Times New Roman"/>
          <w:b/>
          <w:sz w:val="28"/>
          <w:szCs w:val="28"/>
          <w:lang w:eastAsia="ru-RU"/>
        </w:rPr>
        <w:t>Основні вимоги з електробезпеки при застосуванні ПЕОМ</w:t>
      </w:r>
    </w:p>
    <w:p w:rsidR="005F3E7A" w:rsidRPr="0015115A" w:rsidRDefault="005F3E7A" w:rsidP="005F3E7A">
      <w:pPr>
        <w:spacing w:after="0" w:line="360" w:lineRule="auto"/>
        <w:ind w:firstLine="567"/>
        <w:jc w:val="both"/>
        <w:rPr>
          <w:rFonts w:ascii="Times New Roman" w:eastAsia="Times New Roman" w:hAnsi="Times New Roman" w:cs="Times New Roman"/>
          <w:sz w:val="28"/>
          <w:szCs w:val="28"/>
          <w:lang w:eastAsia="ru-RU"/>
        </w:rPr>
      </w:pPr>
      <w:r w:rsidRPr="0015115A">
        <w:rPr>
          <w:rFonts w:ascii="Times New Roman" w:eastAsia="Times New Roman" w:hAnsi="Times New Roman" w:cs="Times New Roman"/>
          <w:sz w:val="28"/>
          <w:szCs w:val="28"/>
          <w:lang w:eastAsia="ru-RU"/>
        </w:rPr>
        <w:t xml:space="preserve">Основні вимоги щодо електробезпеки при застосуванні комп’ютерної техніки приведені в </w:t>
      </w:r>
      <w:r w:rsidRPr="00580C4E">
        <w:rPr>
          <w:rFonts w:ascii="Times New Roman" w:eastAsia="Times New Roman" w:hAnsi="Times New Roman" w:cs="Times New Roman"/>
          <w:i/>
          <w:sz w:val="28"/>
          <w:szCs w:val="28"/>
          <w:u w:val="single"/>
          <w:lang w:eastAsia="ru-RU"/>
        </w:rPr>
        <w:t>НПАОП 0.00-1.28-10</w:t>
      </w:r>
      <w:r>
        <w:rPr>
          <w:rFonts w:ascii="Times New Roman" w:eastAsia="Times New Roman" w:hAnsi="Times New Roman" w:cs="Times New Roman"/>
          <w:sz w:val="28"/>
          <w:szCs w:val="28"/>
          <w:lang w:eastAsia="ru-RU"/>
        </w:rPr>
        <w:t xml:space="preserve"> «</w:t>
      </w:r>
      <w:r w:rsidRPr="00580C4E">
        <w:rPr>
          <w:rFonts w:ascii="Times New Roman" w:eastAsia="Times New Roman" w:hAnsi="Times New Roman" w:cs="Times New Roman"/>
          <w:i/>
          <w:sz w:val="28"/>
          <w:szCs w:val="28"/>
          <w:u w:val="single"/>
          <w:lang w:eastAsia="ru-RU"/>
        </w:rPr>
        <w:t>Правила охорони праці під час експлуатації ЕОМ»</w:t>
      </w:r>
      <w:r w:rsidRPr="00EE7CC9">
        <w:rPr>
          <w:rFonts w:ascii="Times New Roman" w:eastAsia="Times New Roman" w:hAnsi="Times New Roman" w:cs="Times New Roman"/>
          <w:i/>
          <w:sz w:val="28"/>
          <w:szCs w:val="28"/>
          <w:u w:val="single"/>
          <w:lang w:val="ru-RU" w:eastAsia="ru-RU"/>
        </w:rPr>
        <w:t xml:space="preserve"> </w:t>
      </w:r>
      <w:r w:rsidRPr="00EE7CC9">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val="ru-RU" w:eastAsia="ru-RU"/>
        </w:rPr>
        <w:t>24</w:t>
      </w:r>
      <w:r w:rsidRPr="00EE7CC9">
        <w:rPr>
          <w:rFonts w:ascii="Times New Roman" w:eastAsia="Times New Roman" w:hAnsi="Times New Roman" w:cs="Times New Roman"/>
          <w:sz w:val="28"/>
          <w:szCs w:val="28"/>
          <w:lang w:val="ru-RU" w:eastAsia="ru-RU"/>
        </w:rPr>
        <w:t>]</w:t>
      </w:r>
      <w:r w:rsidRPr="00EE7CC9">
        <w:rPr>
          <w:rFonts w:ascii="Times New Roman" w:eastAsia="Times New Roman" w:hAnsi="Times New Roman" w:cs="Times New Roman"/>
          <w:sz w:val="28"/>
          <w:szCs w:val="28"/>
          <w:lang w:eastAsia="ru-RU"/>
        </w:rPr>
        <w:t>.</w:t>
      </w:r>
    </w:p>
    <w:p w:rsidR="005F3E7A" w:rsidRPr="0015115A" w:rsidRDefault="005F3E7A" w:rsidP="005F3E7A">
      <w:pPr>
        <w:spacing w:after="0" w:line="360" w:lineRule="auto"/>
        <w:ind w:firstLine="567"/>
        <w:jc w:val="both"/>
        <w:rPr>
          <w:rFonts w:ascii="Times New Roman" w:eastAsia="Times New Roman" w:hAnsi="Times New Roman" w:cs="Times New Roman"/>
          <w:sz w:val="28"/>
          <w:szCs w:val="28"/>
          <w:lang w:eastAsia="ru-RU"/>
        </w:rPr>
      </w:pPr>
      <w:r w:rsidRPr="0015115A">
        <w:rPr>
          <w:rFonts w:ascii="Times New Roman" w:eastAsia="Times New Roman" w:hAnsi="Times New Roman" w:cs="Times New Roman"/>
          <w:sz w:val="28"/>
          <w:szCs w:val="28"/>
          <w:lang w:eastAsia="ru-RU"/>
        </w:rPr>
        <w:t xml:space="preserve">За способом захисту людини від ураження електричним струмом </w:t>
      </w:r>
      <w:r w:rsidRPr="00580C4E">
        <w:rPr>
          <w:rFonts w:ascii="Times New Roman" w:eastAsia="Times New Roman" w:hAnsi="Times New Roman" w:cs="Times New Roman"/>
          <w:i/>
          <w:sz w:val="28"/>
          <w:szCs w:val="28"/>
          <w:lang w:eastAsia="ru-RU"/>
        </w:rPr>
        <w:t>ВДТ</w:t>
      </w:r>
      <w:r w:rsidRPr="0015115A">
        <w:rPr>
          <w:rFonts w:ascii="Times New Roman" w:eastAsia="Times New Roman" w:hAnsi="Times New Roman" w:cs="Times New Roman"/>
          <w:sz w:val="28"/>
          <w:szCs w:val="28"/>
          <w:lang w:eastAsia="ru-RU"/>
        </w:rPr>
        <w:t xml:space="preserve">, </w:t>
      </w:r>
      <w:r w:rsidRPr="00580C4E">
        <w:rPr>
          <w:rFonts w:ascii="Times New Roman" w:eastAsia="Times New Roman" w:hAnsi="Times New Roman" w:cs="Times New Roman"/>
          <w:i/>
          <w:sz w:val="28"/>
          <w:szCs w:val="28"/>
          <w:lang w:eastAsia="ru-RU"/>
        </w:rPr>
        <w:t>ПЕОМ</w:t>
      </w:r>
      <w:r w:rsidRPr="0015115A">
        <w:rPr>
          <w:rFonts w:ascii="Times New Roman" w:eastAsia="Times New Roman" w:hAnsi="Times New Roman" w:cs="Times New Roman"/>
          <w:sz w:val="28"/>
          <w:szCs w:val="28"/>
          <w:lang w:eastAsia="ru-RU"/>
        </w:rPr>
        <w:t xml:space="preserve">, периферійні пристрої </w:t>
      </w:r>
      <w:r w:rsidRPr="00580C4E">
        <w:rPr>
          <w:rFonts w:ascii="Times New Roman" w:eastAsia="Times New Roman" w:hAnsi="Times New Roman" w:cs="Times New Roman"/>
          <w:i/>
          <w:sz w:val="28"/>
          <w:szCs w:val="28"/>
          <w:lang w:eastAsia="ru-RU"/>
        </w:rPr>
        <w:t>ПЕОМ</w:t>
      </w:r>
      <w:r w:rsidRPr="0015115A">
        <w:rPr>
          <w:rFonts w:ascii="Times New Roman" w:eastAsia="Times New Roman" w:hAnsi="Times New Roman" w:cs="Times New Roman"/>
          <w:sz w:val="28"/>
          <w:szCs w:val="28"/>
          <w:lang w:eastAsia="ru-RU"/>
        </w:rPr>
        <w:t xml:space="preserve"> та устаткування для обслуговування, ремонту та налагодження </w:t>
      </w:r>
      <w:r w:rsidRPr="00580C4E">
        <w:rPr>
          <w:rFonts w:ascii="Times New Roman" w:eastAsia="Times New Roman" w:hAnsi="Times New Roman" w:cs="Times New Roman"/>
          <w:i/>
          <w:sz w:val="28"/>
          <w:szCs w:val="28"/>
          <w:lang w:eastAsia="ru-RU"/>
        </w:rPr>
        <w:t>ПЕОМ</w:t>
      </w:r>
      <w:r w:rsidRPr="0015115A">
        <w:rPr>
          <w:rFonts w:ascii="Times New Roman" w:eastAsia="Times New Roman" w:hAnsi="Times New Roman" w:cs="Times New Roman"/>
          <w:sz w:val="28"/>
          <w:szCs w:val="28"/>
          <w:lang w:eastAsia="ru-RU"/>
        </w:rPr>
        <w:t xml:space="preserve"> повинні відповідати </w:t>
      </w:r>
      <w:r w:rsidRPr="009A173E">
        <w:rPr>
          <w:rFonts w:ascii="Times New Roman" w:eastAsia="Times New Roman" w:hAnsi="Times New Roman" w:cs="Times New Roman"/>
          <w:i/>
          <w:sz w:val="28"/>
          <w:szCs w:val="28"/>
          <w:lang w:eastAsia="ru-RU"/>
        </w:rPr>
        <w:t>І</w:t>
      </w:r>
      <w:r w:rsidRPr="0015115A">
        <w:rPr>
          <w:rFonts w:ascii="Times New Roman" w:eastAsia="Times New Roman" w:hAnsi="Times New Roman" w:cs="Times New Roman"/>
          <w:sz w:val="28"/>
          <w:szCs w:val="28"/>
          <w:lang w:eastAsia="ru-RU"/>
        </w:rPr>
        <w:t xml:space="preserve"> або </w:t>
      </w:r>
      <w:r w:rsidRPr="009A173E">
        <w:rPr>
          <w:rFonts w:ascii="Times New Roman" w:eastAsia="Times New Roman" w:hAnsi="Times New Roman" w:cs="Times New Roman"/>
          <w:i/>
          <w:sz w:val="28"/>
          <w:szCs w:val="28"/>
          <w:lang w:eastAsia="ru-RU"/>
        </w:rPr>
        <w:t>II</w:t>
      </w:r>
      <w:r w:rsidRPr="0015115A">
        <w:rPr>
          <w:rFonts w:ascii="Times New Roman" w:eastAsia="Times New Roman" w:hAnsi="Times New Roman" w:cs="Times New Roman"/>
          <w:sz w:val="28"/>
          <w:szCs w:val="28"/>
          <w:lang w:eastAsia="ru-RU"/>
        </w:rPr>
        <w:t xml:space="preserve"> класу щодо електрозахисту згідно з вимогами </w:t>
      </w:r>
      <w:r w:rsidRPr="009A173E">
        <w:rPr>
          <w:rFonts w:ascii="Times New Roman" w:eastAsia="Times New Roman" w:hAnsi="Times New Roman" w:cs="Times New Roman"/>
          <w:i/>
          <w:sz w:val="28"/>
          <w:szCs w:val="28"/>
          <w:lang w:eastAsia="ru-RU"/>
        </w:rPr>
        <w:t>ГОСТ 12.2.007.0-75</w:t>
      </w:r>
      <w:r>
        <w:rPr>
          <w:rFonts w:ascii="Times New Roman" w:eastAsia="Times New Roman" w:hAnsi="Times New Roman" w:cs="Times New Roman"/>
          <w:sz w:val="28"/>
          <w:szCs w:val="28"/>
          <w:lang w:eastAsia="ru-RU"/>
        </w:rPr>
        <w:t xml:space="preserve"> «</w:t>
      </w:r>
      <w:r w:rsidRPr="009A173E">
        <w:rPr>
          <w:rFonts w:ascii="Times New Roman" w:eastAsia="Times New Roman" w:hAnsi="Times New Roman" w:cs="Times New Roman"/>
          <w:i/>
          <w:sz w:val="28"/>
          <w:szCs w:val="28"/>
          <w:lang w:eastAsia="ru-RU"/>
        </w:rPr>
        <w:t>ССБТ. Изделия электротехнические. Общие требования безопасности</w:t>
      </w:r>
      <w:r>
        <w:rPr>
          <w:rFonts w:ascii="Times New Roman" w:eastAsia="Times New Roman" w:hAnsi="Times New Roman" w:cs="Times New Roman"/>
          <w:sz w:val="28"/>
          <w:szCs w:val="28"/>
          <w:lang w:eastAsia="ru-RU"/>
        </w:rPr>
        <w:t>»</w:t>
      </w:r>
      <w:r w:rsidRPr="00EE7CC9">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ru-RU" w:eastAsia="ru-RU"/>
        </w:rPr>
        <w:t>25</w:t>
      </w:r>
      <w:r w:rsidRPr="00EE7CC9">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 xml:space="preserve"> та </w:t>
      </w:r>
      <w:r w:rsidRPr="009A173E">
        <w:rPr>
          <w:rFonts w:ascii="Times New Roman" w:eastAsia="Times New Roman" w:hAnsi="Times New Roman" w:cs="Times New Roman"/>
          <w:i/>
          <w:sz w:val="28"/>
          <w:szCs w:val="28"/>
          <w:lang w:eastAsia="ru-RU"/>
        </w:rPr>
        <w:t>ГОСТ 25861-83 «Машины вычислительные и системы обработки данных. Требования электрической и механической безопасности и методы испытаний»</w:t>
      </w:r>
      <w:r w:rsidRPr="0015115A">
        <w:rPr>
          <w:rFonts w:ascii="Times New Roman" w:eastAsia="Times New Roman" w:hAnsi="Times New Roman" w:cs="Times New Roman"/>
          <w:sz w:val="28"/>
          <w:szCs w:val="28"/>
          <w:lang w:eastAsia="ru-RU"/>
        </w:rPr>
        <w:t xml:space="preserve"> </w:t>
      </w:r>
      <w:r w:rsidRPr="008A6B81">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val="ru-RU" w:eastAsia="ru-RU"/>
        </w:rPr>
        <w:t>26</w:t>
      </w:r>
      <w:r w:rsidRPr="008A6B81">
        <w:rPr>
          <w:rFonts w:ascii="Times New Roman" w:eastAsia="Times New Roman" w:hAnsi="Times New Roman" w:cs="Times New Roman"/>
          <w:sz w:val="28"/>
          <w:szCs w:val="28"/>
          <w:lang w:val="ru-RU" w:eastAsia="ru-RU"/>
        </w:rPr>
        <w:t xml:space="preserve">] </w:t>
      </w:r>
      <w:r w:rsidRPr="0015115A">
        <w:rPr>
          <w:rFonts w:ascii="Times New Roman" w:eastAsia="Times New Roman" w:hAnsi="Times New Roman" w:cs="Times New Roman"/>
          <w:sz w:val="28"/>
          <w:szCs w:val="28"/>
          <w:lang w:eastAsia="ru-RU"/>
        </w:rPr>
        <w:t xml:space="preserve">або повинні бути заземлені відповідно до вимог </w:t>
      </w:r>
      <w:r w:rsidRPr="009A173E">
        <w:rPr>
          <w:rFonts w:ascii="Times New Roman" w:eastAsia="Times New Roman" w:hAnsi="Times New Roman" w:cs="Times New Roman"/>
          <w:i/>
          <w:sz w:val="28"/>
          <w:szCs w:val="28"/>
          <w:lang w:eastAsia="ru-RU"/>
        </w:rPr>
        <w:t>ГОСТ 12.1.030-81</w:t>
      </w:r>
      <w:r w:rsidRPr="0015115A">
        <w:rPr>
          <w:rFonts w:ascii="Times New Roman" w:eastAsia="Times New Roman" w:hAnsi="Times New Roman" w:cs="Times New Roman"/>
          <w:sz w:val="28"/>
          <w:szCs w:val="28"/>
          <w:lang w:eastAsia="ru-RU"/>
        </w:rPr>
        <w:t>.</w:t>
      </w:r>
    </w:p>
    <w:p w:rsidR="005F3E7A" w:rsidRPr="0015115A" w:rsidRDefault="005F3E7A" w:rsidP="005F3E7A">
      <w:pPr>
        <w:spacing w:after="0" w:line="360" w:lineRule="auto"/>
        <w:ind w:firstLine="567"/>
        <w:jc w:val="both"/>
        <w:rPr>
          <w:rFonts w:ascii="Times New Roman" w:eastAsia="Times New Roman" w:hAnsi="Times New Roman" w:cs="Times New Roman"/>
          <w:sz w:val="28"/>
          <w:szCs w:val="28"/>
          <w:lang w:eastAsia="ru-RU"/>
        </w:rPr>
      </w:pPr>
      <w:r w:rsidRPr="009A173E">
        <w:rPr>
          <w:rFonts w:ascii="Times New Roman" w:eastAsia="Times New Roman" w:hAnsi="Times New Roman" w:cs="Times New Roman"/>
          <w:i/>
          <w:sz w:val="28"/>
          <w:szCs w:val="28"/>
          <w:lang w:eastAsia="ru-RU"/>
        </w:rPr>
        <w:lastRenderedPageBreak/>
        <w:t>ПЕОМ</w:t>
      </w:r>
      <w:r w:rsidRPr="0015115A">
        <w:rPr>
          <w:rFonts w:ascii="Times New Roman" w:eastAsia="Times New Roman" w:hAnsi="Times New Roman" w:cs="Times New Roman"/>
          <w:sz w:val="28"/>
          <w:szCs w:val="28"/>
          <w:lang w:eastAsia="ru-RU"/>
        </w:rPr>
        <w:t xml:space="preserve">, периферійні пристрої </w:t>
      </w:r>
      <w:r w:rsidRPr="009A173E">
        <w:rPr>
          <w:rFonts w:ascii="Times New Roman" w:eastAsia="Times New Roman" w:hAnsi="Times New Roman" w:cs="Times New Roman"/>
          <w:i/>
          <w:sz w:val="28"/>
          <w:szCs w:val="28"/>
          <w:lang w:eastAsia="ru-RU"/>
        </w:rPr>
        <w:t>ПЕОМ</w:t>
      </w:r>
      <w:r w:rsidRPr="0015115A">
        <w:rPr>
          <w:rFonts w:ascii="Times New Roman" w:eastAsia="Times New Roman" w:hAnsi="Times New Roman" w:cs="Times New Roman"/>
          <w:sz w:val="28"/>
          <w:szCs w:val="28"/>
          <w:lang w:eastAsia="ru-RU"/>
        </w:rPr>
        <w:t xml:space="preserve"> та устаткування для обслуговування, ремонту та налагодження </w:t>
      </w:r>
      <w:r w:rsidRPr="009A173E">
        <w:rPr>
          <w:rFonts w:ascii="Times New Roman" w:eastAsia="Times New Roman" w:hAnsi="Times New Roman" w:cs="Times New Roman"/>
          <w:i/>
          <w:sz w:val="28"/>
          <w:szCs w:val="28"/>
          <w:lang w:eastAsia="ru-RU"/>
        </w:rPr>
        <w:t>ПЕОМ</w:t>
      </w:r>
      <w:r w:rsidRPr="0015115A">
        <w:rPr>
          <w:rFonts w:ascii="Times New Roman" w:eastAsia="Times New Roman" w:hAnsi="Times New Roman" w:cs="Times New Roman"/>
          <w:sz w:val="28"/>
          <w:szCs w:val="28"/>
          <w:lang w:eastAsia="ru-RU"/>
        </w:rPr>
        <w:t xml:space="preserve">, інше устаткування (апарати управління, контрольно-вимірювальні прилади, світильники тощо), електропроводи та кабелі за виконанням та ступенем захисту мають відповідати класу зони за </w:t>
      </w:r>
      <w:r w:rsidRPr="009A173E">
        <w:rPr>
          <w:rFonts w:ascii="Times New Roman" w:eastAsia="Times New Roman" w:hAnsi="Times New Roman" w:cs="Times New Roman"/>
          <w:i/>
          <w:sz w:val="28"/>
          <w:szCs w:val="28"/>
          <w:lang w:eastAsia="ru-RU"/>
        </w:rPr>
        <w:t>ПУЕ</w:t>
      </w:r>
      <w:r w:rsidRPr="0015115A">
        <w:rPr>
          <w:rFonts w:ascii="Times New Roman" w:eastAsia="Times New Roman" w:hAnsi="Times New Roman" w:cs="Times New Roman"/>
          <w:sz w:val="28"/>
          <w:szCs w:val="28"/>
          <w:lang w:eastAsia="ru-RU"/>
        </w:rPr>
        <w:t>, мати апаратуру захисту від струму короткого замикання та інших аварійних режимів.</w:t>
      </w:r>
    </w:p>
    <w:p w:rsidR="005F3E7A" w:rsidRPr="0015115A" w:rsidRDefault="005F3E7A" w:rsidP="005F3E7A">
      <w:pPr>
        <w:spacing w:after="0" w:line="360" w:lineRule="auto"/>
        <w:ind w:firstLine="567"/>
        <w:jc w:val="both"/>
        <w:rPr>
          <w:rFonts w:ascii="Times New Roman" w:eastAsia="Times New Roman" w:hAnsi="Times New Roman" w:cs="Times New Roman"/>
          <w:sz w:val="28"/>
          <w:szCs w:val="28"/>
          <w:lang w:eastAsia="ru-RU"/>
        </w:rPr>
      </w:pPr>
      <w:r w:rsidRPr="0015115A">
        <w:rPr>
          <w:rFonts w:ascii="Times New Roman" w:eastAsia="Times New Roman" w:hAnsi="Times New Roman" w:cs="Times New Roman"/>
          <w:sz w:val="28"/>
          <w:szCs w:val="28"/>
          <w:lang w:eastAsia="ru-RU"/>
        </w:rPr>
        <w:t xml:space="preserve">Лінія електромережі для живлення </w:t>
      </w:r>
      <w:r w:rsidRPr="009A173E">
        <w:rPr>
          <w:rFonts w:ascii="Times New Roman" w:eastAsia="Times New Roman" w:hAnsi="Times New Roman" w:cs="Times New Roman"/>
          <w:i/>
          <w:sz w:val="28"/>
          <w:szCs w:val="28"/>
          <w:lang w:eastAsia="ru-RU"/>
        </w:rPr>
        <w:t>ПЕОМ</w:t>
      </w:r>
      <w:r w:rsidRPr="0015115A">
        <w:rPr>
          <w:rFonts w:ascii="Times New Roman" w:eastAsia="Times New Roman" w:hAnsi="Times New Roman" w:cs="Times New Roman"/>
          <w:sz w:val="28"/>
          <w:szCs w:val="28"/>
          <w:lang w:eastAsia="ru-RU"/>
        </w:rPr>
        <w:t xml:space="preserve">, периферійних пристроїв </w:t>
      </w:r>
      <w:r w:rsidRPr="009A173E">
        <w:rPr>
          <w:rFonts w:ascii="Times New Roman" w:eastAsia="Times New Roman" w:hAnsi="Times New Roman" w:cs="Times New Roman"/>
          <w:i/>
          <w:sz w:val="28"/>
          <w:szCs w:val="28"/>
          <w:lang w:eastAsia="ru-RU"/>
        </w:rPr>
        <w:t>ПЕОМ</w:t>
      </w:r>
      <w:r w:rsidRPr="0015115A">
        <w:rPr>
          <w:rFonts w:ascii="Times New Roman" w:eastAsia="Times New Roman" w:hAnsi="Times New Roman" w:cs="Times New Roman"/>
          <w:sz w:val="28"/>
          <w:szCs w:val="28"/>
          <w:lang w:eastAsia="ru-RU"/>
        </w:rPr>
        <w:t xml:space="preserve"> та устаткування для обслуговування, ремонту та налагодження </w:t>
      </w:r>
      <w:r w:rsidRPr="000C48F3">
        <w:rPr>
          <w:rFonts w:ascii="Times New Roman" w:eastAsia="Times New Roman" w:hAnsi="Times New Roman" w:cs="Times New Roman"/>
          <w:i/>
          <w:sz w:val="28"/>
          <w:szCs w:val="28"/>
          <w:lang w:eastAsia="ru-RU"/>
        </w:rPr>
        <w:t>ПЕОМ</w:t>
      </w:r>
      <w:r w:rsidRPr="0015115A">
        <w:rPr>
          <w:rFonts w:ascii="Times New Roman" w:eastAsia="Times New Roman" w:hAnsi="Times New Roman" w:cs="Times New Roman"/>
          <w:sz w:val="28"/>
          <w:szCs w:val="28"/>
          <w:lang w:eastAsia="ru-RU"/>
        </w:rPr>
        <w:t xml:space="preserve"> виконується як окрема групова трьохпровідна електромережа, шляхом прокладання фазового, нульового робочого та нульового захисного провідників. Нульовий захисний провідник використовується для заземле</w:t>
      </w:r>
      <w:r>
        <w:rPr>
          <w:rFonts w:ascii="Times New Roman" w:eastAsia="Times New Roman" w:hAnsi="Times New Roman" w:cs="Times New Roman"/>
          <w:sz w:val="28"/>
          <w:szCs w:val="28"/>
          <w:lang w:eastAsia="ru-RU"/>
        </w:rPr>
        <w:t>ння (занулення) електроспоживачів</w:t>
      </w:r>
      <w:r w:rsidRPr="0015115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15115A">
        <w:rPr>
          <w:rFonts w:ascii="Times New Roman" w:eastAsia="Times New Roman" w:hAnsi="Times New Roman" w:cs="Times New Roman"/>
          <w:sz w:val="28"/>
          <w:szCs w:val="28"/>
          <w:lang w:eastAsia="ru-RU"/>
        </w:rPr>
        <w:t>Використання нульового робочого провідника як нульового захисного провідника забороняється.</w:t>
      </w:r>
      <w:r>
        <w:rPr>
          <w:rFonts w:ascii="Times New Roman" w:eastAsia="Times New Roman" w:hAnsi="Times New Roman" w:cs="Times New Roman"/>
          <w:sz w:val="28"/>
          <w:szCs w:val="28"/>
          <w:lang w:eastAsia="ru-RU"/>
        </w:rPr>
        <w:t xml:space="preserve"> </w:t>
      </w:r>
      <w:r w:rsidRPr="0015115A">
        <w:rPr>
          <w:rFonts w:ascii="Times New Roman" w:eastAsia="Times New Roman" w:hAnsi="Times New Roman" w:cs="Times New Roman"/>
          <w:sz w:val="28"/>
          <w:szCs w:val="28"/>
          <w:lang w:eastAsia="ru-RU"/>
        </w:rPr>
        <w:t>Нульовий захисний провід прокладається в</w:t>
      </w:r>
      <w:r>
        <w:rPr>
          <w:rFonts w:ascii="Times New Roman" w:eastAsia="Times New Roman" w:hAnsi="Times New Roman" w:cs="Times New Roman"/>
          <w:sz w:val="28"/>
          <w:szCs w:val="28"/>
          <w:lang w:eastAsia="ru-RU"/>
        </w:rPr>
        <w:t>ід стійки групового розподільного щита, розподільного</w:t>
      </w:r>
      <w:r w:rsidRPr="0015115A">
        <w:rPr>
          <w:rFonts w:ascii="Times New Roman" w:eastAsia="Times New Roman" w:hAnsi="Times New Roman" w:cs="Times New Roman"/>
          <w:sz w:val="28"/>
          <w:szCs w:val="28"/>
          <w:lang w:eastAsia="ru-RU"/>
        </w:rPr>
        <w:t xml:space="preserve"> пункту до розеток живлення.</w:t>
      </w:r>
      <w:r>
        <w:rPr>
          <w:rFonts w:ascii="Times New Roman" w:eastAsia="Times New Roman" w:hAnsi="Times New Roman" w:cs="Times New Roman"/>
          <w:sz w:val="28"/>
          <w:szCs w:val="28"/>
          <w:lang w:eastAsia="ru-RU"/>
        </w:rPr>
        <w:t xml:space="preserve"> </w:t>
      </w:r>
      <w:r w:rsidRPr="0015115A">
        <w:rPr>
          <w:rFonts w:ascii="Times New Roman" w:eastAsia="Times New Roman" w:hAnsi="Times New Roman" w:cs="Times New Roman"/>
          <w:sz w:val="28"/>
          <w:szCs w:val="28"/>
          <w:lang w:eastAsia="ru-RU"/>
        </w:rPr>
        <w:t>Не допускається підключення на щиті до одного контактного затискача нульового робочого та нульового захисного провідників.</w:t>
      </w:r>
    </w:p>
    <w:p w:rsidR="005F3E7A" w:rsidRPr="0015115A" w:rsidRDefault="005F3E7A" w:rsidP="005F3E7A">
      <w:pPr>
        <w:spacing w:after="120" w:line="360" w:lineRule="auto"/>
        <w:ind w:firstLine="567"/>
        <w:jc w:val="both"/>
        <w:rPr>
          <w:rFonts w:ascii="Times New Roman" w:eastAsia="Times New Roman" w:hAnsi="Times New Roman" w:cs="Times New Roman"/>
          <w:sz w:val="28"/>
          <w:szCs w:val="28"/>
          <w:lang w:eastAsia="ru-RU"/>
        </w:rPr>
      </w:pPr>
      <w:r w:rsidRPr="0015115A">
        <w:rPr>
          <w:rFonts w:ascii="Times New Roman" w:eastAsia="Times New Roman" w:hAnsi="Times New Roman" w:cs="Times New Roman"/>
          <w:sz w:val="28"/>
          <w:szCs w:val="28"/>
          <w:lang w:eastAsia="ru-RU"/>
        </w:rPr>
        <w:t>Площа перерізу нульового робочого та нульового захисного провідника в груповій трьохпровідній електромережі повинна бути не менш</w:t>
      </w:r>
      <w:r>
        <w:rPr>
          <w:rFonts w:ascii="Times New Roman" w:eastAsia="Times New Roman" w:hAnsi="Times New Roman" w:cs="Times New Roman"/>
          <w:sz w:val="28"/>
          <w:szCs w:val="28"/>
          <w:lang w:eastAsia="ru-RU"/>
        </w:rPr>
        <w:t>а</w:t>
      </w:r>
      <w:r w:rsidRPr="0015115A">
        <w:rPr>
          <w:rFonts w:ascii="Times New Roman" w:eastAsia="Times New Roman" w:hAnsi="Times New Roman" w:cs="Times New Roman"/>
          <w:sz w:val="28"/>
          <w:szCs w:val="28"/>
          <w:lang w:eastAsia="ru-RU"/>
        </w:rPr>
        <w:t xml:space="preserve"> площі перерізу фазового провідника. Усі провідники повинні відповідати номінальним параметрам електромережі та навантаження, умовам навколишнього середовища, умовам розподілу провідників, температурному режиму та типам апаратури захисту, вимогам </w:t>
      </w:r>
      <w:r w:rsidRPr="000C48F3">
        <w:rPr>
          <w:rFonts w:ascii="Times New Roman" w:eastAsia="Times New Roman" w:hAnsi="Times New Roman" w:cs="Times New Roman"/>
          <w:i/>
          <w:sz w:val="28"/>
          <w:szCs w:val="28"/>
          <w:lang w:eastAsia="ru-RU"/>
        </w:rPr>
        <w:t>ПУЕ</w:t>
      </w:r>
      <w:r w:rsidRPr="0015115A">
        <w:rPr>
          <w:rFonts w:ascii="Times New Roman" w:eastAsia="Times New Roman" w:hAnsi="Times New Roman" w:cs="Times New Roman"/>
          <w:sz w:val="28"/>
          <w:szCs w:val="28"/>
          <w:lang w:eastAsia="ru-RU"/>
        </w:rPr>
        <w:t>.</w:t>
      </w:r>
    </w:p>
    <w:p w:rsidR="005F3E7A" w:rsidRPr="00272DEE" w:rsidRDefault="005E716C" w:rsidP="005F3E7A">
      <w:pPr>
        <w:spacing w:line="360" w:lineRule="auto"/>
        <w:ind w:firstLine="567"/>
        <w:jc w:val="center"/>
        <w:rPr>
          <w:rFonts w:ascii="Times New Roman" w:hAnsi="Times New Roman" w:cs="Times New Roman"/>
          <w:b/>
          <w:sz w:val="28"/>
          <w:szCs w:val="28"/>
        </w:rPr>
      </w:pPr>
      <w:r>
        <w:rPr>
          <w:rFonts w:ascii="Times New Roman" w:eastAsia="Times New Roman" w:hAnsi="Times New Roman" w:cs="Times New Roman"/>
          <w:b/>
          <w:sz w:val="28"/>
          <w:szCs w:val="28"/>
          <w:lang w:eastAsia="ru-RU"/>
        </w:rPr>
        <w:t>4</w:t>
      </w:r>
      <w:r w:rsidR="005F3E7A" w:rsidRPr="00272DEE">
        <w:rPr>
          <w:rFonts w:ascii="Times New Roman" w:eastAsia="Times New Roman" w:hAnsi="Times New Roman" w:cs="Times New Roman"/>
          <w:b/>
          <w:sz w:val="28"/>
          <w:szCs w:val="28"/>
          <w:lang w:eastAsia="ru-RU"/>
        </w:rPr>
        <w:t xml:space="preserve">.2.4. </w:t>
      </w:r>
      <w:r w:rsidR="005F3E7A" w:rsidRPr="00272DEE">
        <w:rPr>
          <w:rFonts w:ascii="Times New Roman" w:hAnsi="Times New Roman" w:cs="Times New Roman"/>
          <w:b/>
          <w:sz w:val="28"/>
          <w:szCs w:val="28"/>
        </w:rPr>
        <w:t>Електростатичні поля ВДТ</w:t>
      </w:r>
    </w:p>
    <w:p w:rsidR="005F3E7A" w:rsidRDefault="005F3E7A" w:rsidP="005F3E7A">
      <w:pPr>
        <w:spacing w:line="360" w:lineRule="auto"/>
        <w:ind w:firstLine="567"/>
        <w:jc w:val="both"/>
        <w:rPr>
          <w:rFonts w:ascii="Times New Roman" w:hAnsi="Times New Roman" w:cs="Times New Roman"/>
          <w:sz w:val="28"/>
          <w:szCs w:val="28"/>
        </w:rPr>
      </w:pPr>
      <w:r w:rsidRPr="0015115A">
        <w:rPr>
          <w:rFonts w:ascii="Times New Roman" w:hAnsi="Times New Roman" w:cs="Times New Roman"/>
          <w:sz w:val="28"/>
          <w:szCs w:val="28"/>
        </w:rPr>
        <w:t xml:space="preserve">Джерелом електростатичного поля є напруга, підведена до аноду </w:t>
      </w:r>
      <w:r>
        <w:rPr>
          <w:rFonts w:ascii="Times New Roman" w:hAnsi="Times New Roman" w:cs="Times New Roman"/>
          <w:sz w:val="28"/>
          <w:szCs w:val="28"/>
        </w:rPr>
        <w:t xml:space="preserve">електронно-променевої трубки (далі </w:t>
      </w:r>
      <w:r w:rsidRPr="003D5691">
        <w:rPr>
          <w:rFonts w:ascii="Times New Roman" w:hAnsi="Times New Roman" w:cs="Times New Roman"/>
          <w:i/>
          <w:sz w:val="28"/>
          <w:szCs w:val="28"/>
        </w:rPr>
        <w:t>ЕПТ</w:t>
      </w:r>
      <w:r w:rsidRPr="003D5691">
        <w:rPr>
          <w:rFonts w:ascii="Times New Roman" w:hAnsi="Times New Roman" w:cs="Times New Roman"/>
          <w:sz w:val="28"/>
          <w:szCs w:val="28"/>
        </w:rPr>
        <w:t>),</w:t>
      </w:r>
      <w:r w:rsidRPr="0015115A">
        <w:rPr>
          <w:rFonts w:ascii="Times New Roman" w:hAnsi="Times New Roman" w:cs="Times New Roman"/>
          <w:sz w:val="28"/>
          <w:szCs w:val="28"/>
        </w:rPr>
        <w:t xml:space="preserve"> що для різних типів кінескопів лежить у межах </w:t>
      </w:r>
      <w:r>
        <w:rPr>
          <w:rFonts w:ascii="Times New Roman" w:hAnsi="Times New Roman" w:cs="Times New Roman"/>
          <w:sz w:val="28"/>
          <w:szCs w:val="28"/>
        </w:rPr>
        <w:t xml:space="preserve">від 6 до </w:t>
      </w:r>
      <w:r w:rsidRPr="0015115A">
        <w:rPr>
          <w:rFonts w:ascii="Times New Roman" w:hAnsi="Times New Roman" w:cs="Times New Roman"/>
          <w:sz w:val="28"/>
          <w:szCs w:val="28"/>
        </w:rPr>
        <w:t xml:space="preserve">30 </w:t>
      </w:r>
      <w:r w:rsidRPr="003D5691">
        <w:rPr>
          <w:rFonts w:ascii="Times New Roman" w:hAnsi="Times New Roman" w:cs="Times New Roman"/>
          <w:i/>
          <w:sz w:val="28"/>
          <w:szCs w:val="28"/>
        </w:rPr>
        <w:t>кВ</w:t>
      </w:r>
      <w:r w:rsidRPr="0015115A">
        <w:rPr>
          <w:rFonts w:ascii="Times New Roman" w:hAnsi="Times New Roman" w:cs="Times New Roman"/>
          <w:sz w:val="28"/>
          <w:szCs w:val="28"/>
        </w:rPr>
        <w:t xml:space="preserve">. На </w:t>
      </w:r>
      <w:r w:rsidRPr="003D5691">
        <w:rPr>
          <w:rFonts w:ascii="Times New Roman" w:hAnsi="Times New Roman" w:cs="Times New Roman"/>
          <w:i/>
          <w:sz w:val="28"/>
          <w:szCs w:val="28"/>
        </w:rPr>
        <w:t>ЕПТ</w:t>
      </w:r>
      <w:r w:rsidRPr="0015115A">
        <w:rPr>
          <w:rFonts w:ascii="Times New Roman" w:hAnsi="Times New Roman" w:cs="Times New Roman"/>
          <w:sz w:val="28"/>
          <w:szCs w:val="28"/>
        </w:rPr>
        <w:t xml:space="preserve"> накопичується електростатичний заряд. </w:t>
      </w:r>
      <w:r>
        <w:rPr>
          <w:rFonts w:ascii="Times New Roman" w:hAnsi="Times New Roman" w:cs="Times New Roman"/>
          <w:sz w:val="28"/>
          <w:szCs w:val="28"/>
        </w:rPr>
        <w:t xml:space="preserve">   </w:t>
      </w:r>
    </w:p>
    <w:p w:rsidR="005F3E7A" w:rsidRPr="0015115A" w:rsidRDefault="005F3E7A" w:rsidP="005F3E7A">
      <w:pPr>
        <w:spacing w:after="0" w:line="360" w:lineRule="auto"/>
        <w:ind w:firstLine="567"/>
        <w:jc w:val="both"/>
        <w:rPr>
          <w:rFonts w:ascii="Times New Roman" w:hAnsi="Times New Roman" w:cs="Times New Roman"/>
          <w:b/>
          <w:sz w:val="28"/>
          <w:szCs w:val="28"/>
        </w:rPr>
      </w:pPr>
      <w:r w:rsidRPr="0015115A">
        <w:rPr>
          <w:rFonts w:ascii="Times New Roman" w:hAnsi="Times New Roman" w:cs="Times New Roman"/>
          <w:sz w:val="28"/>
          <w:szCs w:val="28"/>
        </w:rPr>
        <w:t>Розмір цих зарядів залежить від таких чинників:</w:t>
      </w:r>
    </w:p>
    <w:p w:rsidR="005F3E7A" w:rsidRPr="0015115A" w:rsidRDefault="005F3E7A" w:rsidP="005F3E7A">
      <w:pPr>
        <w:pStyle w:val="af"/>
        <w:numPr>
          <w:ilvl w:val="0"/>
          <w:numId w:val="19"/>
        </w:numPr>
        <w:spacing w:after="0"/>
        <w:rPr>
          <w:rFonts w:ascii="Times New Roman" w:hAnsi="Times New Roman" w:cs="Times New Roman"/>
          <w:sz w:val="28"/>
          <w:szCs w:val="28"/>
          <w:lang w:val="uk-UA"/>
        </w:rPr>
      </w:pPr>
      <w:r w:rsidRPr="0015115A">
        <w:rPr>
          <w:rFonts w:ascii="Times New Roman" w:hAnsi="Times New Roman" w:cs="Times New Roman"/>
          <w:sz w:val="28"/>
          <w:szCs w:val="28"/>
          <w:lang w:val="uk-UA"/>
        </w:rPr>
        <w:t>потенціалу розгону для прискорення руху електронів у напрямку до кінескопу;</w:t>
      </w:r>
    </w:p>
    <w:p w:rsidR="005F3E7A" w:rsidRPr="0015115A" w:rsidRDefault="005F3E7A" w:rsidP="005F3E7A">
      <w:pPr>
        <w:pStyle w:val="af"/>
        <w:numPr>
          <w:ilvl w:val="0"/>
          <w:numId w:val="19"/>
        </w:numPr>
        <w:spacing w:after="0"/>
        <w:rPr>
          <w:rFonts w:ascii="Times New Roman" w:hAnsi="Times New Roman" w:cs="Times New Roman"/>
          <w:sz w:val="28"/>
          <w:szCs w:val="28"/>
          <w:lang w:val="uk-UA"/>
        </w:rPr>
      </w:pPr>
      <w:r w:rsidRPr="0015115A">
        <w:rPr>
          <w:rFonts w:ascii="Times New Roman" w:hAnsi="Times New Roman" w:cs="Times New Roman"/>
          <w:sz w:val="28"/>
          <w:szCs w:val="28"/>
          <w:lang w:val="uk-UA"/>
        </w:rPr>
        <w:lastRenderedPageBreak/>
        <w:t>накопичення заряджених част</w:t>
      </w:r>
      <w:r>
        <w:rPr>
          <w:rFonts w:ascii="Times New Roman" w:hAnsi="Times New Roman" w:cs="Times New Roman"/>
          <w:sz w:val="28"/>
          <w:szCs w:val="28"/>
          <w:lang w:val="uk-UA"/>
        </w:rPr>
        <w:t>ин</w:t>
      </w:r>
      <w:r w:rsidRPr="0015115A">
        <w:rPr>
          <w:rFonts w:ascii="Times New Roman" w:hAnsi="Times New Roman" w:cs="Times New Roman"/>
          <w:sz w:val="28"/>
          <w:szCs w:val="28"/>
          <w:lang w:val="uk-UA"/>
        </w:rPr>
        <w:t xml:space="preserve"> на поверхні кінескопу (який буде зменшувати результуюче поле);</w:t>
      </w:r>
    </w:p>
    <w:p w:rsidR="005F3E7A" w:rsidRPr="0015115A" w:rsidRDefault="005F3E7A" w:rsidP="005F3E7A">
      <w:pPr>
        <w:pStyle w:val="af"/>
        <w:numPr>
          <w:ilvl w:val="0"/>
          <w:numId w:val="19"/>
        </w:numPr>
        <w:spacing w:after="0"/>
        <w:rPr>
          <w:rFonts w:ascii="Times New Roman" w:hAnsi="Times New Roman" w:cs="Times New Roman"/>
          <w:sz w:val="28"/>
          <w:szCs w:val="28"/>
          <w:lang w:val="uk-UA"/>
        </w:rPr>
      </w:pPr>
      <w:r w:rsidRPr="0015115A">
        <w:rPr>
          <w:rFonts w:ascii="Times New Roman" w:hAnsi="Times New Roman" w:cs="Times New Roman"/>
          <w:sz w:val="28"/>
          <w:szCs w:val="28"/>
          <w:lang w:val="uk-UA"/>
        </w:rPr>
        <w:t>вологості повітря.</w:t>
      </w:r>
    </w:p>
    <w:p w:rsidR="005F3E7A" w:rsidRPr="0015115A" w:rsidRDefault="005F3E7A" w:rsidP="005F3E7A">
      <w:pPr>
        <w:pStyle w:val="af"/>
        <w:spacing w:after="0"/>
        <w:ind w:left="0"/>
        <w:rPr>
          <w:rFonts w:ascii="Times New Roman" w:hAnsi="Times New Roman" w:cs="Times New Roman"/>
          <w:sz w:val="28"/>
          <w:szCs w:val="28"/>
          <w:lang w:val="uk-UA"/>
        </w:rPr>
      </w:pPr>
      <w:r w:rsidRPr="0015115A">
        <w:rPr>
          <w:rFonts w:ascii="Times New Roman" w:hAnsi="Times New Roman" w:cs="Times New Roman"/>
          <w:sz w:val="28"/>
          <w:szCs w:val="28"/>
          <w:lang w:val="uk-UA"/>
        </w:rPr>
        <w:t xml:space="preserve">На відстані </w:t>
      </w:r>
      <w:r w:rsidRPr="003D5691">
        <w:rPr>
          <w:rFonts w:ascii="Times New Roman" w:hAnsi="Times New Roman" w:cs="Times New Roman"/>
          <w:i/>
          <w:sz w:val="28"/>
          <w:szCs w:val="28"/>
          <w:lang w:val="uk-UA"/>
        </w:rPr>
        <w:t>0.1-0.5 м</w:t>
      </w:r>
      <w:r w:rsidRPr="0015115A">
        <w:rPr>
          <w:rFonts w:ascii="Times New Roman" w:hAnsi="Times New Roman" w:cs="Times New Roman"/>
          <w:sz w:val="28"/>
          <w:szCs w:val="28"/>
          <w:lang w:val="uk-UA"/>
        </w:rPr>
        <w:t xml:space="preserve"> від екрана напруженість електричного поля слабко залежить від відстані і її можна вважати постійної, далі вона зменшується обернено пропорційно ві</w:t>
      </w:r>
      <w:r>
        <w:rPr>
          <w:rFonts w:ascii="Times New Roman" w:hAnsi="Times New Roman" w:cs="Times New Roman"/>
          <w:sz w:val="28"/>
          <w:szCs w:val="28"/>
          <w:lang w:val="uk-UA"/>
        </w:rPr>
        <w:t>дстані, а на великих відстанях –</w:t>
      </w:r>
      <w:r w:rsidRPr="0015115A">
        <w:rPr>
          <w:rFonts w:ascii="Times New Roman" w:hAnsi="Times New Roman" w:cs="Times New Roman"/>
          <w:sz w:val="28"/>
          <w:szCs w:val="28"/>
          <w:lang w:val="uk-UA"/>
        </w:rPr>
        <w:t xml:space="preserve"> обернено пропорційно квадрату відстані. Максимальна напруженість поля знаходиться у </w:t>
      </w:r>
      <w:r>
        <w:rPr>
          <w:rFonts w:ascii="Times New Roman" w:hAnsi="Times New Roman" w:cs="Times New Roman"/>
          <w:sz w:val="28"/>
          <w:szCs w:val="28"/>
          <w:lang w:val="uk-UA"/>
        </w:rPr>
        <w:t>безпосередній близькості від</w:t>
      </w:r>
      <w:r w:rsidRPr="0015115A">
        <w:rPr>
          <w:rFonts w:ascii="Times New Roman" w:hAnsi="Times New Roman" w:cs="Times New Roman"/>
          <w:sz w:val="28"/>
          <w:szCs w:val="28"/>
          <w:lang w:val="uk-UA"/>
        </w:rPr>
        <w:t xml:space="preserve"> поверхні екрана.</w:t>
      </w:r>
    </w:p>
    <w:p w:rsidR="005F3E7A" w:rsidRDefault="005F3E7A" w:rsidP="005F3E7A">
      <w:pPr>
        <w:spacing w:line="360" w:lineRule="auto"/>
        <w:ind w:firstLine="567"/>
        <w:jc w:val="both"/>
        <w:rPr>
          <w:rFonts w:ascii="Times New Roman" w:hAnsi="Times New Roman" w:cs="Times New Roman"/>
          <w:sz w:val="28"/>
          <w:szCs w:val="28"/>
        </w:rPr>
      </w:pPr>
      <w:r w:rsidRPr="0015115A">
        <w:rPr>
          <w:rFonts w:ascii="Times New Roman" w:hAnsi="Times New Roman" w:cs="Times New Roman"/>
          <w:sz w:val="28"/>
          <w:szCs w:val="28"/>
        </w:rPr>
        <w:t>Для учнів і студентів, відповідно до «</w:t>
      </w:r>
      <w:r w:rsidRPr="003D5691">
        <w:rPr>
          <w:rFonts w:ascii="Times New Roman" w:hAnsi="Times New Roman" w:cs="Times New Roman"/>
          <w:i/>
          <w:sz w:val="28"/>
          <w:szCs w:val="28"/>
          <w:u w:val="single"/>
        </w:rPr>
        <w:t>Тимчасової санітарної норми і правила устрою устаткування, утримання і режиму роботи на ЕОМ і ВДТ у кабінетах обчислювальної техніки і дисплейних класів усіх типів середніх навчальних закладів» № 5146-89</w:t>
      </w:r>
      <w:r w:rsidRPr="0015115A">
        <w:rPr>
          <w:rFonts w:ascii="Times New Roman" w:hAnsi="Times New Roman" w:cs="Times New Roman"/>
          <w:sz w:val="28"/>
          <w:szCs w:val="28"/>
        </w:rPr>
        <w:t xml:space="preserve">, напруженість електростатичного поля при роботі на </w:t>
      </w:r>
      <w:r w:rsidRPr="003D5691">
        <w:rPr>
          <w:rFonts w:ascii="Times New Roman" w:hAnsi="Times New Roman" w:cs="Times New Roman"/>
          <w:i/>
          <w:sz w:val="28"/>
          <w:szCs w:val="28"/>
        </w:rPr>
        <w:t>ВДТ</w:t>
      </w:r>
      <w:r w:rsidRPr="0015115A">
        <w:rPr>
          <w:rFonts w:ascii="Times New Roman" w:hAnsi="Times New Roman" w:cs="Times New Roman"/>
          <w:sz w:val="28"/>
          <w:szCs w:val="28"/>
        </w:rPr>
        <w:t xml:space="preserve"> повинна </w:t>
      </w:r>
      <w:r>
        <w:rPr>
          <w:rFonts w:ascii="Times New Roman" w:hAnsi="Times New Roman" w:cs="Times New Roman"/>
          <w:sz w:val="28"/>
          <w:szCs w:val="28"/>
        </w:rPr>
        <w:t>перевищувати</w:t>
      </w:r>
      <w:r w:rsidRPr="0015115A">
        <w:rPr>
          <w:rFonts w:ascii="Times New Roman" w:hAnsi="Times New Roman" w:cs="Times New Roman"/>
          <w:sz w:val="28"/>
          <w:szCs w:val="28"/>
        </w:rPr>
        <w:t xml:space="preserve"> </w:t>
      </w:r>
      <w:r w:rsidRPr="003D5691">
        <w:rPr>
          <w:rFonts w:ascii="Times New Roman" w:hAnsi="Times New Roman" w:cs="Times New Roman"/>
          <w:i/>
          <w:sz w:val="28"/>
          <w:szCs w:val="28"/>
        </w:rPr>
        <w:t>15 кВ/м</w:t>
      </w:r>
      <w:r w:rsidRPr="0015115A">
        <w:rPr>
          <w:rFonts w:ascii="Times New Roman" w:hAnsi="Times New Roman" w:cs="Times New Roman"/>
          <w:sz w:val="28"/>
          <w:szCs w:val="28"/>
        </w:rPr>
        <w:t xml:space="preserve">, що й забезпечується у використаному </w:t>
      </w:r>
      <w:r w:rsidRPr="003D5691">
        <w:rPr>
          <w:rFonts w:ascii="Times New Roman" w:hAnsi="Times New Roman" w:cs="Times New Roman"/>
          <w:i/>
          <w:sz w:val="28"/>
          <w:szCs w:val="28"/>
        </w:rPr>
        <w:t>ВДТ</w:t>
      </w:r>
      <w:r w:rsidRPr="0015115A">
        <w:rPr>
          <w:rFonts w:ascii="Times New Roman" w:hAnsi="Times New Roman" w:cs="Times New Roman"/>
          <w:sz w:val="28"/>
          <w:szCs w:val="28"/>
        </w:rPr>
        <w:t>.</w:t>
      </w:r>
    </w:p>
    <w:p w:rsidR="005F3E7A" w:rsidRPr="00272DEE" w:rsidRDefault="005E716C" w:rsidP="005F3E7A">
      <w:pPr>
        <w:pStyle w:val="a3"/>
        <w:spacing w:line="360" w:lineRule="auto"/>
        <w:ind w:left="1701" w:hanging="698"/>
        <w:jc w:val="center"/>
        <w:rPr>
          <w:rFonts w:ascii="Times New Roman" w:hAnsi="Times New Roman" w:cs="Times New Roman"/>
          <w:b/>
          <w:sz w:val="28"/>
          <w:szCs w:val="28"/>
        </w:rPr>
      </w:pPr>
      <w:r>
        <w:rPr>
          <w:rFonts w:ascii="Times New Roman" w:hAnsi="Times New Roman" w:cs="Times New Roman"/>
          <w:b/>
          <w:sz w:val="28"/>
          <w:szCs w:val="28"/>
        </w:rPr>
        <w:t>4</w:t>
      </w:r>
      <w:r w:rsidR="005F3E7A" w:rsidRPr="00272DEE">
        <w:rPr>
          <w:rFonts w:ascii="Times New Roman" w:hAnsi="Times New Roman" w:cs="Times New Roman"/>
          <w:b/>
          <w:sz w:val="28"/>
          <w:szCs w:val="28"/>
        </w:rPr>
        <w:t xml:space="preserve">.2.5. Вимоги до освітлення робочих місць користувачів відеодисплейних терміналів персональних </w:t>
      </w:r>
      <w:r w:rsidR="00272DEE">
        <w:rPr>
          <w:rFonts w:ascii="Times New Roman" w:hAnsi="Times New Roman" w:cs="Times New Roman"/>
          <w:b/>
          <w:sz w:val="28"/>
          <w:szCs w:val="28"/>
        </w:rPr>
        <w:t>електронно-обчислювальних машин</w:t>
      </w:r>
    </w:p>
    <w:p w:rsidR="005F3E7A" w:rsidRPr="008149EC" w:rsidRDefault="005F3E7A" w:rsidP="005F3E7A">
      <w:pPr>
        <w:spacing w:after="0" w:line="360" w:lineRule="auto"/>
        <w:ind w:firstLine="567"/>
        <w:jc w:val="both"/>
        <w:rPr>
          <w:rFonts w:ascii="Times New Roman" w:eastAsia="Times New Roman" w:hAnsi="Times New Roman" w:cs="Times New Roman"/>
          <w:color w:val="000000"/>
          <w:sz w:val="28"/>
          <w:szCs w:val="28"/>
        </w:rPr>
      </w:pPr>
      <w:r w:rsidRPr="008149EC">
        <w:rPr>
          <w:rFonts w:ascii="Times New Roman" w:eastAsia="Times New Roman" w:hAnsi="Times New Roman" w:cs="Times New Roman"/>
          <w:sz w:val="28"/>
          <w:szCs w:val="28"/>
        </w:rPr>
        <w:t xml:space="preserve">Приміщення з </w:t>
      </w:r>
      <w:r w:rsidRPr="00912FDF">
        <w:rPr>
          <w:rFonts w:ascii="Times New Roman" w:eastAsia="Times New Roman" w:hAnsi="Times New Roman" w:cs="Times New Roman"/>
          <w:i/>
          <w:sz w:val="28"/>
          <w:szCs w:val="28"/>
        </w:rPr>
        <w:t>ВДТ</w:t>
      </w:r>
      <w:r w:rsidRPr="008149EC">
        <w:rPr>
          <w:rFonts w:ascii="Times New Roman" w:eastAsia="Times New Roman" w:hAnsi="Times New Roman" w:cs="Times New Roman"/>
          <w:sz w:val="28"/>
          <w:szCs w:val="28"/>
        </w:rPr>
        <w:t xml:space="preserve">, </w:t>
      </w:r>
      <w:r w:rsidRPr="00912FDF">
        <w:rPr>
          <w:rFonts w:ascii="Times New Roman" w:eastAsia="Times New Roman" w:hAnsi="Times New Roman" w:cs="Times New Roman"/>
          <w:i/>
          <w:sz w:val="28"/>
          <w:szCs w:val="28"/>
        </w:rPr>
        <w:t>ПЕОМ</w:t>
      </w:r>
      <w:r w:rsidRPr="008149EC">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повинні</w:t>
      </w:r>
      <w:r w:rsidRPr="008149EC">
        <w:rPr>
          <w:rFonts w:ascii="Times New Roman" w:eastAsia="Times New Roman" w:hAnsi="Times New Roman" w:cs="Times New Roman"/>
          <w:color w:val="000000"/>
          <w:sz w:val="28"/>
          <w:szCs w:val="28"/>
        </w:rPr>
        <w:t xml:space="preserve"> бути оснащені природним і штучним освітленням відповідно до </w:t>
      </w:r>
      <w:r w:rsidRPr="00912FDF">
        <w:rPr>
          <w:rFonts w:ascii="Times New Roman" w:eastAsia="Times New Roman" w:hAnsi="Times New Roman" w:cs="Times New Roman"/>
          <w:i/>
          <w:color w:val="000000"/>
          <w:sz w:val="28"/>
          <w:szCs w:val="28"/>
        </w:rPr>
        <w:t>ДБН В.2.5-28-2006</w:t>
      </w:r>
      <w:r w:rsidRPr="008A6B81">
        <w:rPr>
          <w:rFonts w:ascii="Times New Roman" w:eastAsia="Times New Roman" w:hAnsi="Times New Roman" w:cs="Times New Roman"/>
          <w:i/>
          <w:color w:val="000000"/>
          <w:sz w:val="28"/>
          <w:szCs w:val="28"/>
        </w:rPr>
        <w:t xml:space="preserve"> «Природне та штучне освітлення» </w:t>
      </w:r>
      <w:r w:rsidRPr="008A6B8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2</w:t>
      </w:r>
      <w:r w:rsidRPr="000B5659">
        <w:rPr>
          <w:rFonts w:ascii="Times New Roman" w:eastAsia="Times New Roman" w:hAnsi="Times New Roman" w:cs="Times New Roman"/>
          <w:color w:val="000000"/>
          <w:sz w:val="28"/>
          <w:szCs w:val="28"/>
        </w:rPr>
        <w:t>7</w:t>
      </w:r>
      <w:r w:rsidRPr="008A6B81">
        <w:rPr>
          <w:rFonts w:ascii="Times New Roman" w:eastAsia="Times New Roman" w:hAnsi="Times New Roman" w:cs="Times New Roman"/>
          <w:color w:val="000000"/>
          <w:sz w:val="28"/>
          <w:szCs w:val="28"/>
        </w:rPr>
        <w:t>]</w:t>
      </w:r>
      <w:r w:rsidRPr="008149EC">
        <w:rPr>
          <w:rFonts w:ascii="Times New Roman" w:eastAsia="Times New Roman" w:hAnsi="Times New Roman" w:cs="Times New Roman"/>
          <w:color w:val="000000"/>
          <w:sz w:val="28"/>
          <w:szCs w:val="28"/>
        </w:rPr>
        <w:t xml:space="preserve">. Природне освітлення має здійснюватись через світлові прорізи, які орієнтовані переважно на північ чи північний схід і обладнані регулювальними пристроями відкривання та жалюзями, завісками, зовнішніми козирками. </w:t>
      </w:r>
    </w:p>
    <w:p w:rsidR="005F3E7A" w:rsidRPr="008149EC" w:rsidRDefault="005F3E7A" w:rsidP="005F3E7A">
      <w:pPr>
        <w:spacing w:after="0" w:line="360" w:lineRule="auto"/>
        <w:ind w:firstLine="567"/>
        <w:jc w:val="both"/>
        <w:rPr>
          <w:rFonts w:ascii="Times New Roman" w:hAnsi="Times New Roman" w:cs="Times New Roman"/>
          <w:sz w:val="28"/>
        </w:rPr>
      </w:pPr>
      <w:r w:rsidRPr="008149EC">
        <w:rPr>
          <w:rFonts w:ascii="Times New Roman" w:hAnsi="Times New Roman" w:cs="Times New Roman"/>
          <w:sz w:val="28"/>
        </w:rPr>
        <w:t xml:space="preserve">Робота користувачів </w:t>
      </w:r>
      <w:r w:rsidRPr="00912FDF">
        <w:rPr>
          <w:rFonts w:ascii="Times New Roman" w:hAnsi="Times New Roman" w:cs="Times New Roman"/>
          <w:i/>
          <w:sz w:val="28"/>
        </w:rPr>
        <w:t>ПЕОМ</w:t>
      </w:r>
      <w:r w:rsidRPr="008149EC">
        <w:rPr>
          <w:rFonts w:ascii="Times New Roman" w:hAnsi="Times New Roman" w:cs="Times New Roman"/>
          <w:sz w:val="28"/>
        </w:rPr>
        <w:t xml:space="preserve"> характеризується значним напруженням зорового аналізатора, тому виключно важливе значення має забезпечення раціонального освітлення робочих місць. Зоровий дискомфорт може бути викликаний:</w:t>
      </w:r>
    </w:p>
    <w:p w:rsidR="005F3E7A" w:rsidRPr="008149EC" w:rsidRDefault="005F3E7A" w:rsidP="005F3E7A">
      <w:pPr>
        <w:pStyle w:val="a3"/>
        <w:numPr>
          <w:ilvl w:val="0"/>
          <w:numId w:val="22"/>
        </w:numPr>
        <w:spacing w:after="120" w:line="360" w:lineRule="auto"/>
        <w:jc w:val="both"/>
        <w:rPr>
          <w:rFonts w:ascii="Times New Roman" w:hAnsi="Times New Roman" w:cs="Times New Roman"/>
          <w:sz w:val="28"/>
        </w:rPr>
      </w:pPr>
      <w:r w:rsidRPr="008149EC">
        <w:rPr>
          <w:rFonts w:ascii="Times New Roman" w:hAnsi="Times New Roman" w:cs="Times New Roman"/>
          <w:sz w:val="28"/>
        </w:rPr>
        <w:t>неправильною орієнтацією робочого місця відносно світлових отворів (вікон);</w:t>
      </w:r>
    </w:p>
    <w:p w:rsidR="005F3E7A" w:rsidRPr="008149EC" w:rsidRDefault="005F3E7A" w:rsidP="005F3E7A">
      <w:pPr>
        <w:pStyle w:val="a3"/>
        <w:numPr>
          <w:ilvl w:val="0"/>
          <w:numId w:val="22"/>
        </w:numPr>
        <w:spacing w:after="120" w:line="360" w:lineRule="auto"/>
        <w:jc w:val="both"/>
        <w:rPr>
          <w:rFonts w:ascii="Times New Roman" w:hAnsi="Times New Roman" w:cs="Times New Roman"/>
          <w:sz w:val="28"/>
        </w:rPr>
      </w:pPr>
      <w:r w:rsidRPr="008149EC">
        <w:rPr>
          <w:rFonts w:ascii="Times New Roman" w:hAnsi="Times New Roman" w:cs="Times New Roman"/>
          <w:sz w:val="28"/>
        </w:rPr>
        <w:lastRenderedPageBreak/>
        <w:t>неадекватними світловими характеристиками світильників (та/або) неправильним їх просторовим розташуванням відносно робочих місць;</w:t>
      </w:r>
    </w:p>
    <w:p w:rsidR="005F3E7A" w:rsidRPr="008149EC" w:rsidRDefault="005F3E7A" w:rsidP="005F3E7A">
      <w:pPr>
        <w:pStyle w:val="a3"/>
        <w:numPr>
          <w:ilvl w:val="0"/>
          <w:numId w:val="22"/>
        </w:numPr>
        <w:spacing w:after="120" w:line="360" w:lineRule="auto"/>
        <w:jc w:val="both"/>
        <w:rPr>
          <w:rFonts w:ascii="Times New Roman" w:hAnsi="Times New Roman" w:cs="Times New Roman"/>
          <w:sz w:val="28"/>
        </w:rPr>
      </w:pPr>
      <w:r>
        <w:rPr>
          <w:rFonts w:ascii="Times New Roman" w:hAnsi="Times New Roman" w:cs="Times New Roman"/>
          <w:sz w:val="28"/>
        </w:rPr>
        <w:t>о</w:t>
      </w:r>
      <w:r w:rsidRPr="008149EC">
        <w:rPr>
          <w:rFonts w:ascii="Times New Roman" w:hAnsi="Times New Roman" w:cs="Times New Roman"/>
          <w:sz w:val="28"/>
        </w:rPr>
        <w:t>сліплюючою дією яскравих предметів, що знаходяться в полі зору користувача (пряма блискість);</w:t>
      </w:r>
    </w:p>
    <w:p w:rsidR="005F3E7A" w:rsidRPr="008149EC" w:rsidRDefault="005F3E7A" w:rsidP="005F3E7A">
      <w:pPr>
        <w:pStyle w:val="a3"/>
        <w:numPr>
          <w:ilvl w:val="0"/>
          <w:numId w:val="22"/>
        </w:numPr>
        <w:spacing w:after="120" w:line="360" w:lineRule="auto"/>
        <w:jc w:val="both"/>
        <w:rPr>
          <w:rFonts w:ascii="Times New Roman" w:hAnsi="Times New Roman" w:cs="Times New Roman"/>
          <w:sz w:val="28"/>
        </w:rPr>
      </w:pPr>
      <w:r w:rsidRPr="008149EC">
        <w:rPr>
          <w:rFonts w:ascii="Times New Roman" w:hAnsi="Times New Roman" w:cs="Times New Roman"/>
          <w:sz w:val="28"/>
        </w:rPr>
        <w:t>дзеркальним відбиттям на екрані предметів з високою яскравістю, що знаходяться за спиною користувача (відбита блискість);</w:t>
      </w:r>
    </w:p>
    <w:p w:rsidR="005F3E7A" w:rsidRPr="008149EC" w:rsidRDefault="005F3E7A" w:rsidP="005F3E7A">
      <w:pPr>
        <w:pStyle w:val="a3"/>
        <w:numPr>
          <w:ilvl w:val="0"/>
          <w:numId w:val="22"/>
        </w:numPr>
        <w:spacing w:after="120" w:line="360" w:lineRule="auto"/>
        <w:jc w:val="both"/>
        <w:rPr>
          <w:rFonts w:ascii="Times New Roman" w:hAnsi="Times New Roman" w:cs="Times New Roman"/>
          <w:sz w:val="28"/>
        </w:rPr>
      </w:pPr>
      <w:r w:rsidRPr="008149EC">
        <w:rPr>
          <w:rFonts w:ascii="Times New Roman" w:hAnsi="Times New Roman" w:cs="Times New Roman"/>
          <w:sz w:val="28"/>
        </w:rPr>
        <w:t>неправильним розподілом яскравості в полі зору користувача;</w:t>
      </w:r>
    </w:p>
    <w:p w:rsidR="005F3E7A" w:rsidRPr="008149EC" w:rsidRDefault="005F3E7A" w:rsidP="005F3E7A">
      <w:pPr>
        <w:pStyle w:val="a3"/>
        <w:numPr>
          <w:ilvl w:val="0"/>
          <w:numId w:val="22"/>
        </w:numPr>
        <w:spacing w:after="120" w:line="360" w:lineRule="auto"/>
        <w:jc w:val="both"/>
        <w:rPr>
          <w:rFonts w:ascii="Times New Roman" w:hAnsi="Times New Roman" w:cs="Times New Roman"/>
          <w:sz w:val="28"/>
        </w:rPr>
      </w:pPr>
      <w:r w:rsidRPr="008149EC">
        <w:rPr>
          <w:rFonts w:ascii="Times New Roman" w:hAnsi="Times New Roman" w:cs="Times New Roman"/>
          <w:sz w:val="28"/>
        </w:rPr>
        <w:t>засвіченням екрана прямим чи розсіяним світлом світильників або небосхилу через світлові отвори.</w:t>
      </w:r>
    </w:p>
    <w:p w:rsidR="005F3E7A" w:rsidRPr="008149EC" w:rsidRDefault="005F3E7A" w:rsidP="005F3E7A">
      <w:pPr>
        <w:spacing w:after="120" w:line="360" w:lineRule="auto"/>
        <w:ind w:firstLine="567"/>
        <w:jc w:val="both"/>
        <w:rPr>
          <w:rFonts w:ascii="Times New Roman" w:hAnsi="Times New Roman" w:cs="Times New Roman"/>
          <w:sz w:val="28"/>
        </w:rPr>
      </w:pPr>
      <w:r w:rsidRPr="008149EC">
        <w:rPr>
          <w:rFonts w:ascii="Times New Roman" w:hAnsi="Times New Roman" w:cs="Times New Roman"/>
          <w:sz w:val="28"/>
        </w:rPr>
        <w:t xml:space="preserve">У забезпеченні максимально комфортних умов зорової роботи вагома роль належить оптимізації кількісних та якісних показників освітлення. </w:t>
      </w:r>
      <w:r>
        <w:rPr>
          <w:rFonts w:ascii="Times New Roman" w:hAnsi="Times New Roman" w:cs="Times New Roman"/>
          <w:sz w:val="28"/>
        </w:rPr>
        <w:t xml:space="preserve"> </w:t>
      </w:r>
      <w:r w:rsidRPr="008149EC">
        <w:rPr>
          <w:rFonts w:ascii="Times New Roman" w:hAnsi="Times New Roman" w:cs="Times New Roman"/>
          <w:sz w:val="28"/>
        </w:rPr>
        <w:t xml:space="preserve">Нормований рівень освітленості на робочому столі в зоні розташування документа </w:t>
      </w:r>
      <w:r>
        <w:rPr>
          <w:rFonts w:ascii="Times New Roman" w:hAnsi="Times New Roman" w:cs="Times New Roman"/>
          <w:sz w:val="28"/>
        </w:rPr>
        <w:t>повинен становити</w:t>
      </w:r>
      <w:r w:rsidRPr="008149EC">
        <w:rPr>
          <w:rFonts w:ascii="Times New Roman" w:hAnsi="Times New Roman" w:cs="Times New Roman"/>
          <w:sz w:val="28"/>
        </w:rPr>
        <w:t xml:space="preserve"> </w:t>
      </w:r>
      <w:r w:rsidRPr="00912FDF">
        <w:rPr>
          <w:rFonts w:ascii="Times New Roman" w:hAnsi="Times New Roman" w:cs="Times New Roman"/>
          <w:i/>
          <w:sz w:val="28"/>
        </w:rPr>
        <w:t>300—500 лк.</w:t>
      </w:r>
    </w:p>
    <w:p w:rsidR="005F3E7A" w:rsidRPr="008149EC" w:rsidRDefault="005F3E7A" w:rsidP="005F3E7A">
      <w:pPr>
        <w:spacing w:after="0" w:line="360" w:lineRule="auto"/>
        <w:ind w:firstLine="567"/>
        <w:jc w:val="both"/>
        <w:rPr>
          <w:rFonts w:ascii="Times New Roman" w:hAnsi="Times New Roman" w:cs="Times New Roman"/>
          <w:sz w:val="28"/>
        </w:rPr>
      </w:pPr>
      <w:r w:rsidRPr="008149EC">
        <w:rPr>
          <w:rFonts w:ascii="Times New Roman" w:hAnsi="Times New Roman" w:cs="Times New Roman"/>
          <w:sz w:val="28"/>
        </w:rPr>
        <w:t xml:space="preserve">Розташовувати робочі місця з </w:t>
      </w:r>
      <w:r w:rsidRPr="00912FDF">
        <w:rPr>
          <w:rFonts w:ascii="Times New Roman" w:hAnsi="Times New Roman" w:cs="Times New Roman"/>
          <w:i/>
          <w:sz w:val="28"/>
        </w:rPr>
        <w:t>ВДТ</w:t>
      </w:r>
      <w:r w:rsidRPr="008149EC">
        <w:rPr>
          <w:rFonts w:ascii="Times New Roman" w:hAnsi="Times New Roman" w:cs="Times New Roman"/>
          <w:sz w:val="28"/>
        </w:rPr>
        <w:t xml:space="preserve"> необхідно таким чином, щоб в поле зору користувача не потрапляли вікна або випромінюючі світло поверхні світильників. Для обмеження прямої блискості від джерел природного (вікна) та штучного (світильники) освітлення необхідно, щоб яскравість їх поверхонь, що перебувають у полі зору користувача </w:t>
      </w:r>
      <w:r w:rsidRPr="00912FDF">
        <w:rPr>
          <w:rFonts w:ascii="Times New Roman" w:hAnsi="Times New Roman" w:cs="Times New Roman"/>
          <w:i/>
          <w:sz w:val="28"/>
        </w:rPr>
        <w:t>ВДТ</w:t>
      </w:r>
      <w:r w:rsidRPr="008149EC">
        <w:rPr>
          <w:rFonts w:ascii="Times New Roman" w:hAnsi="Times New Roman" w:cs="Times New Roman"/>
          <w:sz w:val="28"/>
        </w:rPr>
        <w:t xml:space="preserve"> не перевищувала </w:t>
      </w:r>
      <w:r w:rsidRPr="00912FDF">
        <w:rPr>
          <w:rFonts w:ascii="Times New Roman" w:hAnsi="Times New Roman" w:cs="Times New Roman"/>
          <w:i/>
          <w:sz w:val="28"/>
        </w:rPr>
        <w:t>200 кд/м</w:t>
      </w:r>
      <w:r>
        <w:rPr>
          <w:rFonts w:ascii="Times New Roman" w:hAnsi="Times New Roman" w:cs="Times New Roman"/>
          <w:i/>
          <w:sz w:val="28"/>
          <w:vertAlign w:val="superscript"/>
        </w:rPr>
        <w:t>2</w:t>
      </w:r>
      <w:r w:rsidRPr="008149EC">
        <w:rPr>
          <w:rFonts w:ascii="Times New Roman" w:hAnsi="Times New Roman" w:cs="Times New Roman"/>
          <w:sz w:val="28"/>
        </w:rPr>
        <w:t xml:space="preserve">, яскравість же відблисків на екрані </w:t>
      </w:r>
      <w:r w:rsidRPr="00912FDF">
        <w:rPr>
          <w:rFonts w:ascii="Times New Roman" w:hAnsi="Times New Roman" w:cs="Times New Roman"/>
          <w:i/>
          <w:sz w:val="28"/>
        </w:rPr>
        <w:t>ВДТ</w:t>
      </w:r>
      <w:r w:rsidRPr="008149EC">
        <w:rPr>
          <w:rFonts w:ascii="Times New Roman" w:hAnsi="Times New Roman" w:cs="Times New Roman"/>
          <w:sz w:val="28"/>
        </w:rPr>
        <w:t xml:space="preserve"> не повинна перевищувати </w:t>
      </w:r>
      <w:r w:rsidRPr="00912FDF">
        <w:rPr>
          <w:rFonts w:ascii="Times New Roman" w:hAnsi="Times New Roman" w:cs="Times New Roman"/>
          <w:i/>
          <w:sz w:val="28"/>
        </w:rPr>
        <w:t>40 кд/м</w:t>
      </w:r>
      <w:r w:rsidRPr="00912FDF">
        <w:rPr>
          <w:rFonts w:ascii="Times New Roman" w:hAnsi="Times New Roman" w:cs="Times New Roman"/>
          <w:i/>
          <w:sz w:val="28"/>
          <w:vertAlign w:val="superscript"/>
        </w:rPr>
        <w:t>2</w:t>
      </w:r>
      <w:r w:rsidRPr="008149EC">
        <w:rPr>
          <w:rFonts w:ascii="Times New Roman" w:hAnsi="Times New Roman" w:cs="Times New Roman"/>
          <w:sz w:val="28"/>
        </w:rPr>
        <w:t>.</w:t>
      </w:r>
    </w:p>
    <w:p w:rsidR="005F3E7A" w:rsidRPr="008149EC" w:rsidRDefault="005F3E7A" w:rsidP="005F3E7A">
      <w:pPr>
        <w:pStyle w:val="af1"/>
        <w:spacing w:line="360" w:lineRule="auto"/>
        <w:ind w:firstLine="567"/>
        <w:jc w:val="both"/>
        <w:rPr>
          <w:rFonts w:ascii="Times New Roman" w:hAnsi="Times New Roman"/>
          <w:sz w:val="28"/>
          <w:szCs w:val="28"/>
        </w:rPr>
      </w:pPr>
      <w:r w:rsidRPr="008149EC">
        <w:rPr>
          <w:rFonts w:ascii="Times New Roman" w:hAnsi="Times New Roman"/>
          <w:sz w:val="28"/>
          <w:szCs w:val="28"/>
        </w:rPr>
        <w:t xml:space="preserve">При дослідженні штучного освітлення треба аналогічно природному освітленні порівняти фактичне значення з нормованим. Нормоване значення освітлення для адміністративно-управлінських приміщень при загальній освітленості по </w:t>
      </w:r>
      <w:r w:rsidRPr="00912FDF">
        <w:rPr>
          <w:rFonts w:ascii="Times New Roman" w:hAnsi="Times New Roman"/>
          <w:i/>
          <w:sz w:val="28"/>
          <w:szCs w:val="28"/>
        </w:rPr>
        <w:t>ДБН 3.2.5-28-2006</w:t>
      </w:r>
      <w:r w:rsidRPr="008149EC">
        <w:rPr>
          <w:rFonts w:ascii="Times New Roman" w:hAnsi="Times New Roman"/>
          <w:sz w:val="28"/>
          <w:szCs w:val="28"/>
        </w:rPr>
        <w:t xml:space="preserve"> при використанні люмінесцентних ламп   </w:t>
      </w:r>
      <m:oMath>
        <m:sSub>
          <m:sSubPr>
            <m:ctrlPr>
              <w:rPr>
                <w:rFonts w:ascii="Cambria Math" w:hAnsi="Times New Roman"/>
                <w:i/>
                <w:sz w:val="28"/>
                <w:szCs w:val="28"/>
              </w:rPr>
            </m:ctrlPr>
          </m:sSubPr>
          <m:e>
            <m:r>
              <w:rPr>
                <w:rFonts w:ascii="Cambria Math" w:hAnsi="Cambria Math"/>
                <w:sz w:val="28"/>
                <w:szCs w:val="28"/>
              </w:rPr>
              <m:t>E</m:t>
            </m:r>
          </m:e>
          <m:sub>
            <m:r>
              <w:rPr>
                <w:rFonts w:ascii="Cambria Math" w:hAnsi="Times New Roman"/>
                <w:sz w:val="28"/>
                <w:szCs w:val="28"/>
              </w:rPr>
              <m:t>н</m:t>
            </m:r>
          </m:sub>
        </m:sSub>
      </m:oMath>
      <w:r w:rsidRPr="00912FDF">
        <w:rPr>
          <w:rFonts w:ascii="Times New Roman" w:hAnsi="Times New Roman"/>
          <w:i/>
          <w:sz w:val="28"/>
          <w:szCs w:val="28"/>
        </w:rPr>
        <w:t>= 400 люкс.</w:t>
      </w:r>
    </w:p>
    <w:p w:rsidR="005F3E7A" w:rsidRPr="008149EC" w:rsidRDefault="005F3E7A" w:rsidP="005F3E7A">
      <w:pPr>
        <w:pStyle w:val="af1"/>
        <w:spacing w:line="360" w:lineRule="auto"/>
        <w:ind w:firstLine="567"/>
        <w:jc w:val="both"/>
        <w:rPr>
          <w:rFonts w:ascii="Times New Roman" w:hAnsi="Times New Roman"/>
          <w:sz w:val="28"/>
          <w:szCs w:val="28"/>
        </w:rPr>
      </w:pPr>
      <w:r w:rsidRPr="008149EC">
        <w:rPr>
          <w:rFonts w:ascii="Times New Roman" w:hAnsi="Times New Roman"/>
          <w:sz w:val="28"/>
          <w:szCs w:val="28"/>
        </w:rPr>
        <w:t>Значення фактичного освітлення </w:t>
      </w:r>
      <m:oMath>
        <m:sSub>
          <m:sSubPr>
            <m:ctrlPr>
              <w:rPr>
                <w:rFonts w:ascii="Cambria Math" w:hAnsi="Times New Roman"/>
                <w:i/>
                <w:sz w:val="28"/>
                <w:szCs w:val="28"/>
              </w:rPr>
            </m:ctrlPr>
          </m:sSubPr>
          <m:e>
            <m:r>
              <w:rPr>
                <w:rFonts w:ascii="Cambria Math" w:hAnsi="Times New Roman"/>
                <w:sz w:val="28"/>
                <w:szCs w:val="28"/>
              </w:rPr>
              <m:t>Е</m:t>
            </m:r>
          </m:e>
          <m:sub>
            <m:r>
              <w:rPr>
                <w:rFonts w:ascii="Cambria Math" w:hAnsi="Times New Roman"/>
                <w:sz w:val="28"/>
                <w:szCs w:val="28"/>
              </w:rPr>
              <m:t>ф</m:t>
            </m:r>
          </m:sub>
        </m:sSub>
      </m:oMath>
      <w:r>
        <w:rPr>
          <w:rFonts w:ascii="Times New Roman" w:hAnsi="Times New Roman"/>
          <w:sz w:val="28"/>
          <w:szCs w:val="28"/>
        </w:rPr>
        <w:t> можна розрахувати</w:t>
      </w:r>
      <w:r w:rsidRPr="008149EC">
        <w:rPr>
          <w:rFonts w:ascii="Times New Roman" w:hAnsi="Times New Roman"/>
          <w:sz w:val="28"/>
          <w:szCs w:val="28"/>
        </w:rPr>
        <w:t xml:space="preserve"> за допомогою методу коефіцієнта використання світлового потоку по формулі:</w:t>
      </w:r>
    </w:p>
    <w:p w:rsidR="005F3E7A" w:rsidRPr="008149EC" w:rsidRDefault="00B4688A" w:rsidP="005F3E7A">
      <w:pPr>
        <w:pStyle w:val="af1"/>
        <w:spacing w:line="360" w:lineRule="auto"/>
        <w:ind w:left="993" w:right="850" w:firstLine="708"/>
        <w:jc w:val="right"/>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Е</m:t>
            </m:r>
          </m:e>
          <m:sub>
            <m:r>
              <w:rPr>
                <w:rFonts w:ascii="Cambria Math" w:hAnsi="Cambria Math"/>
                <w:sz w:val="28"/>
                <w:szCs w:val="28"/>
              </w:rPr>
              <m:t>ф</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л</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B</m:t>
                </m:r>
              </m:sub>
            </m:sSub>
            <m:r>
              <w:rPr>
                <w:rFonts w:ascii="Cambria Math" w:hAnsi="Cambria Math"/>
                <w:sz w:val="28"/>
                <w:szCs w:val="28"/>
              </w:rPr>
              <m:t>∙N∙n</m:t>
            </m:r>
          </m:num>
          <m:den>
            <m:r>
              <w:rPr>
                <w:rFonts w:ascii="Cambria Math" w:hAnsi="Cambria Math"/>
                <w:sz w:val="28"/>
                <w:szCs w:val="28"/>
              </w:rPr>
              <m:t>S∙</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∙Z</m:t>
            </m:r>
          </m:den>
        </m:f>
        <m:r>
          <w:rPr>
            <w:rFonts w:ascii="Cambria Math" w:hAnsi="Cambria Math"/>
            <w:sz w:val="28"/>
            <w:szCs w:val="28"/>
          </w:rPr>
          <m:t>,</m:t>
        </m:r>
      </m:oMath>
      <w:r w:rsidR="005F3E7A" w:rsidRPr="008149EC">
        <w:rPr>
          <w:rFonts w:ascii="Times New Roman" w:hAnsi="Times New Roman"/>
          <w:sz w:val="28"/>
          <w:szCs w:val="28"/>
        </w:rPr>
        <w:t xml:space="preserve">                                             (</w:t>
      </w:r>
      <w:r w:rsidR="00272DEE">
        <w:rPr>
          <w:rFonts w:ascii="Times New Roman" w:hAnsi="Times New Roman"/>
          <w:sz w:val="28"/>
          <w:szCs w:val="28"/>
        </w:rPr>
        <w:t>29</w:t>
      </w:r>
      <w:r w:rsidR="005F3E7A" w:rsidRPr="008149EC">
        <w:rPr>
          <w:rFonts w:ascii="Times New Roman" w:hAnsi="Times New Roman"/>
          <w:sz w:val="28"/>
          <w:szCs w:val="28"/>
        </w:rPr>
        <w:t>)</w:t>
      </w:r>
    </w:p>
    <w:p w:rsidR="005F3E7A" w:rsidRPr="008149EC" w:rsidRDefault="005F3E7A" w:rsidP="005F3E7A">
      <w:pPr>
        <w:pStyle w:val="af1"/>
        <w:spacing w:line="360" w:lineRule="auto"/>
        <w:ind w:firstLine="708"/>
        <w:rPr>
          <w:rFonts w:ascii="Times New Roman" w:hAnsi="Times New Roman"/>
          <w:sz w:val="28"/>
          <w:szCs w:val="28"/>
        </w:rPr>
      </w:pPr>
      <w:r w:rsidRPr="008149EC">
        <w:rPr>
          <w:rFonts w:ascii="Times New Roman" w:hAnsi="Times New Roman"/>
          <w:sz w:val="28"/>
          <w:szCs w:val="28"/>
        </w:rPr>
        <w:t>де: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л</m:t>
            </m:r>
          </m:sub>
        </m:sSub>
      </m:oMath>
      <w:r w:rsidRPr="008149EC">
        <w:rPr>
          <w:rFonts w:ascii="Times New Roman" w:hAnsi="Times New Roman"/>
          <w:sz w:val="28"/>
          <w:szCs w:val="28"/>
        </w:rPr>
        <w:t xml:space="preserve"> - світловий потік лампи, </w:t>
      </w:r>
      <w:r w:rsidRPr="00F454AA">
        <w:rPr>
          <w:rFonts w:ascii="Times New Roman" w:hAnsi="Times New Roman"/>
          <w:i/>
          <w:sz w:val="28"/>
          <w:szCs w:val="28"/>
        </w:rPr>
        <w:t>лм</w:t>
      </w:r>
      <w:r w:rsidRPr="008149EC">
        <w:rPr>
          <w:rFonts w:ascii="Times New Roman" w:hAnsi="Times New Roman"/>
          <w:sz w:val="28"/>
          <w:szCs w:val="28"/>
        </w:rPr>
        <w:t xml:space="preserve"> (для люмінесцентних ламп потужністю 40 Вт –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л</m:t>
            </m:r>
          </m:sub>
        </m:sSub>
        <m:r>
          <w:rPr>
            <w:rFonts w:ascii="Cambria Math" w:hAnsi="Cambria Math"/>
            <w:sz w:val="28"/>
            <w:szCs w:val="28"/>
          </w:rPr>
          <m:t>=</m:t>
        </m:r>
      </m:oMath>
      <w:r w:rsidRPr="008149EC">
        <w:rPr>
          <w:rFonts w:ascii="Times New Roman" w:hAnsi="Times New Roman"/>
          <w:sz w:val="28"/>
          <w:szCs w:val="28"/>
        </w:rPr>
        <w:t>3120 лм);</w:t>
      </w:r>
    </w:p>
    <w:p w:rsidR="005F3E7A" w:rsidRPr="008149EC" w:rsidRDefault="00B4688A" w:rsidP="005F3E7A">
      <w:pPr>
        <w:pStyle w:val="af1"/>
        <w:spacing w:line="360" w:lineRule="auto"/>
        <w:ind w:firstLine="708"/>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B</m:t>
            </m:r>
          </m:sub>
        </m:sSub>
      </m:oMath>
      <w:r w:rsidR="005F3E7A" w:rsidRPr="008149EC">
        <w:rPr>
          <w:rFonts w:ascii="Times New Roman" w:hAnsi="Times New Roman"/>
          <w:sz w:val="28"/>
          <w:szCs w:val="28"/>
        </w:rPr>
        <w:t> - коефіцієнт використання світлового потоку (</w:t>
      </w:r>
      <m:oMath>
        <m:sSub>
          <m:sSubPr>
            <m:ctrlPr>
              <w:rPr>
                <w:rFonts w:ascii="Cambria Math" w:hAnsi="Cambria Math"/>
                <w:i/>
                <w:sz w:val="28"/>
                <w:szCs w:val="28"/>
              </w:rPr>
            </m:ctrlPr>
          </m:sSubPr>
          <m:e>
            <m:r>
              <w:rPr>
                <w:rFonts w:ascii="Cambria Math" w:hAnsi="Cambria Math"/>
                <w:sz w:val="28"/>
                <w:szCs w:val="28"/>
              </w:rPr>
              <m:t>η</m:t>
            </m:r>
          </m:e>
          <m:sub>
            <m:r>
              <w:rPr>
                <w:rFonts w:ascii="Cambria Math" w:hAnsi="Cambria Math"/>
                <w:sz w:val="28"/>
                <w:szCs w:val="28"/>
              </w:rPr>
              <m:t>B</m:t>
            </m:r>
          </m:sub>
        </m:sSub>
      </m:oMath>
      <w:r w:rsidR="005F3E7A">
        <w:rPr>
          <w:rFonts w:ascii="Times New Roman" w:hAnsi="Times New Roman"/>
          <w:i/>
          <w:sz w:val="28"/>
          <w:szCs w:val="28"/>
        </w:rPr>
        <w:t>=0.4..0.6=0.</w:t>
      </w:r>
      <w:r w:rsidR="005F3E7A" w:rsidRPr="00F454AA">
        <w:rPr>
          <w:rFonts w:ascii="Times New Roman" w:hAnsi="Times New Roman"/>
          <w:i/>
          <w:sz w:val="28"/>
          <w:szCs w:val="28"/>
        </w:rPr>
        <w:t>5</w:t>
      </w:r>
      <w:r w:rsidR="005F3E7A" w:rsidRPr="008149EC">
        <w:rPr>
          <w:rFonts w:ascii="Times New Roman" w:hAnsi="Times New Roman"/>
          <w:sz w:val="28"/>
          <w:szCs w:val="28"/>
        </w:rPr>
        <w:t>);</w:t>
      </w:r>
    </w:p>
    <w:p w:rsidR="005F3E7A" w:rsidRPr="008149EC" w:rsidRDefault="005F3E7A" w:rsidP="005F3E7A">
      <w:pPr>
        <w:pStyle w:val="af1"/>
        <w:spacing w:line="360" w:lineRule="auto"/>
        <w:ind w:firstLine="708"/>
        <w:rPr>
          <w:rFonts w:ascii="Times New Roman" w:hAnsi="Times New Roman"/>
          <w:sz w:val="28"/>
          <w:szCs w:val="28"/>
        </w:rPr>
      </w:pPr>
      <w:r w:rsidRPr="00F454AA">
        <w:rPr>
          <w:rFonts w:ascii="Times New Roman" w:hAnsi="Times New Roman"/>
          <w:i/>
          <w:sz w:val="28"/>
          <w:szCs w:val="28"/>
        </w:rPr>
        <w:t>N=6</w:t>
      </w:r>
      <w:r w:rsidRPr="008149EC">
        <w:rPr>
          <w:rFonts w:ascii="Times New Roman" w:hAnsi="Times New Roman"/>
          <w:sz w:val="28"/>
          <w:szCs w:val="28"/>
        </w:rPr>
        <w:t xml:space="preserve"> – кількість світильників, </w:t>
      </w:r>
      <w:r w:rsidRPr="00F454AA">
        <w:rPr>
          <w:rFonts w:ascii="Times New Roman" w:hAnsi="Times New Roman"/>
          <w:i/>
          <w:sz w:val="28"/>
          <w:szCs w:val="28"/>
        </w:rPr>
        <w:t>шт</w:t>
      </w:r>
      <w:r w:rsidRPr="008149EC">
        <w:rPr>
          <w:rFonts w:ascii="Times New Roman" w:hAnsi="Times New Roman"/>
          <w:sz w:val="28"/>
          <w:szCs w:val="28"/>
        </w:rPr>
        <w:t>;</w:t>
      </w:r>
    </w:p>
    <w:p w:rsidR="005F3E7A" w:rsidRPr="008149EC" w:rsidRDefault="005F3E7A" w:rsidP="005F3E7A">
      <w:pPr>
        <w:pStyle w:val="af1"/>
        <w:spacing w:line="360" w:lineRule="auto"/>
        <w:ind w:firstLine="708"/>
        <w:rPr>
          <w:rFonts w:ascii="Times New Roman" w:hAnsi="Times New Roman"/>
          <w:sz w:val="28"/>
          <w:szCs w:val="28"/>
        </w:rPr>
      </w:pPr>
      <w:r w:rsidRPr="00F454AA">
        <w:rPr>
          <w:rFonts w:ascii="Times New Roman" w:hAnsi="Times New Roman"/>
          <w:i/>
          <w:sz w:val="28"/>
          <w:szCs w:val="28"/>
        </w:rPr>
        <w:t>n=</w:t>
      </w:r>
      <w:r>
        <w:rPr>
          <w:rFonts w:ascii="Times New Roman" w:hAnsi="Times New Roman"/>
          <w:i/>
          <w:sz w:val="28"/>
          <w:szCs w:val="28"/>
        </w:rPr>
        <w:t>2</w:t>
      </w:r>
      <w:r w:rsidRPr="008149EC">
        <w:rPr>
          <w:rFonts w:ascii="Times New Roman" w:hAnsi="Times New Roman"/>
          <w:sz w:val="28"/>
          <w:szCs w:val="28"/>
        </w:rPr>
        <w:t xml:space="preserve"> – кількість ламп у світильнику, </w:t>
      </w:r>
      <w:r w:rsidRPr="00F454AA">
        <w:rPr>
          <w:rFonts w:ascii="Times New Roman" w:hAnsi="Times New Roman"/>
          <w:i/>
          <w:sz w:val="28"/>
          <w:szCs w:val="28"/>
        </w:rPr>
        <w:t>шт</w:t>
      </w:r>
      <w:r w:rsidRPr="008149EC">
        <w:rPr>
          <w:rFonts w:ascii="Times New Roman" w:hAnsi="Times New Roman"/>
          <w:sz w:val="28"/>
          <w:szCs w:val="28"/>
        </w:rPr>
        <w:t>;</w:t>
      </w:r>
    </w:p>
    <w:p w:rsidR="005F3E7A" w:rsidRDefault="005F3E7A" w:rsidP="005F3E7A">
      <w:pPr>
        <w:pStyle w:val="af1"/>
        <w:spacing w:line="360" w:lineRule="auto"/>
        <w:ind w:firstLine="708"/>
        <w:rPr>
          <w:rFonts w:ascii="Times New Roman" w:hAnsi="Times New Roman"/>
          <w:sz w:val="28"/>
          <w:szCs w:val="28"/>
        </w:rPr>
      </w:pPr>
      <w:r w:rsidRPr="00F454AA">
        <w:rPr>
          <w:rFonts w:ascii="Times New Roman" w:hAnsi="Times New Roman"/>
          <w:i/>
          <w:sz w:val="28"/>
          <w:szCs w:val="28"/>
        </w:rPr>
        <w:t>S=</w:t>
      </w:r>
      <m:oMath>
        <m:sSup>
          <m:sSupPr>
            <m:ctrlPr>
              <w:rPr>
                <w:rFonts w:ascii="Cambria Math" w:hAnsi="Cambria Math"/>
                <w:i/>
                <w:sz w:val="28"/>
                <w:szCs w:val="28"/>
              </w:rPr>
            </m:ctrlPr>
          </m:sSupPr>
          <m:e>
            <m:r>
              <w:rPr>
                <w:rFonts w:ascii="Cambria Math" w:hAnsi="Cambria Math"/>
                <w:sz w:val="28"/>
                <w:szCs w:val="28"/>
              </w:rPr>
              <m:t>30 м</m:t>
            </m:r>
          </m:e>
          <m:sup>
            <m:r>
              <w:rPr>
                <w:rFonts w:ascii="Cambria Math" w:hAnsi="Cambria Math"/>
                <w:sz w:val="28"/>
                <w:szCs w:val="28"/>
              </w:rPr>
              <m:t>2</m:t>
            </m:r>
          </m:sup>
        </m:sSup>
      </m:oMath>
      <w:r w:rsidRPr="008149EC">
        <w:rPr>
          <w:rFonts w:ascii="Times New Roman" w:hAnsi="Times New Roman"/>
          <w:sz w:val="28"/>
          <w:szCs w:val="28"/>
        </w:rPr>
        <w:t xml:space="preserve"> – площа приміщення, </w:t>
      </w:r>
      <w:r w:rsidRPr="00F454AA">
        <w:rPr>
          <w:rFonts w:ascii="Times New Roman" w:hAnsi="Times New Roman"/>
          <w:i/>
          <w:sz w:val="28"/>
          <w:szCs w:val="28"/>
        </w:rPr>
        <w:t>м</w:t>
      </w:r>
      <w:r w:rsidRPr="00F454AA">
        <w:rPr>
          <w:rFonts w:ascii="Times New Roman" w:hAnsi="Times New Roman"/>
          <w:i/>
          <w:sz w:val="28"/>
          <w:szCs w:val="28"/>
          <w:vertAlign w:val="superscript"/>
        </w:rPr>
        <w:t>2</w:t>
      </w:r>
      <w:r w:rsidRPr="008149EC">
        <w:rPr>
          <w:rFonts w:ascii="Times New Roman" w:hAnsi="Times New Roman"/>
          <w:sz w:val="28"/>
          <w:szCs w:val="28"/>
        </w:rPr>
        <w:t>;</w:t>
      </w:r>
    </w:p>
    <w:p w:rsidR="005F3E7A" w:rsidRPr="008149EC" w:rsidRDefault="00B4688A" w:rsidP="005F3E7A">
      <w:pPr>
        <w:pStyle w:val="af1"/>
        <w:spacing w:line="360" w:lineRule="auto"/>
        <w:ind w:firstLine="708"/>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oMath>
      <w:r w:rsidR="005F3E7A" w:rsidRPr="008149EC">
        <w:rPr>
          <w:rFonts w:ascii="Times New Roman" w:hAnsi="Times New Roman"/>
          <w:sz w:val="28"/>
          <w:szCs w:val="28"/>
        </w:rPr>
        <w:t> – коефіцієнт запасу, </w: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oMath>
      <w:r w:rsidR="005F3E7A">
        <w:rPr>
          <w:rFonts w:ascii="Times New Roman" w:hAnsi="Times New Roman"/>
          <w:sz w:val="28"/>
          <w:szCs w:val="28"/>
        </w:rPr>
        <w:t>=1.</w:t>
      </w:r>
      <w:r w:rsidR="005F3E7A" w:rsidRPr="008149EC">
        <w:rPr>
          <w:rFonts w:ascii="Times New Roman" w:hAnsi="Times New Roman"/>
          <w:sz w:val="28"/>
          <w:szCs w:val="28"/>
        </w:rPr>
        <w:t>5..2;</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=1.5</m:t>
        </m:r>
      </m:oMath>
    </w:p>
    <w:p w:rsidR="005F3E7A" w:rsidRDefault="005F3E7A" w:rsidP="005F3E7A">
      <w:pPr>
        <w:pStyle w:val="af1"/>
        <w:spacing w:line="360" w:lineRule="auto"/>
        <w:ind w:firstLine="708"/>
        <w:rPr>
          <w:rFonts w:ascii="Times New Roman" w:hAnsi="Times New Roman"/>
          <w:sz w:val="28"/>
          <w:szCs w:val="28"/>
        </w:rPr>
      </w:pPr>
      <w:r>
        <w:rPr>
          <w:rFonts w:ascii="Times New Roman" w:hAnsi="Times New Roman"/>
          <w:i/>
          <w:sz w:val="28"/>
          <w:szCs w:val="28"/>
        </w:rPr>
        <w:t>Z=1.</w:t>
      </w:r>
      <w:r w:rsidRPr="00F454AA">
        <w:rPr>
          <w:rFonts w:ascii="Times New Roman" w:hAnsi="Times New Roman"/>
          <w:i/>
          <w:sz w:val="28"/>
          <w:szCs w:val="28"/>
        </w:rPr>
        <w:t>1</w:t>
      </w:r>
      <w:r w:rsidRPr="008149EC">
        <w:rPr>
          <w:rFonts w:ascii="Times New Roman" w:hAnsi="Times New Roman"/>
          <w:sz w:val="28"/>
          <w:szCs w:val="28"/>
        </w:rPr>
        <w:t xml:space="preserve"> – коефіцієнт нерівномірності освітлення.</w:t>
      </w:r>
    </w:p>
    <w:p w:rsidR="005F3E7A" w:rsidRDefault="005F3E7A" w:rsidP="005F3E7A">
      <w:pPr>
        <w:pStyle w:val="af1"/>
        <w:spacing w:before="240" w:line="360" w:lineRule="auto"/>
        <w:ind w:firstLine="708"/>
        <w:rPr>
          <w:rFonts w:ascii="Times New Roman" w:hAnsi="Times New Roman"/>
          <w:sz w:val="28"/>
          <w:szCs w:val="28"/>
        </w:rPr>
      </w:pPr>
      <w:r>
        <w:rPr>
          <w:rFonts w:ascii="Times New Roman" w:hAnsi="Times New Roman"/>
          <w:sz w:val="28"/>
          <w:szCs w:val="28"/>
        </w:rPr>
        <w:t>Під</w:t>
      </w:r>
      <w:r w:rsidR="00272DEE">
        <w:rPr>
          <w:rFonts w:ascii="Times New Roman" w:hAnsi="Times New Roman"/>
          <w:sz w:val="28"/>
          <w:szCs w:val="28"/>
        </w:rPr>
        <w:t>ставимо ці дані у вираз (29</w:t>
      </w:r>
      <w:r>
        <w:rPr>
          <w:rFonts w:ascii="Times New Roman" w:hAnsi="Times New Roman"/>
          <w:sz w:val="28"/>
          <w:szCs w:val="28"/>
        </w:rPr>
        <w:t>):</w:t>
      </w:r>
    </w:p>
    <w:p w:rsidR="005F3E7A" w:rsidRPr="008149EC" w:rsidRDefault="00B4688A" w:rsidP="005F3E7A">
      <w:pPr>
        <w:pStyle w:val="af1"/>
        <w:spacing w:before="240" w:line="360" w:lineRule="auto"/>
        <w:ind w:firstLine="708"/>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Е</m:t>
              </m:r>
            </m:e>
            <m:sub>
              <m:r>
                <w:rPr>
                  <w:rFonts w:ascii="Cambria Math" w:hAnsi="Cambria Math"/>
                  <w:sz w:val="28"/>
                  <w:szCs w:val="28"/>
                </w:rPr>
                <m:t>ф</m:t>
              </m:r>
            </m:sub>
          </m:sSub>
          <m:r>
            <w:rPr>
              <w:rFonts w:ascii="Cambria Math" w:hAnsi="Cambria Math"/>
              <w:sz w:val="28"/>
              <w:szCs w:val="28"/>
            </w:rPr>
            <m:t>=</m:t>
          </m:r>
          <m:f>
            <m:fPr>
              <m:type m:val="skw"/>
              <m:ctrlPr>
                <w:rPr>
                  <w:rFonts w:ascii="Cambria Math" w:hAnsi="Cambria Math"/>
                  <w:i/>
                  <w:sz w:val="28"/>
                  <w:szCs w:val="28"/>
                </w:rPr>
              </m:ctrlPr>
            </m:fPr>
            <m:num>
              <m:r>
                <w:rPr>
                  <w:rFonts w:ascii="Cambria Math" w:hAnsi="Cambria Math"/>
                  <w:sz w:val="28"/>
                  <w:szCs w:val="28"/>
                </w:rPr>
                <m:t>3120∙0.5∙6∙2</m:t>
              </m:r>
            </m:num>
            <m:den>
              <m:r>
                <w:rPr>
                  <w:rFonts w:ascii="Cambria Math" w:hAnsi="Cambria Math"/>
                  <w:sz w:val="28"/>
                  <w:szCs w:val="28"/>
                </w:rPr>
                <m:t>30∙1.5∙1.1</m:t>
              </m:r>
            </m:den>
          </m:f>
          <m:r>
            <w:rPr>
              <w:rFonts w:ascii="Cambria Math" w:hAnsi="Cambria Math"/>
              <w:sz w:val="28"/>
              <w:szCs w:val="28"/>
            </w:rPr>
            <m:t>=378.18 лк</m:t>
          </m:r>
        </m:oMath>
      </m:oMathPara>
    </w:p>
    <w:p w:rsidR="005F3E7A" w:rsidRPr="008149EC" w:rsidRDefault="005F3E7A" w:rsidP="005F3E7A">
      <w:pPr>
        <w:pStyle w:val="af1"/>
        <w:spacing w:after="120" w:line="360" w:lineRule="auto"/>
        <w:ind w:left="142" w:firstLine="708"/>
        <w:jc w:val="both"/>
        <w:rPr>
          <w:rFonts w:ascii="Times New Roman" w:hAnsi="Times New Roman"/>
          <w:color w:val="000000"/>
          <w:sz w:val="28"/>
          <w:szCs w:val="28"/>
        </w:rPr>
      </w:pPr>
      <w:r w:rsidRPr="008149EC">
        <w:rPr>
          <w:rFonts w:ascii="Times New Roman" w:hAnsi="Times New Roman"/>
          <w:sz w:val="28"/>
          <w:szCs w:val="28"/>
        </w:rPr>
        <w:t>Допустиме відхилення фактичного освітленн</w:t>
      </w:r>
      <w:r>
        <w:rPr>
          <w:rFonts w:ascii="Times New Roman" w:hAnsi="Times New Roman"/>
          <w:sz w:val="28"/>
          <w:szCs w:val="28"/>
        </w:rPr>
        <w:t xml:space="preserve">я від нормативного є +20%..-10% (При </w:t>
      </w:r>
      <m:oMath>
        <m:sSub>
          <m:sSubPr>
            <m:ctrlPr>
              <w:rPr>
                <w:rFonts w:ascii="Cambria Math" w:hAnsi="Times New Roman"/>
                <w:i/>
                <w:sz w:val="28"/>
                <w:szCs w:val="28"/>
              </w:rPr>
            </m:ctrlPr>
          </m:sSubPr>
          <m:e>
            <m:r>
              <w:rPr>
                <w:rFonts w:ascii="Cambria Math" w:hAnsi="Cambria Math"/>
                <w:sz w:val="28"/>
                <w:szCs w:val="28"/>
              </w:rPr>
              <m:t>E</m:t>
            </m:r>
          </m:e>
          <m:sub>
            <m:r>
              <w:rPr>
                <w:rFonts w:ascii="Cambria Math" w:hAnsi="Times New Roman"/>
                <w:sz w:val="28"/>
                <w:szCs w:val="28"/>
              </w:rPr>
              <m:t>н</m:t>
            </m:r>
          </m:sub>
        </m:sSub>
      </m:oMath>
      <w:r>
        <w:rPr>
          <w:rFonts w:ascii="Times New Roman" w:hAnsi="Times New Roman"/>
          <w:i/>
          <w:sz w:val="28"/>
          <w:szCs w:val="28"/>
        </w:rPr>
        <w:t xml:space="preserve">= 400 лк </w:t>
      </w:r>
      <w:r>
        <w:rPr>
          <w:rFonts w:ascii="Times New Roman" w:hAnsi="Times New Roman"/>
          <w:sz w:val="28"/>
          <w:szCs w:val="28"/>
        </w:rPr>
        <w:t xml:space="preserve">мінімальне відхилення становить </w:t>
      </w:r>
      <w:r w:rsidRPr="00FF3F6F">
        <w:rPr>
          <w:rFonts w:ascii="Times New Roman" w:hAnsi="Times New Roman"/>
          <w:i/>
          <w:sz w:val="28"/>
          <w:szCs w:val="28"/>
        </w:rPr>
        <w:t>360 лк</w:t>
      </w:r>
      <w:r>
        <w:rPr>
          <w:rFonts w:ascii="Times New Roman" w:hAnsi="Times New Roman"/>
          <w:sz w:val="28"/>
          <w:szCs w:val="28"/>
        </w:rPr>
        <w:t xml:space="preserve">, максимальне – </w:t>
      </w:r>
      <w:r w:rsidRPr="00FF3F6F">
        <w:rPr>
          <w:rFonts w:ascii="Times New Roman" w:hAnsi="Times New Roman"/>
          <w:i/>
          <w:sz w:val="28"/>
          <w:szCs w:val="28"/>
        </w:rPr>
        <w:t>480 лк</w:t>
      </w:r>
      <w:r>
        <w:rPr>
          <w:rFonts w:ascii="Times New Roman" w:hAnsi="Times New Roman"/>
          <w:sz w:val="28"/>
          <w:szCs w:val="28"/>
        </w:rPr>
        <w:t xml:space="preserve">). </w:t>
      </w:r>
      <w:r w:rsidRPr="008149EC">
        <w:rPr>
          <w:rFonts w:ascii="Times New Roman" w:hAnsi="Times New Roman"/>
          <w:sz w:val="28"/>
          <w:szCs w:val="28"/>
        </w:rPr>
        <w:t xml:space="preserve">Отже, усі вимоги до освітлення робочого місця відповідають параметрам освітлення </w:t>
      </w:r>
      <w:r w:rsidRPr="008149EC">
        <w:rPr>
          <w:rFonts w:ascii="Times New Roman" w:hAnsi="Times New Roman"/>
          <w:color w:val="000000"/>
          <w:sz w:val="28"/>
          <w:szCs w:val="28"/>
        </w:rPr>
        <w:t>приміщення, де проводяться дослідження.</w:t>
      </w:r>
    </w:p>
    <w:p w:rsidR="005F3E7A" w:rsidRPr="00272DEE" w:rsidRDefault="005E716C" w:rsidP="005F3E7A">
      <w:pPr>
        <w:spacing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4</w:t>
      </w:r>
      <w:r w:rsidR="005F3E7A" w:rsidRPr="00272DEE">
        <w:rPr>
          <w:rFonts w:ascii="Times New Roman" w:hAnsi="Times New Roman" w:cs="Times New Roman"/>
          <w:b/>
          <w:sz w:val="28"/>
          <w:szCs w:val="28"/>
        </w:rPr>
        <w:t>.2.6. Відповідність параметрів мікроклімату в робочій зоні санітарним нормам</w:t>
      </w:r>
    </w:p>
    <w:p w:rsidR="005F3E7A" w:rsidRPr="008149EC" w:rsidRDefault="005F3E7A" w:rsidP="005F3E7A">
      <w:pPr>
        <w:adjustRightInd w:val="0"/>
        <w:snapToGrid w:val="0"/>
        <w:spacing w:after="0" w:line="360" w:lineRule="auto"/>
        <w:ind w:firstLine="567"/>
        <w:jc w:val="both"/>
        <w:rPr>
          <w:rFonts w:ascii="Times New Roman" w:eastAsia="Calibri" w:hAnsi="Times New Roman" w:cs="Times New Roman"/>
          <w:sz w:val="28"/>
          <w:szCs w:val="28"/>
        </w:rPr>
      </w:pPr>
      <w:r w:rsidRPr="008149EC">
        <w:rPr>
          <w:rFonts w:ascii="Times New Roman" w:eastAsia="Calibri" w:hAnsi="Times New Roman" w:cs="Times New Roman"/>
          <w:sz w:val="28"/>
          <w:szCs w:val="28"/>
        </w:rPr>
        <w:t>Мікроклімат у виробничих умовах визначається наступними параметрами: температурою повітря, відносною вологістю повітря, швидкістю руху повітря й інтенсивністю теплового випромінювання, температурою поверхні.</w:t>
      </w:r>
    </w:p>
    <w:p w:rsidR="005F3E7A" w:rsidRDefault="005F3E7A" w:rsidP="005F3E7A">
      <w:pPr>
        <w:adjustRightInd w:val="0"/>
        <w:snapToGrid w:val="0"/>
        <w:spacing w:after="0" w:line="360" w:lineRule="auto"/>
        <w:ind w:firstLine="567"/>
        <w:jc w:val="both"/>
        <w:rPr>
          <w:rFonts w:ascii="Times New Roman" w:eastAsia="Calibri" w:hAnsi="Times New Roman" w:cs="Times New Roman"/>
          <w:sz w:val="28"/>
          <w:szCs w:val="28"/>
        </w:rPr>
      </w:pPr>
      <w:r w:rsidRPr="008149EC">
        <w:rPr>
          <w:rFonts w:ascii="Times New Roman" w:eastAsia="Calibri" w:hAnsi="Times New Roman" w:cs="Times New Roman"/>
          <w:sz w:val="28"/>
          <w:szCs w:val="28"/>
        </w:rPr>
        <w:t xml:space="preserve">Для забезпечення нормального мікроклімату в робочій зоні </w:t>
      </w:r>
      <w:r w:rsidRPr="008A6B81">
        <w:rPr>
          <w:rFonts w:ascii="Times New Roman" w:eastAsia="Calibri" w:hAnsi="Times New Roman" w:cs="Times New Roman"/>
          <w:sz w:val="28"/>
          <w:szCs w:val="28"/>
        </w:rPr>
        <w:t xml:space="preserve"> </w:t>
      </w:r>
      <w:r w:rsidRPr="00A73B31">
        <w:rPr>
          <w:rFonts w:ascii="Times New Roman" w:eastAsia="Calibri" w:hAnsi="Times New Roman" w:cs="Times New Roman"/>
          <w:i/>
          <w:sz w:val="28"/>
          <w:szCs w:val="28"/>
        </w:rPr>
        <w:t>ДСН 3.3.6.042-99</w:t>
      </w:r>
      <w:r w:rsidRPr="008149EC">
        <w:rPr>
          <w:rFonts w:ascii="Times New Roman" w:eastAsia="Calibri" w:hAnsi="Times New Roman" w:cs="Times New Roman"/>
          <w:sz w:val="28"/>
          <w:szCs w:val="28"/>
        </w:rPr>
        <w:t xml:space="preserve"> </w:t>
      </w:r>
      <w:r w:rsidRPr="00A73B31">
        <w:rPr>
          <w:rFonts w:ascii="Times New Roman" w:eastAsia="Calibri" w:hAnsi="Times New Roman" w:cs="Times New Roman"/>
          <w:i/>
          <w:sz w:val="28"/>
          <w:szCs w:val="28"/>
        </w:rPr>
        <w:t>«Санітарні норми мікроклімату виробничих приміщень»</w:t>
      </w:r>
      <w:r w:rsidRPr="008A6B81">
        <w:rPr>
          <w:rFonts w:ascii="Times New Roman" w:eastAsia="Calibri" w:hAnsi="Times New Roman" w:cs="Times New Roman"/>
          <w:i/>
          <w:sz w:val="28"/>
          <w:szCs w:val="28"/>
        </w:rPr>
        <w:t xml:space="preserve"> </w:t>
      </w:r>
      <w:r w:rsidRPr="008A6B81">
        <w:rPr>
          <w:rFonts w:ascii="Times New Roman" w:eastAsia="Calibri" w:hAnsi="Times New Roman" w:cs="Times New Roman"/>
          <w:sz w:val="28"/>
          <w:szCs w:val="28"/>
        </w:rPr>
        <w:t>[</w:t>
      </w:r>
      <w:r>
        <w:rPr>
          <w:rFonts w:ascii="Times New Roman" w:eastAsia="Calibri" w:hAnsi="Times New Roman" w:cs="Times New Roman"/>
          <w:sz w:val="28"/>
          <w:szCs w:val="28"/>
        </w:rPr>
        <w:t>2</w:t>
      </w:r>
      <w:r w:rsidRPr="000B5659">
        <w:rPr>
          <w:rFonts w:ascii="Times New Roman" w:eastAsia="Calibri" w:hAnsi="Times New Roman" w:cs="Times New Roman"/>
          <w:sz w:val="28"/>
          <w:szCs w:val="28"/>
        </w:rPr>
        <w:t>8</w:t>
      </w:r>
      <w:r w:rsidRPr="008A6B81">
        <w:rPr>
          <w:rFonts w:ascii="Times New Roman" w:eastAsia="Calibri" w:hAnsi="Times New Roman" w:cs="Times New Roman"/>
          <w:sz w:val="28"/>
          <w:szCs w:val="28"/>
        </w:rPr>
        <w:t>]</w:t>
      </w:r>
      <w:r w:rsidRPr="00A73B31">
        <w:rPr>
          <w:rFonts w:ascii="Times New Roman" w:eastAsia="Calibri" w:hAnsi="Times New Roman" w:cs="Times New Roman"/>
          <w:i/>
          <w:sz w:val="28"/>
          <w:szCs w:val="28"/>
        </w:rPr>
        <w:t xml:space="preserve"> </w:t>
      </w:r>
      <w:r w:rsidRPr="008149EC">
        <w:rPr>
          <w:rFonts w:ascii="Times New Roman" w:eastAsia="Calibri" w:hAnsi="Times New Roman" w:cs="Times New Roman"/>
          <w:sz w:val="28"/>
          <w:szCs w:val="28"/>
        </w:rPr>
        <w:t>встановлюють оптимальне й припустиме значення параметрів мікроклімату залежно від пер</w:t>
      </w:r>
      <w:r>
        <w:rPr>
          <w:rFonts w:ascii="Times New Roman" w:eastAsia="Calibri" w:hAnsi="Times New Roman" w:cs="Times New Roman"/>
          <w:sz w:val="28"/>
          <w:szCs w:val="28"/>
        </w:rPr>
        <w:t xml:space="preserve">іоду року й категорії робіт. У </w:t>
      </w:r>
      <w:r w:rsidR="00272DEE" w:rsidRPr="00E52E23">
        <w:rPr>
          <w:rFonts w:ascii="Times New Roman" w:eastAsia="Calibri" w:hAnsi="Times New Roman" w:cs="Times New Roman"/>
          <w:sz w:val="28"/>
          <w:szCs w:val="28"/>
        </w:rPr>
        <w:t>таблиці 8</w:t>
      </w:r>
      <w:r w:rsidRPr="008149EC">
        <w:rPr>
          <w:rFonts w:ascii="Times New Roman" w:eastAsia="Calibri" w:hAnsi="Times New Roman" w:cs="Times New Roman"/>
          <w:sz w:val="28"/>
          <w:szCs w:val="28"/>
        </w:rPr>
        <w:t xml:space="preserve"> наведені оптимальні й припустимі значення параметрів мікроклімату для категорій тяжкості робіт «</w:t>
      </w:r>
      <w:r w:rsidRPr="00A73B31">
        <w:rPr>
          <w:rFonts w:ascii="Times New Roman" w:eastAsia="Calibri" w:hAnsi="Times New Roman" w:cs="Times New Roman"/>
          <w:i/>
          <w:sz w:val="28"/>
          <w:szCs w:val="28"/>
        </w:rPr>
        <w:t>Іа</w:t>
      </w:r>
      <w:r>
        <w:rPr>
          <w:rFonts w:ascii="Times New Roman" w:eastAsia="Calibri" w:hAnsi="Times New Roman" w:cs="Times New Roman"/>
          <w:sz w:val="28"/>
          <w:szCs w:val="28"/>
        </w:rPr>
        <w:t>»  (</w:t>
      </w:r>
      <w:r w:rsidRPr="008149EC">
        <w:rPr>
          <w:rFonts w:ascii="Times New Roman" w:eastAsia="Calibri" w:hAnsi="Times New Roman" w:cs="Times New Roman"/>
          <w:sz w:val="28"/>
          <w:szCs w:val="28"/>
        </w:rPr>
        <w:t>роботи, виконувані сидячи й не потребуючі фізичної напруги при витраті е</w:t>
      </w:r>
      <w:r>
        <w:rPr>
          <w:rFonts w:ascii="Times New Roman" w:eastAsia="Calibri" w:hAnsi="Times New Roman" w:cs="Times New Roman"/>
          <w:sz w:val="28"/>
          <w:szCs w:val="28"/>
        </w:rPr>
        <w:t xml:space="preserve">нергії не більше </w:t>
      </w:r>
      <w:r w:rsidRPr="00A73B31">
        <w:rPr>
          <w:rFonts w:ascii="Times New Roman" w:eastAsia="Calibri" w:hAnsi="Times New Roman" w:cs="Times New Roman"/>
          <w:i/>
          <w:sz w:val="28"/>
          <w:szCs w:val="28"/>
        </w:rPr>
        <w:t>120 ккал/год</w:t>
      </w:r>
      <w:r>
        <w:rPr>
          <w:rFonts w:ascii="Times New Roman" w:eastAsia="Calibri" w:hAnsi="Times New Roman" w:cs="Times New Roman"/>
          <w:sz w:val="28"/>
          <w:szCs w:val="28"/>
        </w:rPr>
        <w:t>.</w:t>
      </w:r>
      <w:r w:rsidRPr="008149EC">
        <w:rPr>
          <w:rFonts w:ascii="Times New Roman" w:eastAsia="Calibri" w:hAnsi="Times New Roman" w:cs="Times New Roman"/>
          <w:sz w:val="28"/>
          <w:szCs w:val="28"/>
        </w:rPr>
        <w:t>).</w:t>
      </w:r>
    </w:p>
    <w:p w:rsidR="00272DEE" w:rsidRDefault="00272DEE" w:rsidP="005F3E7A">
      <w:pPr>
        <w:adjustRightInd w:val="0"/>
        <w:snapToGrid w:val="0"/>
        <w:spacing w:after="240" w:line="360" w:lineRule="auto"/>
        <w:ind w:firstLine="567"/>
        <w:jc w:val="right"/>
        <w:rPr>
          <w:rFonts w:ascii="Times New Roman" w:eastAsia="Calibri" w:hAnsi="Times New Roman" w:cs="Times New Roman"/>
          <w:i/>
          <w:sz w:val="28"/>
          <w:szCs w:val="28"/>
          <w:u w:val="single"/>
        </w:rPr>
      </w:pPr>
    </w:p>
    <w:p w:rsidR="00272DEE" w:rsidRDefault="00272DEE" w:rsidP="005F3E7A">
      <w:pPr>
        <w:adjustRightInd w:val="0"/>
        <w:snapToGrid w:val="0"/>
        <w:spacing w:after="240" w:line="360" w:lineRule="auto"/>
        <w:ind w:firstLine="567"/>
        <w:jc w:val="right"/>
        <w:rPr>
          <w:rFonts w:ascii="Times New Roman" w:eastAsia="Calibri" w:hAnsi="Times New Roman" w:cs="Times New Roman"/>
          <w:i/>
          <w:sz w:val="28"/>
          <w:szCs w:val="28"/>
          <w:u w:val="single"/>
        </w:rPr>
      </w:pPr>
    </w:p>
    <w:p w:rsidR="005F3E7A" w:rsidRPr="00E52E23" w:rsidRDefault="00E52E23" w:rsidP="00E52E23">
      <w:pPr>
        <w:adjustRightInd w:val="0"/>
        <w:snapToGrid w:val="0"/>
        <w:spacing w:after="120" w:line="360" w:lineRule="auto"/>
        <w:ind w:firstLine="567"/>
        <w:outlineLvl w:val="0"/>
        <w:rPr>
          <w:rFonts w:ascii="Times New Roman" w:eastAsia="Calibri" w:hAnsi="Times New Roman" w:cs="Times New Roman"/>
          <w:sz w:val="28"/>
          <w:szCs w:val="28"/>
        </w:rPr>
      </w:pPr>
      <w:bookmarkStart w:id="0" w:name="_Toc443963031"/>
      <w:bookmarkStart w:id="1" w:name="_Toc443963373"/>
      <w:bookmarkStart w:id="2" w:name="_Toc443963453"/>
      <w:bookmarkStart w:id="3" w:name="_Toc443963571"/>
      <w:r w:rsidRPr="00E52E23">
        <w:rPr>
          <w:rFonts w:ascii="Times New Roman" w:eastAsia="Calibri" w:hAnsi="Times New Roman" w:cs="Times New Roman"/>
          <w:sz w:val="28"/>
          <w:szCs w:val="28"/>
        </w:rPr>
        <w:lastRenderedPageBreak/>
        <w:t xml:space="preserve">Таблиця 8 – </w:t>
      </w:r>
      <w:r w:rsidR="005F3E7A" w:rsidRPr="00E52E23">
        <w:rPr>
          <w:rFonts w:ascii="Times New Roman" w:eastAsia="Calibri" w:hAnsi="Times New Roman" w:cs="Times New Roman"/>
          <w:sz w:val="28"/>
          <w:szCs w:val="28"/>
        </w:rPr>
        <w:t>Оптимальні й допустимі параметри (для постійного робочого місця) мікроклімату в приміщенні</w:t>
      </w:r>
      <w:bookmarkEnd w:id="0"/>
      <w:bookmarkEnd w:id="1"/>
      <w:bookmarkEnd w:id="2"/>
      <w:bookmarkEnd w:id="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24"/>
        <w:gridCol w:w="1722"/>
        <w:gridCol w:w="1543"/>
        <w:gridCol w:w="1722"/>
        <w:gridCol w:w="1543"/>
      </w:tblGrid>
      <w:tr w:rsidR="005F3E7A" w:rsidRPr="008149EC" w:rsidTr="0041662C">
        <w:trPr>
          <w:cantSplit/>
          <w:trHeight w:val="530"/>
          <w:jc w:val="center"/>
        </w:trPr>
        <w:tc>
          <w:tcPr>
            <w:tcW w:w="0" w:type="auto"/>
            <w:vMerge w:val="restart"/>
            <w:vAlign w:val="center"/>
          </w:tcPr>
          <w:p w:rsidR="005F3E7A" w:rsidRPr="008149EC" w:rsidRDefault="005F3E7A" w:rsidP="0041662C">
            <w:pPr>
              <w:adjustRightInd w:val="0"/>
              <w:snapToGrid w:val="0"/>
              <w:spacing w:after="0" w:line="360" w:lineRule="auto"/>
              <w:ind w:firstLine="567"/>
              <w:jc w:val="center"/>
              <w:rPr>
                <w:rFonts w:ascii="Times New Roman" w:eastAsia="Calibri" w:hAnsi="Times New Roman" w:cs="Times New Roman"/>
                <w:sz w:val="28"/>
                <w:szCs w:val="28"/>
              </w:rPr>
            </w:pPr>
          </w:p>
          <w:p w:rsidR="005F3E7A" w:rsidRPr="00A73B31" w:rsidRDefault="005F3E7A" w:rsidP="0041662C">
            <w:pPr>
              <w:adjustRightInd w:val="0"/>
              <w:snapToGrid w:val="0"/>
              <w:spacing w:after="0" w:line="360" w:lineRule="auto"/>
              <w:ind w:firstLine="567"/>
              <w:jc w:val="center"/>
              <w:rPr>
                <w:rFonts w:ascii="Times New Roman" w:eastAsia="Calibri" w:hAnsi="Times New Roman" w:cs="Times New Roman"/>
                <w:b/>
                <w:i/>
                <w:sz w:val="28"/>
                <w:szCs w:val="28"/>
              </w:rPr>
            </w:pPr>
            <w:r w:rsidRPr="00A73B31">
              <w:rPr>
                <w:rFonts w:ascii="Times New Roman" w:eastAsia="Calibri" w:hAnsi="Times New Roman" w:cs="Times New Roman"/>
                <w:b/>
                <w:i/>
                <w:sz w:val="28"/>
                <w:szCs w:val="28"/>
              </w:rPr>
              <w:t>Параметри</w:t>
            </w:r>
          </w:p>
        </w:tc>
        <w:tc>
          <w:tcPr>
            <w:tcW w:w="0" w:type="auto"/>
            <w:gridSpan w:val="2"/>
          </w:tcPr>
          <w:p w:rsidR="005F3E7A" w:rsidRPr="00A73B31" w:rsidRDefault="005F3E7A" w:rsidP="0041662C">
            <w:pPr>
              <w:adjustRightInd w:val="0"/>
              <w:snapToGrid w:val="0"/>
              <w:spacing w:after="0" w:line="360" w:lineRule="auto"/>
              <w:ind w:hanging="76"/>
              <w:jc w:val="center"/>
              <w:rPr>
                <w:rFonts w:ascii="Times New Roman" w:eastAsia="Calibri" w:hAnsi="Times New Roman" w:cs="Times New Roman"/>
                <w:b/>
                <w:i/>
                <w:sz w:val="28"/>
                <w:szCs w:val="28"/>
              </w:rPr>
            </w:pPr>
            <w:r w:rsidRPr="00A73B31">
              <w:rPr>
                <w:rFonts w:ascii="Times New Roman" w:eastAsia="Calibri" w:hAnsi="Times New Roman" w:cs="Times New Roman"/>
                <w:b/>
                <w:i/>
                <w:sz w:val="28"/>
                <w:szCs w:val="28"/>
              </w:rPr>
              <w:t>Холодний період</w:t>
            </w:r>
          </w:p>
        </w:tc>
        <w:tc>
          <w:tcPr>
            <w:tcW w:w="0" w:type="auto"/>
            <w:gridSpan w:val="2"/>
          </w:tcPr>
          <w:p w:rsidR="005F3E7A" w:rsidRPr="00A73B31" w:rsidRDefault="005F3E7A" w:rsidP="0041662C">
            <w:pPr>
              <w:adjustRightInd w:val="0"/>
              <w:snapToGrid w:val="0"/>
              <w:spacing w:after="0" w:line="360" w:lineRule="auto"/>
              <w:jc w:val="center"/>
              <w:rPr>
                <w:rFonts w:ascii="Times New Roman" w:eastAsia="Calibri" w:hAnsi="Times New Roman" w:cs="Times New Roman"/>
                <w:b/>
                <w:i/>
                <w:sz w:val="28"/>
                <w:szCs w:val="28"/>
              </w:rPr>
            </w:pPr>
            <w:r w:rsidRPr="00A73B31">
              <w:rPr>
                <w:rFonts w:ascii="Times New Roman" w:eastAsia="Calibri" w:hAnsi="Times New Roman" w:cs="Times New Roman"/>
                <w:b/>
                <w:i/>
                <w:sz w:val="28"/>
                <w:szCs w:val="28"/>
              </w:rPr>
              <w:t>Теплий період</w:t>
            </w:r>
          </w:p>
        </w:tc>
      </w:tr>
      <w:tr w:rsidR="005F3E7A" w:rsidRPr="008149EC" w:rsidTr="0041662C">
        <w:trPr>
          <w:cantSplit/>
          <w:trHeight w:val="553"/>
          <w:jc w:val="center"/>
        </w:trPr>
        <w:tc>
          <w:tcPr>
            <w:tcW w:w="0" w:type="auto"/>
            <w:vMerge/>
            <w:vAlign w:val="center"/>
          </w:tcPr>
          <w:p w:rsidR="005F3E7A" w:rsidRPr="008149EC" w:rsidRDefault="005F3E7A" w:rsidP="0041662C">
            <w:pPr>
              <w:adjustRightInd w:val="0"/>
              <w:snapToGrid w:val="0"/>
              <w:spacing w:after="0" w:line="360" w:lineRule="auto"/>
              <w:ind w:firstLine="567"/>
              <w:jc w:val="center"/>
              <w:rPr>
                <w:rFonts w:ascii="Times New Roman" w:eastAsia="Calibri" w:hAnsi="Times New Roman" w:cs="Times New Roman"/>
                <w:sz w:val="28"/>
                <w:szCs w:val="28"/>
              </w:rPr>
            </w:pPr>
          </w:p>
        </w:tc>
        <w:tc>
          <w:tcPr>
            <w:tcW w:w="0" w:type="auto"/>
            <w:vAlign w:val="center"/>
          </w:tcPr>
          <w:p w:rsidR="005F3E7A" w:rsidRPr="00A73B31" w:rsidRDefault="005F3E7A" w:rsidP="0041662C">
            <w:pPr>
              <w:keepNext/>
              <w:keepLines/>
              <w:adjustRightInd w:val="0"/>
              <w:snapToGrid w:val="0"/>
              <w:spacing w:after="0" w:line="360" w:lineRule="auto"/>
              <w:jc w:val="center"/>
              <w:outlineLvl w:val="1"/>
              <w:rPr>
                <w:rFonts w:ascii="Times New Roman" w:hAnsi="Times New Roman" w:cs="Times New Roman"/>
                <w:b/>
                <w:bCs/>
                <w:i/>
                <w:sz w:val="28"/>
                <w:szCs w:val="28"/>
              </w:rPr>
            </w:pPr>
            <w:bookmarkStart w:id="4" w:name="_Toc443963032"/>
            <w:bookmarkStart w:id="5" w:name="_Toc443963374"/>
            <w:bookmarkStart w:id="6" w:name="_Toc443963454"/>
            <w:bookmarkStart w:id="7" w:name="_Toc443963572"/>
            <w:r w:rsidRPr="00A73B31">
              <w:rPr>
                <w:rFonts w:ascii="Times New Roman" w:hAnsi="Times New Roman" w:cs="Times New Roman"/>
                <w:b/>
                <w:bCs/>
                <w:i/>
                <w:sz w:val="28"/>
                <w:szCs w:val="28"/>
              </w:rPr>
              <w:t>оптимальні</w:t>
            </w:r>
            <w:bookmarkEnd w:id="4"/>
            <w:bookmarkEnd w:id="5"/>
            <w:bookmarkEnd w:id="6"/>
            <w:bookmarkEnd w:id="7"/>
          </w:p>
        </w:tc>
        <w:tc>
          <w:tcPr>
            <w:tcW w:w="0" w:type="auto"/>
            <w:vAlign w:val="center"/>
          </w:tcPr>
          <w:p w:rsidR="005F3E7A" w:rsidRPr="00A73B31" w:rsidRDefault="005F3E7A" w:rsidP="0041662C">
            <w:pPr>
              <w:keepNext/>
              <w:keepLines/>
              <w:adjustRightInd w:val="0"/>
              <w:snapToGrid w:val="0"/>
              <w:spacing w:after="0" w:line="360" w:lineRule="auto"/>
              <w:jc w:val="center"/>
              <w:outlineLvl w:val="1"/>
              <w:rPr>
                <w:rFonts w:ascii="Times New Roman" w:hAnsi="Times New Roman" w:cs="Times New Roman"/>
                <w:b/>
                <w:bCs/>
                <w:i/>
                <w:sz w:val="28"/>
                <w:szCs w:val="28"/>
              </w:rPr>
            </w:pPr>
            <w:bookmarkStart w:id="8" w:name="_Toc443963033"/>
            <w:bookmarkStart w:id="9" w:name="_Toc443963375"/>
            <w:bookmarkStart w:id="10" w:name="_Toc443963455"/>
            <w:bookmarkStart w:id="11" w:name="_Toc443963573"/>
            <w:r w:rsidRPr="00A73B31">
              <w:rPr>
                <w:rFonts w:ascii="Times New Roman" w:hAnsi="Times New Roman" w:cs="Times New Roman"/>
                <w:b/>
                <w:bCs/>
                <w:i/>
                <w:sz w:val="28"/>
                <w:szCs w:val="28"/>
              </w:rPr>
              <w:t>допустимі</w:t>
            </w:r>
            <w:bookmarkEnd w:id="8"/>
            <w:bookmarkEnd w:id="9"/>
            <w:bookmarkEnd w:id="10"/>
            <w:bookmarkEnd w:id="11"/>
          </w:p>
        </w:tc>
        <w:tc>
          <w:tcPr>
            <w:tcW w:w="0" w:type="auto"/>
            <w:vAlign w:val="center"/>
          </w:tcPr>
          <w:p w:rsidR="005F3E7A" w:rsidRPr="00A73B31" w:rsidRDefault="005F3E7A" w:rsidP="0041662C">
            <w:pPr>
              <w:keepNext/>
              <w:keepLines/>
              <w:adjustRightInd w:val="0"/>
              <w:snapToGrid w:val="0"/>
              <w:spacing w:after="0" w:line="360" w:lineRule="auto"/>
              <w:jc w:val="center"/>
              <w:outlineLvl w:val="1"/>
              <w:rPr>
                <w:rFonts w:ascii="Times New Roman" w:hAnsi="Times New Roman" w:cs="Times New Roman"/>
                <w:b/>
                <w:bCs/>
                <w:i/>
                <w:sz w:val="28"/>
                <w:szCs w:val="28"/>
              </w:rPr>
            </w:pPr>
            <w:bookmarkStart w:id="12" w:name="_Toc443963034"/>
            <w:bookmarkStart w:id="13" w:name="_Toc443963376"/>
            <w:bookmarkStart w:id="14" w:name="_Toc443963456"/>
            <w:bookmarkStart w:id="15" w:name="_Toc443963574"/>
            <w:r w:rsidRPr="00A73B31">
              <w:rPr>
                <w:rFonts w:ascii="Times New Roman" w:hAnsi="Times New Roman" w:cs="Times New Roman"/>
                <w:b/>
                <w:bCs/>
                <w:i/>
                <w:sz w:val="28"/>
                <w:szCs w:val="28"/>
              </w:rPr>
              <w:t>оптимальні</w:t>
            </w:r>
            <w:bookmarkEnd w:id="12"/>
            <w:bookmarkEnd w:id="13"/>
            <w:bookmarkEnd w:id="14"/>
            <w:bookmarkEnd w:id="15"/>
          </w:p>
        </w:tc>
        <w:tc>
          <w:tcPr>
            <w:tcW w:w="0" w:type="auto"/>
            <w:vAlign w:val="center"/>
          </w:tcPr>
          <w:p w:rsidR="005F3E7A" w:rsidRPr="00A73B31" w:rsidRDefault="005F3E7A" w:rsidP="0041662C">
            <w:pPr>
              <w:keepNext/>
              <w:keepLines/>
              <w:adjustRightInd w:val="0"/>
              <w:snapToGrid w:val="0"/>
              <w:spacing w:after="0" w:line="360" w:lineRule="auto"/>
              <w:jc w:val="center"/>
              <w:outlineLvl w:val="1"/>
              <w:rPr>
                <w:rFonts w:ascii="Times New Roman" w:hAnsi="Times New Roman" w:cs="Times New Roman"/>
                <w:b/>
                <w:bCs/>
                <w:i/>
                <w:sz w:val="28"/>
                <w:szCs w:val="28"/>
              </w:rPr>
            </w:pPr>
            <w:bookmarkStart w:id="16" w:name="_Toc443963035"/>
            <w:bookmarkStart w:id="17" w:name="_Toc443963377"/>
            <w:bookmarkStart w:id="18" w:name="_Toc443963457"/>
            <w:bookmarkStart w:id="19" w:name="_Toc443963575"/>
            <w:r w:rsidRPr="00A73B31">
              <w:rPr>
                <w:rFonts w:ascii="Times New Roman" w:hAnsi="Times New Roman" w:cs="Times New Roman"/>
                <w:b/>
                <w:bCs/>
                <w:i/>
                <w:sz w:val="28"/>
                <w:szCs w:val="28"/>
              </w:rPr>
              <w:t>допустимі</w:t>
            </w:r>
            <w:bookmarkEnd w:id="16"/>
            <w:bookmarkEnd w:id="17"/>
            <w:bookmarkEnd w:id="18"/>
            <w:bookmarkEnd w:id="19"/>
          </w:p>
        </w:tc>
      </w:tr>
      <w:tr w:rsidR="005F3E7A" w:rsidRPr="008149EC" w:rsidTr="0041662C">
        <w:trPr>
          <w:trHeight w:val="20"/>
          <w:jc w:val="center"/>
        </w:trPr>
        <w:tc>
          <w:tcPr>
            <w:tcW w:w="0" w:type="auto"/>
            <w:vAlign w:val="center"/>
          </w:tcPr>
          <w:p w:rsidR="005F3E7A" w:rsidRPr="00A73B31" w:rsidRDefault="005F3E7A" w:rsidP="0041662C">
            <w:pPr>
              <w:adjustRightInd w:val="0"/>
              <w:snapToGrid w:val="0"/>
              <w:spacing w:after="0" w:line="360" w:lineRule="auto"/>
              <w:jc w:val="center"/>
              <w:rPr>
                <w:rFonts w:ascii="Times New Roman" w:eastAsia="Calibri" w:hAnsi="Times New Roman" w:cs="Times New Roman"/>
                <w:i/>
                <w:sz w:val="28"/>
                <w:szCs w:val="28"/>
              </w:rPr>
            </w:pPr>
            <w:r w:rsidRPr="00A73B31">
              <w:rPr>
                <w:rFonts w:ascii="Times New Roman" w:eastAsia="Calibri" w:hAnsi="Times New Roman" w:cs="Times New Roman"/>
                <w:i/>
                <w:sz w:val="28"/>
                <w:szCs w:val="28"/>
              </w:rPr>
              <w:t>Температура</w:t>
            </w:r>
            <w:r>
              <w:rPr>
                <w:rFonts w:ascii="Times New Roman" w:eastAsia="Calibri" w:hAnsi="Times New Roman" w:cs="Times New Roman"/>
                <w:i/>
                <w:sz w:val="28"/>
                <w:szCs w:val="28"/>
              </w:rPr>
              <w:t>,</w:t>
            </w:r>
            <w:r w:rsidRPr="00A73B31">
              <w:rPr>
                <w:rFonts w:ascii="Times New Roman" w:eastAsia="Calibri" w:hAnsi="Times New Roman" w:cs="Times New Roman"/>
                <w:i/>
                <w:sz w:val="28"/>
                <w:szCs w:val="28"/>
              </w:rPr>
              <w:t xml:space="preserve"> </w:t>
            </w:r>
            <w:r w:rsidRPr="00A73B31">
              <w:rPr>
                <w:rFonts w:ascii="Times New Roman" w:eastAsia="Calibri" w:hAnsi="Times New Roman" w:cs="Times New Roman"/>
                <w:i/>
                <w:sz w:val="28"/>
                <w:szCs w:val="28"/>
                <w:vertAlign w:val="superscript"/>
              </w:rPr>
              <w:t>0</w:t>
            </w:r>
            <w:r w:rsidRPr="00A73B31">
              <w:rPr>
                <w:rFonts w:ascii="Times New Roman" w:eastAsia="Calibri" w:hAnsi="Times New Roman" w:cs="Times New Roman"/>
                <w:i/>
                <w:sz w:val="28"/>
                <w:szCs w:val="28"/>
              </w:rPr>
              <w:t>С</w:t>
            </w:r>
          </w:p>
        </w:tc>
        <w:tc>
          <w:tcPr>
            <w:tcW w:w="0" w:type="auto"/>
            <w:vAlign w:val="center"/>
          </w:tcPr>
          <w:p w:rsidR="005F3E7A" w:rsidRPr="008149EC" w:rsidRDefault="005F3E7A" w:rsidP="0041662C">
            <w:pPr>
              <w:adjustRightInd w:val="0"/>
              <w:snapToGrid w:val="0"/>
              <w:spacing w:after="0" w:line="360" w:lineRule="auto"/>
              <w:jc w:val="center"/>
              <w:rPr>
                <w:rFonts w:ascii="Times New Roman" w:eastAsia="Calibri" w:hAnsi="Times New Roman" w:cs="Times New Roman"/>
                <w:sz w:val="28"/>
                <w:szCs w:val="28"/>
              </w:rPr>
            </w:pPr>
            <w:r w:rsidRPr="008149EC">
              <w:rPr>
                <w:rFonts w:ascii="Times New Roman" w:eastAsia="Calibri" w:hAnsi="Times New Roman" w:cs="Times New Roman"/>
                <w:sz w:val="28"/>
                <w:szCs w:val="28"/>
              </w:rPr>
              <w:t>22-24</w:t>
            </w:r>
          </w:p>
        </w:tc>
        <w:tc>
          <w:tcPr>
            <w:tcW w:w="0" w:type="auto"/>
            <w:vAlign w:val="center"/>
          </w:tcPr>
          <w:p w:rsidR="005F3E7A" w:rsidRPr="008149EC" w:rsidRDefault="005F3E7A" w:rsidP="0041662C">
            <w:pPr>
              <w:adjustRightInd w:val="0"/>
              <w:snapToGrid w:val="0"/>
              <w:spacing w:after="0" w:line="360" w:lineRule="auto"/>
              <w:jc w:val="center"/>
              <w:rPr>
                <w:rFonts w:ascii="Times New Roman" w:eastAsia="Calibri" w:hAnsi="Times New Roman" w:cs="Times New Roman"/>
                <w:sz w:val="28"/>
                <w:szCs w:val="28"/>
              </w:rPr>
            </w:pPr>
            <w:r w:rsidRPr="008149EC">
              <w:rPr>
                <w:rFonts w:ascii="Times New Roman" w:eastAsia="Calibri" w:hAnsi="Times New Roman" w:cs="Times New Roman"/>
                <w:sz w:val="28"/>
                <w:szCs w:val="28"/>
              </w:rPr>
              <w:t>21-25</w:t>
            </w:r>
          </w:p>
        </w:tc>
        <w:tc>
          <w:tcPr>
            <w:tcW w:w="0" w:type="auto"/>
            <w:vAlign w:val="center"/>
          </w:tcPr>
          <w:p w:rsidR="005F3E7A" w:rsidRPr="008149EC" w:rsidRDefault="005F3E7A" w:rsidP="0041662C">
            <w:pPr>
              <w:adjustRightInd w:val="0"/>
              <w:snapToGrid w:val="0"/>
              <w:spacing w:after="0" w:line="360" w:lineRule="auto"/>
              <w:jc w:val="center"/>
              <w:rPr>
                <w:rFonts w:ascii="Times New Roman" w:eastAsia="Calibri" w:hAnsi="Times New Roman" w:cs="Times New Roman"/>
                <w:sz w:val="28"/>
                <w:szCs w:val="28"/>
              </w:rPr>
            </w:pPr>
            <w:r w:rsidRPr="008149EC">
              <w:rPr>
                <w:rFonts w:ascii="Times New Roman" w:eastAsia="Calibri" w:hAnsi="Times New Roman" w:cs="Times New Roman"/>
                <w:sz w:val="28"/>
                <w:szCs w:val="28"/>
              </w:rPr>
              <w:t>23-25</w:t>
            </w:r>
          </w:p>
        </w:tc>
        <w:tc>
          <w:tcPr>
            <w:tcW w:w="0" w:type="auto"/>
            <w:vAlign w:val="center"/>
          </w:tcPr>
          <w:p w:rsidR="005F3E7A" w:rsidRPr="008149EC" w:rsidRDefault="005F3E7A" w:rsidP="0041662C">
            <w:pPr>
              <w:adjustRightInd w:val="0"/>
              <w:snapToGrid w:val="0"/>
              <w:spacing w:after="0" w:line="360" w:lineRule="auto"/>
              <w:jc w:val="center"/>
              <w:rPr>
                <w:rFonts w:ascii="Times New Roman" w:eastAsia="Calibri" w:hAnsi="Times New Roman" w:cs="Times New Roman"/>
                <w:sz w:val="28"/>
                <w:szCs w:val="28"/>
              </w:rPr>
            </w:pPr>
            <w:r w:rsidRPr="008149EC">
              <w:rPr>
                <w:rFonts w:ascii="Times New Roman" w:eastAsia="Calibri" w:hAnsi="Times New Roman" w:cs="Times New Roman"/>
                <w:sz w:val="28"/>
                <w:szCs w:val="28"/>
              </w:rPr>
              <w:t>22- 28</w:t>
            </w:r>
          </w:p>
        </w:tc>
      </w:tr>
      <w:tr w:rsidR="005F3E7A" w:rsidRPr="008149EC" w:rsidTr="0041662C">
        <w:trPr>
          <w:trHeight w:val="497"/>
          <w:jc w:val="center"/>
        </w:trPr>
        <w:tc>
          <w:tcPr>
            <w:tcW w:w="0" w:type="auto"/>
            <w:vAlign w:val="center"/>
          </w:tcPr>
          <w:p w:rsidR="005F3E7A" w:rsidRPr="00A73B31" w:rsidRDefault="005F3E7A" w:rsidP="0041662C">
            <w:pPr>
              <w:adjustRightInd w:val="0"/>
              <w:snapToGrid w:val="0"/>
              <w:spacing w:after="0" w:line="360" w:lineRule="auto"/>
              <w:jc w:val="center"/>
              <w:rPr>
                <w:rFonts w:ascii="Times New Roman" w:eastAsia="Calibri" w:hAnsi="Times New Roman" w:cs="Times New Roman"/>
                <w:i/>
                <w:sz w:val="28"/>
                <w:szCs w:val="28"/>
              </w:rPr>
            </w:pPr>
            <w:r w:rsidRPr="00A73B31">
              <w:rPr>
                <w:rFonts w:ascii="Times New Roman" w:eastAsia="Calibri" w:hAnsi="Times New Roman" w:cs="Times New Roman"/>
                <w:i/>
                <w:sz w:val="28"/>
                <w:szCs w:val="28"/>
              </w:rPr>
              <w:t>Відносна вологість, %</w:t>
            </w:r>
          </w:p>
        </w:tc>
        <w:tc>
          <w:tcPr>
            <w:tcW w:w="0" w:type="auto"/>
            <w:vAlign w:val="center"/>
          </w:tcPr>
          <w:p w:rsidR="005F3E7A" w:rsidRPr="008149EC" w:rsidRDefault="005F3E7A" w:rsidP="0041662C">
            <w:pPr>
              <w:adjustRightInd w:val="0"/>
              <w:snapToGrid w:val="0"/>
              <w:spacing w:after="0" w:line="360" w:lineRule="auto"/>
              <w:jc w:val="center"/>
              <w:rPr>
                <w:rFonts w:ascii="Times New Roman" w:eastAsia="Calibri" w:hAnsi="Times New Roman" w:cs="Times New Roman"/>
                <w:sz w:val="28"/>
                <w:szCs w:val="28"/>
              </w:rPr>
            </w:pPr>
            <w:r w:rsidRPr="008149EC">
              <w:rPr>
                <w:rFonts w:ascii="Times New Roman" w:eastAsia="Calibri" w:hAnsi="Times New Roman" w:cs="Times New Roman"/>
                <w:sz w:val="28"/>
                <w:szCs w:val="28"/>
              </w:rPr>
              <w:t>40-60</w:t>
            </w:r>
          </w:p>
        </w:tc>
        <w:tc>
          <w:tcPr>
            <w:tcW w:w="0" w:type="auto"/>
            <w:vAlign w:val="center"/>
          </w:tcPr>
          <w:p w:rsidR="005F3E7A" w:rsidRPr="008149EC" w:rsidRDefault="005F3E7A" w:rsidP="0041662C">
            <w:pPr>
              <w:adjustRightInd w:val="0"/>
              <w:snapToGrid w:val="0"/>
              <w:spacing w:after="0" w:line="360" w:lineRule="auto"/>
              <w:jc w:val="center"/>
              <w:rPr>
                <w:rFonts w:ascii="Times New Roman" w:eastAsia="Calibri" w:hAnsi="Times New Roman" w:cs="Times New Roman"/>
                <w:sz w:val="28"/>
                <w:szCs w:val="28"/>
              </w:rPr>
            </w:pPr>
            <w:r w:rsidRPr="008149EC">
              <w:rPr>
                <w:rFonts w:ascii="Times New Roman" w:eastAsia="Calibri" w:hAnsi="Times New Roman" w:cs="Times New Roman"/>
                <w:sz w:val="28"/>
                <w:szCs w:val="28"/>
              </w:rPr>
              <w:t>80</w:t>
            </w:r>
          </w:p>
        </w:tc>
        <w:tc>
          <w:tcPr>
            <w:tcW w:w="0" w:type="auto"/>
            <w:vAlign w:val="center"/>
          </w:tcPr>
          <w:p w:rsidR="005F3E7A" w:rsidRPr="008149EC" w:rsidRDefault="005F3E7A" w:rsidP="0041662C">
            <w:pPr>
              <w:adjustRightInd w:val="0"/>
              <w:snapToGrid w:val="0"/>
              <w:spacing w:after="0" w:line="360" w:lineRule="auto"/>
              <w:jc w:val="center"/>
              <w:rPr>
                <w:rFonts w:ascii="Times New Roman" w:eastAsia="Calibri" w:hAnsi="Times New Roman" w:cs="Times New Roman"/>
                <w:sz w:val="28"/>
                <w:szCs w:val="28"/>
              </w:rPr>
            </w:pPr>
            <w:r w:rsidRPr="008149EC">
              <w:rPr>
                <w:rFonts w:ascii="Times New Roman" w:eastAsia="Calibri" w:hAnsi="Times New Roman" w:cs="Times New Roman"/>
                <w:sz w:val="28"/>
                <w:szCs w:val="28"/>
              </w:rPr>
              <w:t>40-60</w:t>
            </w:r>
          </w:p>
        </w:tc>
        <w:tc>
          <w:tcPr>
            <w:tcW w:w="0" w:type="auto"/>
            <w:vAlign w:val="center"/>
          </w:tcPr>
          <w:p w:rsidR="005F3E7A" w:rsidRPr="008149EC" w:rsidRDefault="005F3E7A" w:rsidP="0041662C">
            <w:pPr>
              <w:adjustRightInd w:val="0"/>
              <w:snapToGrid w:val="0"/>
              <w:spacing w:after="0" w:line="360" w:lineRule="auto"/>
              <w:jc w:val="center"/>
              <w:rPr>
                <w:rFonts w:ascii="Times New Roman" w:eastAsia="Calibri" w:hAnsi="Times New Roman" w:cs="Times New Roman"/>
                <w:sz w:val="28"/>
                <w:szCs w:val="28"/>
              </w:rPr>
            </w:pPr>
            <w:r w:rsidRPr="008149EC">
              <w:rPr>
                <w:rFonts w:ascii="Times New Roman" w:eastAsia="Calibri" w:hAnsi="Times New Roman" w:cs="Times New Roman"/>
                <w:sz w:val="28"/>
                <w:szCs w:val="28"/>
              </w:rPr>
              <w:t>75</w:t>
            </w:r>
          </w:p>
        </w:tc>
      </w:tr>
      <w:tr w:rsidR="005F3E7A" w:rsidRPr="008149EC" w:rsidTr="0041662C">
        <w:trPr>
          <w:trHeight w:val="20"/>
          <w:jc w:val="center"/>
        </w:trPr>
        <w:tc>
          <w:tcPr>
            <w:tcW w:w="0" w:type="auto"/>
            <w:vAlign w:val="center"/>
          </w:tcPr>
          <w:p w:rsidR="005F3E7A" w:rsidRPr="00A73B31" w:rsidRDefault="005F3E7A" w:rsidP="0041662C">
            <w:pPr>
              <w:adjustRightInd w:val="0"/>
              <w:snapToGrid w:val="0"/>
              <w:spacing w:after="0" w:line="360" w:lineRule="auto"/>
              <w:jc w:val="center"/>
              <w:rPr>
                <w:rFonts w:ascii="Times New Roman" w:eastAsia="Calibri" w:hAnsi="Times New Roman" w:cs="Times New Roman"/>
                <w:i/>
                <w:sz w:val="28"/>
                <w:szCs w:val="28"/>
              </w:rPr>
            </w:pPr>
            <w:r w:rsidRPr="00A73B31">
              <w:rPr>
                <w:rFonts w:ascii="Times New Roman" w:eastAsia="Calibri" w:hAnsi="Times New Roman" w:cs="Times New Roman"/>
                <w:i/>
                <w:sz w:val="28"/>
                <w:szCs w:val="28"/>
              </w:rPr>
              <w:t>Швидкість руху повітря, м/с</w:t>
            </w:r>
          </w:p>
        </w:tc>
        <w:tc>
          <w:tcPr>
            <w:tcW w:w="0" w:type="auto"/>
            <w:vAlign w:val="center"/>
          </w:tcPr>
          <w:p w:rsidR="005F3E7A" w:rsidRPr="008149EC" w:rsidRDefault="005F3E7A" w:rsidP="0041662C">
            <w:pPr>
              <w:adjustRightInd w:val="0"/>
              <w:snapToGrid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w:t>
            </w:r>
            <w:r w:rsidRPr="008149EC">
              <w:rPr>
                <w:rFonts w:ascii="Times New Roman" w:eastAsia="Calibri" w:hAnsi="Times New Roman" w:cs="Times New Roman"/>
                <w:sz w:val="28"/>
                <w:szCs w:val="28"/>
              </w:rPr>
              <w:t>1</w:t>
            </w:r>
          </w:p>
        </w:tc>
        <w:tc>
          <w:tcPr>
            <w:tcW w:w="0" w:type="auto"/>
            <w:vAlign w:val="center"/>
          </w:tcPr>
          <w:p w:rsidR="005F3E7A" w:rsidRPr="008149EC" w:rsidRDefault="005F3E7A" w:rsidP="0041662C">
            <w:pPr>
              <w:adjustRightInd w:val="0"/>
              <w:snapToGrid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w:t>
            </w:r>
            <w:r w:rsidRPr="008149EC">
              <w:rPr>
                <w:rFonts w:ascii="Times New Roman" w:eastAsia="Calibri" w:hAnsi="Times New Roman" w:cs="Times New Roman"/>
                <w:sz w:val="28"/>
                <w:szCs w:val="28"/>
              </w:rPr>
              <w:t>1</w:t>
            </w:r>
          </w:p>
        </w:tc>
        <w:tc>
          <w:tcPr>
            <w:tcW w:w="0" w:type="auto"/>
            <w:vAlign w:val="center"/>
          </w:tcPr>
          <w:p w:rsidR="005F3E7A" w:rsidRPr="008149EC" w:rsidRDefault="005F3E7A" w:rsidP="0041662C">
            <w:pPr>
              <w:adjustRightInd w:val="0"/>
              <w:snapToGrid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w:t>
            </w:r>
            <w:r w:rsidRPr="008149EC">
              <w:rPr>
                <w:rFonts w:ascii="Times New Roman" w:eastAsia="Calibri" w:hAnsi="Times New Roman" w:cs="Times New Roman"/>
                <w:sz w:val="28"/>
                <w:szCs w:val="28"/>
              </w:rPr>
              <w:t>1</w:t>
            </w:r>
          </w:p>
        </w:tc>
        <w:tc>
          <w:tcPr>
            <w:tcW w:w="0" w:type="auto"/>
            <w:vAlign w:val="center"/>
          </w:tcPr>
          <w:p w:rsidR="005F3E7A" w:rsidRPr="008149EC" w:rsidRDefault="005F3E7A" w:rsidP="0041662C">
            <w:pPr>
              <w:adjustRightInd w:val="0"/>
              <w:snapToGrid w:val="0"/>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0.1-0.</w:t>
            </w:r>
            <w:r w:rsidRPr="008149EC">
              <w:rPr>
                <w:rFonts w:ascii="Times New Roman" w:eastAsia="Calibri" w:hAnsi="Times New Roman" w:cs="Times New Roman"/>
                <w:sz w:val="28"/>
                <w:szCs w:val="28"/>
              </w:rPr>
              <w:t>2</w:t>
            </w:r>
          </w:p>
        </w:tc>
      </w:tr>
    </w:tbl>
    <w:p w:rsidR="005F3E7A" w:rsidRPr="008149EC" w:rsidRDefault="005F3E7A" w:rsidP="005F3E7A">
      <w:pPr>
        <w:adjustRightInd w:val="0"/>
        <w:snapToGrid w:val="0"/>
        <w:spacing w:after="0" w:line="360" w:lineRule="auto"/>
        <w:ind w:firstLine="567"/>
        <w:jc w:val="both"/>
        <w:rPr>
          <w:rFonts w:ascii="Times New Roman" w:hAnsi="Times New Roman" w:cs="Times New Roman"/>
          <w:sz w:val="28"/>
          <w:szCs w:val="28"/>
        </w:rPr>
      </w:pPr>
    </w:p>
    <w:p w:rsidR="005F3E7A" w:rsidRPr="00A73B31" w:rsidRDefault="005F3E7A" w:rsidP="005F3E7A">
      <w:pPr>
        <w:adjustRightInd w:val="0"/>
        <w:snapToGrid w:val="0"/>
        <w:spacing w:after="0" w:line="360" w:lineRule="auto"/>
        <w:ind w:firstLine="567"/>
        <w:jc w:val="both"/>
        <w:rPr>
          <w:rFonts w:ascii="Times New Roman" w:hAnsi="Times New Roman" w:cs="Times New Roman"/>
          <w:sz w:val="28"/>
          <w:szCs w:val="28"/>
        </w:rPr>
      </w:pPr>
      <w:r w:rsidRPr="008149EC">
        <w:rPr>
          <w:rFonts w:ascii="Times New Roman" w:hAnsi="Times New Roman" w:cs="Times New Roman"/>
          <w:sz w:val="28"/>
          <w:szCs w:val="28"/>
        </w:rPr>
        <w:t xml:space="preserve">У приміщенні використовується 6-ти секційна чавунна батарея центрального опалення для </w:t>
      </w:r>
      <w:r>
        <w:rPr>
          <w:rFonts w:ascii="Times New Roman" w:hAnsi="Times New Roman" w:cs="Times New Roman"/>
          <w:sz w:val="28"/>
          <w:szCs w:val="28"/>
        </w:rPr>
        <w:t>забезпечення</w:t>
      </w:r>
      <w:r w:rsidRPr="008149EC">
        <w:rPr>
          <w:rFonts w:ascii="Times New Roman" w:hAnsi="Times New Roman" w:cs="Times New Roman"/>
          <w:sz w:val="28"/>
          <w:szCs w:val="28"/>
        </w:rPr>
        <w:t xml:space="preserve"> нормальної температури повітря в холодну пору року. Також є кондиціонер для підтримки постійної температури в приміщенні.</w:t>
      </w:r>
      <w:r>
        <w:rPr>
          <w:rFonts w:ascii="Times New Roman" w:hAnsi="Times New Roman" w:cs="Times New Roman"/>
          <w:sz w:val="28"/>
          <w:szCs w:val="28"/>
        </w:rPr>
        <w:t xml:space="preserve"> </w:t>
      </w:r>
      <w:r w:rsidRPr="008149EC">
        <w:rPr>
          <w:rFonts w:ascii="Times New Roman" w:eastAsia="Calibri" w:hAnsi="Times New Roman" w:cs="Times New Roman"/>
          <w:sz w:val="28"/>
          <w:szCs w:val="28"/>
        </w:rPr>
        <w:t xml:space="preserve">Для підтримки необхідних параметрів повітря в приміщенні використовується природна  вентиляція. У приміщенні є вікно, яке можна відкривати, якщо буде потреба в теплий період і кватирка - відкривається в холодний період. </w:t>
      </w:r>
      <w:r>
        <w:rPr>
          <w:rFonts w:ascii="Times New Roman" w:eastAsia="Calibri" w:hAnsi="Times New Roman" w:cs="Times New Roman"/>
          <w:sz w:val="28"/>
          <w:szCs w:val="28"/>
        </w:rPr>
        <w:t>У приміщенні у металевій шафі зберігаються легкозаймисті речовини (змивки, розчинники, фарби, лаки і т.д.), деякі види горючих матеріалів (папір, деревина, пластики). Однак небезпеки вони не становлять.</w:t>
      </w:r>
    </w:p>
    <w:p w:rsidR="005F3E7A" w:rsidRDefault="005F3E7A" w:rsidP="005F3E7A">
      <w:pPr>
        <w:adjustRightInd w:val="0"/>
        <w:snapToGrid w:val="0"/>
        <w:spacing w:after="480" w:line="360" w:lineRule="auto"/>
        <w:ind w:firstLine="567"/>
        <w:jc w:val="both"/>
        <w:rPr>
          <w:rFonts w:ascii="Times New Roman" w:eastAsia="Calibri" w:hAnsi="Times New Roman" w:cs="Times New Roman"/>
          <w:sz w:val="28"/>
          <w:szCs w:val="28"/>
        </w:rPr>
      </w:pPr>
      <w:r w:rsidRPr="008149EC">
        <w:rPr>
          <w:rFonts w:ascii="Times New Roman" w:eastAsia="Calibri" w:hAnsi="Times New Roman" w:cs="Times New Roman"/>
          <w:sz w:val="28"/>
          <w:szCs w:val="28"/>
        </w:rPr>
        <w:t xml:space="preserve">Фактичні параметри мікроклімату  в робочій зоні відповідають приведеним вище нормам </w:t>
      </w:r>
      <w:r w:rsidRPr="00C77E06">
        <w:rPr>
          <w:rFonts w:ascii="Times New Roman" w:eastAsia="Calibri" w:hAnsi="Times New Roman" w:cs="Times New Roman"/>
          <w:i/>
          <w:sz w:val="28"/>
          <w:szCs w:val="28"/>
        </w:rPr>
        <w:t>ДСН 3.3.6.042–99</w:t>
      </w:r>
      <w:r w:rsidRPr="008149EC">
        <w:rPr>
          <w:rFonts w:ascii="Times New Roman" w:eastAsia="Calibri" w:hAnsi="Times New Roman" w:cs="Times New Roman"/>
          <w:sz w:val="28"/>
          <w:szCs w:val="28"/>
        </w:rPr>
        <w:t>.</w:t>
      </w:r>
    </w:p>
    <w:p w:rsidR="005F3E7A" w:rsidRPr="00E52E23" w:rsidRDefault="005E716C" w:rsidP="005F3E7A">
      <w:pPr>
        <w:pStyle w:val="a3"/>
        <w:spacing w:line="360" w:lineRule="auto"/>
        <w:ind w:left="1701" w:hanging="698"/>
        <w:jc w:val="center"/>
        <w:rPr>
          <w:rFonts w:ascii="Times New Roman" w:hAnsi="Times New Roman" w:cs="Times New Roman"/>
          <w:b/>
          <w:sz w:val="28"/>
          <w:szCs w:val="28"/>
        </w:rPr>
      </w:pPr>
      <w:r>
        <w:rPr>
          <w:rFonts w:ascii="Times New Roman" w:eastAsia="Calibri" w:hAnsi="Times New Roman" w:cs="Times New Roman"/>
          <w:b/>
          <w:sz w:val="28"/>
          <w:szCs w:val="28"/>
        </w:rPr>
        <w:t>4</w:t>
      </w:r>
      <w:r w:rsidR="005F3E7A" w:rsidRPr="00E52E23">
        <w:rPr>
          <w:rFonts w:ascii="Times New Roman" w:eastAsia="Calibri" w:hAnsi="Times New Roman" w:cs="Times New Roman"/>
          <w:b/>
          <w:sz w:val="28"/>
          <w:szCs w:val="28"/>
        </w:rPr>
        <w:t xml:space="preserve">.2.7. </w:t>
      </w:r>
      <w:r w:rsidR="005F3E7A" w:rsidRPr="00E52E23">
        <w:rPr>
          <w:rFonts w:ascii="Times New Roman" w:hAnsi="Times New Roman" w:cs="Times New Roman"/>
          <w:b/>
          <w:sz w:val="28"/>
          <w:szCs w:val="28"/>
        </w:rPr>
        <w:t>Санітарно-гігієнічні умови праці у приміщенні лабораторії</w:t>
      </w:r>
    </w:p>
    <w:p w:rsidR="005F3E7A" w:rsidRPr="0015115A" w:rsidRDefault="005F3E7A" w:rsidP="005F3E7A">
      <w:pPr>
        <w:spacing w:after="0" w:line="360" w:lineRule="auto"/>
        <w:ind w:firstLine="567"/>
        <w:jc w:val="both"/>
        <w:rPr>
          <w:rFonts w:ascii="Times New Roman" w:eastAsia="Times New Roman" w:hAnsi="Times New Roman" w:cs="Times New Roman"/>
          <w:sz w:val="28"/>
          <w:szCs w:val="28"/>
          <w:lang w:eastAsia="ru-RU"/>
        </w:rPr>
      </w:pPr>
      <w:r w:rsidRPr="0015115A">
        <w:rPr>
          <w:rFonts w:ascii="Times New Roman" w:eastAsia="Times New Roman" w:hAnsi="Times New Roman" w:cs="Times New Roman"/>
          <w:sz w:val="28"/>
          <w:szCs w:val="28"/>
          <w:lang w:eastAsia="ru-RU"/>
        </w:rPr>
        <w:t xml:space="preserve">Для створення найбільш сприятливих умов ефективної і безпечної роботи в приміщенні лабораторії, необхідно забезпечити оптимальні санітарно-гігієнічні умови праці. Основні вимоги до таких приміщень, </w:t>
      </w:r>
      <w:r>
        <w:rPr>
          <w:rFonts w:ascii="Times New Roman" w:eastAsia="Times New Roman" w:hAnsi="Times New Roman" w:cs="Times New Roman"/>
          <w:sz w:val="28"/>
          <w:szCs w:val="28"/>
          <w:lang w:eastAsia="ru-RU"/>
        </w:rPr>
        <w:t xml:space="preserve">викладені в </w:t>
      </w:r>
      <w:r w:rsidRPr="00BE6B2F">
        <w:rPr>
          <w:rFonts w:ascii="Times New Roman" w:eastAsia="Times New Roman" w:hAnsi="Times New Roman" w:cs="Times New Roman"/>
          <w:i/>
          <w:sz w:val="28"/>
          <w:szCs w:val="28"/>
          <w:lang w:eastAsia="ru-RU"/>
        </w:rPr>
        <w:t>НПАОП 0.00-1.28-10</w:t>
      </w:r>
      <w:r>
        <w:rPr>
          <w:rFonts w:ascii="Times New Roman" w:eastAsia="Times New Roman" w:hAnsi="Times New Roman" w:cs="Times New Roman"/>
          <w:i/>
          <w:sz w:val="28"/>
          <w:szCs w:val="28"/>
          <w:lang w:eastAsia="ru-RU"/>
        </w:rPr>
        <w:t xml:space="preserve"> «Правила охорони праці під час експлуатації електронно-обчислювальних машин»</w:t>
      </w:r>
      <w:r w:rsidRPr="009041C6">
        <w:rPr>
          <w:rFonts w:ascii="Times New Roman" w:eastAsia="Times New Roman" w:hAnsi="Times New Roman" w:cs="Times New Roman"/>
          <w:i/>
          <w:sz w:val="28"/>
          <w:szCs w:val="28"/>
          <w:lang w:val="ru-RU" w:eastAsia="ru-RU"/>
        </w:rPr>
        <w:t xml:space="preserve"> </w:t>
      </w:r>
      <w:r w:rsidRPr="009041C6">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val="ru-RU" w:eastAsia="ru-RU"/>
        </w:rPr>
        <w:t>29</w:t>
      </w:r>
      <w:r w:rsidRPr="009041C6">
        <w:rPr>
          <w:rFonts w:ascii="Times New Roman" w:eastAsia="Times New Roman" w:hAnsi="Times New Roman" w:cs="Times New Roman"/>
          <w:sz w:val="28"/>
          <w:szCs w:val="28"/>
          <w:lang w:val="ru-RU" w:eastAsia="ru-RU"/>
        </w:rPr>
        <w:t>].</w:t>
      </w:r>
      <w:r w:rsidRPr="009041C6">
        <w:rPr>
          <w:rFonts w:ascii="Times New Roman" w:eastAsia="Times New Roman" w:hAnsi="Times New Roman" w:cs="Times New Roman"/>
          <w:i/>
          <w:sz w:val="28"/>
          <w:szCs w:val="28"/>
          <w:lang w:val="ru-RU" w:eastAsia="ru-RU"/>
        </w:rPr>
        <w:t xml:space="preserve"> </w:t>
      </w:r>
      <w:r w:rsidRPr="0015115A">
        <w:rPr>
          <w:rFonts w:ascii="Times New Roman" w:eastAsia="Times New Roman" w:hAnsi="Times New Roman" w:cs="Times New Roman"/>
          <w:sz w:val="28"/>
          <w:szCs w:val="28"/>
          <w:lang w:eastAsia="ru-RU"/>
        </w:rPr>
        <w:t xml:space="preserve">Висота </w:t>
      </w:r>
      <w:r>
        <w:rPr>
          <w:rFonts w:ascii="Times New Roman" w:eastAsia="Times New Roman" w:hAnsi="Times New Roman" w:cs="Times New Roman"/>
          <w:sz w:val="28"/>
          <w:szCs w:val="28"/>
          <w:lang w:eastAsia="ru-RU"/>
        </w:rPr>
        <w:t xml:space="preserve">приміщення </w:t>
      </w:r>
      <w:r w:rsidRPr="0015115A">
        <w:rPr>
          <w:rFonts w:ascii="Times New Roman" w:eastAsia="Times New Roman" w:hAnsi="Times New Roman" w:cs="Times New Roman"/>
          <w:sz w:val="28"/>
          <w:szCs w:val="28"/>
          <w:lang w:eastAsia="ru-RU"/>
        </w:rPr>
        <w:t xml:space="preserve">лабораторії складає </w:t>
      </w:r>
      <w:r w:rsidRPr="001325B8">
        <w:rPr>
          <w:rFonts w:ascii="Times New Roman" w:eastAsia="Times New Roman" w:hAnsi="Times New Roman" w:cs="Times New Roman"/>
          <w:i/>
          <w:sz w:val="28"/>
          <w:szCs w:val="28"/>
          <w:lang w:eastAsia="ru-RU"/>
        </w:rPr>
        <w:t>2.5</w:t>
      </w:r>
      <w:r w:rsidRPr="00BE6B2F">
        <w:rPr>
          <w:rFonts w:ascii="Times New Roman" w:eastAsia="Times New Roman" w:hAnsi="Times New Roman" w:cs="Times New Roman"/>
          <w:i/>
          <w:sz w:val="28"/>
          <w:szCs w:val="28"/>
          <w:lang w:eastAsia="ru-RU"/>
        </w:rPr>
        <w:t xml:space="preserve"> м</w:t>
      </w:r>
      <w:r w:rsidRPr="0015115A">
        <w:rPr>
          <w:rFonts w:ascii="Times New Roman" w:eastAsia="Times New Roman" w:hAnsi="Times New Roman" w:cs="Times New Roman"/>
          <w:sz w:val="28"/>
          <w:szCs w:val="28"/>
          <w:lang w:eastAsia="ru-RU"/>
        </w:rPr>
        <w:t xml:space="preserve">, довжина </w:t>
      </w:r>
      <w:r w:rsidRPr="0015115A">
        <w:rPr>
          <w:rFonts w:ascii="Times New Roman" w:eastAsia="Times New Roman" w:hAnsi="Times New Roman" w:cs="Times New Roman"/>
          <w:sz w:val="28"/>
          <w:szCs w:val="28"/>
          <w:lang w:eastAsia="ru-RU"/>
        </w:rPr>
        <w:sym w:font="Symbol" w:char="F02D"/>
      </w:r>
      <w:r>
        <w:rPr>
          <w:rFonts w:ascii="Times New Roman" w:eastAsia="Times New Roman" w:hAnsi="Times New Roman" w:cs="Times New Roman"/>
          <w:sz w:val="28"/>
          <w:szCs w:val="28"/>
          <w:lang w:eastAsia="ru-RU"/>
        </w:rPr>
        <w:t xml:space="preserve"> </w:t>
      </w:r>
      <w:r w:rsidRPr="001C2559">
        <w:rPr>
          <w:rFonts w:ascii="Times New Roman" w:eastAsia="Times New Roman" w:hAnsi="Times New Roman" w:cs="Times New Roman"/>
          <w:i/>
          <w:sz w:val="28"/>
          <w:szCs w:val="28"/>
          <w:lang w:eastAsia="ru-RU"/>
        </w:rPr>
        <w:t>6 м</w:t>
      </w:r>
      <w:r w:rsidRPr="0015115A">
        <w:rPr>
          <w:rFonts w:ascii="Times New Roman" w:eastAsia="Times New Roman" w:hAnsi="Times New Roman" w:cs="Times New Roman"/>
          <w:sz w:val="28"/>
          <w:szCs w:val="28"/>
          <w:lang w:eastAsia="ru-RU"/>
        </w:rPr>
        <w:t xml:space="preserve">, ширина </w:t>
      </w:r>
      <w:r w:rsidRPr="0015115A">
        <w:rPr>
          <w:rFonts w:ascii="Times New Roman" w:eastAsia="Times New Roman" w:hAnsi="Times New Roman" w:cs="Times New Roman"/>
          <w:sz w:val="28"/>
          <w:szCs w:val="28"/>
          <w:lang w:eastAsia="ru-RU"/>
        </w:rPr>
        <w:sym w:font="Symbol" w:char="F02D"/>
      </w:r>
      <w:r>
        <w:rPr>
          <w:rFonts w:ascii="Times New Roman" w:eastAsia="Times New Roman" w:hAnsi="Times New Roman" w:cs="Times New Roman"/>
          <w:sz w:val="28"/>
          <w:szCs w:val="28"/>
          <w:lang w:eastAsia="ru-RU"/>
        </w:rPr>
        <w:t xml:space="preserve"> </w:t>
      </w:r>
      <w:r w:rsidRPr="001C2559">
        <w:rPr>
          <w:rFonts w:ascii="Times New Roman" w:eastAsia="Times New Roman" w:hAnsi="Times New Roman" w:cs="Times New Roman"/>
          <w:i/>
          <w:sz w:val="28"/>
          <w:szCs w:val="28"/>
          <w:lang w:eastAsia="ru-RU"/>
        </w:rPr>
        <w:t>4.5 м</w:t>
      </w:r>
      <w:r w:rsidRPr="0015115A">
        <w:rPr>
          <w:rFonts w:ascii="Times New Roman" w:eastAsia="Times New Roman" w:hAnsi="Times New Roman" w:cs="Times New Roman"/>
          <w:sz w:val="28"/>
          <w:szCs w:val="28"/>
          <w:lang w:eastAsia="ru-RU"/>
        </w:rPr>
        <w:t>. Таким чин</w:t>
      </w:r>
      <w:r>
        <w:rPr>
          <w:rFonts w:ascii="Times New Roman" w:eastAsia="Times New Roman" w:hAnsi="Times New Roman" w:cs="Times New Roman"/>
          <w:sz w:val="28"/>
          <w:szCs w:val="28"/>
          <w:lang w:eastAsia="ru-RU"/>
        </w:rPr>
        <w:t xml:space="preserve">ом, площа лабораторії складає </w:t>
      </w:r>
      <w:r w:rsidRPr="001C2559">
        <w:rPr>
          <w:rFonts w:ascii="Times New Roman" w:eastAsia="Times New Roman" w:hAnsi="Times New Roman" w:cs="Times New Roman"/>
          <w:i/>
          <w:sz w:val="28"/>
          <w:szCs w:val="28"/>
          <w:lang w:eastAsia="ru-RU"/>
        </w:rPr>
        <w:t>27 м</w:t>
      </w:r>
      <w:r w:rsidRPr="001C2559">
        <w:rPr>
          <w:rFonts w:ascii="Times New Roman" w:eastAsia="Times New Roman" w:hAnsi="Times New Roman" w:cs="Times New Roman"/>
          <w:i/>
          <w:sz w:val="28"/>
          <w:szCs w:val="28"/>
          <w:vertAlign w:val="superscript"/>
          <w:lang w:eastAsia="ru-RU"/>
        </w:rPr>
        <w:t>2</w:t>
      </w:r>
      <w:r w:rsidRPr="0015115A">
        <w:rPr>
          <w:rFonts w:ascii="Times New Roman" w:eastAsia="Times New Roman" w:hAnsi="Times New Roman" w:cs="Times New Roman"/>
          <w:sz w:val="28"/>
          <w:szCs w:val="28"/>
          <w:lang w:eastAsia="ru-RU"/>
        </w:rPr>
        <w:t xml:space="preserve">, а її об’єм </w:t>
      </w:r>
      <w:r w:rsidRPr="0015115A">
        <w:rPr>
          <w:rFonts w:ascii="Times New Roman" w:eastAsia="Times New Roman" w:hAnsi="Times New Roman" w:cs="Times New Roman"/>
          <w:sz w:val="28"/>
          <w:szCs w:val="28"/>
          <w:lang w:eastAsia="ru-RU"/>
        </w:rPr>
        <w:sym w:font="Symbol" w:char="F02D"/>
      </w:r>
      <w:r>
        <w:rPr>
          <w:rFonts w:ascii="Times New Roman" w:eastAsia="Times New Roman" w:hAnsi="Times New Roman" w:cs="Times New Roman"/>
          <w:sz w:val="28"/>
          <w:szCs w:val="28"/>
          <w:lang w:eastAsia="ru-RU"/>
        </w:rPr>
        <w:t xml:space="preserve"> </w:t>
      </w:r>
      <w:r w:rsidRPr="001C2559">
        <w:rPr>
          <w:rFonts w:ascii="Times New Roman" w:eastAsia="Times New Roman" w:hAnsi="Times New Roman" w:cs="Times New Roman"/>
          <w:i/>
          <w:sz w:val="28"/>
          <w:szCs w:val="28"/>
          <w:lang w:eastAsia="ru-RU"/>
        </w:rPr>
        <w:t>67.5 м</w:t>
      </w:r>
      <w:r w:rsidRPr="001C2559">
        <w:rPr>
          <w:rFonts w:ascii="Times New Roman" w:eastAsia="Times New Roman" w:hAnsi="Times New Roman" w:cs="Times New Roman"/>
          <w:i/>
          <w:sz w:val="28"/>
          <w:szCs w:val="28"/>
          <w:vertAlign w:val="superscript"/>
          <w:lang w:eastAsia="ru-RU"/>
        </w:rPr>
        <w:t>3</w:t>
      </w:r>
      <w:r w:rsidRPr="0015115A">
        <w:rPr>
          <w:rFonts w:ascii="Times New Roman" w:eastAsia="Times New Roman" w:hAnsi="Times New Roman" w:cs="Times New Roman"/>
          <w:sz w:val="28"/>
          <w:szCs w:val="28"/>
          <w:lang w:eastAsia="ru-RU"/>
        </w:rPr>
        <w:t xml:space="preserve">. На одного працюючого в лабораторії (загальна кількість </w:t>
      </w:r>
      <w:r w:rsidRPr="0015115A">
        <w:rPr>
          <w:rFonts w:ascii="Times New Roman" w:eastAsia="Times New Roman" w:hAnsi="Times New Roman" w:cs="Times New Roman"/>
          <w:sz w:val="28"/>
          <w:szCs w:val="28"/>
          <w:lang w:eastAsia="ru-RU"/>
        </w:rPr>
        <w:lastRenderedPageBreak/>
        <w:t>прац</w:t>
      </w:r>
      <w:r>
        <w:rPr>
          <w:rFonts w:ascii="Times New Roman" w:eastAsia="Times New Roman" w:hAnsi="Times New Roman" w:cs="Times New Roman"/>
          <w:sz w:val="28"/>
          <w:szCs w:val="28"/>
          <w:lang w:eastAsia="ru-RU"/>
        </w:rPr>
        <w:t xml:space="preserve">юючих 3 людини) площа складає </w:t>
      </w:r>
      <w:r w:rsidRPr="001325B8">
        <w:rPr>
          <w:rFonts w:ascii="Times New Roman" w:eastAsia="Times New Roman" w:hAnsi="Times New Roman" w:cs="Times New Roman"/>
          <w:i/>
          <w:sz w:val="28"/>
          <w:szCs w:val="28"/>
          <w:lang w:eastAsia="ru-RU"/>
        </w:rPr>
        <w:t>9 м</w:t>
      </w:r>
      <w:r w:rsidRPr="001325B8">
        <w:rPr>
          <w:rFonts w:ascii="Times New Roman" w:eastAsia="Times New Roman" w:hAnsi="Times New Roman" w:cs="Times New Roman"/>
          <w:i/>
          <w:sz w:val="28"/>
          <w:szCs w:val="28"/>
          <w:vertAlign w:val="superscript"/>
          <w:lang w:eastAsia="ru-RU"/>
        </w:rPr>
        <w:t>2</w:t>
      </w:r>
      <w:r>
        <w:rPr>
          <w:rFonts w:ascii="Times New Roman" w:eastAsia="Times New Roman" w:hAnsi="Times New Roman" w:cs="Times New Roman"/>
          <w:sz w:val="28"/>
          <w:szCs w:val="28"/>
          <w:lang w:eastAsia="ru-RU"/>
        </w:rPr>
        <w:t xml:space="preserve">, а об’єм </w:t>
      </w:r>
      <w:r w:rsidRPr="001325B8">
        <w:rPr>
          <w:rFonts w:ascii="Times New Roman" w:eastAsia="Times New Roman" w:hAnsi="Times New Roman" w:cs="Times New Roman"/>
          <w:i/>
          <w:sz w:val="28"/>
          <w:szCs w:val="28"/>
          <w:lang w:eastAsia="ru-RU"/>
        </w:rPr>
        <w:t>22.5 м</w:t>
      </w:r>
      <w:r w:rsidRPr="001325B8">
        <w:rPr>
          <w:rFonts w:ascii="Times New Roman" w:eastAsia="Times New Roman" w:hAnsi="Times New Roman" w:cs="Times New Roman"/>
          <w:i/>
          <w:sz w:val="28"/>
          <w:szCs w:val="28"/>
          <w:vertAlign w:val="superscript"/>
          <w:lang w:eastAsia="ru-RU"/>
        </w:rPr>
        <w:t>3</w:t>
      </w:r>
      <w:r w:rsidRPr="0015115A">
        <w:rPr>
          <w:rFonts w:ascii="Times New Roman" w:eastAsia="Times New Roman" w:hAnsi="Times New Roman" w:cs="Times New Roman"/>
          <w:sz w:val="28"/>
          <w:szCs w:val="28"/>
          <w:lang w:eastAsia="ru-RU"/>
        </w:rPr>
        <w:t xml:space="preserve">, що відповідає вимогам </w:t>
      </w:r>
      <w:r w:rsidRPr="001325B8">
        <w:rPr>
          <w:rFonts w:ascii="Times New Roman" w:eastAsia="Times New Roman" w:hAnsi="Times New Roman" w:cs="Times New Roman"/>
          <w:i/>
          <w:sz w:val="28"/>
          <w:szCs w:val="28"/>
          <w:lang w:eastAsia="ru-RU"/>
        </w:rPr>
        <w:t>НПАОП 0.00-1.28-10</w:t>
      </w:r>
      <w:r w:rsidRPr="0015115A">
        <w:rPr>
          <w:rFonts w:ascii="Times New Roman" w:eastAsia="Times New Roman" w:hAnsi="Times New Roman" w:cs="Times New Roman"/>
          <w:sz w:val="28"/>
          <w:szCs w:val="28"/>
          <w:lang w:eastAsia="ru-RU"/>
        </w:rPr>
        <w:t xml:space="preserve">, згідно з яким об’єм виробничих приміщень на одного працюючого повинний складати не менш </w:t>
      </w:r>
      <w:r w:rsidRPr="001325B8">
        <w:rPr>
          <w:rFonts w:ascii="Times New Roman" w:eastAsia="Times New Roman" w:hAnsi="Times New Roman" w:cs="Times New Roman"/>
          <w:i/>
          <w:sz w:val="28"/>
          <w:szCs w:val="28"/>
          <w:lang w:eastAsia="ru-RU"/>
        </w:rPr>
        <w:t>20 м</w:t>
      </w:r>
      <w:r w:rsidRPr="001325B8">
        <w:rPr>
          <w:rFonts w:ascii="Times New Roman" w:eastAsia="Times New Roman" w:hAnsi="Times New Roman" w:cs="Times New Roman"/>
          <w:i/>
          <w:sz w:val="28"/>
          <w:szCs w:val="28"/>
          <w:vertAlign w:val="superscript"/>
          <w:lang w:eastAsia="ru-RU"/>
        </w:rPr>
        <w:t>3</w:t>
      </w:r>
      <w:r w:rsidRPr="0015115A">
        <w:rPr>
          <w:rFonts w:ascii="Times New Roman" w:eastAsia="Times New Roman" w:hAnsi="Times New Roman" w:cs="Times New Roman"/>
          <w:sz w:val="28"/>
          <w:szCs w:val="28"/>
          <w:lang w:eastAsia="ru-RU"/>
        </w:rPr>
        <w:t xml:space="preserve">, а площа приміщення </w:t>
      </w:r>
      <w:r w:rsidRPr="0015115A">
        <w:rPr>
          <w:rFonts w:ascii="Times New Roman" w:eastAsia="Times New Roman" w:hAnsi="Times New Roman" w:cs="Times New Roman"/>
          <w:sz w:val="28"/>
          <w:szCs w:val="28"/>
          <w:lang w:eastAsia="ru-RU"/>
        </w:rPr>
        <w:sym w:font="Symbol" w:char="F02D"/>
      </w:r>
      <w:r w:rsidRPr="0015115A">
        <w:rPr>
          <w:rFonts w:ascii="Times New Roman" w:eastAsia="Times New Roman" w:hAnsi="Times New Roman" w:cs="Times New Roman"/>
          <w:sz w:val="28"/>
          <w:szCs w:val="28"/>
          <w:lang w:eastAsia="ru-RU"/>
        </w:rPr>
        <w:t xml:space="preserve"> не менш </w:t>
      </w:r>
      <w:r w:rsidRPr="001325B8">
        <w:rPr>
          <w:rFonts w:ascii="Times New Roman" w:eastAsia="Times New Roman" w:hAnsi="Times New Roman" w:cs="Times New Roman"/>
          <w:i/>
          <w:sz w:val="28"/>
          <w:szCs w:val="28"/>
          <w:lang w:eastAsia="ru-RU"/>
        </w:rPr>
        <w:t>6 м</w:t>
      </w:r>
      <w:r w:rsidRPr="001325B8">
        <w:rPr>
          <w:rFonts w:ascii="Times New Roman" w:eastAsia="Times New Roman" w:hAnsi="Times New Roman" w:cs="Times New Roman"/>
          <w:i/>
          <w:sz w:val="28"/>
          <w:szCs w:val="28"/>
          <w:vertAlign w:val="superscript"/>
          <w:lang w:eastAsia="ru-RU"/>
        </w:rPr>
        <w:t>2</w:t>
      </w:r>
      <w:r>
        <w:rPr>
          <w:rFonts w:ascii="Times New Roman" w:eastAsia="Times New Roman" w:hAnsi="Times New Roman" w:cs="Times New Roman"/>
          <w:sz w:val="28"/>
          <w:szCs w:val="28"/>
          <w:lang w:eastAsia="ru-RU"/>
        </w:rPr>
        <w:t>, тому у даному випадку вимоги виконуються.</w:t>
      </w:r>
    </w:p>
    <w:p w:rsidR="005F3E7A" w:rsidRPr="0015115A" w:rsidRDefault="005F3E7A" w:rsidP="005F3E7A">
      <w:pPr>
        <w:spacing w:after="0" w:line="360" w:lineRule="auto"/>
        <w:ind w:firstLine="567"/>
        <w:jc w:val="both"/>
        <w:rPr>
          <w:rFonts w:ascii="Times New Roman" w:eastAsia="Times New Roman" w:hAnsi="Times New Roman" w:cs="Times New Roman"/>
          <w:sz w:val="28"/>
          <w:szCs w:val="28"/>
          <w:lang w:eastAsia="ru-RU"/>
        </w:rPr>
      </w:pPr>
      <w:r w:rsidRPr="0015115A">
        <w:rPr>
          <w:rFonts w:ascii="Times New Roman" w:eastAsia="Times New Roman" w:hAnsi="Times New Roman" w:cs="Times New Roman"/>
          <w:sz w:val="28"/>
          <w:szCs w:val="28"/>
          <w:lang w:eastAsia="ru-RU"/>
        </w:rPr>
        <w:t>В приміщенні лабораторії знаходяться деякі види пластмас, електрообладнання, різні металеві вироби, тверді горючі речовини: усілякі дерев'яні і паперові вироби, пластмаси, гумові технічні вироби.</w:t>
      </w:r>
      <w:r>
        <w:rPr>
          <w:rFonts w:ascii="Times New Roman" w:eastAsia="Times New Roman" w:hAnsi="Times New Roman" w:cs="Times New Roman"/>
          <w:sz w:val="28"/>
          <w:szCs w:val="28"/>
          <w:lang w:eastAsia="ru-RU"/>
        </w:rPr>
        <w:t xml:space="preserve"> </w:t>
      </w:r>
      <w:r w:rsidRPr="0015115A">
        <w:rPr>
          <w:rFonts w:ascii="Times New Roman" w:eastAsia="Times New Roman" w:hAnsi="Times New Roman" w:cs="Times New Roman"/>
          <w:sz w:val="28"/>
          <w:szCs w:val="28"/>
          <w:lang w:eastAsia="ru-RU"/>
        </w:rPr>
        <w:t xml:space="preserve">Згідно </w:t>
      </w:r>
      <w:r w:rsidRPr="003A7CB2">
        <w:rPr>
          <w:rFonts w:ascii="Times New Roman" w:eastAsia="Times New Roman" w:hAnsi="Times New Roman" w:cs="Times New Roman"/>
          <w:i/>
          <w:sz w:val="28"/>
          <w:szCs w:val="28"/>
          <w:lang w:eastAsia="ru-RU"/>
        </w:rPr>
        <w:t>ДБН В.2.5-29-2006</w:t>
      </w:r>
      <w:r w:rsidRPr="0015115A">
        <w:rPr>
          <w:rFonts w:ascii="Times New Roman" w:eastAsia="Times New Roman" w:hAnsi="Times New Roman" w:cs="Times New Roman"/>
          <w:sz w:val="28"/>
          <w:szCs w:val="28"/>
          <w:lang w:eastAsia="ru-RU"/>
        </w:rPr>
        <w:t xml:space="preserve"> приміщення лабораторії по задачах зорової роботи </w:t>
      </w:r>
      <w:r>
        <w:rPr>
          <w:rFonts w:ascii="Times New Roman" w:eastAsia="Times New Roman" w:hAnsi="Times New Roman" w:cs="Times New Roman"/>
          <w:sz w:val="28"/>
          <w:szCs w:val="28"/>
          <w:lang w:eastAsia="ru-RU"/>
        </w:rPr>
        <w:t>належить</w:t>
      </w:r>
      <w:r w:rsidRPr="0015115A">
        <w:rPr>
          <w:rFonts w:ascii="Times New Roman" w:eastAsia="Times New Roman" w:hAnsi="Times New Roman" w:cs="Times New Roman"/>
          <w:sz w:val="28"/>
          <w:szCs w:val="28"/>
          <w:lang w:eastAsia="ru-RU"/>
        </w:rPr>
        <w:t xml:space="preserve"> до </w:t>
      </w:r>
      <w:r w:rsidRPr="003A7CB2">
        <w:rPr>
          <w:rFonts w:ascii="Times New Roman" w:eastAsia="Times New Roman" w:hAnsi="Times New Roman" w:cs="Times New Roman"/>
          <w:i/>
          <w:sz w:val="28"/>
          <w:szCs w:val="28"/>
          <w:lang w:eastAsia="ru-RU"/>
        </w:rPr>
        <w:t>I</w:t>
      </w:r>
      <w:r w:rsidRPr="0015115A">
        <w:rPr>
          <w:rFonts w:ascii="Times New Roman" w:eastAsia="Times New Roman" w:hAnsi="Times New Roman" w:cs="Times New Roman"/>
          <w:sz w:val="28"/>
          <w:szCs w:val="28"/>
          <w:lang w:eastAsia="ru-RU"/>
        </w:rPr>
        <w:t xml:space="preserve"> групи, тобто до приміщень, в яких здійснюється розрізнення об'єктів зорової роботи при фіксованому напрямку лінії зору працюючих на робочу поверхню.</w:t>
      </w:r>
    </w:p>
    <w:p w:rsidR="005F3E7A" w:rsidRPr="0015115A" w:rsidRDefault="005F3E7A" w:rsidP="005F3E7A">
      <w:pPr>
        <w:spacing w:after="0" w:line="360" w:lineRule="auto"/>
        <w:ind w:firstLine="567"/>
        <w:jc w:val="both"/>
        <w:rPr>
          <w:rFonts w:ascii="Times New Roman" w:eastAsia="Times New Roman" w:hAnsi="Times New Roman" w:cs="Times New Roman"/>
          <w:sz w:val="28"/>
          <w:szCs w:val="28"/>
          <w:lang w:eastAsia="ru-RU"/>
        </w:rPr>
      </w:pPr>
      <w:r w:rsidRPr="0015115A">
        <w:rPr>
          <w:rFonts w:ascii="Times New Roman" w:eastAsia="Times New Roman" w:hAnsi="Times New Roman" w:cs="Times New Roman"/>
          <w:sz w:val="28"/>
          <w:szCs w:val="28"/>
          <w:lang w:eastAsia="ru-RU"/>
        </w:rPr>
        <w:t xml:space="preserve">В лабораторії  виконуються дослідницькі роботи з використанням обчислювальної техніки та технічної документації, що не вимагають систематичного значного фізичного навантаження і відносяться до легких фізичних робіт категорії </w:t>
      </w:r>
      <w:r w:rsidRPr="0015115A">
        <w:rPr>
          <w:rFonts w:ascii="Times New Roman" w:eastAsia="Times New Roman" w:hAnsi="Times New Roman" w:cs="Times New Roman"/>
          <w:i/>
          <w:sz w:val="28"/>
          <w:szCs w:val="28"/>
          <w:lang w:eastAsia="ru-RU"/>
        </w:rPr>
        <w:t>І(а)</w:t>
      </w:r>
      <w:r w:rsidRPr="0015115A">
        <w:rPr>
          <w:rFonts w:ascii="Times New Roman" w:eastAsia="Times New Roman" w:hAnsi="Times New Roman" w:cs="Times New Roman"/>
          <w:sz w:val="28"/>
          <w:szCs w:val="28"/>
          <w:lang w:eastAsia="ru-RU"/>
        </w:rPr>
        <w:t xml:space="preserve"> з енерговитратами до </w:t>
      </w:r>
      <w:r w:rsidRPr="003A7CB2">
        <w:rPr>
          <w:rFonts w:ascii="Times New Roman" w:eastAsia="Times New Roman" w:hAnsi="Times New Roman" w:cs="Times New Roman"/>
          <w:i/>
          <w:sz w:val="28"/>
          <w:szCs w:val="28"/>
          <w:lang w:eastAsia="ru-RU"/>
        </w:rPr>
        <w:t>120 ккал/година</w:t>
      </w:r>
      <w:r w:rsidRPr="0015115A">
        <w:rPr>
          <w:rFonts w:ascii="Times New Roman" w:eastAsia="Times New Roman" w:hAnsi="Times New Roman" w:cs="Times New Roman"/>
          <w:sz w:val="28"/>
          <w:szCs w:val="28"/>
          <w:lang w:eastAsia="ru-RU"/>
        </w:rPr>
        <w:t xml:space="preserve"> (</w:t>
      </w:r>
      <w:r w:rsidRPr="003A7CB2">
        <w:rPr>
          <w:rFonts w:ascii="Times New Roman" w:eastAsia="Times New Roman" w:hAnsi="Times New Roman" w:cs="Times New Roman"/>
          <w:i/>
          <w:sz w:val="28"/>
          <w:szCs w:val="28"/>
          <w:lang w:eastAsia="ru-RU"/>
        </w:rPr>
        <w:t>ГОСТ 12.1.005-88</w:t>
      </w:r>
      <w:r w:rsidRPr="0015115A">
        <w:rPr>
          <w:rFonts w:ascii="Times New Roman" w:eastAsia="Times New Roman" w:hAnsi="Times New Roman" w:cs="Times New Roman"/>
          <w:sz w:val="28"/>
          <w:szCs w:val="28"/>
          <w:lang w:eastAsia="ru-RU"/>
        </w:rPr>
        <w:t xml:space="preserve"> та </w:t>
      </w:r>
      <w:r w:rsidRPr="003A7CB2">
        <w:rPr>
          <w:rFonts w:ascii="Times New Roman" w:eastAsia="Times New Roman" w:hAnsi="Times New Roman" w:cs="Times New Roman"/>
          <w:i/>
          <w:sz w:val="28"/>
          <w:szCs w:val="28"/>
          <w:lang w:eastAsia="ru-RU"/>
        </w:rPr>
        <w:t>ДСН 3.3.6.042-99</w:t>
      </w:r>
      <w:r w:rsidRPr="0015115A">
        <w:rPr>
          <w:rFonts w:ascii="Times New Roman" w:eastAsia="Times New Roman" w:hAnsi="Times New Roman" w:cs="Times New Roman"/>
          <w:sz w:val="28"/>
          <w:szCs w:val="28"/>
          <w:lang w:eastAsia="ru-RU"/>
        </w:rPr>
        <w:t>).</w:t>
      </w:r>
    </w:p>
    <w:p w:rsidR="005F3E7A" w:rsidRDefault="005F3E7A" w:rsidP="005F3E7A">
      <w:pPr>
        <w:spacing w:after="0" w:line="360" w:lineRule="auto"/>
        <w:ind w:firstLine="567"/>
        <w:jc w:val="both"/>
        <w:rPr>
          <w:rFonts w:ascii="Times New Roman" w:eastAsia="Times New Roman" w:hAnsi="Times New Roman" w:cs="Times New Roman"/>
          <w:sz w:val="28"/>
          <w:szCs w:val="28"/>
          <w:lang w:eastAsia="ru-RU"/>
        </w:rPr>
      </w:pPr>
      <w:r w:rsidRPr="0015115A">
        <w:rPr>
          <w:rFonts w:ascii="Times New Roman" w:eastAsia="Times New Roman" w:hAnsi="Times New Roman" w:cs="Times New Roman"/>
          <w:sz w:val="28"/>
          <w:szCs w:val="28"/>
          <w:lang w:eastAsia="ru-RU"/>
        </w:rPr>
        <w:t xml:space="preserve">Для забезпечення нормованих параметрів мікроклімату в робочій зоні лабораторії використовуються згідно з </w:t>
      </w:r>
      <w:r w:rsidRPr="003A7CB2">
        <w:rPr>
          <w:rFonts w:ascii="Times New Roman" w:eastAsia="Times New Roman" w:hAnsi="Times New Roman" w:cs="Times New Roman"/>
          <w:i/>
          <w:sz w:val="28"/>
          <w:szCs w:val="28"/>
          <w:lang w:eastAsia="ru-RU"/>
        </w:rPr>
        <w:t>ГОСТ 12.4.021-75</w:t>
      </w:r>
      <w:r>
        <w:rPr>
          <w:rFonts w:ascii="Times New Roman" w:eastAsia="Times New Roman" w:hAnsi="Times New Roman" w:cs="Times New Roman"/>
          <w:i/>
          <w:sz w:val="28"/>
          <w:szCs w:val="28"/>
          <w:lang w:eastAsia="ru-RU"/>
        </w:rPr>
        <w:t xml:space="preserve"> «Системы вентилации.</w:t>
      </w:r>
      <w:r>
        <w:rPr>
          <w:rFonts w:ascii="Times New Roman" w:eastAsia="Times New Roman" w:hAnsi="Times New Roman" w:cs="Times New Roman"/>
          <w:i/>
          <w:sz w:val="28"/>
          <w:szCs w:val="28"/>
          <w:lang w:val="ru-RU" w:eastAsia="ru-RU"/>
        </w:rPr>
        <w:t xml:space="preserve"> Общие требования»</w:t>
      </w:r>
      <w:r w:rsidRPr="008F0079">
        <w:rPr>
          <w:rFonts w:ascii="Times New Roman" w:eastAsia="Times New Roman" w:hAnsi="Times New Roman" w:cs="Times New Roman"/>
          <w:i/>
          <w:sz w:val="28"/>
          <w:szCs w:val="28"/>
          <w:lang w:eastAsia="ru-RU"/>
        </w:rPr>
        <w:t xml:space="preserve"> </w:t>
      </w:r>
      <w:r w:rsidRPr="008F007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ru-RU" w:eastAsia="ru-RU"/>
        </w:rPr>
        <w:t>30</w:t>
      </w:r>
      <w:r w:rsidRPr="008F0079">
        <w:rPr>
          <w:rFonts w:ascii="Times New Roman" w:eastAsia="Times New Roman" w:hAnsi="Times New Roman" w:cs="Times New Roman"/>
          <w:sz w:val="28"/>
          <w:szCs w:val="28"/>
          <w:lang w:eastAsia="ru-RU"/>
        </w:rPr>
        <w:t>]</w:t>
      </w:r>
      <w:r w:rsidRPr="0015115A">
        <w:rPr>
          <w:rFonts w:ascii="Times New Roman" w:eastAsia="Times New Roman" w:hAnsi="Times New Roman" w:cs="Times New Roman"/>
          <w:sz w:val="28"/>
          <w:szCs w:val="28"/>
          <w:lang w:eastAsia="ru-RU"/>
        </w:rPr>
        <w:t xml:space="preserve"> і </w:t>
      </w:r>
      <w:r w:rsidRPr="003A7CB2">
        <w:rPr>
          <w:rFonts w:ascii="Times New Roman" w:eastAsia="Times New Roman" w:hAnsi="Times New Roman" w:cs="Times New Roman"/>
          <w:i/>
          <w:sz w:val="28"/>
          <w:szCs w:val="28"/>
          <w:lang w:eastAsia="ru-RU"/>
        </w:rPr>
        <w:t>СНиП 2.04.05-91</w:t>
      </w:r>
      <w:r w:rsidRPr="0015115A">
        <w:rPr>
          <w:rFonts w:ascii="Times New Roman" w:eastAsia="Times New Roman" w:hAnsi="Times New Roman" w:cs="Times New Roman"/>
          <w:sz w:val="28"/>
          <w:szCs w:val="28"/>
          <w:lang w:eastAsia="ru-RU"/>
        </w:rPr>
        <w:t xml:space="preserve"> </w:t>
      </w:r>
      <w:r w:rsidRPr="008F0079">
        <w:rPr>
          <w:rFonts w:ascii="Times New Roman" w:eastAsia="Times New Roman" w:hAnsi="Times New Roman" w:cs="Times New Roman"/>
          <w:i/>
          <w:sz w:val="28"/>
          <w:szCs w:val="28"/>
          <w:lang w:eastAsia="ru-RU"/>
        </w:rPr>
        <w:t>«От</w:t>
      </w:r>
      <w:r>
        <w:rPr>
          <w:rFonts w:ascii="Times New Roman" w:eastAsia="Times New Roman" w:hAnsi="Times New Roman" w:cs="Times New Roman"/>
          <w:i/>
          <w:sz w:val="28"/>
          <w:szCs w:val="28"/>
          <w:lang w:eastAsia="ru-RU"/>
        </w:rPr>
        <w:t>опление, вентилация и кондицион</w:t>
      </w:r>
      <w:r w:rsidRPr="00C310AF">
        <w:rPr>
          <w:rFonts w:ascii="Times New Roman" w:eastAsia="Times New Roman" w:hAnsi="Times New Roman" w:cs="Times New Roman"/>
          <w:i/>
          <w:sz w:val="28"/>
          <w:szCs w:val="28"/>
          <w:lang w:eastAsia="ru-RU"/>
        </w:rPr>
        <w:t>и</w:t>
      </w:r>
      <w:r w:rsidRPr="008F0079">
        <w:rPr>
          <w:rFonts w:ascii="Times New Roman" w:eastAsia="Times New Roman" w:hAnsi="Times New Roman" w:cs="Times New Roman"/>
          <w:i/>
          <w:sz w:val="28"/>
          <w:szCs w:val="28"/>
          <w:lang w:eastAsia="ru-RU"/>
        </w:rPr>
        <w:t>рование»</w:t>
      </w:r>
      <w:r>
        <w:rPr>
          <w:rFonts w:ascii="Times New Roman" w:eastAsia="Times New Roman" w:hAnsi="Times New Roman" w:cs="Times New Roman"/>
          <w:sz w:val="28"/>
          <w:szCs w:val="28"/>
          <w:lang w:eastAsia="ru-RU"/>
        </w:rPr>
        <w:t xml:space="preserve"> [3</w:t>
      </w:r>
      <w:r>
        <w:rPr>
          <w:rFonts w:ascii="Times New Roman" w:eastAsia="Times New Roman" w:hAnsi="Times New Roman" w:cs="Times New Roman"/>
          <w:sz w:val="28"/>
          <w:szCs w:val="28"/>
          <w:lang w:val="ru-RU" w:eastAsia="ru-RU"/>
        </w:rPr>
        <w:t>1</w:t>
      </w:r>
      <w:r w:rsidRPr="00C310AF">
        <w:rPr>
          <w:rFonts w:ascii="Times New Roman" w:eastAsia="Times New Roman" w:hAnsi="Times New Roman" w:cs="Times New Roman"/>
          <w:sz w:val="28"/>
          <w:szCs w:val="28"/>
          <w:lang w:eastAsia="ru-RU"/>
        </w:rPr>
        <w:t xml:space="preserve">] </w:t>
      </w:r>
      <w:r w:rsidRPr="0015115A">
        <w:rPr>
          <w:rFonts w:ascii="Times New Roman" w:eastAsia="Times New Roman" w:hAnsi="Times New Roman" w:cs="Times New Roman"/>
          <w:sz w:val="28"/>
          <w:szCs w:val="28"/>
          <w:lang w:eastAsia="ru-RU"/>
        </w:rPr>
        <w:t>радіатори центрального водяного опалення, періодично здійснюються провітрювання приміщення і вологе прибирання.</w:t>
      </w:r>
    </w:p>
    <w:p w:rsidR="005F3E7A" w:rsidRPr="006333C3" w:rsidRDefault="005F3E7A" w:rsidP="005F3E7A">
      <w:pPr>
        <w:spacing w:after="0" w:line="360" w:lineRule="auto"/>
        <w:ind w:firstLine="708"/>
        <w:jc w:val="both"/>
        <w:rPr>
          <w:rFonts w:ascii="Times New Roman" w:hAnsi="Times New Roman" w:cs="Times New Roman"/>
          <w:sz w:val="28"/>
          <w:szCs w:val="28"/>
        </w:rPr>
      </w:pPr>
      <w:r w:rsidRPr="006333C3">
        <w:rPr>
          <w:rFonts w:ascii="Times New Roman" w:hAnsi="Times New Roman" w:cs="Times New Roman"/>
          <w:sz w:val="28"/>
          <w:szCs w:val="28"/>
        </w:rPr>
        <w:t>Для підтримки оптимальних умов праці лабораторія обладнана кондиціонером, що підтримує наступні параметри повітря робочої зони:</w:t>
      </w:r>
    </w:p>
    <w:p w:rsidR="005F3E7A" w:rsidRPr="006333C3" w:rsidRDefault="005F3E7A" w:rsidP="005F3E7A">
      <w:pPr>
        <w:spacing w:after="0" w:line="360" w:lineRule="auto"/>
        <w:ind w:firstLine="708"/>
        <w:jc w:val="both"/>
        <w:rPr>
          <w:rFonts w:ascii="Times New Roman" w:hAnsi="Times New Roman" w:cs="Times New Roman"/>
          <w:sz w:val="28"/>
          <w:szCs w:val="28"/>
        </w:rPr>
      </w:pPr>
      <w:r w:rsidRPr="006333C3">
        <w:rPr>
          <w:rFonts w:ascii="Times New Roman" w:hAnsi="Times New Roman" w:cs="Times New Roman"/>
          <w:sz w:val="28"/>
          <w:szCs w:val="28"/>
        </w:rPr>
        <w:t>• температура повітря</w:t>
      </w:r>
      <w:r>
        <w:rPr>
          <w:rFonts w:ascii="Times New Roman" w:hAnsi="Times New Roman" w:cs="Times New Roman"/>
          <w:sz w:val="28"/>
          <w:szCs w:val="28"/>
        </w:rPr>
        <w:t xml:space="preserve"> Т °</w:t>
      </w:r>
      <w:r w:rsidRPr="006333C3">
        <w:rPr>
          <w:rFonts w:ascii="Times New Roman" w:hAnsi="Times New Roman" w:cs="Times New Roman"/>
          <w:sz w:val="28"/>
          <w:szCs w:val="28"/>
        </w:rPr>
        <w:t xml:space="preserve"> = 22°С;</w:t>
      </w:r>
    </w:p>
    <w:p w:rsidR="005F3E7A" w:rsidRPr="006333C3" w:rsidRDefault="005F3E7A" w:rsidP="005F3E7A">
      <w:pPr>
        <w:spacing w:after="0" w:line="360" w:lineRule="auto"/>
        <w:ind w:firstLine="680"/>
        <w:jc w:val="both"/>
        <w:rPr>
          <w:rFonts w:ascii="Times New Roman" w:hAnsi="Times New Roman" w:cs="Times New Roman"/>
          <w:sz w:val="28"/>
          <w:szCs w:val="28"/>
        </w:rPr>
      </w:pPr>
      <w:r w:rsidRPr="006333C3">
        <w:rPr>
          <w:rFonts w:ascii="Times New Roman" w:hAnsi="Times New Roman" w:cs="Times New Roman"/>
          <w:sz w:val="28"/>
          <w:szCs w:val="28"/>
        </w:rPr>
        <w:t xml:space="preserve">• відносна вологість повітря Q = 60 %. </w:t>
      </w:r>
    </w:p>
    <w:p w:rsidR="005F3E7A" w:rsidRDefault="005F3E7A" w:rsidP="005F3E7A">
      <w:pPr>
        <w:spacing w:after="0" w:line="360" w:lineRule="auto"/>
        <w:jc w:val="both"/>
        <w:rPr>
          <w:rFonts w:ascii="Times New Roman" w:hAnsi="Times New Roman" w:cs="Times New Roman"/>
          <w:sz w:val="28"/>
          <w:szCs w:val="28"/>
        </w:rPr>
      </w:pPr>
      <w:r w:rsidRPr="006333C3">
        <w:rPr>
          <w:rFonts w:ascii="Times New Roman" w:hAnsi="Times New Roman" w:cs="Times New Roman"/>
          <w:sz w:val="28"/>
          <w:szCs w:val="28"/>
        </w:rPr>
        <w:t xml:space="preserve">Контрольні виміри відносної вологості і температури повітря проводились в теплий і холодний час року, а також проводились виміри швидкості руху повітря в лабораторії. Мікроклімат у приміщенні лабораторії залежить від температури повітря навколишнього середовища, потужності джерел </w:t>
      </w:r>
      <w:r w:rsidRPr="006333C3">
        <w:rPr>
          <w:rFonts w:ascii="Times New Roman" w:hAnsi="Times New Roman" w:cs="Times New Roman"/>
          <w:sz w:val="28"/>
          <w:szCs w:val="28"/>
        </w:rPr>
        <w:lastRenderedPageBreak/>
        <w:t>тепловиділяючих і теплопоглинальних, котрі знаходяться в приміщенні. Да</w:t>
      </w:r>
      <w:r>
        <w:rPr>
          <w:rFonts w:ascii="Times New Roman" w:hAnsi="Times New Roman" w:cs="Times New Roman"/>
          <w:sz w:val="28"/>
          <w:szCs w:val="28"/>
        </w:rPr>
        <w:t xml:space="preserve">ні вимірів зведені в </w:t>
      </w:r>
      <w:r w:rsidR="00E52E23">
        <w:rPr>
          <w:rFonts w:ascii="Times New Roman" w:hAnsi="Times New Roman" w:cs="Times New Roman"/>
          <w:sz w:val="28"/>
          <w:szCs w:val="28"/>
        </w:rPr>
        <w:t>таблицю 9.</w:t>
      </w:r>
    </w:p>
    <w:p w:rsidR="00E52E23" w:rsidRPr="006333C3" w:rsidRDefault="00E52E23" w:rsidP="005F3E7A">
      <w:pPr>
        <w:spacing w:after="0" w:line="360" w:lineRule="auto"/>
        <w:jc w:val="both"/>
        <w:rPr>
          <w:rFonts w:ascii="Times New Roman" w:hAnsi="Times New Roman" w:cs="Times New Roman"/>
          <w:sz w:val="28"/>
          <w:szCs w:val="28"/>
        </w:rPr>
      </w:pPr>
    </w:p>
    <w:p w:rsidR="005F3E7A" w:rsidRPr="00E52E23" w:rsidRDefault="00E52E23" w:rsidP="00E52E23">
      <w:pPr>
        <w:spacing w:after="0" w:line="360" w:lineRule="auto"/>
        <w:rPr>
          <w:rFonts w:ascii="Times New Roman" w:hAnsi="Times New Roman" w:cs="Times New Roman"/>
          <w:sz w:val="28"/>
          <w:szCs w:val="28"/>
        </w:rPr>
      </w:pPr>
      <w:r w:rsidRPr="00E52E23">
        <w:rPr>
          <w:rFonts w:ascii="Times New Roman" w:hAnsi="Times New Roman" w:cs="Times New Roman"/>
          <w:sz w:val="28"/>
          <w:szCs w:val="28"/>
        </w:rPr>
        <w:t xml:space="preserve">Таблиця 9 – </w:t>
      </w:r>
      <w:r w:rsidR="005F3E7A" w:rsidRPr="00E52E23">
        <w:rPr>
          <w:rFonts w:ascii="Times New Roman" w:hAnsi="Times New Roman" w:cs="Times New Roman"/>
          <w:sz w:val="28"/>
          <w:szCs w:val="28"/>
        </w:rPr>
        <w:t>Мікролімат в лабораторії</w:t>
      </w:r>
    </w:p>
    <w:tbl>
      <w:tblPr>
        <w:tblW w:w="0" w:type="auto"/>
        <w:jc w:val="center"/>
        <w:tblLayout w:type="fixed"/>
        <w:tblCellMar>
          <w:left w:w="40" w:type="dxa"/>
          <w:right w:w="40" w:type="dxa"/>
        </w:tblCellMar>
        <w:tblLook w:val="0000"/>
      </w:tblPr>
      <w:tblGrid>
        <w:gridCol w:w="1796"/>
        <w:gridCol w:w="1460"/>
        <w:gridCol w:w="1984"/>
        <w:gridCol w:w="1706"/>
        <w:gridCol w:w="1832"/>
      </w:tblGrid>
      <w:tr w:rsidR="005F3E7A" w:rsidRPr="006333C3" w:rsidTr="0041662C">
        <w:trPr>
          <w:cantSplit/>
          <w:trHeight w:val="992"/>
          <w:jc w:val="center"/>
        </w:trPr>
        <w:tc>
          <w:tcPr>
            <w:tcW w:w="1796" w:type="dxa"/>
            <w:vMerge w:val="restart"/>
            <w:tcBorders>
              <w:top w:val="single" w:sz="6" w:space="0" w:color="auto"/>
              <w:left w:val="single" w:sz="6" w:space="0" w:color="auto"/>
              <w:bottom w:val="single" w:sz="6" w:space="0" w:color="auto"/>
              <w:right w:val="single" w:sz="6" w:space="0" w:color="auto"/>
            </w:tcBorders>
            <w:vAlign w:val="center"/>
          </w:tcPr>
          <w:p w:rsidR="005F3E7A" w:rsidRPr="00663E8C" w:rsidRDefault="005F3E7A" w:rsidP="0041662C">
            <w:pPr>
              <w:spacing w:after="0" w:line="360" w:lineRule="auto"/>
              <w:jc w:val="center"/>
              <w:rPr>
                <w:rFonts w:ascii="Times New Roman" w:hAnsi="Times New Roman" w:cs="Times New Roman"/>
                <w:b/>
                <w:i/>
                <w:sz w:val="28"/>
                <w:szCs w:val="28"/>
              </w:rPr>
            </w:pPr>
            <w:r w:rsidRPr="00663E8C">
              <w:rPr>
                <w:rFonts w:ascii="Times New Roman" w:hAnsi="Times New Roman" w:cs="Times New Roman"/>
                <w:b/>
                <w:i/>
                <w:sz w:val="28"/>
                <w:szCs w:val="28"/>
              </w:rPr>
              <w:t>Період року</w:t>
            </w:r>
          </w:p>
        </w:tc>
        <w:tc>
          <w:tcPr>
            <w:tcW w:w="1460" w:type="dxa"/>
            <w:vMerge w:val="restart"/>
            <w:tcBorders>
              <w:top w:val="single" w:sz="6" w:space="0" w:color="auto"/>
              <w:left w:val="single" w:sz="6" w:space="0" w:color="auto"/>
              <w:right w:val="single" w:sz="6" w:space="0" w:color="auto"/>
            </w:tcBorders>
            <w:vAlign w:val="center"/>
          </w:tcPr>
          <w:p w:rsidR="005F3E7A" w:rsidRPr="00663E8C" w:rsidRDefault="005F3E7A" w:rsidP="0041662C">
            <w:pPr>
              <w:spacing w:after="0" w:line="360" w:lineRule="auto"/>
              <w:jc w:val="center"/>
              <w:rPr>
                <w:rFonts w:ascii="Times New Roman" w:hAnsi="Times New Roman" w:cs="Times New Roman"/>
                <w:b/>
                <w:i/>
                <w:sz w:val="28"/>
                <w:szCs w:val="28"/>
              </w:rPr>
            </w:pPr>
            <w:r w:rsidRPr="00663E8C">
              <w:rPr>
                <w:rFonts w:ascii="Times New Roman" w:hAnsi="Times New Roman" w:cs="Times New Roman"/>
                <w:b/>
                <w:i/>
                <w:sz w:val="28"/>
                <w:szCs w:val="28"/>
              </w:rPr>
              <w:t>Категорія праці</w:t>
            </w:r>
          </w:p>
        </w:tc>
        <w:tc>
          <w:tcPr>
            <w:tcW w:w="1984" w:type="dxa"/>
            <w:tcBorders>
              <w:top w:val="single" w:sz="6" w:space="0" w:color="auto"/>
              <w:left w:val="single" w:sz="6" w:space="0" w:color="auto"/>
              <w:bottom w:val="single" w:sz="6" w:space="0" w:color="auto"/>
              <w:right w:val="single" w:sz="6" w:space="0" w:color="auto"/>
            </w:tcBorders>
            <w:vAlign w:val="center"/>
          </w:tcPr>
          <w:p w:rsidR="005F3E7A" w:rsidRPr="00663E8C" w:rsidRDefault="005F3E7A" w:rsidP="0041662C">
            <w:pPr>
              <w:spacing w:after="0" w:line="360" w:lineRule="auto"/>
              <w:jc w:val="center"/>
              <w:rPr>
                <w:rFonts w:ascii="Times New Roman" w:hAnsi="Times New Roman" w:cs="Times New Roman"/>
                <w:b/>
                <w:i/>
                <w:sz w:val="28"/>
                <w:szCs w:val="28"/>
              </w:rPr>
            </w:pPr>
            <w:r w:rsidRPr="00663E8C">
              <w:rPr>
                <w:rFonts w:ascii="Times New Roman" w:hAnsi="Times New Roman" w:cs="Times New Roman"/>
                <w:b/>
                <w:i/>
                <w:sz w:val="28"/>
                <w:szCs w:val="28"/>
              </w:rPr>
              <w:t>Температура °С</w:t>
            </w:r>
          </w:p>
        </w:tc>
        <w:tc>
          <w:tcPr>
            <w:tcW w:w="1706" w:type="dxa"/>
            <w:tcBorders>
              <w:top w:val="single" w:sz="6" w:space="0" w:color="auto"/>
              <w:left w:val="single" w:sz="6" w:space="0" w:color="auto"/>
              <w:bottom w:val="single" w:sz="6" w:space="0" w:color="auto"/>
              <w:right w:val="single" w:sz="6" w:space="0" w:color="auto"/>
            </w:tcBorders>
            <w:vAlign w:val="center"/>
          </w:tcPr>
          <w:p w:rsidR="005F3E7A" w:rsidRPr="00663E8C" w:rsidRDefault="005F3E7A" w:rsidP="0041662C">
            <w:pPr>
              <w:spacing w:after="0" w:line="360" w:lineRule="auto"/>
              <w:jc w:val="center"/>
              <w:rPr>
                <w:rFonts w:ascii="Times New Roman" w:hAnsi="Times New Roman" w:cs="Times New Roman"/>
                <w:b/>
                <w:i/>
                <w:sz w:val="28"/>
                <w:szCs w:val="28"/>
              </w:rPr>
            </w:pPr>
            <w:r w:rsidRPr="00663E8C">
              <w:rPr>
                <w:rFonts w:ascii="Times New Roman" w:hAnsi="Times New Roman" w:cs="Times New Roman"/>
                <w:b/>
                <w:i/>
                <w:sz w:val="28"/>
                <w:szCs w:val="28"/>
              </w:rPr>
              <w:t>Відносна вологість, %</w:t>
            </w:r>
          </w:p>
        </w:tc>
        <w:tc>
          <w:tcPr>
            <w:tcW w:w="1832" w:type="dxa"/>
            <w:tcBorders>
              <w:top w:val="single" w:sz="6" w:space="0" w:color="auto"/>
              <w:left w:val="single" w:sz="6" w:space="0" w:color="auto"/>
              <w:bottom w:val="single" w:sz="6" w:space="0" w:color="auto"/>
              <w:right w:val="single" w:sz="6" w:space="0" w:color="auto"/>
            </w:tcBorders>
            <w:vAlign w:val="center"/>
          </w:tcPr>
          <w:p w:rsidR="005F3E7A" w:rsidRPr="00663E8C" w:rsidRDefault="005F3E7A" w:rsidP="0041662C">
            <w:pPr>
              <w:spacing w:after="0" w:line="360" w:lineRule="auto"/>
              <w:jc w:val="center"/>
              <w:rPr>
                <w:rFonts w:ascii="Times New Roman" w:hAnsi="Times New Roman" w:cs="Times New Roman"/>
                <w:b/>
                <w:i/>
                <w:sz w:val="28"/>
                <w:szCs w:val="28"/>
              </w:rPr>
            </w:pPr>
            <w:r w:rsidRPr="00663E8C">
              <w:rPr>
                <w:rFonts w:ascii="Times New Roman" w:hAnsi="Times New Roman" w:cs="Times New Roman"/>
                <w:b/>
                <w:i/>
                <w:sz w:val="28"/>
                <w:szCs w:val="28"/>
              </w:rPr>
              <w:t>Швидкість руху повітря, м/с</w:t>
            </w:r>
          </w:p>
        </w:tc>
      </w:tr>
      <w:tr w:rsidR="005F3E7A" w:rsidRPr="006333C3" w:rsidTr="0041662C">
        <w:trPr>
          <w:cantSplit/>
          <w:trHeight w:val="436"/>
          <w:jc w:val="center"/>
        </w:trPr>
        <w:tc>
          <w:tcPr>
            <w:tcW w:w="1796" w:type="dxa"/>
            <w:vMerge/>
            <w:tcBorders>
              <w:top w:val="single" w:sz="6" w:space="0" w:color="auto"/>
              <w:left w:val="single" w:sz="6" w:space="0" w:color="auto"/>
              <w:bottom w:val="single" w:sz="6" w:space="0" w:color="auto"/>
              <w:right w:val="single" w:sz="6" w:space="0" w:color="auto"/>
            </w:tcBorders>
            <w:vAlign w:val="center"/>
          </w:tcPr>
          <w:p w:rsidR="005F3E7A" w:rsidRPr="006333C3" w:rsidRDefault="005F3E7A" w:rsidP="0041662C">
            <w:pPr>
              <w:spacing w:after="0" w:line="360" w:lineRule="auto"/>
              <w:jc w:val="both"/>
              <w:rPr>
                <w:rFonts w:ascii="Times New Roman" w:hAnsi="Times New Roman" w:cs="Times New Roman"/>
                <w:sz w:val="28"/>
                <w:szCs w:val="28"/>
              </w:rPr>
            </w:pPr>
          </w:p>
        </w:tc>
        <w:tc>
          <w:tcPr>
            <w:tcW w:w="1460" w:type="dxa"/>
            <w:vMerge/>
            <w:tcBorders>
              <w:left w:val="single" w:sz="6" w:space="0" w:color="auto"/>
              <w:right w:val="single" w:sz="6" w:space="0" w:color="auto"/>
            </w:tcBorders>
            <w:vAlign w:val="center"/>
          </w:tcPr>
          <w:p w:rsidR="005F3E7A" w:rsidRPr="006333C3" w:rsidRDefault="005F3E7A" w:rsidP="0041662C">
            <w:pPr>
              <w:spacing w:after="0" w:line="360" w:lineRule="auto"/>
              <w:jc w:val="both"/>
              <w:rPr>
                <w:rFonts w:ascii="Times New Roman" w:hAnsi="Times New Roman" w:cs="Times New Roman"/>
                <w:sz w:val="28"/>
                <w:szCs w:val="28"/>
              </w:rPr>
            </w:pPr>
          </w:p>
        </w:tc>
        <w:tc>
          <w:tcPr>
            <w:tcW w:w="1984" w:type="dxa"/>
            <w:tcBorders>
              <w:top w:val="single" w:sz="6" w:space="0" w:color="auto"/>
              <w:left w:val="single" w:sz="6" w:space="0" w:color="auto"/>
              <w:bottom w:val="single" w:sz="6" w:space="0" w:color="auto"/>
              <w:right w:val="single" w:sz="6" w:space="0" w:color="auto"/>
            </w:tcBorders>
            <w:vAlign w:val="center"/>
          </w:tcPr>
          <w:p w:rsidR="005F3E7A" w:rsidRPr="006333C3" w:rsidRDefault="005F3E7A" w:rsidP="0041662C">
            <w:pPr>
              <w:spacing w:after="0" w:line="360" w:lineRule="auto"/>
              <w:jc w:val="center"/>
              <w:rPr>
                <w:rFonts w:ascii="Times New Roman" w:hAnsi="Times New Roman" w:cs="Times New Roman"/>
                <w:sz w:val="28"/>
                <w:szCs w:val="28"/>
              </w:rPr>
            </w:pPr>
            <w:r w:rsidRPr="006333C3">
              <w:rPr>
                <w:rFonts w:ascii="Times New Roman" w:hAnsi="Times New Roman" w:cs="Times New Roman"/>
                <w:sz w:val="28"/>
                <w:szCs w:val="28"/>
              </w:rPr>
              <w:t>Оптм.</w:t>
            </w:r>
          </w:p>
        </w:tc>
        <w:tc>
          <w:tcPr>
            <w:tcW w:w="1706" w:type="dxa"/>
            <w:tcBorders>
              <w:top w:val="single" w:sz="6" w:space="0" w:color="auto"/>
              <w:left w:val="single" w:sz="6" w:space="0" w:color="auto"/>
              <w:bottom w:val="single" w:sz="6" w:space="0" w:color="auto"/>
              <w:right w:val="single" w:sz="6" w:space="0" w:color="auto"/>
            </w:tcBorders>
            <w:vAlign w:val="center"/>
          </w:tcPr>
          <w:p w:rsidR="005F3E7A" w:rsidRPr="006333C3" w:rsidRDefault="005F3E7A" w:rsidP="0041662C">
            <w:pPr>
              <w:spacing w:after="0" w:line="360" w:lineRule="auto"/>
              <w:jc w:val="center"/>
              <w:rPr>
                <w:rFonts w:ascii="Times New Roman" w:hAnsi="Times New Roman" w:cs="Times New Roman"/>
                <w:sz w:val="28"/>
                <w:szCs w:val="28"/>
              </w:rPr>
            </w:pPr>
            <w:r w:rsidRPr="006333C3">
              <w:rPr>
                <w:rFonts w:ascii="Times New Roman" w:hAnsi="Times New Roman" w:cs="Times New Roman"/>
                <w:sz w:val="28"/>
                <w:szCs w:val="28"/>
              </w:rPr>
              <w:t>Оптм.</w:t>
            </w:r>
          </w:p>
        </w:tc>
        <w:tc>
          <w:tcPr>
            <w:tcW w:w="1832" w:type="dxa"/>
            <w:tcBorders>
              <w:top w:val="single" w:sz="6" w:space="0" w:color="auto"/>
              <w:left w:val="single" w:sz="6" w:space="0" w:color="auto"/>
              <w:bottom w:val="single" w:sz="6" w:space="0" w:color="auto"/>
              <w:right w:val="single" w:sz="6" w:space="0" w:color="auto"/>
            </w:tcBorders>
            <w:vAlign w:val="center"/>
          </w:tcPr>
          <w:p w:rsidR="005F3E7A" w:rsidRPr="006333C3" w:rsidRDefault="005F3E7A" w:rsidP="0041662C">
            <w:pPr>
              <w:spacing w:after="0" w:line="360" w:lineRule="auto"/>
              <w:jc w:val="center"/>
              <w:rPr>
                <w:rFonts w:ascii="Times New Roman" w:hAnsi="Times New Roman" w:cs="Times New Roman"/>
                <w:sz w:val="28"/>
                <w:szCs w:val="28"/>
              </w:rPr>
            </w:pPr>
            <w:r w:rsidRPr="006333C3">
              <w:rPr>
                <w:rFonts w:ascii="Times New Roman" w:hAnsi="Times New Roman" w:cs="Times New Roman"/>
                <w:sz w:val="28"/>
                <w:szCs w:val="28"/>
              </w:rPr>
              <w:t>Оптм.</w:t>
            </w:r>
          </w:p>
        </w:tc>
      </w:tr>
      <w:tr w:rsidR="005F3E7A" w:rsidRPr="006333C3" w:rsidTr="0041662C">
        <w:trPr>
          <w:cantSplit/>
          <w:trHeight w:val="960"/>
          <w:jc w:val="center"/>
        </w:trPr>
        <w:tc>
          <w:tcPr>
            <w:tcW w:w="1796" w:type="dxa"/>
            <w:tcBorders>
              <w:top w:val="single" w:sz="6" w:space="0" w:color="auto"/>
              <w:left w:val="single" w:sz="6" w:space="0" w:color="auto"/>
              <w:bottom w:val="single" w:sz="6" w:space="0" w:color="auto"/>
              <w:right w:val="single" w:sz="6" w:space="0" w:color="auto"/>
            </w:tcBorders>
            <w:vAlign w:val="center"/>
          </w:tcPr>
          <w:p w:rsidR="005F3E7A" w:rsidRPr="00663E8C" w:rsidRDefault="005F3E7A" w:rsidP="0041662C">
            <w:pPr>
              <w:spacing w:after="0" w:line="360" w:lineRule="auto"/>
              <w:jc w:val="both"/>
              <w:rPr>
                <w:rFonts w:ascii="Times New Roman" w:hAnsi="Times New Roman" w:cs="Times New Roman"/>
                <w:i/>
                <w:sz w:val="28"/>
                <w:szCs w:val="28"/>
              </w:rPr>
            </w:pPr>
            <w:r w:rsidRPr="00663E8C">
              <w:rPr>
                <w:rFonts w:ascii="Times New Roman" w:hAnsi="Times New Roman" w:cs="Times New Roman"/>
                <w:i/>
                <w:sz w:val="28"/>
                <w:szCs w:val="28"/>
              </w:rPr>
              <w:t>Холодний і перехідний</w:t>
            </w:r>
          </w:p>
        </w:tc>
        <w:tc>
          <w:tcPr>
            <w:tcW w:w="1460" w:type="dxa"/>
            <w:tcBorders>
              <w:top w:val="single" w:sz="6" w:space="0" w:color="auto"/>
              <w:left w:val="single" w:sz="6" w:space="0" w:color="auto"/>
              <w:bottom w:val="single" w:sz="6" w:space="0" w:color="auto"/>
              <w:right w:val="single" w:sz="6" w:space="0" w:color="auto"/>
            </w:tcBorders>
            <w:vAlign w:val="center"/>
          </w:tcPr>
          <w:p w:rsidR="005F3E7A" w:rsidRPr="00663E8C" w:rsidRDefault="005F3E7A" w:rsidP="0041662C">
            <w:pPr>
              <w:spacing w:after="0" w:line="360" w:lineRule="auto"/>
              <w:jc w:val="center"/>
              <w:rPr>
                <w:rFonts w:ascii="Times New Roman" w:hAnsi="Times New Roman" w:cs="Times New Roman"/>
                <w:i/>
                <w:sz w:val="28"/>
                <w:szCs w:val="28"/>
              </w:rPr>
            </w:pPr>
            <w:r w:rsidRPr="00663E8C">
              <w:rPr>
                <w:rFonts w:ascii="Times New Roman" w:hAnsi="Times New Roman" w:cs="Times New Roman"/>
                <w:i/>
                <w:sz w:val="28"/>
                <w:szCs w:val="28"/>
              </w:rPr>
              <w:t>Легка 1а</w:t>
            </w:r>
          </w:p>
        </w:tc>
        <w:tc>
          <w:tcPr>
            <w:tcW w:w="1984" w:type="dxa"/>
            <w:tcBorders>
              <w:top w:val="single" w:sz="6" w:space="0" w:color="auto"/>
              <w:left w:val="single" w:sz="6" w:space="0" w:color="auto"/>
              <w:bottom w:val="single" w:sz="6" w:space="0" w:color="auto"/>
              <w:right w:val="single" w:sz="6" w:space="0" w:color="auto"/>
            </w:tcBorders>
            <w:vAlign w:val="center"/>
          </w:tcPr>
          <w:p w:rsidR="005F3E7A" w:rsidRPr="006333C3" w:rsidRDefault="005F3E7A" w:rsidP="0041662C">
            <w:pPr>
              <w:spacing w:after="0" w:line="360" w:lineRule="auto"/>
              <w:jc w:val="center"/>
              <w:rPr>
                <w:rFonts w:ascii="Times New Roman" w:hAnsi="Times New Roman" w:cs="Times New Roman"/>
                <w:sz w:val="28"/>
                <w:szCs w:val="28"/>
              </w:rPr>
            </w:pPr>
            <w:r w:rsidRPr="006333C3">
              <w:rPr>
                <w:rFonts w:ascii="Times New Roman" w:hAnsi="Times New Roman" w:cs="Times New Roman"/>
                <w:sz w:val="28"/>
                <w:szCs w:val="28"/>
              </w:rPr>
              <w:t>22-24</w:t>
            </w:r>
          </w:p>
        </w:tc>
        <w:tc>
          <w:tcPr>
            <w:tcW w:w="1706" w:type="dxa"/>
            <w:tcBorders>
              <w:top w:val="single" w:sz="6" w:space="0" w:color="auto"/>
              <w:left w:val="single" w:sz="6" w:space="0" w:color="auto"/>
              <w:bottom w:val="single" w:sz="6" w:space="0" w:color="auto"/>
              <w:right w:val="single" w:sz="6" w:space="0" w:color="auto"/>
            </w:tcBorders>
            <w:vAlign w:val="center"/>
          </w:tcPr>
          <w:p w:rsidR="005F3E7A" w:rsidRPr="006333C3" w:rsidRDefault="005F3E7A" w:rsidP="0041662C">
            <w:pPr>
              <w:spacing w:after="0" w:line="360" w:lineRule="auto"/>
              <w:jc w:val="center"/>
              <w:rPr>
                <w:rFonts w:ascii="Times New Roman" w:hAnsi="Times New Roman" w:cs="Times New Roman"/>
                <w:sz w:val="28"/>
                <w:szCs w:val="28"/>
              </w:rPr>
            </w:pPr>
            <w:r w:rsidRPr="006333C3">
              <w:rPr>
                <w:rFonts w:ascii="Times New Roman" w:hAnsi="Times New Roman" w:cs="Times New Roman"/>
                <w:sz w:val="28"/>
                <w:szCs w:val="28"/>
              </w:rPr>
              <w:t>40-60</w:t>
            </w:r>
          </w:p>
        </w:tc>
        <w:tc>
          <w:tcPr>
            <w:tcW w:w="1832" w:type="dxa"/>
            <w:tcBorders>
              <w:top w:val="single" w:sz="6" w:space="0" w:color="auto"/>
              <w:left w:val="single" w:sz="6" w:space="0" w:color="auto"/>
              <w:bottom w:val="single" w:sz="6" w:space="0" w:color="auto"/>
              <w:right w:val="single" w:sz="6" w:space="0" w:color="auto"/>
            </w:tcBorders>
            <w:vAlign w:val="center"/>
          </w:tcPr>
          <w:p w:rsidR="005F3E7A" w:rsidRPr="006333C3" w:rsidRDefault="005F3E7A" w:rsidP="0041662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0.</w:t>
            </w:r>
            <w:r w:rsidRPr="006333C3">
              <w:rPr>
                <w:rFonts w:ascii="Times New Roman" w:hAnsi="Times New Roman" w:cs="Times New Roman"/>
                <w:sz w:val="28"/>
                <w:szCs w:val="28"/>
              </w:rPr>
              <w:t>1</w:t>
            </w:r>
          </w:p>
        </w:tc>
      </w:tr>
      <w:tr w:rsidR="005F3E7A" w:rsidRPr="006333C3" w:rsidTr="0041662C">
        <w:trPr>
          <w:cantSplit/>
          <w:trHeight w:val="575"/>
          <w:jc w:val="center"/>
        </w:trPr>
        <w:tc>
          <w:tcPr>
            <w:tcW w:w="1796" w:type="dxa"/>
            <w:tcBorders>
              <w:top w:val="single" w:sz="6" w:space="0" w:color="auto"/>
              <w:left w:val="single" w:sz="6" w:space="0" w:color="auto"/>
              <w:bottom w:val="single" w:sz="6" w:space="0" w:color="auto"/>
              <w:right w:val="single" w:sz="6" w:space="0" w:color="auto"/>
            </w:tcBorders>
            <w:vAlign w:val="center"/>
          </w:tcPr>
          <w:p w:rsidR="005F3E7A" w:rsidRPr="00663E8C" w:rsidRDefault="005F3E7A" w:rsidP="0041662C">
            <w:pPr>
              <w:spacing w:after="0" w:line="360" w:lineRule="auto"/>
              <w:jc w:val="both"/>
              <w:rPr>
                <w:rFonts w:ascii="Times New Roman" w:hAnsi="Times New Roman" w:cs="Times New Roman"/>
                <w:i/>
                <w:sz w:val="28"/>
                <w:szCs w:val="28"/>
              </w:rPr>
            </w:pPr>
            <w:r w:rsidRPr="00663E8C">
              <w:rPr>
                <w:rFonts w:ascii="Times New Roman" w:hAnsi="Times New Roman" w:cs="Times New Roman"/>
                <w:i/>
                <w:sz w:val="28"/>
                <w:szCs w:val="28"/>
              </w:rPr>
              <w:t>Вимірювання</w:t>
            </w:r>
          </w:p>
        </w:tc>
        <w:tc>
          <w:tcPr>
            <w:tcW w:w="1460" w:type="dxa"/>
            <w:tcBorders>
              <w:top w:val="single" w:sz="6" w:space="0" w:color="auto"/>
              <w:left w:val="single" w:sz="6" w:space="0" w:color="auto"/>
              <w:bottom w:val="single" w:sz="6" w:space="0" w:color="auto"/>
              <w:right w:val="single" w:sz="6" w:space="0" w:color="auto"/>
            </w:tcBorders>
            <w:vAlign w:val="center"/>
          </w:tcPr>
          <w:p w:rsidR="005F3E7A" w:rsidRPr="00663E8C" w:rsidRDefault="005F3E7A" w:rsidP="0041662C">
            <w:pPr>
              <w:spacing w:after="0" w:line="360" w:lineRule="auto"/>
              <w:jc w:val="center"/>
              <w:rPr>
                <w:rFonts w:ascii="Times New Roman" w:hAnsi="Times New Roman" w:cs="Times New Roman"/>
                <w:i/>
                <w:sz w:val="28"/>
                <w:szCs w:val="28"/>
              </w:rPr>
            </w:pPr>
            <w:r w:rsidRPr="00663E8C">
              <w:rPr>
                <w:rFonts w:ascii="Times New Roman" w:hAnsi="Times New Roman" w:cs="Times New Roman"/>
                <w:i/>
                <w:sz w:val="28"/>
                <w:szCs w:val="28"/>
              </w:rPr>
              <w:t>Легка 1а</w:t>
            </w:r>
          </w:p>
        </w:tc>
        <w:tc>
          <w:tcPr>
            <w:tcW w:w="1984" w:type="dxa"/>
            <w:tcBorders>
              <w:top w:val="single" w:sz="6" w:space="0" w:color="auto"/>
              <w:left w:val="single" w:sz="6" w:space="0" w:color="auto"/>
              <w:bottom w:val="single" w:sz="6" w:space="0" w:color="auto"/>
              <w:right w:val="single" w:sz="6" w:space="0" w:color="auto"/>
            </w:tcBorders>
            <w:vAlign w:val="center"/>
          </w:tcPr>
          <w:p w:rsidR="005F3E7A" w:rsidRPr="006333C3" w:rsidRDefault="005F3E7A" w:rsidP="0041662C">
            <w:pPr>
              <w:spacing w:after="0" w:line="360" w:lineRule="auto"/>
              <w:jc w:val="center"/>
              <w:rPr>
                <w:rFonts w:ascii="Times New Roman" w:hAnsi="Times New Roman" w:cs="Times New Roman"/>
                <w:sz w:val="28"/>
                <w:szCs w:val="28"/>
              </w:rPr>
            </w:pPr>
            <w:r w:rsidRPr="006333C3">
              <w:rPr>
                <w:rFonts w:ascii="Times New Roman" w:hAnsi="Times New Roman" w:cs="Times New Roman"/>
                <w:sz w:val="28"/>
                <w:szCs w:val="28"/>
              </w:rPr>
              <w:t>12-14</w:t>
            </w:r>
          </w:p>
        </w:tc>
        <w:tc>
          <w:tcPr>
            <w:tcW w:w="1706" w:type="dxa"/>
            <w:tcBorders>
              <w:top w:val="single" w:sz="6" w:space="0" w:color="auto"/>
              <w:left w:val="single" w:sz="6" w:space="0" w:color="auto"/>
              <w:bottom w:val="single" w:sz="6" w:space="0" w:color="auto"/>
              <w:right w:val="single" w:sz="6" w:space="0" w:color="auto"/>
            </w:tcBorders>
            <w:vAlign w:val="center"/>
          </w:tcPr>
          <w:p w:rsidR="005F3E7A" w:rsidRPr="006333C3" w:rsidRDefault="005F3E7A" w:rsidP="0041662C">
            <w:pPr>
              <w:spacing w:after="0" w:line="360" w:lineRule="auto"/>
              <w:jc w:val="center"/>
              <w:rPr>
                <w:rFonts w:ascii="Times New Roman" w:hAnsi="Times New Roman" w:cs="Times New Roman"/>
                <w:sz w:val="28"/>
                <w:szCs w:val="28"/>
              </w:rPr>
            </w:pPr>
            <w:r w:rsidRPr="006333C3">
              <w:rPr>
                <w:rFonts w:ascii="Times New Roman" w:hAnsi="Times New Roman" w:cs="Times New Roman"/>
                <w:sz w:val="28"/>
                <w:szCs w:val="28"/>
              </w:rPr>
              <w:t>65-68</w:t>
            </w:r>
          </w:p>
        </w:tc>
        <w:tc>
          <w:tcPr>
            <w:tcW w:w="1832" w:type="dxa"/>
            <w:tcBorders>
              <w:top w:val="single" w:sz="6" w:space="0" w:color="auto"/>
              <w:left w:val="single" w:sz="6" w:space="0" w:color="auto"/>
              <w:bottom w:val="single" w:sz="6" w:space="0" w:color="auto"/>
              <w:right w:val="single" w:sz="6" w:space="0" w:color="auto"/>
            </w:tcBorders>
            <w:vAlign w:val="center"/>
          </w:tcPr>
          <w:p w:rsidR="005F3E7A" w:rsidRPr="006333C3" w:rsidRDefault="005F3E7A" w:rsidP="0041662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0.</w:t>
            </w:r>
            <w:r w:rsidRPr="006333C3">
              <w:rPr>
                <w:rFonts w:ascii="Times New Roman" w:hAnsi="Times New Roman" w:cs="Times New Roman"/>
                <w:sz w:val="28"/>
                <w:szCs w:val="28"/>
              </w:rPr>
              <w:t>1</w:t>
            </w:r>
          </w:p>
        </w:tc>
      </w:tr>
      <w:tr w:rsidR="005F3E7A" w:rsidRPr="006333C3" w:rsidTr="0041662C">
        <w:trPr>
          <w:cantSplit/>
          <w:trHeight w:val="500"/>
          <w:jc w:val="center"/>
        </w:trPr>
        <w:tc>
          <w:tcPr>
            <w:tcW w:w="1796" w:type="dxa"/>
            <w:tcBorders>
              <w:top w:val="single" w:sz="6" w:space="0" w:color="auto"/>
              <w:left w:val="single" w:sz="6" w:space="0" w:color="auto"/>
              <w:bottom w:val="single" w:sz="4" w:space="0" w:color="auto"/>
              <w:right w:val="single" w:sz="6" w:space="0" w:color="auto"/>
            </w:tcBorders>
            <w:vAlign w:val="center"/>
          </w:tcPr>
          <w:p w:rsidR="005F3E7A" w:rsidRPr="00663E8C" w:rsidRDefault="005F3E7A" w:rsidP="0041662C">
            <w:pPr>
              <w:spacing w:after="0" w:line="360" w:lineRule="auto"/>
              <w:jc w:val="both"/>
              <w:rPr>
                <w:rFonts w:ascii="Times New Roman" w:hAnsi="Times New Roman" w:cs="Times New Roman"/>
                <w:i/>
                <w:sz w:val="28"/>
                <w:szCs w:val="28"/>
              </w:rPr>
            </w:pPr>
            <w:r w:rsidRPr="00663E8C">
              <w:rPr>
                <w:rFonts w:ascii="Times New Roman" w:hAnsi="Times New Roman" w:cs="Times New Roman"/>
                <w:i/>
                <w:sz w:val="28"/>
                <w:szCs w:val="28"/>
              </w:rPr>
              <w:t>Теплий</w:t>
            </w:r>
          </w:p>
        </w:tc>
        <w:tc>
          <w:tcPr>
            <w:tcW w:w="1460" w:type="dxa"/>
            <w:vMerge w:val="restart"/>
            <w:tcBorders>
              <w:top w:val="single" w:sz="6" w:space="0" w:color="auto"/>
              <w:left w:val="single" w:sz="6" w:space="0" w:color="auto"/>
              <w:bottom w:val="single" w:sz="6" w:space="0" w:color="auto"/>
              <w:right w:val="single" w:sz="6" w:space="0" w:color="auto"/>
            </w:tcBorders>
            <w:vAlign w:val="center"/>
          </w:tcPr>
          <w:p w:rsidR="005F3E7A" w:rsidRPr="00663E8C" w:rsidRDefault="005F3E7A" w:rsidP="0041662C">
            <w:pPr>
              <w:spacing w:after="0" w:line="360" w:lineRule="auto"/>
              <w:jc w:val="center"/>
              <w:rPr>
                <w:rFonts w:ascii="Times New Roman" w:hAnsi="Times New Roman" w:cs="Times New Roman"/>
                <w:i/>
                <w:sz w:val="28"/>
                <w:szCs w:val="28"/>
              </w:rPr>
            </w:pPr>
            <w:r w:rsidRPr="00663E8C">
              <w:rPr>
                <w:rFonts w:ascii="Times New Roman" w:hAnsi="Times New Roman" w:cs="Times New Roman"/>
                <w:i/>
                <w:sz w:val="28"/>
                <w:szCs w:val="28"/>
              </w:rPr>
              <w:t>Легка 1а</w:t>
            </w:r>
          </w:p>
        </w:tc>
        <w:tc>
          <w:tcPr>
            <w:tcW w:w="1984" w:type="dxa"/>
            <w:tcBorders>
              <w:top w:val="single" w:sz="6" w:space="0" w:color="auto"/>
              <w:left w:val="single" w:sz="6" w:space="0" w:color="auto"/>
              <w:bottom w:val="single" w:sz="6" w:space="0" w:color="auto"/>
              <w:right w:val="single" w:sz="6" w:space="0" w:color="auto"/>
            </w:tcBorders>
            <w:vAlign w:val="center"/>
          </w:tcPr>
          <w:p w:rsidR="005F3E7A" w:rsidRPr="006333C3" w:rsidRDefault="005F3E7A" w:rsidP="0041662C">
            <w:pPr>
              <w:spacing w:after="0" w:line="360" w:lineRule="auto"/>
              <w:jc w:val="center"/>
              <w:rPr>
                <w:rFonts w:ascii="Times New Roman" w:hAnsi="Times New Roman" w:cs="Times New Roman"/>
                <w:sz w:val="28"/>
                <w:szCs w:val="28"/>
              </w:rPr>
            </w:pPr>
            <w:r w:rsidRPr="006333C3">
              <w:rPr>
                <w:rFonts w:ascii="Times New Roman" w:hAnsi="Times New Roman" w:cs="Times New Roman"/>
                <w:sz w:val="28"/>
                <w:szCs w:val="28"/>
              </w:rPr>
              <w:t>23-25</w:t>
            </w:r>
          </w:p>
        </w:tc>
        <w:tc>
          <w:tcPr>
            <w:tcW w:w="1706" w:type="dxa"/>
            <w:tcBorders>
              <w:top w:val="single" w:sz="6" w:space="0" w:color="auto"/>
              <w:left w:val="single" w:sz="6" w:space="0" w:color="auto"/>
              <w:bottom w:val="single" w:sz="6" w:space="0" w:color="auto"/>
              <w:right w:val="single" w:sz="6" w:space="0" w:color="auto"/>
            </w:tcBorders>
            <w:vAlign w:val="center"/>
          </w:tcPr>
          <w:p w:rsidR="005F3E7A" w:rsidRPr="006333C3" w:rsidRDefault="005F3E7A" w:rsidP="0041662C">
            <w:pPr>
              <w:spacing w:after="0" w:line="360" w:lineRule="auto"/>
              <w:jc w:val="center"/>
              <w:rPr>
                <w:rFonts w:ascii="Times New Roman" w:hAnsi="Times New Roman" w:cs="Times New Roman"/>
                <w:sz w:val="28"/>
                <w:szCs w:val="28"/>
              </w:rPr>
            </w:pPr>
            <w:r w:rsidRPr="006333C3">
              <w:rPr>
                <w:rFonts w:ascii="Times New Roman" w:hAnsi="Times New Roman" w:cs="Times New Roman"/>
                <w:sz w:val="28"/>
                <w:szCs w:val="28"/>
              </w:rPr>
              <w:t>40-60</w:t>
            </w:r>
          </w:p>
        </w:tc>
        <w:tc>
          <w:tcPr>
            <w:tcW w:w="1832" w:type="dxa"/>
            <w:tcBorders>
              <w:top w:val="single" w:sz="6" w:space="0" w:color="auto"/>
              <w:left w:val="single" w:sz="6" w:space="0" w:color="auto"/>
              <w:bottom w:val="single" w:sz="6" w:space="0" w:color="auto"/>
              <w:right w:val="single" w:sz="6" w:space="0" w:color="auto"/>
            </w:tcBorders>
            <w:vAlign w:val="center"/>
          </w:tcPr>
          <w:p w:rsidR="005F3E7A" w:rsidRPr="006333C3" w:rsidRDefault="005F3E7A" w:rsidP="0041662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0.</w:t>
            </w:r>
            <w:r w:rsidRPr="006333C3">
              <w:rPr>
                <w:rFonts w:ascii="Times New Roman" w:hAnsi="Times New Roman" w:cs="Times New Roman"/>
                <w:sz w:val="28"/>
                <w:szCs w:val="28"/>
              </w:rPr>
              <w:t>1</w:t>
            </w:r>
          </w:p>
        </w:tc>
      </w:tr>
      <w:tr w:rsidR="005F3E7A" w:rsidRPr="006333C3" w:rsidTr="0041662C">
        <w:trPr>
          <w:cantSplit/>
          <w:trHeight w:val="268"/>
          <w:jc w:val="center"/>
        </w:trPr>
        <w:tc>
          <w:tcPr>
            <w:tcW w:w="1796" w:type="dxa"/>
            <w:tcBorders>
              <w:top w:val="single" w:sz="4" w:space="0" w:color="auto"/>
              <w:left w:val="single" w:sz="6" w:space="0" w:color="auto"/>
              <w:bottom w:val="single" w:sz="6" w:space="0" w:color="auto"/>
              <w:right w:val="single" w:sz="6" w:space="0" w:color="auto"/>
            </w:tcBorders>
            <w:vAlign w:val="center"/>
          </w:tcPr>
          <w:p w:rsidR="005F3E7A" w:rsidRPr="00663E8C" w:rsidRDefault="00B4688A" w:rsidP="0041662C">
            <w:pPr>
              <w:spacing w:after="0" w:line="360" w:lineRule="auto"/>
              <w:jc w:val="both"/>
              <w:rPr>
                <w:rFonts w:ascii="Times New Roman" w:hAnsi="Times New Roman" w:cs="Times New Roman"/>
                <w:i/>
                <w:sz w:val="28"/>
                <w:szCs w:val="28"/>
              </w:rPr>
            </w:pPr>
            <w:r w:rsidRPr="00B4688A">
              <w:rPr>
                <w:rFonts w:ascii="Times New Roman" w:hAnsi="Times New Roman" w:cs="Times New Roman"/>
                <w:i/>
                <w:noProof/>
                <w:color w:val="000000"/>
                <w:sz w:val="28"/>
                <w:szCs w:val="28"/>
                <w:lang w:eastAsia="uk-UA"/>
              </w:rPr>
              <w:pict>
                <v:line id="_x0000_s1060" style="position:absolute;left:0;text-align:left;z-index:251680768;mso-position-horizontal-relative:text;mso-position-vertical-relative:text" from="82.1pt,-.95pt" to="144.8pt,-.95pt" strokecolor="white">
                  <w10:wrap type="square"/>
                </v:line>
              </w:pict>
            </w:r>
            <w:r w:rsidR="005F3E7A" w:rsidRPr="00663E8C">
              <w:rPr>
                <w:rFonts w:ascii="Times New Roman" w:hAnsi="Times New Roman" w:cs="Times New Roman"/>
                <w:i/>
                <w:sz w:val="28"/>
                <w:szCs w:val="28"/>
              </w:rPr>
              <w:t>Вимірювання</w:t>
            </w:r>
          </w:p>
        </w:tc>
        <w:tc>
          <w:tcPr>
            <w:tcW w:w="1460" w:type="dxa"/>
            <w:vMerge/>
            <w:tcBorders>
              <w:left w:val="single" w:sz="6" w:space="0" w:color="auto"/>
              <w:bottom w:val="single" w:sz="6" w:space="0" w:color="auto"/>
              <w:right w:val="single" w:sz="6" w:space="0" w:color="auto"/>
            </w:tcBorders>
            <w:vAlign w:val="center"/>
          </w:tcPr>
          <w:p w:rsidR="005F3E7A" w:rsidRPr="006333C3" w:rsidRDefault="005F3E7A" w:rsidP="0041662C">
            <w:pPr>
              <w:spacing w:after="0" w:line="360" w:lineRule="auto"/>
              <w:jc w:val="both"/>
              <w:rPr>
                <w:rFonts w:ascii="Times New Roman" w:hAnsi="Times New Roman" w:cs="Times New Roman"/>
                <w:sz w:val="28"/>
                <w:szCs w:val="28"/>
              </w:rPr>
            </w:pPr>
          </w:p>
        </w:tc>
        <w:tc>
          <w:tcPr>
            <w:tcW w:w="1984" w:type="dxa"/>
            <w:tcBorders>
              <w:top w:val="single" w:sz="6" w:space="0" w:color="auto"/>
              <w:left w:val="single" w:sz="6" w:space="0" w:color="auto"/>
              <w:bottom w:val="single" w:sz="6" w:space="0" w:color="auto"/>
              <w:right w:val="single" w:sz="6" w:space="0" w:color="auto"/>
            </w:tcBorders>
            <w:vAlign w:val="center"/>
          </w:tcPr>
          <w:p w:rsidR="005F3E7A" w:rsidRPr="006333C3" w:rsidRDefault="005F3E7A" w:rsidP="0041662C">
            <w:pPr>
              <w:spacing w:after="0" w:line="360" w:lineRule="auto"/>
              <w:jc w:val="center"/>
              <w:rPr>
                <w:rFonts w:ascii="Times New Roman" w:hAnsi="Times New Roman" w:cs="Times New Roman"/>
                <w:sz w:val="28"/>
                <w:szCs w:val="28"/>
              </w:rPr>
            </w:pPr>
            <w:r w:rsidRPr="006333C3">
              <w:rPr>
                <w:rFonts w:ascii="Times New Roman" w:hAnsi="Times New Roman" w:cs="Times New Roman"/>
                <w:sz w:val="28"/>
                <w:szCs w:val="28"/>
              </w:rPr>
              <w:t>24-26</w:t>
            </w:r>
          </w:p>
        </w:tc>
        <w:tc>
          <w:tcPr>
            <w:tcW w:w="1706" w:type="dxa"/>
            <w:tcBorders>
              <w:top w:val="single" w:sz="6" w:space="0" w:color="auto"/>
              <w:left w:val="single" w:sz="6" w:space="0" w:color="auto"/>
              <w:bottom w:val="single" w:sz="6" w:space="0" w:color="auto"/>
              <w:right w:val="single" w:sz="6" w:space="0" w:color="auto"/>
            </w:tcBorders>
            <w:vAlign w:val="center"/>
          </w:tcPr>
          <w:p w:rsidR="005F3E7A" w:rsidRPr="006333C3" w:rsidRDefault="005F3E7A" w:rsidP="0041662C">
            <w:pPr>
              <w:spacing w:after="0" w:line="360" w:lineRule="auto"/>
              <w:jc w:val="center"/>
              <w:rPr>
                <w:rFonts w:ascii="Times New Roman" w:hAnsi="Times New Roman" w:cs="Times New Roman"/>
                <w:sz w:val="28"/>
                <w:szCs w:val="28"/>
              </w:rPr>
            </w:pPr>
            <w:r w:rsidRPr="006333C3">
              <w:rPr>
                <w:rFonts w:ascii="Times New Roman" w:hAnsi="Times New Roman" w:cs="Times New Roman"/>
                <w:sz w:val="28"/>
                <w:szCs w:val="28"/>
              </w:rPr>
              <w:t>60</w:t>
            </w:r>
          </w:p>
        </w:tc>
        <w:tc>
          <w:tcPr>
            <w:tcW w:w="1832" w:type="dxa"/>
            <w:tcBorders>
              <w:top w:val="single" w:sz="6" w:space="0" w:color="auto"/>
              <w:left w:val="single" w:sz="6" w:space="0" w:color="auto"/>
              <w:bottom w:val="single" w:sz="6" w:space="0" w:color="auto"/>
              <w:right w:val="single" w:sz="6" w:space="0" w:color="auto"/>
            </w:tcBorders>
            <w:vAlign w:val="center"/>
          </w:tcPr>
          <w:p w:rsidR="005F3E7A" w:rsidRPr="006333C3" w:rsidRDefault="005F3E7A" w:rsidP="0041662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0.</w:t>
            </w:r>
            <w:r w:rsidRPr="006333C3">
              <w:rPr>
                <w:rFonts w:ascii="Times New Roman" w:hAnsi="Times New Roman" w:cs="Times New Roman"/>
                <w:sz w:val="28"/>
                <w:szCs w:val="28"/>
              </w:rPr>
              <w:t>15</w:t>
            </w:r>
          </w:p>
        </w:tc>
      </w:tr>
    </w:tbl>
    <w:p w:rsidR="005F3E7A" w:rsidRPr="006333C3" w:rsidRDefault="005F3E7A" w:rsidP="005F3E7A">
      <w:pPr>
        <w:spacing w:after="0" w:line="360" w:lineRule="auto"/>
        <w:jc w:val="both"/>
        <w:rPr>
          <w:rFonts w:ascii="Times New Roman" w:hAnsi="Times New Roman" w:cs="Times New Roman"/>
          <w:sz w:val="28"/>
          <w:szCs w:val="28"/>
        </w:rPr>
      </w:pPr>
    </w:p>
    <w:p w:rsidR="005F3E7A" w:rsidRDefault="005F3E7A" w:rsidP="005F3E7A">
      <w:pPr>
        <w:spacing w:after="0" w:line="360" w:lineRule="auto"/>
        <w:ind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З таблиці в</w:t>
      </w:r>
      <w:r w:rsidRPr="006333C3">
        <w:rPr>
          <w:rFonts w:ascii="Times New Roman" w:hAnsi="Times New Roman" w:cs="Times New Roman"/>
          <w:sz w:val="28"/>
          <w:szCs w:val="28"/>
        </w:rPr>
        <w:t>идно, що в лабораторії всі параметри мікроклімату знаходяться в припустимих межах, крім температури повітря в холодний час року. Для того, щоб підвищити температуру і забезпе</w:t>
      </w:r>
      <w:r>
        <w:rPr>
          <w:rFonts w:ascii="Times New Roman" w:hAnsi="Times New Roman" w:cs="Times New Roman"/>
          <w:sz w:val="28"/>
          <w:szCs w:val="28"/>
        </w:rPr>
        <w:t>чити оптимальні умови праці було</w:t>
      </w:r>
      <w:r w:rsidRPr="006333C3">
        <w:rPr>
          <w:rFonts w:ascii="Times New Roman" w:hAnsi="Times New Roman" w:cs="Times New Roman"/>
          <w:sz w:val="28"/>
          <w:szCs w:val="28"/>
        </w:rPr>
        <w:t xml:space="preserve"> проведен</w:t>
      </w:r>
      <w:r>
        <w:rPr>
          <w:rFonts w:ascii="Times New Roman" w:hAnsi="Times New Roman" w:cs="Times New Roman"/>
          <w:sz w:val="28"/>
          <w:szCs w:val="28"/>
        </w:rPr>
        <w:t>о</w:t>
      </w:r>
      <w:r w:rsidRPr="006333C3">
        <w:rPr>
          <w:rFonts w:ascii="Times New Roman" w:hAnsi="Times New Roman" w:cs="Times New Roman"/>
          <w:sz w:val="28"/>
          <w:szCs w:val="28"/>
        </w:rPr>
        <w:t xml:space="preserve"> ряд заходів: утеплення вхідних дверей і віконних прорізів, а також у </w:t>
      </w:r>
      <w:r>
        <w:rPr>
          <w:rFonts w:ascii="Times New Roman" w:hAnsi="Times New Roman" w:cs="Times New Roman"/>
          <w:sz w:val="28"/>
          <w:szCs w:val="28"/>
        </w:rPr>
        <w:t>лабораторії встановлено кондиціонер, що у холодну пору року може працювати як обігрівач</w:t>
      </w:r>
      <w:r w:rsidRPr="006333C3">
        <w:rPr>
          <w:rFonts w:ascii="Times New Roman" w:hAnsi="Times New Roman" w:cs="Times New Roman"/>
          <w:sz w:val="28"/>
          <w:szCs w:val="28"/>
        </w:rPr>
        <w:t>, що автоматично підтримує температуру повітря в лабораторії +22 °С.</w:t>
      </w:r>
    </w:p>
    <w:p w:rsidR="005F3E7A" w:rsidRPr="00E52E23" w:rsidRDefault="005E716C" w:rsidP="005F3E7A">
      <w:pPr>
        <w:pStyle w:val="a3"/>
        <w:spacing w:after="0" w:line="360" w:lineRule="auto"/>
        <w:ind w:left="993" w:firstLine="10"/>
        <w:jc w:val="center"/>
        <w:rPr>
          <w:rFonts w:ascii="Times New Roman" w:hAnsi="Times New Roman" w:cs="Times New Roman"/>
          <w:b/>
          <w:sz w:val="28"/>
          <w:szCs w:val="28"/>
        </w:rPr>
      </w:pPr>
      <w:r>
        <w:rPr>
          <w:rFonts w:ascii="Times New Roman" w:eastAsia="Times New Roman" w:hAnsi="Times New Roman" w:cs="Times New Roman"/>
          <w:b/>
          <w:sz w:val="28"/>
          <w:szCs w:val="28"/>
          <w:lang w:eastAsia="ru-RU"/>
        </w:rPr>
        <w:t>4</w:t>
      </w:r>
      <w:r w:rsidR="005F3E7A" w:rsidRPr="00E52E23">
        <w:rPr>
          <w:rFonts w:ascii="Times New Roman" w:eastAsia="Times New Roman" w:hAnsi="Times New Roman" w:cs="Times New Roman"/>
          <w:b/>
          <w:sz w:val="28"/>
          <w:szCs w:val="28"/>
          <w:lang w:eastAsia="ru-RU"/>
        </w:rPr>
        <w:t xml:space="preserve">.2.8. </w:t>
      </w:r>
      <w:r w:rsidR="005F3E7A" w:rsidRPr="00E52E23">
        <w:rPr>
          <w:rFonts w:ascii="Times New Roman" w:hAnsi="Times New Roman" w:cs="Times New Roman"/>
          <w:b/>
          <w:sz w:val="28"/>
          <w:szCs w:val="28"/>
        </w:rPr>
        <w:t>Відповідність рівнів виробничого шуму в робочій зоні санітарним нормам</w:t>
      </w:r>
    </w:p>
    <w:p w:rsidR="005F3E7A" w:rsidRDefault="005F3E7A" w:rsidP="005F3E7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Допустимі рівні шуму у виробничих приміщеннях визначаються</w:t>
      </w:r>
      <w:r w:rsidRPr="00C01773">
        <w:rPr>
          <w:rFonts w:ascii="Times New Roman" w:hAnsi="Times New Roman" w:cs="Times New Roman"/>
          <w:sz w:val="28"/>
          <w:szCs w:val="28"/>
        </w:rPr>
        <w:t xml:space="preserve"> </w:t>
      </w:r>
      <w:r w:rsidRPr="0079099D">
        <w:rPr>
          <w:rFonts w:ascii="Times New Roman" w:hAnsi="Times New Roman" w:cs="Times New Roman"/>
          <w:i/>
          <w:sz w:val="28"/>
          <w:szCs w:val="28"/>
          <w:u w:val="single"/>
        </w:rPr>
        <w:t>ДСН 3.3.6.037– 99</w:t>
      </w:r>
      <w:r w:rsidRPr="00C01773">
        <w:rPr>
          <w:rFonts w:ascii="Times New Roman" w:hAnsi="Times New Roman" w:cs="Times New Roman"/>
          <w:sz w:val="28"/>
          <w:szCs w:val="28"/>
        </w:rPr>
        <w:t xml:space="preserve"> «</w:t>
      </w:r>
      <w:r w:rsidRPr="0079099D">
        <w:rPr>
          <w:rFonts w:ascii="Times New Roman" w:hAnsi="Times New Roman" w:cs="Times New Roman"/>
          <w:i/>
          <w:sz w:val="28"/>
          <w:szCs w:val="28"/>
        </w:rPr>
        <w:t>Санітарні норми виробничого шуму, ультразвуку та інфразвуку</w:t>
      </w:r>
      <w:r w:rsidRPr="00C01773">
        <w:rPr>
          <w:rFonts w:ascii="Times New Roman" w:hAnsi="Times New Roman" w:cs="Times New Roman"/>
          <w:sz w:val="28"/>
          <w:szCs w:val="28"/>
        </w:rPr>
        <w:t>»</w:t>
      </w:r>
      <w:r>
        <w:rPr>
          <w:rFonts w:ascii="Times New Roman" w:hAnsi="Times New Roman" w:cs="Times New Roman"/>
          <w:sz w:val="28"/>
          <w:szCs w:val="28"/>
        </w:rPr>
        <w:t xml:space="preserve"> [3</w:t>
      </w:r>
      <w:r w:rsidRPr="000B5659">
        <w:rPr>
          <w:rFonts w:ascii="Times New Roman" w:hAnsi="Times New Roman" w:cs="Times New Roman"/>
          <w:sz w:val="28"/>
          <w:szCs w:val="28"/>
        </w:rPr>
        <w:t>2</w:t>
      </w:r>
      <w:r w:rsidRPr="00C310AF">
        <w:rPr>
          <w:rFonts w:ascii="Times New Roman" w:hAnsi="Times New Roman" w:cs="Times New Roman"/>
          <w:sz w:val="28"/>
          <w:szCs w:val="28"/>
        </w:rPr>
        <w:t>]</w:t>
      </w:r>
      <w:r w:rsidRPr="00C01773">
        <w:rPr>
          <w:rFonts w:ascii="Times New Roman" w:hAnsi="Times New Roman" w:cs="Times New Roman"/>
          <w:sz w:val="28"/>
          <w:szCs w:val="28"/>
        </w:rPr>
        <w:t xml:space="preserve"> та </w:t>
      </w:r>
      <w:r w:rsidRPr="0079099D">
        <w:rPr>
          <w:rFonts w:ascii="Times New Roman" w:hAnsi="Times New Roman" w:cs="Times New Roman"/>
          <w:i/>
          <w:sz w:val="28"/>
          <w:szCs w:val="28"/>
          <w:u w:val="single"/>
        </w:rPr>
        <w:t>ГОСТ 12.1.003–83</w:t>
      </w:r>
      <w:r w:rsidRPr="00C01773">
        <w:rPr>
          <w:rFonts w:ascii="Times New Roman" w:hAnsi="Times New Roman" w:cs="Times New Roman"/>
          <w:sz w:val="28"/>
          <w:szCs w:val="28"/>
        </w:rPr>
        <w:t>. «</w:t>
      </w:r>
      <w:r w:rsidRPr="0079099D">
        <w:rPr>
          <w:rFonts w:ascii="Times New Roman" w:hAnsi="Times New Roman" w:cs="Times New Roman"/>
          <w:i/>
          <w:sz w:val="28"/>
          <w:szCs w:val="28"/>
        </w:rPr>
        <w:t>ССБТ. Шум. Общие требования безопасности</w:t>
      </w:r>
      <w:r w:rsidRPr="00C01773">
        <w:rPr>
          <w:rFonts w:ascii="Times New Roman" w:hAnsi="Times New Roman" w:cs="Times New Roman"/>
          <w:sz w:val="28"/>
          <w:szCs w:val="28"/>
        </w:rPr>
        <w:t>»</w:t>
      </w:r>
      <w:r>
        <w:rPr>
          <w:rFonts w:ascii="Times New Roman" w:hAnsi="Times New Roman" w:cs="Times New Roman"/>
          <w:sz w:val="28"/>
          <w:szCs w:val="28"/>
          <w:lang w:val="ru-RU"/>
        </w:rPr>
        <w:t xml:space="preserve"> [33</w:t>
      </w:r>
      <w:r w:rsidRPr="006F6338">
        <w:rPr>
          <w:rFonts w:ascii="Times New Roman" w:hAnsi="Times New Roman" w:cs="Times New Roman"/>
          <w:sz w:val="28"/>
          <w:szCs w:val="28"/>
          <w:lang w:val="ru-RU"/>
        </w:rPr>
        <w:t>]</w:t>
      </w:r>
      <w:r w:rsidRPr="00C01773">
        <w:rPr>
          <w:rFonts w:ascii="Times New Roman" w:hAnsi="Times New Roman" w:cs="Times New Roman"/>
          <w:sz w:val="28"/>
          <w:szCs w:val="28"/>
        </w:rPr>
        <w:t>. Допустимі рівні звуку і рівні звукового тиску в октавних смугах частот представлені у</w:t>
      </w:r>
      <w:r w:rsidR="00E52E23">
        <w:rPr>
          <w:rFonts w:ascii="Times New Roman" w:hAnsi="Times New Roman" w:cs="Times New Roman"/>
          <w:sz w:val="28"/>
          <w:szCs w:val="28"/>
        </w:rPr>
        <w:t xml:space="preserve"> таблиці 10.</w:t>
      </w:r>
    </w:p>
    <w:p w:rsidR="00E52E23" w:rsidRDefault="00E52E23" w:rsidP="005F3E7A">
      <w:pPr>
        <w:pStyle w:val="af1"/>
        <w:spacing w:line="360" w:lineRule="auto"/>
        <w:jc w:val="center"/>
        <w:rPr>
          <w:rFonts w:ascii="Times New Roman" w:hAnsi="Times New Roman"/>
          <w:b/>
          <w:i/>
          <w:sz w:val="28"/>
          <w:szCs w:val="28"/>
          <w:u w:val="single"/>
        </w:rPr>
      </w:pPr>
    </w:p>
    <w:p w:rsidR="005F3E7A" w:rsidRPr="00E52E23" w:rsidRDefault="00E52E23" w:rsidP="00E52E23">
      <w:pPr>
        <w:pStyle w:val="af1"/>
        <w:spacing w:line="360" w:lineRule="auto"/>
        <w:rPr>
          <w:rFonts w:ascii="Times New Roman" w:hAnsi="Times New Roman"/>
          <w:sz w:val="28"/>
          <w:szCs w:val="28"/>
        </w:rPr>
      </w:pPr>
      <w:r w:rsidRPr="00E52E23">
        <w:rPr>
          <w:rFonts w:ascii="Times New Roman" w:hAnsi="Times New Roman"/>
          <w:sz w:val="28"/>
          <w:szCs w:val="28"/>
        </w:rPr>
        <w:lastRenderedPageBreak/>
        <w:t xml:space="preserve">Таблиця 10 – </w:t>
      </w:r>
      <w:r w:rsidR="005F3E7A" w:rsidRPr="00E52E23">
        <w:rPr>
          <w:rFonts w:ascii="Times New Roman" w:hAnsi="Times New Roman"/>
          <w:sz w:val="28"/>
          <w:szCs w:val="28"/>
        </w:rPr>
        <w:t>Допустимі рівні звукового тиску і рівні звуку для постійного (непостійного) широкосмугового (тонального) шуму</w:t>
      </w:r>
    </w:p>
    <w:tbl>
      <w:tblPr>
        <w:tblW w:w="9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709"/>
        <w:gridCol w:w="567"/>
        <w:gridCol w:w="709"/>
        <w:gridCol w:w="708"/>
        <w:gridCol w:w="709"/>
        <w:gridCol w:w="851"/>
        <w:gridCol w:w="850"/>
        <w:gridCol w:w="851"/>
        <w:gridCol w:w="757"/>
        <w:gridCol w:w="1807"/>
      </w:tblGrid>
      <w:tr w:rsidR="005F3E7A" w:rsidRPr="00C01773" w:rsidTr="0041662C">
        <w:trPr>
          <w:trHeight w:val="683"/>
        </w:trPr>
        <w:tc>
          <w:tcPr>
            <w:tcW w:w="1384" w:type="dxa"/>
            <w:vMerge w:val="restart"/>
            <w:shd w:val="clear" w:color="auto" w:fill="auto"/>
            <w:noWrap/>
            <w:vAlign w:val="center"/>
            <w:hideMark/>
          </w:tcPr>
          <w:p w:rsidR="005F3E7A" w:rsidRDefault="005F3E7A" w:rsidP="0041662C">
            <w:pPr>
              <w:spacing w:after="0"/>
              <w:jc w:val="center"/>
              <w:rPr>
                <w:rFonts w:ascii="Times New Roman" w:eastAsia="Times New Roman" w:hAnsi="Times New Roman" w:cs="Times New Roman"/>
                <w:b/>
                <w:i/>
                <w:color w:val="000000"/>
                <w:sz w:val="28"/>
                <w:szCs w:val="28"/>
                <w:lang w:val="ru-RU" w:eastAsia="ru-RU"/>
              </w:rPr>
            </w:pPr>
            <w:r>
              <w:rPr>
                <w:rFonts w:ascii="Times New Roman" w:eastAsia="Times New Roman" w:hAnsi="Times New Roman" w:cs="Times New Roman"/>
                <w:b/>
                <w:i/>
                <w:color w:val="000000"/>
                <w:sz w:val="28"/>
                <w:szCs w:val="28"/>
                <w:lang w:val="ru-RU" w:eastAsia="ru-RU"/>
              </w:rPr>
              <w:t>Ха</w:t>
            </w:r>
            <w:r w:rsidRPr="00E42387">
              <w:rPr>
                <w:rFonts w:ascii="Times New Roman" w:eastAsia="Times New Roman" w:hAnsi="Times New Roman" w:cs="Times New Roman"/>
                <w:b/>
                <w:i/>
                <w:color w:val="000000"/>
                <w:sz w:val="28"/>
                <w:szCs w:val="28"/>
                <w:lang w:val="ru-RU" w:eastAsia="ru-RU"/>
              </w:rPr>
              <w:t>рак</w:t>
            </w:r>
            <w:r>
              <w:rPr>
                <w:rFonts w:ascii="Times New Roman" w:eastAsia="Times New Roman" w:hAnsi="Times New Roman" w:cs="Times New Roman"/>
                <w:b/>
                <w:i/>
                <w:color w:val="000000"/>
                <w:sz w:val="28"/>
                <w:szCs w:val="28"/>
                <w:lang w:val="ru-RU" w:eastAsia="ru-RU"/>
              </w:rPr>
              <w:t>-</w:t>
            </w:r>
          </w:p>
          <w:p w:rsidR="005F3E7A" w:rsidRPr="00E42387" w:rsidRDefault="005F3E7A" w:rsidP="0041662C">
            <w:pPr>
              <w:spacing w:after="0"/>
              <w:jc w:val="center"/>
              <w:rPr>
                <w:rFonts w:ascii="Times New Roman" w:eastAsia="Times New Roman" w:hAnsi="Times New Roman" w:cs="Times New Roman"/>
                <w:b/>
                <w:i/>
                <w:color w:val="000000"/>
                <w:sz w:val="28"/>
                <w:szCs w:val="28"/>
                <w:lang w:val="ru-RU" w:eastAsia="ru-RU"/>
              </w:rPr>
            </w:pPr>
            <w:r w:rsidRPr="00E42387">
              <w:rPr>
                <w:rFonts w:ascii="Times New Roman" w:eastAsia="Times New Roman" w:hAnsi="Times New Roman" w:cs="Times New Roman"/>
                <w:b/>
                <w:i/>
                <w:color w:val="000000"/>
                <w:sz w:val="28"/>
                <w:szCs w:val="28"/>
                <w:lang w:val="ru-RU" w:eastAsia="ru-RU"/>
              </w:rPr>
              <w:t>тер робіт</w:t>
            </w:r>
          </w:p>
        </w:tc>
        <w:tc>
          <w:tcPr>
            <w:tcW w:w="6711" w:type="dxa"/>
            <w:gridSpan w:val="9"/>
            <w:vMerge w:val="restart"/>
            <w:shd w:val="clear" w:color="auto" w:fill="auto"/>
            <w:vAlign w:val="center"/>
            <w:hideMark/>
          </w:tcPr>
          <w:p w:rsidR="005F3E7A" w:rsidRPr="00E42387" w:rsidRDefault="005F3E7A" w:rsidP="0041662C">
            <w:pPr>
              <w:spacing w:after="0"/>
              <w:jc w:val="center"/>
              <w:rPr>
                <w:rFonts w:ascii="Times New Roman" w:eastAsia="Times New Roman" w:hAnsi="Times New Roman" w:cs="Times New Roman"/>
                <w:b/>
                <w:i/>
                <w:color w:val="000000"/>
                <w:sz w:val="28"/>
                <w:szCs w:val="28"/>
                <w:lang w:eastAsia="ru-RU"/>
              </w:rPr>
            </w:pPr>
            <w:r w:rsidRPr="00E42387">
              <w:rPr>
                <w:rFonts w:ascii="Times New Roman" w:eastAsia="Times New Roman" w:hAnsi="Times New Roman" w:cs="Times New Roman"/>
                <w:b/>
                <w:i/>
                <w:color w:val="000000"/>
                <w:sz w:val="28"/>
                <w:szCs w:val="28"/>
                <w:lang w:eastAsia="ru-RU"/>
              </w:rPr>
              <w:t>Допустимі рівні звукового тиску (дБ) в стандартизованих</w:t>
            </w:r>
            <w:r w:rsidR="00E52E23">
              <w:rPr>
                <w:rFonts w:ascii="Times New Roman" w:eastAsia="Times New Roman" w:hAnsi="Times New Roman" w:cs="Times New Roman"/>
                <w:b/>
                <w:i/>
                <w:color w:val="000000"/>
                <w:sz w:val="28"/>
                <w:szCs w:val="28"/>
                <w:lang w:eastAsia="ru-RU"/>
              </w:rPr>
              <w:t xml:space="preserve"> одиницях</w:t>
            </w:r>
          </w:p>
        </w:tc>
        <w:tc>
          <w:tcPr>
            <w:tcW w:w="1807" w:type="dxa"/>
            <w:vMerge w:val="restart"/>
            <w:shd w:val="clear" w:color="auto" w:fill="auto"/>
            <w:noWrap/>
            <w:vAlign w:val="center"/>
            <w:hideMark/>
          </w:tcPr>
          <w:p w:rsidR="005F3E7A" w:rsidRDefault="005F3E7A" w:rsidP="0041662C">
            <w:pPr>
              <w:spacing w:after="0"/>
              <w:jc w:val="center"/>
              <w:rPr>
                <w:rFonts w:ascii="Times New Roman" w:eastAsia="Times New Roman" w:hAnsi="Times New Roman" w:cs="Times New Roman"/>
                <w:b/>
                <w:i/>
                <w:color w:val="000000"/>
                <w:sz w:val="28"/>
                <w:szCs w:val="28"/>
                <w:lang w:eastAsia="ru-RU"/>
              </w:rPr>
            </w:pPr>
            <w:r w:rsidRPr="00E42387">
              <w:rPr>
                <w:rFonts w:ascii="Times New Roman" w:eastAsia="Times New Roman" w:hAnsi="Times New Roman" w:cs="Times New Roman"/>
                <w:b/>
                <w:i/>
                <w:color w:val="000000"/>
                <w:sz w:val="28"/>
                <w:szCs w:val="28"/>
                <w:lang w:eastAsia="ru-RU"/>
              </w:rPr>
              <w:t>Допусти</w:t>
            </w:r>
            <w:r>
              <w:rPr>
                <w:rFonts w:ascii="Times New Roman" w:eastAsia="Times New Roman" w:hAnsi="Times New Roman" w:cs="Times New Roman"/>
                <w:b/>
                <w:i/>
                <w:color w:val="000000"/>
                <w:sz w:val="28"/>
                <w:szCs w:val="28"/>
                <w:lang w:eastAsia="ru-RU"/>
              </w:rPr>
              <w:t>-</w:t>
            </w:r>
          </w:p>
          <w:p w:rsidR="005F3E7A" w:rsidRPr="00E42387" w:rsidRDefault="005F3E7A" w:rsidP="0041662C">
            <w:pPr>
              <w:spacing w:after="0"/>
              <w:jc w:val="center"/>
              <w:rPr>
                <w:rFonts w:ascii="Times New Roman" w:eastAsia="Times New Roman" w:hAnsi="Times New Roman" w:cs="Times New Roman"/>
                <w:b/>
                <w:i/>
                <w:color w:val="000000"/>
                <w:sz w:val="28"/>
                <w:szCs w:val="28"/>
                <w:lang w:eastAsia="ru-RU"/>
              </w:rPr>
            </w:pPr>
            <w:r w:rsidRPr="00E42387">
              <w:rPr>
                <w:rFonts w:ascii="Times New Roman" w:eastAsia="Times New Roman" w:hAnsi="Times New Roman" w:cs="Times New Roman"/>
                <w:b/>
                <w:i/>
                <w:color w:val="000000"/>
                <w:sz w:val="28"/>
                <w:szCs w:val="28"/>
                <w:lang w:eastAsia="ru-RU"/>
              </w:rPr>
              <w:t>мий рівень звуку (дБ)</w:t>
            </w:r>
          </w:p>
        </w:tc>
      </w:tr>
      <w:tr w:rsidR="005F3E7A" w:rsidRPr="00C01773" w:rsidTr="0041662C">
        <w:trPr>
          <w:trHeight w:val="683"/>
        </w:trPr>
        <w:tc>
          <w:tcPr>
            <w:tcW w:w="1384" w:type="dxa"/>
            <w:vMerge/>
            <w:vAlign w:val="center"/>
            <w:hideMark/>
          </w:tcPr>
          <w:p w:rsidR="005F3E7A" w:rsidRPr="00C01773" w:rsidRDefault="005F3E7A" w:rsidP="0041662C">
            <w:pPr>
              <w:spacing w:after="0"/>
              <w:jc w:val="both"/>
              <w:rPr>
                <w:rFonts w:ascii="Times New Roman" w:eastAsia="Times New Roman" w:hAnsi="Times New Roman" w:cs="Times New Roman"/>
                <w:color w:val="000000"/>
                <w:sz w:val="28"/>
                <w:szCs w:val="28"/>
                <w:lang w:val="ru-RU" w:eastAsia="ru-RU"/>
              </w:rPr>
            </w:pPr>
          </w:p>
        </w:tc>
        <w:tc>
          <w:tcPr>
            <w:tcW w:w="6711" w:type="dxa"/>
            <w:gridSpan w:val="9"/>
            <w:vMerge/>
            <w:vAlign w:val="center"/>
            <w:hideMark/>
          </w:tcPr>
          <w:p w:rsidR="005F3E7A" w:rsidRPr="006B6AA0" w:rsidRDefault="005F3E7A" w:rsidP="0041662C">
            <w:pPr>
              <w:spacing w:after="0"/>
              <w:jc w:val="both"/>
              <w:rPr>
                <w:rFonts w:ascii="Times New Roman" w:eastAsia="Times New Roman" w:hAnsi="Times New Roman" w:cs="Times New Roman"/>
                <w:color w:val="000000"/>
                <w:sz w:val="28"/>
                <w:szCs w:val="28"/>
                <w:lang w:eastAsia="ru-RU"/>
              </w:rPr>
            </w:pPr>
          </w:p>
        </w:tc>
        <w:tc>
          <w:tcPr>
            <w:tcW w:w="1807" w:type="dxa"/>
            <w:vMerge/>
            <w:vAlign w:val="center"/>
            <w:hideMark/>
          </w:tcPr>
          <w:p w:rsidR="005F3E7A" w:rsidRPr="006B6AA0" w:rsidRDefault="005F3E7A" w:rsidP="0041662C">
            <w:pPr>
              <w:spacing w:after="0"/>
              <w:jc w:val="both"/>
              <w:rPr>
                <w:rFonts w:ascii="Times New Roman" w:eastAsia="Times New Roman" w:hAnsi="Times New Roman" w:cs="Times New Roman"/>
                <w:color w:val="000000"/>
                <w:sz w:val="28"/>
                <w:szCs w:val="28"/>
                <w:lang w:eastAsia="ru-RU"/>
              </w:rPr>
            </w:pPr>
          </w:p>
        </w:tc>
      </w:tr>
      <w:tr w:rsidR="005F3E7A" w:rsidRPr="00C01773" w:rsidTr="0041662C">
        <w:trPr>
          <w:trHeight w:val="683"/>
        </w:trPr>
        <w:tc>
          <w:tcPr>
            <w:tcW w:w="1384" w:type="dxa"/>
            <w:vMerge/>
            <w:vAlign w:val="center"/>
            <w:hideMark/>
          </w:tcPr>
          <w:p w:rsidR="005F3E7A" w:rsidRPr="00C01773" w:rsidRDefault="005F3E7A" w:rsidP="0041662C">
            <w:pPr>
              <w:spacing w:after="0"/>
              <w:jc w:val="both"/>
              <w:rPr>
                <w:rFonts w:ascii="Times New Roman" w:eastAsia="Times New Roman" w:hAnsi="Times New Roman" w:cs="Times New Roman"/>
                <w:color w:val="000000"/>
                <w:sz w:val="28"/>
                <w:szCs w:val="28"/>
                <w:lang w:val="ru-RU" w:eastAsia="ru-RU"/>
              </w:rPr>
            </w:pPr>
          </w:p>
        </w:tc>
        <w:tc>
          <w:tcPr>
            <w:tcW w:w="6711" w:type="dxa"/>
            <w:gridSpan w:val="9"/>
            <w:vMerge/>
            <w:vAlign w:val="center"/>
            <w:hideMark/>
          </w:tcPr>
          <w:p w:rsidR="005F3E7A" w:rsidRPr="006B6AA0" w:rsidRDefault="005F3E7A" w:rsidP="0041662C">
            <w:pPr>
              <w:spacing w:after="0"/>
              <w:jc w:val="both"/>
              <w:rPr>
                <w:rFonts w:ascii="Times New Roman" w:eastAsia="Times New Roman" w:hAnsi="Times New Roman" w:cs="Times New Roman"/>
                <w:color w:val="000000"/>
                <w:sz w:val="28"/>
                <w:szCs w:val="28"/>
                <w:lang w:eastAsia="ru-RU"/>
              </w:rPr>
            </w:pPr>
          </w:p>
        </w:tc>
        <w:tc>
          <w:tcPr>
            <w:tcW w:w="1807" w:type="dxa"/>
            <w:vMerge/>
            <w:vAlign w:val="center"/>
            <w:hideMark/>
          </w:tcPr>
          <w:p w:rsidR="005F3E7A" w:rsidRPr="006B6AA0" w:rsidRDefault="005F3E7A" w:rsidP="0041662C">
            <w:pPr>
              <w:spacing w:after="0"/>
              <w:jc w:val="both"/>
              <w:rPr>
                <w:rFonts w:ascii="Times New Roman" w:eastAsia="Times New Roman" w:hAnsi="Times New Roman" w:cs="Times New Roman"/>
                <w:color w:val="000000"/>
                <w:sz w:val="28"/>
                <w:szCs w:val="28"/>
                <w:lang w:eastAsia="ru-RU"/>
              </w:rPr>
            </w:pPr>
          </w:p>
        </w:tc>
      </w:tr>
      <w:tr w:rsidR="005F3E7A" w:rsidRPr="00C01773" w:rsidTr="0041662C">
        <w:trPr>
          <w:trHeight w:val="683"/>
        </w:trPr>
        <w:tc>
          <w:tcPr>
            <w:tcW w:w="1384" w:type="dxa"/>
            <w:vMerge/>
            <w:vAlign w:val="center"/>
            <w:hideMark/>
          </w:tcPr>
          <w:p w:rsidR="005F3E7A" w:rsidRPr="00C01773" w:rsidRDefault="005F3E7A" w:rsidP="0041662C">
            <w:pPr>
              <w:spacing w:after="0"/>
              <w:jc w:val="both"/>
              <w:rPr>
                <w:rFonts w:ascii="Times New Roman" w:eastAsia="Times New Roman" w:hAnsi="Times New Roman" w:cs="Times New Roman"/>
                <w:color w:val="000000"/>
                <w:sz w:val="28"/>
                <w:szCs w:val="28"/>
                <w:lang w:val="ru-RU" w:eastAsia="ru-RU"/>
              </w:rPr>
            </w:pPr>
          </w:p>
        </w:tc>
        <w:tc>
          <w:tcPr>
            <w:tcW w:w="709" w:type="dxa"/>
            <w:vMerge w:val="restart"/>
            <w:shd w:val="clear" w:color="auto" w:fill="auto"/>
            <w:noWrap/>
            <w:vAlign w:val="center"/>
            <w:hideMark/>
          </w:tcPr>
          <w:p w:rsidR="005F3E7A" w:rsidRPr="006B6AA0" w:rsidRDefault="005F3E7A" w:rsidP="0041662C">
            <w:pPr>
              <w:spacing w:after="0"/>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31.</w:t>
            </w:r>
            <w:r w:rsidRPr="006B6AA0">
              <w:rPr>
                <w:rFonts w:ascii="Times New Roman" w:eastAsia="Times New Roman" w:hAnsi="Times New Roman" w:cs="Times New Roman"/>
                <w:color w:val="000000"/>
                <w:sz w:val="26"/>
                <w:szCs w:val="26"/>
                <w:lang w:eastAsia="ru-RU"/>
              </w:rPr>
              <w:t>5</w:t>
            </w:r>
          </w:p>
        </w:tc>
        <w:tc>
          <w:tcPr>
            <w:tcW w:w="567" w:type="dxa"/>
            <w:vMerge w:val="restart"/>
            <w:shd w:val="clear" w:color="auto" w:fill="auto"/>
            <w:noWrap/>
            <w:vAlign w:val="center"/>
            <w:hideMark/>
          </w:tcPr>
          <w:p w:rsidR="005F3E7A" w:rsidRPr="006B6AA0" w:rsidRDefault="005F3E7A" w:rsidP="0041662C">
            <w:pPr>
              <w:spacing w:after="0"/>
              <w:jc w:val="center"/>
              <w:rPr>
                <w:rFonts w:ascii="Times New Roman" w:eastAsia="Times New Roman" w:hAnsi="Times New Roman" w:cs="Times New Roman"/>
                <w:color w:val="000000"/>
                <w:sz w:val="26"/>
                <w:szCs w:val="26"/>
                <w:lang w:eastAsia="ru-RU"/>
              </w:rPr>
            </w:pPr>
            <w:r w:rsidRPr="006B6AA0">
              <w:rPr>
                <w:rFonts w:ascii="Times New Roman" w:eastAsia="Times New Roman" w:hAnsi="Times New Roman" w:cs="Times New Roman"/>
                <w:color w:val="000000"/>
                <w:sz w:val="26"/>
                <w:szCs w:val="26"/>
                <w:lang w:eastAsia="ru-RU"/>
              </w:rPr>
              <w:t>63</w:t>
            </w:r>
          </w:p>
        </w:tc>
        <w:tc>
          <w:tcPr>
            <w:tcW w:w="709" w:type="dxa"/>
            <w:vMerge w:val="restart"/>
            <w:shd w:val="clear" w:color="auto" w:fill="auto"/>
            <w:noWrap/>
            <w:vAlign w:val="center"/>
            <w:hideMark/>
          </w:tcPr>
          <w:p w:rsidR="005F3E7A" w:rsidRPr="006B6AA0" w:rsidRDefault="005F3E7A" w:rsidP="0041662C">
            <w:pPr>
              <w:spacing w:after="0"/>
              <w:jc w:val="center"/>
              <w:rPr>
                <w:rFonts w:ascii="Times New Roman" w:eastAsia="Times New Roman" w:hAnsi="Times New Roman" w:cs="Times New Roman"/>
                <w:color w:val="000000"/>
                <w:sz w:val="26"/>
                <w:szCs w:val="26"/>
                <w:lang w:eastAsia="ru-RU"/>
              </w:rPr>
            </w:pPr>
            <w:r w:rsidRPr="006B6AA0">
              <w:rPr>
                <w:rFonts w:ascii="Times New Roman" w:eastAsia="Times New Roman" w:hAnsi="Times New Roman" w:cs="Times New Roman"/>
                <w:color w:val="000000"/>
                <w:sz w:val="26"/>
                <w:szCs w:val="26"/>
                <w:lang w:eastAsia="ru-RU"/>
              </w:rPr>
              <w:t>125</w:t>
            </w:r>
          </w:p>
        </w:tc>
        <w:tc>
          <w:tcPr>
            <w:tcW w:w="708" w:type="dxa"/>
            <w:vMerge w:val="restart"/>
            <w:shd w:val="clear" w:color="auto" w:fill="auto"/>
            <w:noWrap/>
            <w:vAlign w:val="center"/>
            <w:hideMark/>
          </w:tcPr>
          <w:p w:rsidR="005F3E7A" w:rsidRPr="006B6AA0" w:rsidRDefault="005F3E7A" w:rsidP="0041662C">
            <w:pPr>
              <w:spacing w:after="0"/>
              <w:jc w:val="center"/>
              <w:rPr>
                <w:rFonts w:ascii="Times New Roman" w:eastAsia="Times New Roman" w:hAnsi="Times New Roman" w:cs="Times New Roman"/>
                <w:color w:val="000000"/>
                <w:sz w:val="26"/>
                <w:szCs w:val="26"/>
                <w:lang w:eastAsia="ru-RU"/>
              </w:rPr>
            </w:pPr>
            <w:r w:rsidRPr="006B6AA0">
              <w:rPr>
                <w:rFonts w:ascii="Times New Roman" w:eastAsia="Times New Roman" w:hAnsi="Times New Roman" w:cs="Times New Roman"/>
                <w:color w:val="000000"/>
                <w:sz w:val="26"/>
                <w:szCs w:val="26"/>
                <w:lang w:eastAsia="ru-RU"/>
              </w:rPr>
              <w:t>250</w:t>
            </w:r>
          </w:p>
        </w:tc>
        <w:tc>
          <w:tcPr>
            <w:tcW w:w="709" w:type="dxa"/>
            <w:vMerge w:val="restart"/>
            <w:shd w:val="clear" w:color="auto" w:fill="auto"/>
            <w:noWrap/>
            <w:vAlign w:val="center"/>
            <w:hideMark/>
          </w:tcPr>
          <w:p w:rsidR="005F3E7A" w:rsidRPr="006B6AA0" w:rsidRDefault="005F3E7A" w:rsidP="0041662C">
            <w:pPr>
              <w:spacing w:after="0"/>
              <w:jc w:val="center"/>
              <w:rPr>
                <w:rFonts w:ascii="Times New Roman" w:eastAsia="Times New Roman" w:hAnsi="Times New Roman" w:cs="Times New Roman"/>
                <w:color w:val="000000"/>
                <w:sz w:val="26"/>
                <w:szCs w:val="26"/>
                <w:lang w:eastAsia="ru-RU"/>
              </w:rPr>
            </w:pPr>
            <w:r w:rsidRPr="006B6AA0">
              <w:rPr>
                <w:rFonts w:ascii="Times New Roman" w:eastAsia="Times New Roman" w:hAnsi="Times New Roman" w:cs="Times New Roman"/>
                <w:color w:val="000000"/>
                <w:sz w:val="26"/>
                <w:szCs w:val="26"/>
                <w:lang w:eastAsia="ru-RU"/>
              </w:rPr>
              <w:t>500</w:t>
            </w:r>
          </w:p>
        </w:tc>
        <w:tc>
          <w:tcPr>
            <w:tcW w:w="851" w:type="dxa"/>
            <w:vMerge w:val="restart"/>
            <w:shd w:val="clear" w:color="auto" w:fill="auto"/>
            <w:noWrap/>
            <w:vAlign w:val="center"/>
            <w:hideMark/>
          </w:tcPr>
          <w:p w:rsidR="005F3E7A" w:rsidRPr="006B6AA0" w:rsidRDefault="005F3E7A" w:rsidP="0041662C">
            <w:pPr>
              <w:spacing w:after="0"/>
              <w:jc w:val="center"/>
              <w:rPr>
                <w:rFonts w:ascii="Times New Roman" w:eastAsia="Times New Roman" w:hAnsi="Times New Roman" w:cs="Times New Roman"/>
                <w:color w:val="000000"/>
                <w:sz w:val="26"/>
                <w:szCs w:val="26"/>
                <w:lang w:eastAsia="ru-RU"/>
              </w:rPr>
            </w:pPr>
            <w:r w:rsidRPr="006B6AA0">
              <w:rPr>
                <w:rFonts w:ascii="Times New Roman" w:eastAsia="Times New Roman" w:hAnsi="Times New Roman" w:cs="Times New Roman"/>
                <w:color w:val="000000"/>
                <w:sz w:val="26"/>
                <w:szCs w:val="26"/>
                <w:lang w:eastAsia="ru-RU"/>
              </w:rPr>
              <w:t>1000</w:t>
            </w:r>
          </w:p>
        </w:tc>
        <w:tc>
          <w:tcPr>
            <w:tcW w:w="850" w:type="dxa"/>
            <w:vMerge w:val="restart"/>
            <w:shd w:val="clear" w:color="auto" w:fill="auto"/>
            <w:noWrap/>
            <w:vAlign w:val="center"/>
            <w:hideMark/>
          </w:tcPr>
          <w:p w:rsidR="005F3E7A" w:rsidRPr="006B6AA0" w:rsidRDefault="005F3E7A" w:rsidP="0041662C">
            <w:pPr>
              <w:spacing w:after="0"/>
              <w:jc w:val="center"/>
              <w:rPr>
                <w:rFonts w:ascii="Times New Roman" w:eastAsia="Times New Roman" w:hAnsi="Times New Roman" w:cs="Times New Roman"/>
                <w:color w:val="000000"/>
                <w:sz w:val="26"/>
                <w:szCs w:val="26"/>
                <w:lang w:eastAsia="ru-RU"/>
              </w:rPr>
            </w:pPr>
            <w:r w:rsidRPr="006B6AA0">
              <w:rPr>
                <w:rFonts w:ascii="Times New Roman" w:eastAsia="Times New Roman" w:hAnsi="Times New Roman" w:cs="Times New Roman"/>
                <w:color w:val="000000"/>
                <w:sz w:val="26"/>
                <w:szCs w:val="26"/>
                <w:lang w:eastAsia="ru-RU"/>
              </w:rPr>
              <w:t>2000</w:t>
            </w:r>
          </w:p>
        </w:tc>
        <w:tc>
          <w:tcPr>
            <w:tcW w:w="851" w:type="dxa"/>
            <w:vMerge w:val="restart"/>
            <w:shd w:val="clear" w:color="auto" w:fill="auto"/>
            <w:noWrap/>
            <w:vAlign w:val="center"/>
            <w:hideMark/>
          </w:tcPr>
          <w:p w:rsidR="005F3E7A" w:rsidRPr="006B6AA0" w:rsidRDefault="005F3E7A" w:rsidP="0041662C">
            <w:pPr>
              <w:spacing w:after="0"/>
              <w:jc w:val="center"/>
              <w:rPr>
                <w:rFonts w:ascii="Times New Roman" w:eastAsia="Times New Roman" w:hAnsi="Times New Roman" w:cs="Times New Roman"/>
                <w:color w:val="000000"/>
                <w:sz w:val="26"/>
                <w:szCs w:val="26"/>
                <w:lang w:eastAsia="ru-RU"/>
              </w:rPr>
            </w:pPr>
            <w:r w:rsidRPr="006B6AA0">
              <w:rPr>
                <w:rFonts w:ascii="Times New Roman" w:eastAsia="Times New Roman" w:hAnsi="Times New Roman" w:cs="Times New Roman"/>
                <w:color w:val="000000"/>
                <w:sz w:val="26"/>
                <w:szCs w:val="26"/>
                <w:lang w:eastAsia="ru-RU"/>
              </w:rPr>
              <w:t>4000</w:t>
            </w:r>
          </w:p>
        </w:tc>
        <w:tc>
          <w:tcPr>
            <w:tcW w:w="757" w:type="dxa"/>
            <w:vMerge w:val="restart"/>
            <w:shd w:val="clear" w:color="auto" w:fill="auto"/>
            <w:noWrap/>
            <w:vAlign w:val="center"/>
            <w:hideMark/>
          </w:tcPr>
          <w:p w:rsidR="005F3E7A" w:rsidRPr="006B6AA0" w:rsidRDefault="005F3E7A" w:rsidP="0041662C">
            <w:pPr>
              <w:spacing w:after="0"/>
              <w:jc w:val="center"/>
              <w:rPr>
                <w:rFonts w:ascii="Times New Roman" w:eastAsia="Times New Roman" w:hAnsi="Times New Roman" w:cs="Times New Roman"/>
                <w:color w:val="000000"/>
                <w:sz w:val="26"/>
                <w:szCs w:val="26"/>
                <w:lang w:eastAsia="ru-RU"/>
              </w:rPr>
            </w:pPr>
            <w:r w:rsidRPr="006B6AA0">
              <w:rPr>
                <w:rFonts w:ascii="Times New Roman" w:eastAsia="Times New Roman" w:hAnsi="Times New Roman" w:cs="Times New Roman"/>
                <w:color w:val="000000"/>
                <w:sz w:val="26"/>
                <w:szCs w:val="26"/>
                <w:lang w:eastAsia="ru-RU"/>
              </w:rPr>
              <w:t>8000</w:t>
            </w:r>
          </w:p>
        </w:tc>
        <w:tc>
          <w:tcPr>
            <w:tcW w:w="1807" w:type="dxa"/>
            <w:vMerge/>
            <w:vAlign w:val="center"/>
            <w:hideMark/>
          </w:tcPr>
          <w:p w:rsidR="005F3E7A" w:rsidRPr="006B6AA0" w:rsidRDefault="005F3E7A" w:rsidP="0041662C">
            <w:pPr>
              <w:spacing w:after="0"/>
              <w:jc w:val="center"/>
              <w:rPr>
                <w:rFonts w:ascii="Times New Roman" w:eastAsia="Times New Roman" w:hAnsi="Times New Roman" w:cs="Times New Roman"/>
                <w:color w:val="000000"/>
                <w:sz w:val="26"/>
                <w:szCs w:val="26"/>
                <w:lang w:eastAsia="ru-RU"/>
              </w:rPr>
            </w:pPr>
          </w:p>
        </w:tc>
      </w:tr>
      <w:tr w:rsidR="005F3E7A" w:rsidRPr="00C01773" w:rsidTr="0041662C">
        <w:trPr>
          <w:trHeight w:val="483"/>
        </w:trPr>
        <w:tc>
          <w:tcPr>
            <w:tcW w:w="1384" w:type="dxa"/>
            <w:vMerge/>
            <w:vAlign w:val="center"/>
            <w:hideMark/>
          </w:tcPr>
          <w:p w:rsidR="005F3E7A" w:rsidRPr="00C01773" w:rsidRDefault="005F3E7A" w:rsidP="0041662C">
            <w:pPr>
              <w:spacing w:after="0"/>
              <w:jc w:val="both"/>
              <w:rPr>
                <w:rFonts w:ascii="Times New Roman" w:eastAsia="Times New Roman" w:hAnsi="Times New Roman" w:cs="Times New Roman"/>
                <w:color w:val="000000"/>
                <w:sz w:val="28"/>
                <w:szCs w:val="28"/>
                <w:lang w:val="ru-RU" w:eastAsia="ru-RU"/>
              </w:rPr>
            </w:pPr>
          </w:p>
        </w:tc>
        <w:tc>
          <w:tcPr>
            <w:tcW w:w="709" w:type="dxa"/>
            <w:vMerge/>
            <w:vAlign w:val="center"/>
            <w:hideMark/>
          </w:tcPr>
          <w:p w:rsidR="005F3E7A" w:rsidRPr="006B6AA0" w:rsidRDefault="005F3E7A" w:rsidP="0041662C">
            <w:pPr>
              <w:spacing w:after="0"/>
              <w:jc w:val="center"/>
              <w:rPr>
                <w:rFonts w:ascii="Times New Roman" w:eastAsia="Times New Roman" w:hAnsi="Times New Roman" w:cs="Times New Roman"/>
                <w:color w:val="000000"/>
                <w:sz w:val="26"/>
                <w:szCs w:val="26"/>
                <w:lang w:eastAsia="ru-RU"/>
              </w:rPr>
            </w:pPr>
          </w:p>
        </w:tc>
        <w:tc>
          <w:tcPr>
            <w:tcW w:w="567" w:type="dxa"/>
            <w:vMerge/>
            <w:vAlign w:val="center"/>
            <w:hideMark/>
          </w:tcPr>
          <w:p w:rsidR="005F3E7A" w:rsidRPr="006B6AA0" w:rsidRDefault="005F3E7A" w:rsidP="0041662C">
            <w:pPr>
              <w:spacing w:after="0"/>
              <w:jc w:val="center"/>
              <w:rPr>
                <w:rFonts w:ascii="Times New Roman" w:eastAsia="Times New Roman" w:hAnsi="Times New Roman" w:cs="Times New Roman"/>
                <w:color w:val="000000"/>
                <w:sz w:val="26"/>
                <w:szCs w:val="26"/>
                <w:lang w:eastAsia="ru-RU"/>
              </w:rPr>
            </w:pPr>
          </w:p>
        </w:tc>
        <w:tc>
          <w:tcPr>
            <w:tcW w:w="709" w:type="dxa"/>
            <w:vMerge/>
            <w:vAlign w:val="center"/>
            <w:hideMark/>
          </w:tcPr>
          <w:p w:rsidR="005F3E7A" w:rsidRPr="006B6AA0" w:rsidRDefault="005F3E7A" w:rsidP="0041662C">
            <w:pPr>
              <w:spacing w:after="0"/>
              <w:jc w:val="center"/>
              <w:rPr>
                <w:rFonts w:ascii="Times New Roman" w:eastAsia="Times New Roman" w:hAnsi="Times New Roman" w:cs="Times New Roman"/>
                <w:color w:val="000000"/>
                <w:sz w:val="26"/>
                <w:szCs w:val="26"/>
                <w:lang w:eastAsia="ru-RU"/>
              </w:rPr>
            </w:pPr>
          </w:p>
        </w:tc>
        <w:tc>
          <w:tcPr>
            <w:tcW w:w="708" w:type="dxa"/>
            <w:vMerge/>
            <w:vAlign w:val="center"/>
            <w:hideMark/>
          </w:tcPr>
          <w:p w:rsidR="005F3E7A" w:rsidRPr="006B6AA0" w:rsidRDefault="005F3E7A" w:rsidP="0041662C">
            <w:pPr>
              <w:spacing w:after="0"/>
              <w:jc w:val="center"/>
              <w:rPr>
                <w:rFonts w:ascii="Times New Roman" w:eastAsia="Times New Roman" w:hAnsi="Times New Roman" w:cs="Times New Roman"/>
                <w:color w:val="000000"/>
                <w:sz w:val="26"/>
                <w:szCs w:val="26"/>
                <w:lang w:eastAsia="ru-RU"/>
              </w:rPr>
            </w:pPr>
          </w:p>
        </w:tc>
        <w:tc>
          <w:tcPr>
            <w:tcW w:w="709" w:type="dxa"/>
            <w:vMerge/>
            <w:vAlign w:val="center"/>
            <w:hideMark/>
          </w:tcPr>
          <w:p w:rsidR="005F3E7A" w:rsidRPr="006B6AA0" w:rsidRDefault="005F3E7A" w:rsidP="0041662C">
            <w:pPr>
              <w:spacing w:after="0"/>
              <w:jc w:val="center"/>
              <w:rPr>
                <w:rFonts w:ascii="Times New Roman" w:eastAsia="Times New Roman" w:hAnsi="Times New Roman" w:cs="Times New Roman"/>
                <w:color w:val="000000"/>
                <w:sz w:val="26"/>
                <w:szCs w:val="26"/>
                <w:lang w:eastAsia="ru-RU"/>
              </w:rPr>
            </w:pPr>
          </w:p>
        </w:tc>
        <w:tc>
          <w:tcPr>
            <w:tcW w:w="851" w:type="dxa"/>
            <w:vMerge/>
            <w:vAlign w:val="center"/>
            <w:hideMark/>
          </w:tcPr>
          <w:p w:rsidR="005F3E7A" w:rsidRPr="006B6AA0" w:rsidRDefault="005F3E7A" w:rsidP="0041662C">
            <w:pPr>
              <w:spacing w:after="0"/>
              <w:jc w:val="center"/>
              <w:rPr>
                <w:rFonts w:ascii="Times New Roman" w:eastAsia="Times New Roman" w:hAnsi="Times New Roman" w:cs="Times New Roman"/>
                <w:color w:val="000000"/>
                <w:sz w:val="26"/>
                <w:szCs w:val="26"/>
                <w:lang w:eastAsia="ru-RU"/>
              </w:rPr>
            </w:pPr>
          </w:p>
        </w:tc>
        <w:tc>
          <w:tcPr>
            <w:tcW w:w="850" w:type="dxa"/>
            <w:vMerge/>
            <w:vAlign w:val="center"/>
            <w:hideMark/>
          </w:tcPr>
          <w:p w:rsidR="005F3E7A" w:rsidRPr="006B6AA0" w:rsidRDefault="005F3E7A" w:rsidP="0041662C">
            <w:pPr>
              <w:spacing w:after="0"/>
              <w:jc w:val="center"/>
              <w:rPr>
                <w:rFonts w:ascii="Times New Roman" w:eastAsia="Times New Roman" w:hAnsi="Times New Roman" w:cs="Times New Roman"/>
                <w:color w:val="000000"/>
                <w:sz w:val="26"/>
                <w:szCs w:val="26"/>
                <w:lang w:eastAsia="ru-RU"/>
              </w:rPr>
            </w:pPr>
          </w:p>
        </w:tc>
        <w:tc>
          <w:tcPr>
            <w:tcW w:w="851" w:type="dxa"/>
            <w:vMerge/>
            <w:vAlign w:val="center"/>
            <w:hideMark/>
          </w:tcPr>
          <w:p w:rsidR="005F3E7A" w:rsidRPr="006B6AA0" w:rsidRDefault="005F3E7A" w:rsidP="0041662C">
            <w:pPr>
              <w:spacing w:after="0"/>
              <w:jc w:val="center"/>
              <w:rPr>
                <w:rFonts w:ascii="Times New Roman" w:eastAsia="Times New Roman" w:hAnsi="Times New Roman" w:cs="Times New Roman"/>
                <w:color w:val="000000"/>
                <w:sz w:val="26"/>
                <w:szCs w:val="26"/>
                <w:lang w:eastAsia="ru-RU"/>
              </w:rPr>
            </w:pPr>
          </w:p>
        </w:tc>
        <w:tc>
          <w:tcPr>
            <w:tcW w:w="757" w:type="dxa"/>
            <w:vMerge/>
            <w:vAlign w:val="center"/>
            <w:hideMark/>
          </w:tcPr>
          <w:p w:rsidR="005F3E7A" w:rsidRPr="006B6AA0" w:rsidRDefault="005F3E7A" w:rsidP="0041662C">
            <w:pPr>
              <w:spacing w:after="0"/>
              <w:jc w:val="center"/>
              <w:rPr>
                <w:rFonts w:ascii="Times New Roman" w:eastAsia="Times New Roman" w:hAnsi="Times New Roman" w:cs="Times New Roman"/>
                <w:color w:val="000000"/>
                <w:sz w:val="26"/>
                <w:szCs w:val="26"/>
                <w:lang w:eastAsia="ru-RU"/>
              </w:rPr>
            </w:pPr>
          </w:p>
        </w:tc>
        <w:tc>
          <w:tcPr>
            <w:tcW w:w="1807" w:type="dxa"/>
            <w:vMerge/>
            <w:vAlign w:val="center"/>
            <w:hideMark/>
          </w:tcPr>
          <w:p w:rsidR="005F3E7A" w:rsidRPr="006B6AA0" w:rsidRDefault="005F3E7A" w:rsidP="0041662C">
            <w:pPr>
              <w:spacing w:after="0"/>
              <w:jc w:val="center"/>
              <w:rPr>
                <w:rFonts w:ascii="Times New Roman" w:eastAsia="Times New Roman" w:hAnsi="Times New Roman" w:cs="Times New Roman"/>
                <w:color w:val="000000"/>
                <w:sz w:val="26"/>
                <w:szCs w:val="26"/>
                <w:lang w:eastAsia="ru-RU"/>
              </w:rPr>
            </w:pPr>
          </w:p>
        </w:tc>
      </w:tr>
      <w:tr w:rsidR="005F3E7A" w:rsidRPr="006B6AA0" w:rsidTr="0041662C">
        <w:trPr>
          <w:trHeight w:val="683"/>
        </w:trPr>
        <w:tc>
          <w:tcPr>
            <w:tcW w:w="1384" w:type="dxa"/>
            <w:vMerge w:val="restart"/>
            <w:shd w:val="clear" w:color="auto" w:fill="auto"/>
            <w:vAlign w:val="center"/>
            <w:hideMark/>
          </w:tcPr>
          <w:p w:rsidR="005F3E7A" w:rsidRPr="00E42387" w:rsidRDefault="005F3E7A" w:rsidP="0041662C">
            <w:pPr>
              <w:spacing w:after="0"/>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Інженер  лабор</w:t>
            </w:r>
            <w:r w:rsidRPr="00E42387">
              <w:rPr>
                <w:rFonts w:ascii="Times New Roman" w:eastAsia="Times New Roman" w:hAnsi="Times New Roman" w:cs="Times New Roman"/>
                <w:b/>
                <w:i/>
                <w:color w:val="000000"/>
                <w:sz w:val="28"/>
                <w:szCs w:val="28"/>
                <w:lang w:eastAsia="ru-RU"/>
              </w:rPr>
              <w:t>а</w:t>
            </w:r>
            <w:r>
              <w:rPr>
                <w:rFonts w:ascii="Times New Roman" w:eastAsia="Times New Roman" w:hAnsi="Times New Roman" w:cs="Times New Roman"/>
                <w:b/>
                <w:i/>
                <w:color w:val="000000"/>
                <w:sz w:val="28"/>
                <w:szCs w:val="28"/>
                <w:lang w:eastAsia="ru-RU"/>
              </w:rPr>
              <w:t>-</w:t>
            </w:r>
            <w:r w:rsidRPr="00E42387">
              <w:rPr>
                <w:rFonts w:ascii="Times New Roman" w:eastAsia="Times New Roman" w:hAnsi="Times New Roman" w:cs="Times New Roman"/>
                <w:b/>
                <w:i/>
                <w:color w:val="000000"/>
                <w:sz w:val="28"/>
                <w:szCs w:val="28"/>
                <w:lang w:eastAsia="ru-RU"/>
              </w:rPr>
              <w:t>торії</w:t>
            </w:r>
          </w:p>
        </w:tc>
        <w:tc>
          <w:tcPr>
            <w:tcW w:w="709" w:type="dxa"/>
            <w:vMerge w:val="restart"/>
            <w:shd w:val="clear" w:color="auto" w:fill="auto"/>
            <w:noWrap/>
            <w:vAlign w:val="center"/>
            <w:hideMark/>
          </w:tcPr>
          <w:p w:rsidR="005F3E7A" w:rsidRPr="006B6AA0" w:rsidRDefault="005F3E7A" w:rsidP="0041662C">
            <w:pPr>
              <w:spacing w:after="0"/>
              <w:jc w:val="center"/>
              <w:rPr>
                <w:rFonts w:ascii="Times New Roman" w:eastAsia="Times New Roman" w:hAnsi="Times New Roman" w:cs="Times New Roman"/>
                <w:color w:val="000000"/>
                <w:sz w:val="26"/>
                <w:szCs w:val="26"/>
                <w:lang w:eastAsia="ru-RU"/>
              </w:rPr>
            </w:pPr>
            <w:r w:rsidRPr="006B6AA0">
              <w:rPr>
                <w:rFonts w:ascii="Times New Roman" w:eastAsia="Times New Roman" w:hAnsi="Times New Roman" w:cs="Times New Roman"/>
                <w:color w:val="000000"/>
                <w:sz w:val="26"/>
                <w:szCs w:val="26"/>
                <w:lang w:eastAsia="ru-RU"/>
              </w:rPr>
              <w:t>86</w:t>
            </w:r>
          </w:p>
        </w:tc>
        <w:tc>
          <w:tcPr>
            <w:tcW w:w="567" w:type="dxa"/>
            <w:vMerge w:val="restart"/>
            <w:shd w:val="clear" w:color="auto" w:fill="auto"/>
            <w:noWrap/>
            <w:vAlign w:val="center"/>
            <w:hideMark/>
          </w:tcPr>
          <w:p w:rsidR="005F3E7A" w:rsidRPr="006B6AA0" w:rsidRDefault="005F3E7A" w:rsidP="0041662C">
            <w:pPr>
              <w:spacing w:after="0"/>
              <w:jc w:val="center"/>
              <w:rPr>
                <w:rFonts w:ascii="Times New Roman" w:eastAsia="Times New Roman" w:hAnsi="Times New Roman" w:cs="Times New Roman"/>
                <w:color w:val="000000"/>
                <w:sz w:val="26"/>
                <w:szCs w:val="26"/>
                <w:lang w:eastAsia="ru-RU"/>
              </w:rPr>
            </w:pPr>
            <w:r w:rsidRPr="006B6AA0">
              <w:rPr>
                <w:rFonts w:ascii="Times New Roman" w:eastAsia="Times New Roman" w:hAnsi="Times New Roman" w:cs="Times New Roman"/>
                <w:color w:val="000000"/>
                <w:sz w:val="26"/>
                <w:szCs w:val="26"/>
                <w:lang w:eastAsia="ru-RU"/>
              </w:rPr>
              <w:t>71</w:t>
            </w:r>
          </w:p>
        </w:tc>
        <w:tc>
          <w:tcPr>
            <w:tcW w:w="709" w:type="dxa"/>
            <w:vMerge w:val="restart"/>
            <w:shd w:val="clear" w:color="auto" w:fill="auto"/>
            <w:noWrap/>
            <w:vAlign w:val="center"/>
            <w:hideMark/>
          </w:tcPr>
          <w:p w:rsidR="005F3E7A" w:rsidRPr="006B6AA0" w:rsidRDefault="005F3E7A" w:rsidP="0041662C">
            <w:pPr>
              <w:spacing w:after="0"/>
              <w:jc w:val="center"/>
              <w:rPr>
                <w:rFonts w:ascii="Times New Roman" w:eastAsia="Times New Roman" w:hAnsi="Times New Roman" w:cs="Times New Roman"/>
                <w:color w:val="000000"/>
                <w:sz w:val="26"/>
                <w:szCs w:val="26"/>
                <w:lang w:eastAsia="ru-RU"/>
              </w:rPr>
            </w:pPr>
            <w:r w:rsidRPr="006B6AA0">
              <w:rPr>
                <w:rFonts w:ascii="Times New Roman" w:eastAsia="Times New Roman" w:hAnsi="Times New Roman" w:cs="Times New Roman"/>
                <w:color w:val="000000"/>
                <w:sz w:val="26"/>
                <w:szCs w:val="26"/>
                <w:lang w:eastAsia="ru-RU"/>
              </w:rPr>
              <w:t>61</w:t>
            </w:r>
          </w:p>
        </w:tc>
        <w:tc>
          <w:tcPr>
            <w:tcW w:w="708" w:type="dxa"/>
            <w:vMerge w:val="restart"/>
            <w:shd w:val="clear" w:color="auto" w:fill="auto"/>
            <w:noWrap/>
            <w:vAlign w:val="center"/>
            <w:hideMark/>
          </w:tcPr>
          <w:p w:rsidR="005F3E7A" w:rsidRPr="006B6AA0" w:rsidRDefault="005F3E7A" w:rsidP="0041662C">
            <w:pPr>
              <w:spacing w:after="0"/>
              <w:jc w:val="center"/>
              <w:rPr>
                <w:rFonts w:ascii="Times New Roman" w:eastAsia="Times New Roman" w:hAnsi="Times New Roman" w:cs="Times New Roman"/>
                <w:color w:val="000000"/>
                <w:sz w:val="26"/>
                <w:szCs w:val="26"/>
                <w:lang w:eastAsia="ru-RU"/>
              </w:rPr>
            </w:pPr>
            <w:r w:rsidRPr="006B6AA0">
              <w:rPr>
                <w:rFonts w:ascii="Times New Roman" w:eastAsia="Times New Roman" w:hAnsi="Times New Roman" w:cs="Times New Roman"/>
                <w:color w:val="000000"/>
                <w:sz w:val="26"/>
                <w:szCs w:val="26"/>
                <w:lang w:eastAsia="ru-RU"/>
              </w:rPr>
              <w:t>54</w:t>
            </w:r>
          </w:p>
        </w:tc>
        <w:tc>
          <w:tcPr>
            <w:tcW w:w="709" w:type="dxa"/>
            <w:vMerge w:val="restart"/>
            <w:shd w:val="clear" w:color="auto" w:fill="auto"/>
            <w:noWrap/>
            <w:vAlign w:val="center"/>
            <w:hideMark/>
          </w:tcPr>
          <w:p w:rsidR="005F3E7A" w:rsidRPr="006B6AA0" w:rsidRDefault="005F3E7A" w:rsidP="0041662C">
            <w:pPr>
              <w:spacing w:after="0"/>
              <w:jc w:val="center"/>
              <w:rPr>
                <w:rFonts w:ascii="Times New Roman" w:eastAsia="Times New Roman" w:hAnsi="Times New Roman" w:cs="Times New Roman"/>
                <w:color w:val="000000"/>
                <w:sz w:val="26"/>
                <w:szCs w:val="26"/>
                <w:lang w:eastAsia="ru-RU"/>
              </w:rPr>
            </w:pPr>
            <w:r w:rsidRPr="006B6AA0">
              <w:rPr>
                <w:rFonts w:ascii="Times New Roman" w:eastAsia="Times New Roman" w:hAnsi="Times New Roman" w:cs="Times New Roman"/>
                <w:color w:val="000000"/>
                <w:sz w:val="26"/>
                <w:szCs w:val="26"/>
                <w:lang w:eastAsia="ru-RU"/>
              </w:rPr>
              <w:t>49</w:t>
            </w:r>
          </w:p>
        </w:tc>
        <w:tc>
          <w:tcPr>
            <w:tcW w:w="851" w:type="dxa"/>
            <w:vMerge w:val="restart"/>
            <w:shd w:val="clear" w:color="auto" w:fill="auto"/>
            <w:noWrap/>
            <w:vAlign w:val="center"/>
            <w:hideMark/>
          </w:tcPr>
          <w:p w:rsidR="005F3E7A" w:rsidRPr="006B6AA0" w:rsidRDefault="005F3E7A" w:rsidP="0041662C">
            <w:pPr>
              <w:spacing w:after="0"/>
              <w:jc w:val="center"/>
              <w:rPr>
                <w:rFonts w:ascii="Times New Roman" w:eastAsia="Times New Roman" w:hAnsi="Times New Roman" w:cs="Times New Roman"/>
                <w:color w:val="000000"/>
                <w:sz w:val="26"/>
                <w:szCs w:val="26"/>
                <w:lang w:eastAsia="ru-RU"/>
              </w:rPr>
            </w:pPr>
            <w:r w:rsidRPr="006B6AA0">
              <w:rPr>
                <w:rFonts w:ascii="Times New Roman" w:eastAsia="Times New Roman" w:hAnsi="Times New Roman" w:cs="Times New Roman"/>
                <w:color w:val="000000"/>
                <w:sz w:val="26"/>
                <w:szCs w:val="26"/>
                <w:lang w:eastAsia="ru-RU"/>
              </w:rPr>
              <w:t>45</w:t>
            </w:r>
          </w:p>
        </w:tc>
        <w:tc>
          <w:tcPr>
            <w:tcW w:w="850" w:type="dxa"/>
            <w:vMerge w:val="restart"/>
            <w:shd w:val="clear" w:color="auto" w:fill="auto"/>
            <w:noWrap/>
            <w:vAlign w:val="center"/>
            <w:hideMark/>
          </w:tcPr>
          <w:p w:rsidR="005F3E7A" w:rsidRPr="006B6AA0" w:rsidRDefault="005F3E7A" w:rsidP="0041662C">
            <w:pPr>
              <w:spacing w:after="0"/>
              <w:jc w:val="center"/>
              <w:rPr>
                <w:rFonts w:ascii="Times New Roman" w:eastAsia="Times New Roman" w:hAnsi="Times New Roman" w:cs="Times New Roman"/>
                <w:color w:val="000000"/>
                <w:sz w:val="26"/>
                <w:szCs w:val="26"/>
                <w:lang w:eastAsia="ru-RU"/>
              </w:rPr>
            </w:pPr>
            <w:r w:rsidRPr="006B6AA0">
              <w:rPr>
                <w:rFonts w:ascii="Times New Roman" w:eastAsia="Times New Roman" w:hAnsi="Times New Roman" w:cs="Times New Roman"/>
                <w:color w:val="000000"/>
                <w:sz w:val="26"/>
                <w:szCs w:val="26"/>
                <w:lang w:eastAsia="ru-RU"/>
              </w:rPr>
              <w:t>42</w:t>
            </w:r>
          </w:p>
        </w:tc>
        <w:tc>
          <w:tcPr>
            <w:tcW w:w="851" w:type="dxa"/>
            <w:vMerge w:val="restart"/>
            <w:shd w:val="clear" w:color="auto" w:fill="auto"/>
            <w:noWrap/>
            <w:vAlign w:val="center"/>
            <w:hideMark/>
          </w:tcPr>
          <w:p w:rsidR="005F3E7A" w:rsidRPr="006B6AA0" w:rsidRDefault="005F3E7A" w:rsidP="0041662C">
            <w:pPr>
              <w:spacing w:after="0"/>
              <w:jc w:val="center"/>
              <w:rPr>
                <w:rFonts w:ascii="Times New Roman" w:eastAsia="Times New Roman" w:hAnsi="Times New Roman" w:cs="Times New Roman"/>
                <w:color w:val="000000"/>
                <w:sz w:val="26"/>
                <w:szCs w:val="26"/>
                <w:lang w:eastAsia="ru-RU"/>
              </w:rPr>
            </w:pPr>
            <w:r w:rsidRPr="006B6AA0">
              <w:rPr>
                <w:rFonts w:ascii="Times New Roman" w:eastAsia="Times New Roman" w:hAnsi="Times New Roman" w:cs="Times New Roman"/>
                <w:color w:val="000000"/>
                <w:sz w:val="26"/>
                <w:szCs w:val="26"/>
                <w:lang w:eastAsia="ru-RU"/>
              </w:rPr>
              <w:t>40</w:t>
            </w:r>
          </w:p>
        </w:tc>
        <w:tc>
          <w:tcPr>
            <w:tcW w:w="757" w:type="dxa"/>
            <w:vMerge w:val="restart"/>
            <w:shd w:val="clear" w:color="auto" w:fill="auto"/>
            <w:noWrap/>
            <w:vAlign w:val="center"/>
            <w:hideMark/>
          </w:tcPr>
          <w:p w:rsidR="005F3E7A" w:rsidRPr="006B6AA0" w:rsidRDefault="005F3E7A" w:rsidP="0041662C">
            <w:pPr>
              <w:spacing w:after="0"/>
              <w:jc w:val="center"/>
              <w:rPr>
                <w:rFonts w:ascii="Times New Roman" w:eastAsia="Times New Roman" w:hAnsi="Times New Roman" w:cs="Times New Roman"/>
                <w:color w:val="000000"/>
                <w:sz w:val="26"/>
                <w:szCs w:val="26"/>
                <w:lang w:eastAsia="ru-RU"/>
              </w:rPr>
            </w:pPr>
            <w:r w:rsidRPr="006B6AA0">
              <w:rPr>
                <w:rFonts w:ascii="Times New Roman" w:eastAsia="Times New Roman" w:hAnsi="Times New Roman" w:cs="Times New Roman"/>
                <w:color w:val="000000"/>
                <w:sz w:val="26"/>
                <w:szCs w:val="26"/>
                <w:lang w:eastAsia="ru-RU"/>
              </w:rPr>
              <w:t>38</w:t>
            </w:r>
          </w:p>
        </w:tc>
        <w:tc>
          <w:tcPr>
            <w:tcW w:w="1807" w:type="dxa"/>
            <w:vMerge w:val="restart"/>
            <w:shd w:val="clear" w:color="auto" w:fill="auto"/>
            <w:noWrap/>
            <w:vAlign w:val="center"/>
            <w:hideMark/>
          </w:tcPr>
          <w:p w:rsidR="005F3E7A" w:rsidRPr="006B6AA0" w:rsidRDefault="005F3E7A" w:rsidP="0041662C">
            <w:pPr>
              <w:spacing w:after="0"/>
              <w:jc w:val="center"/>
              <w:rPr>
                <w:rFonts w:ascii="Times New Roman" w:eastAsia="Times New Roman" w:hAnsi="Times New Roman" w:cs="Times New Roman"/>
                <w:color w:val="000000"/>
                <w:sz w:val="26"/>
                <w:szCs w:val="26"/>
                <w:lang w:eastAsia="ru-RU"/>
              </w:rPr>
            </w:pPr>
            <w:r w:rsidRPr="006B6AA0">
              <w:rPr>
                <w:rFonts w:ascii="Times New Roman" w:eastAsia="Times New Roman" w:hAnsi="Times New Roman" w:cs="Times New Roman"/>
                <w:color w:val="000000"/>
                <w:sz w:val="26"/>
                <w:szCs w:val="26"/>
                <w:lang w:eastAsia="ru-RU"/>
              </w:rPr>
              <w:t>50</w:t>
            </w:r>
          </w:p>
        </w:tc>
      </w:tr>
      <w:tr w:rsidR="005F3E7A" w:rsidRPr="006B6AA0" w:rsidTr="0041662C">
        <w:trPr>
          <w:trHeight w:val="483"/>
        </w:trPr>
        <w:tc>
          <w:tcPr>
            <w:tcW w:w="1384" w:type="dxa"/>
            <w:vMerge/>
            <w:vAlign w:val="center"/>
            <w:hideMark/>
          </w:tcPr>
          <w:p w:rsidR="005F3E7A" w:rsidRPr="006B6AA0" w:rsidRDefault="005F3E7A" w:rsidP="0041662C">
            <w:pPr>
              <w:spacing w:after="0" w:line="360" w:lineRule="auto"/>
              <w:jc w:val="both"/>
              <w:rPr>
                <w:rFonts w:ascii="Times New Roman" w:eastAsia="Times New Roman" w:hAnsi="Times New Roman" w:cs="Times New Roman"/>
                <w:color w:val="000000"/>
                <w:sz w:val="28"/>
                <w:szCs w:val="28"/>
                <w:lang w:eastAsia="ru-RU"/>
              </w:rPr>
            </w:pPr>
          </w:p>
        </w:tc>
        <w:tc>
          <w:tcPr>
            <w:tcW w:w="709" w:type="dxa"/>
            <w:vMerge/>
            <w:vAlign w:val="center"/>
            <w:hideMark/>
          </w:tcPr>
          <w:p w:rsidR="005F3E7A" w:rsidRPr="006B6AA0" w:rsidRDefault="005F3E7A" w:rsidP="0041662C">
            <w:pPr>
              <w:spacing w:after="0" w:line="360" w:lineRule="auto"/>
              <w:jc w:val="both"/>
              <w:rPr>
                <w:rFonts w:ascii="Times New Roman" w:eastAsia="Times New Roman" w:hAnsi="Times New Roman" w:cs="Times New Roman"/>
                <w:color w:val="000000"/>
                <w:sz w:val="28"/>
                <w:szCs w:val="28"/>
                <w:lang w:eastAsia="ru-RU"/>
              </w:rPr>
            </w:pPr>
          </w:p>
        </w:tc>
        <w:tc>
          <w:tcPr>
            <w:tcW w:w="567" w:type="dxa"/>
            <w:vMerge/>
            <w:vAlign w:val="center"/>
            <w:hideMark/>
          </w:tcPr>
          <w:p w:rsidR="005F3E7A" w:rsidRPr="006B6AA0" w:rsidRDefault="005F3E7A" w:rsidP="0041662C">
            <w:pPr>
              <w:spacing w:after="0" w:line="360" w:lineRule="auto"/>
              <w:jc w:val="both"/>
              <w:rPr>
                <w:rFonts w:ascii="Times New Roman" w:eastAsia="Times New Roman" w:hAnsi="Times New Roman" w:cs="Times New Roman"/>
                <w:color w:val="000000"/>
                <w:sz w:val="28"/>
                <w:szCs w:val="28"/>
                <w:lang w:eastAsia="ru-RU"/>
              </w:rPr>
            </w:pPr>
          </w:p>
        </w:tc>
        <w:tc>
          <w:tcPr>
            <w:tcW w:w="709" w:type="dxa"/>
            <w:vMerge/>
            <w:vAlign w:val="center"/>
            <w:hideMark/>
          </w:tcPr>
          <w:p w:rsidR="005F3E7A" w:rsidRPr="006B6AA0" w:rsidRDefault="005F3E7A" w:rsidP="0041662C">
            <w:pPr>
              <w:spacing w:after="0" w:line="360" w:lineRule="auto"/>
              <w:jc w:val="both"/>
              <w:rPr>
                <w:rFonts w:ascii="Times New Roman" w:eastAsia="Times New Roman" w:hAnsi="Times New Roman" w:cs="Times New Roman"/>
                <w:color w:val="000000"/>
                <w:sz w:val="28"/>
                <w:szCs w:val="28"/>
                <w:lang w:eastAsia="ru-RU"/>
              </w:rPr>
            </w:pPr>
          </w:p>
        </w:tc>
        <w:tc>
          <w:tcPr>
            <w:tcW w:w="708" w:type="dxa"/>
            <w:vMerge/>
            <w:vAlign w:val="center"/>
            <w:hideMark/>
          </w:tcPr>
          <w:p w:rsidR="005F3E7A" w:rsidRPr="006B6AA0" w:rsidRDefault="005F3E7A" w:rsidP="0041662C">
            <w:pPr>
              <w:spacing w:after="0" w:line="360" w:lineRule="auto"/>
              <w:jc w:val="both"/>
              <w:rPr>
                <w:rFonts w:ascii="Times New Roman" w:eastAsia="Times New Roman" w:hAnsi="Times New Roman" w:cs="Times New Roman"/>
                <w:color w:val="000000"/>
                <w:sz w:val="28"/>
                <w:szCs w:val="28"/>
                <w:lang w:eastAsia="ru-RU"/>
              </w:rPr>
            </w:pPr>
          </w:p>
        </w:tc>
        <w:tc>
          <w:tcPr>
            <w:tcW w:w="709" w:type="dxa"/>
            <w:vMerge/>
            <w:vAlign w:val="center"/>
            <w:hideMark/>
          </w:tcPr>
          <w:p w:rsidR="005F3E7A" w:rsidRPr="006B6AA0" w:rsidRDefault="005F3E7A" w:rsidP="0041662C">
            <w:pPr>
              <w:spacing w:after="0" w:line="360" w:lineRule="auto"/>
              <w:jc w:val="both"/>
              <w:rPr>
                <w:rFonts w:ascii="Times New Roman" w:eastAsia="Times New Roman" w:hAnsi="Times New Roman" w:cs="Times New Roman"/>
                <w:color w:val="000000"/>
                <w:sz w:val="28"/>
                <w:szCs w:val="28"/>
                <w:lang w:eastAsia="ru-RU"/>
              </w:rPr>
            </w:pPr>
          </w:p>
        </w:tc>
        <w:tc>
          <w:tcPr>
            <w:tcW w:w="851" w:type="dxa"/>
            <w:vMerge/>
            <w:vAlign w:val="center"/>
            <w:hideMark/>
          </w:tcPr>
          <w:p w:rsidR="005F3E7A" w:rsidRPr="006B6AA0" w:rsidRDefault="005F3E7A" w:rsidP="0041662C">
            <w:pPr>
              <w:spacing w:after="0" w:line="360" w:lineRule="auto"/>
              <w:jc w:val="both"/>
              <w:rPr>
                <w:rFonts w:ascii="Times New Roman" w:eastAsia="Times New Roman" w:hAnsi="Times New Roman" w:cs="Times New Roman"/>
                <w:color w:val="000000"/>
                <w:sz w:val="28"/>
                <w:szCs w:val="28"/>
                <w:lang w:eastAsia="ru-RU"/>
              </w:rPr>
            </w:pPr>
          </w:p>
        </w:tc>
        <w:tc>
          <w:tcPr>
            <w:tcW w:w="850" w:type="dxa"/>
            <w:vMerge/>
            <w:vAlign w:val="center"/>
            <w:hideMark/>
          </w:tcPr>
          <w:p w:rsidR="005F3E7A" w:rsidRPr="006B6AA0" w:rsidRDefault="005F3E7A" w:rsidP="0041662C">
            <w:pPr>
              <w:spacing w:after="0" w:line="360" w:lineRule="auto"/>
              <w:jc w:val="both"/>
              <w:rPr>
                <w:rFonts w:ascii="Times New Roman" w:eastAsia="Times New Roman" w:hAnsi="Times New Roman" w:cs="Times New Roman"/>
                <w:color w:val="000000"/>
                <w:sz w:val="28"/>
                <w:szCs w:val="28"/>
                <w:lang w:eastAsia="ru-RU"/>
              </w:rPr>
            </w:pPr>
          </w:p>
        </w:tc>
        <w:tc>
          <w:tcPr>
            <w:tcW w:w="851" w:type="dxa"/>
            <w:vMerge/>
            <w:vAlign w:val="center"/>
            <w:hideMark/>
          </w:tcPr>
          <w:p w:rsidR="005F3E7A" w:rsidRPr="006B6AA0" w:rsidRDefault="005F3E7A" w:rsidP="0041662C">
            <w:pPr>
              <w:spacing w:after="0" w:line="360" w:lineRule="auto"/>
              <w:jc w:val="both"/>
              <w:rPr>
                <w:rFonts w:ascii="Times New Roman" w:eastAsia="Times New Roman" w:hAnsi="Times New Roman" w:cs="Times New Roman"/>
                <w:color w:val="000000"/>
                <w:sz w:val="28"/>
                <w:szCs w:val="28"/>
                <w:lang w:eastAsia="ru-RU"/>
              </w:rPr>
            </w:pPr>
          </w:p>
        </w:tc>
        <w:tc>
          <w:tcPr>
            <w:tcW w:w="757" w:type="dxa"/>
            <w:vMerge/>
            <w:vAlign w:val="center"/>
            <w:hideMark/>
          </w:tcPr>
          <w:p w:rsidR="005F3E7A" w:rsidRPr="006B6AA0" w:rsidRDefault="005F3E7A" w:rsidP="0041662C">
            <w:pPr>
              <w:spacing w:after="0" w:line="360" w:lineRule="auto"/>
              <w:jc w:val="both"/>
              <w:rPr>
                <w:rFonts w:ascii="Times New Roman" w:eastAsia="Times New Roman" w:hAnsi="Times New Roman" w:cs="Times New Roman"/>
                <w:color w:val="000000"/>
                <w:sz w:val="28"/>
                <w:szCs w:val="28"/>
                <w:lang w:eastAsia="ru-RU"/>
              </w:rPr>
            </w:pPr>
          </w:p>
        </w:tc>
        <w:tc>
          <w:tcPr>
            <w:tcW w:w="1807" w:type="dxa"/>
            <w:vMerge/>
            <w:vAlign w:val="center"/>
            <w:hideMark/>
          </w:tcPr>
          <w:p w:rsidR="005F3E7A" w:rsidRPr="006B6AA0" w:rsidRDefault="005F3E7A" w:rsidP="0041662C">
            <w:pPr>
              <w:spacing w:after="0" w:line="360" w:lineRule="auto"/>
              <w:jc w:val="both"/>
              <w:rPr>
                <w:rFonts w:ascii="Times New Roman" w:eastAsia="Times New Roman" w:hAnsi="Times New Roman" w:cs="Times New Roman"/>
                <w:color w:val="000000"/>
                <w:sz w:val="28"/>
                <w:szCs w:val="28"/>
                <w:lang w:eastAsia="ru-RU"/>
              </w:rPr>
            </w:pPr>
          </w:p>
        </w:tc>
      </w:tr>
    </w:tbl>
    <w:p w:rsidR="005F3E7A" w:rsidRPr="00C01773" w:rsidRDefault="005F3E7A" w:rsidP="00E52E23">
      <w:pPr>
        <w:spacing w:before="240" w:after="0" w:line="360" w:lineRule="auto"/>
        <w:ind w:firstLine="567"/>
        <w:jc w:val="both"/>
        <w:rPr>
          <w:rFonts w:ascii="Times New Roman" w:hAnsi="Times New Roman" w:cs="Times New Roman"/>
          <w:sz w:val="28"/>
          <w:szCs w:val="28"/>
        </w:rPr>
      </w:pPr>
      <w:r w:rsidRPr="00C01773">
        <w:rPr>
          <w:rFonts w:ascii="Times New Roman" w:hAnsi="Times New Roman" w:cs="Times New Roman"/>
          <w:sz w:val="28"/>
          <w:szCs w:val="28"/>
        </w:rPr>
        <w:t>Джерелами шуму в умовах робочого приміщення, що розглядається в роботі є вентилятори охолодження внутрішніх систем персонального комп’ютера (вентилятори блоку живлення, радіатора процесора та відеокарти) і система кондиціювання повітря.</w:t>
      </w:r>
    </w:p>
    <w:p w:rsidR="005F3E7A" w:rsidRPr="00C01773" w:rsidRDefault="005F3E7A" w:rsidP="005F3E7A">
      <w:pPr>
        <w:spacing w:after="0" w:line="360" w:lineRule="auto"/>
        <w:ind w:firstLine="567"/>
        <w:jc w:val="both"/>
        <w:rPr>
          <w:rFonts w:ascii="Times New Roman" w:hAnsi="Times New Roman" w:cs="Times New Roman"/>
          <w:sz w:val="28"/>
          <w:szCs w:val="28"/>
        </w:rPr>
      </w:pPr>
      <w:r w:rsidRPr="00C01773">
        <w:rPr>
          <w:rFonts w:ascii="Times New Roman" w:hAnsi="Times New Roman" w:cs="Times New Roman"/>
          <w:sz w:val="28"/>
          <w:szCs w:val="28"/>
        </w:rPr>
        <w:t>Очікувані рівні звукового тиску і рівень звуку відповідно до шумових характеристик цих джерел:</w:t>
      </w:r>
    </w:p>
    <w:p w:rsidR="005F3E7A" w:rsidRPr="00C01773" w:rsidRDefault="005F3E7A" w:rsidP="005F3E7A">
      <w:pPr>
        <w:pStyle w:val="a3"/>
        <w:spacing w:after="0" w:line="360" w:lineRule="auto"/>
        <w:ind w:left="0" w:firstLine="567"/>
        <w:jc w:val="both"/>
        <w:rPr>
          <w:rFonts w:ascii="Times New Roman" w:eastAsia="Symbol" w:hAnsi="Times New Roman" w:cs="Times New Roman"/>
          <w:b/>
          <w:bCs/>
          <w:sz w:val="28"/>
          <w:szCs w:val="28"/>
        </w:rPr>
      </w:pPr>
      <w:r>
        <w:rPr>
          <w:rFonts w:ascii="Times New Roman" w:hAnsi="Times New Roman" w:cs="Times New Roman"/>
          <w:sz w:val="28"/>
          <w:szCs w:val="28"/>
        </w:rPr>
        <w:t xml:space="preserve">– </w:t>
      </w:r>
      <w:r w:rsidRPr="00C01773">
        <w:rPr>
          <w:rFonts w:ascii="Times New Roman" w:hAnsi="Times New Roman" w:cs="Times New Roman"/>
          <w:sz w:val="28"/>
          <w:szCs w:val="28"/>
        </w:rPr>
        <w:t>рівень шуму, створюваний внутрішніми елементами персонального комп’ютера дорівнює 35 дБ;</w:t>
      </w:r>
    </w:p>
    <w:p w:rsidR="005F3E7A" w:rsidRPr="00C01773" w:rsidRDefault="005F3E7A" w:rsidP="005F3E7A">
      <w:pPr>
        <w:pStyle w:val="a3"/>
        <w:spacing w:after="0" w:line="360" w:lineRule="auto"/>
        <w:ind w:left="0" w:firstLine="567"/>
        <w:jc w:val="both"/>
        <w:rPr>
          <w:rFonts w:ascii="Times New Roman" w:eastAsia="Symbol" w:hAnsi="Times New Roman" w:cs="Times New Roman"/>
          <w:b/>
          <w:bCs/>
          <w:sz w:val="28"/>
          <w:szCs w:val="28"/>
        </w:rPr>
      </w:pPr>
      <w:r>
        <w:rPr>
          <w:rFonts w:ascii="Times New Roman" w:hAnsi="Times New Roman" w:cs="Times New Roman"/>
          <w:sz w:val="28"/>
          <w:szCs w:val="28"/>
        </w:rPr>
        <w:t xml:space="preserve">– </w:t>
      </w:r>
      <w:r w:rsidRPr="00C01773">
        <w:rPr>
          <w:rFonts w:ascii="Times New Roman" w:hAnsi="Times New Roman" w:cs="Times New Roman"/>
          <w:sz w:val="28"/>
          <w:szCs w:val="28"/>
        </w:rPr>
        <w:t>рівень шуму системи кондиціювання на низьких/високих частотах дорівнює 25/30 дБ.</w:t>
      </w:r>
    </w:p>
    <w:p w:rsidR="005F3E7A" w:rsidRDefault="005F3E7A" w:rsidP="005F3E7A">
      <w:pPr>
        <w:spacing w:after="0" w:line="360" w:lineRule="auto"/>
        <w:ind w:firstLine="567"/>
        <w:jc w:val="both"/>
        <w:rPr>
          <w:rFonts w:ascii="Times New Roman" w:hAnsi="Times New Roman" w:cs="Times New Roman"/>
          <w:sz w:val="28"/>
          <w:szCs w:val="28"/>
        </w:rPr>
      </w:pPr>
      <w:r w:rsidRPr="00C01773">
        <w:rPr>
          <w:rFonts w:ascii="Times New Roman" w:hAnsi="Times New Roman" w:cs="Times New Roman"/>
          <w:sz w:val="28"/>
          <w:szCs w:val="28"/>
        </w:rPr>
        <w:t xml:space="preserve">Оскільки </w:t>
      </w:r>
      <w:r>
        <w:rPr>
          <w:rFonts w:ascii="Times New Roman" w:hAnsi="Times New Roman" w:cs="Times New Roman"/>
          <w:sz w:val="28"/>
          <w:szCs w:val="28"/>
        </w:rPr>
        <w:t>одержанний</w:t>
      </w:r>
      <w:r w:rsidRPr="00C01773">
        <w:rPr>
          <w:rFonts w:ascii="Times New Roman" w:hAnsi="Times New Roman" w:cs="Times New Roman"/>
          <w:sz w:val="28"/>
          <w:szCs w:val="28"/>
        </w:rPr>
        <w:t xml:space="preserve"> рівень звуку </w:t>
      </w:r>
      <w:r>
        <w:rPr>
          <w:rFonts w:ascii="Times New Roman" w:hAnsi="Times New Roman" w:cs="Times New Roman"/>
          <w:sz w:val="28"/>
          <w:szCs w:val="28"/>
        </w:rPr>
        <w:t xml:space="preserve">не перевищує </w:t>
      </w:r>
      <w:r w:rsidRPr="00C01773">
        <w:rPr>
          <w:rFonts w:ascii="Times New Roman" w:hAnsi="Times New Roman" w:cs="Times New Roman"/>
          <w:sz w:val="28"/>
          <w:szCs w:val="28"/>
        </w:rPr>
        <w:t>допустимих норм, умови робочого приміщення повністю відповідають існуючим санітарним вимогам.</w:t>
      </w:r>
      <w:r>
        <w:rPr>
          <w:rFonts w:ascii="Times New Roman" w:hAnsi="Times New Roman" w:cs="Times New Roman"/>
          <w:sz w:val="28"/>
          <w:szCs w:val="28"/>
        </w:rPr>
        <w:t xml:space="preserve"> Відповідно до </w:t>
      </w:r>
      <w:r w:rsidRPr="00F22A63">
        <w:rPr>
          <w:rFonts w:ascii="Times New Roman" w:hAnsi="Times New Roman" w:cs="Times New Roman"/>
          <w:i/>
          <w:sz w:val="28"/>
          <w:szCs w:val="28"/>
        </w:rPr>
        <w:t>ГОСТ 12.1.003-83</w:t>
      </w:r>
      <w:r>
        <w:rPr>
          <w:rFonts w:ascii="Times New Roman" w:hAnsi="Times New Roman" w:cs="Times New Roman"/>
          <w:sz w:val="28"/>
          <w:szCs w:val="28"/>
        </w:rPr>
        <w:t xml:space="preserve"> та </w:t>
      </w:r>
      <w:r w:rsidRPr="00F22A63">
        <w:rPr>
          <w:rFonts w:ascii="Times New Roman" w:hAnsi="Times New Roman" w:cs="Times New Roman"/>
          <w:i/>
          <w:sz w:val="28"/>
          <w:szCs w:val="28"/>
        </w:rPr>
        <w:t>ДСН 3.3.6.037-99</w:t>
      </w:r>
      <w:r>
        <w:rPr>
          <w:rFonts w:ascii="Times New Roman" w:hAnsi="Times New Roman" w:cs="Times New Roman"/>
          <w:sz w:val="28"/>
          <w:szCs w:val="28"/>
        </w:rPr>
        <w:t xml:space="preserve"> захист від шуму у приміщенні, створеного на робочих місцях внутрішніми джерелами повинна здійснюватися наступними методами: зменшенням шуму в джерелі, раціональним плануванням та акустичною обробкою робочого приміщення звукоізоляційними матеріалами.</w:t>
      </w:r>
    </w:p>
    <w:p w:rsidR="005E716C" w:rsidRPr="00C01773" w:rsidRDefault="005E716C" w:rsidP="005F3E7A">
      <w:pPr>
        <w:spacing w:after="0" w:line="360" w:lineRule="auto"/>
        <w:ind w:firstLine="567"/>
        <w:jc w:val="both"/>
        <w:rPr>
          <w:rFonts w:ascii="Times New Roman" w:hAnsi="Times New Roman" w:cs="Times New Roman"/>
          <w:sz w:val="28"/>
          <w:szCs w:val="28"/>
        </w:rPr>
      </w:pPr>
    </w:p>
    <w:p w:rsidR="005F3E7A" w:rsidRPr="005E716C" w:rsidRDefault="005E716C" w:rsidP="005F3E7A">
      <w:pPr>
        <w:pStyle w:val="a3"/>
        <w:spacing w:before="240" w:after="0" w:line="360" w:lineRule="auto"/>
        <w:ind w:left="1418" w:hanging="709"/>
        <w:jc w:val="center"/>
        <w:rPr>
          <w:rFonts w:ascii="Times New Roman" w:hAnsi="Times New Roman" w:cs="Times New Roman"/>
          <w:b/>
          <w:sz w:val="28"/>
          <w:szCs w:val="28"/>
        </w:rPr>
      </w:pPr>
      <w:r>
        <w:rPr>
          <w:rFonts w:ascii="Times New Roman" w:hAnsi="Times New Roman" w:cs="Times New Roman"/>
          <w:b/>
          <w:sz w:val="28"/>
          <w:szCs w:val="28"/>
        </w:rPr>
        <w:lastRenderedPageBreak/>
        <w:t>4</w:t>
      </w:r>
      <w:r w:rsidR="005F3E7A" w:rsidRPr="005E716C">
        <w:rPr>
          <w:rFonts w:ascii="Times New Roman" w:hAnsi="Times New Roman" w:cs="Times New Roman"/>
          <w:b/>
          <w:sz w:val="28"/>
          <w:szCs w:val="28"/>
        </w:rPr>
        <w:t>.3.   Безпека у надзвичайних ситуаціях</w:t>
      </w:r>
    </w:p>
    <w:p w:rsidR="005F3E7A" w:rsidRPr="00CE40D1" w:rsidRDefault="005F3E7A" w:rsidP="005F3E7A">
      <w:pPr>
        <w:pStyle w:val="a3"/>
        <w:spacing w:before="24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Безпека у надзвичайних ситуаціях (далі </w:t>
      </w:r>
      <w:r w:rsidRPr="00EB4916">
        <w:rPr>
          <w:rFonts w:ascii="Times New Roman" w:hAnsi="Times New Roman" w:cs="Times New Roman"/>
          <w:i/>
          <w:sz w:val="28"/>
          <w:szCs w:val="28"/>
        </w:rPr>
        <w:t>БНС</w:t>
      </w:r>
      <w:r>
        <w:rPr>
          <w:rFonts w:ascii="Times New Roman" w:hAnsi="Times New Roman" w:cs="Times New Roman"/>
          <w:sz w:val="28"/>
          <w:szCs w:val="28"/>
        </w:rPr>
        <w:t xml:space="preserve">) регламентується </w:t>
      </w:r>
      <w:r w:rsidRPr="00EB4916">
        <w:rPr>
          <w:rFonts w:ascii="Times New Roman" w:hAnsi="Times New Roman" w:cs="Times New Roman"/>
          <w:i/>
          <w:sz w:val="28"/>
          <w:szCs w:val="28"/>
        </w:rPr>
        <w:t>ПЛАС</w:t>
      </w:r>
      <w:r>
        <w:rPr>
          <w:rFonts w:ascii="Times New Roman" w:hAnsi="Times New Roman" w:cs="Times New Roman"/>
          <w:sz w:val="28"/>
          <w:szCs w:val="28"/>
        </w:rPr>
        <w:t xml:space="preserve"> (</w:t>
      </w:r>
      <w:r w:rsidRPr="00EB4916">
        <w:rPr>
          <w:rFonts w:ascii="Times New Roman" w:hAnsi="Times New Roman" w:cs="Times New Roman"/>
          <w:i/>
          <w:sz w:val="28"/>
          <w:szCs w:val="28"/>
        </w:rPr>
        <w:t>ДНАОП 0.00-4.33-99</w:t>
      </w:r>
      <w:r>
        <w:rPr>
          <w:rFonts w:ascii="Times New Roman" w:hAnsi="Times New Roman" w:cs="Times New Roman"/>
          <w:sz w:val="28"/>
          <w:szCs w:val="28"/>
        </w:rPr>
        <w:t xml:space="preserve">). Однією з основних складових </w:t>
      </w:r>
      <w:r w:rsidRPr="00EB4916">
        <w:rPr>
          <w:rFonts w:ascii="Times New Roman" w:hAnsi="Times New Roman" w:cs="Times New Roman"/>
          <w:i/>
          <w:sz w:val="28"/>
          <w:szCs w:val="28"/>
        </w:rPr>
        <w:t>ПЛАС</w:t>
      </w:r>
      <w:r>
        <w:rPr>
          <w:rFonts w:ascii="Times New Roman" w:hAnsi="Times New Roman" w:cs="Times New Roman"/>
          <w:sz w:val="28"/>
          <w:szCs w:val="28"/>
        </w:rPr>
        <w:t xml:space="preserve"> є розробка технічних та організаційних рішень щодо оповіщення, евакуації та дій персоналу лабораторії у надзвичайних ситуаціях, а також визначення основних заходів з </w:t>
      </w:r>
      <w:r w:rsidRPr="00E462C3">
        <w:rPr>
          <w:rFonts w:ascii="Times New Roman" w:hAnsi="Times New Roman" w:cs="Times New Roman"/>
          <w:i/>
          <w:sz w:val="28"/>
          <w:szCs w:val="28"/>
        </w:rPr>
        <w:t>БНС</w:t>
      </w:r>
      <w:r>
        <w:rPr>
          <w:rFonts w:ascii="Times New Roman" w:hAnsi="Times New Roman" w:cs="Times New Roman"/>
          <w:sz w:val="28"/>
          <w:szCs w:val="28"/>
        </w:rPr>
        <w:t xml:space="preserve"> щодо організації ефективної роботи.</w:t>
      </w:r>
    </w:p>
    <w:p w:rsidR="005F3E7A" w:rsidRPr="005E716C" w:rsidRDefault="005F3E7A" w:rsidP="005F3E7A">
      <w:pPr>
        <w:pStyle w:val="a3"/>
        <w:spacing w:before="240" w:line="360" w:lineRule="auto"/>
        <w:ind w:left="0" w:firstLine="567"/>
        <w:jc w:val="both"/>
        <w:rPr>
          <w:rFonts w:ascii="Times New Roman" w:hAnsi="Times New Roman" w:cs="Times New Roman"/>
          <w:sz w:val="28"/>
          <w:szCs w:val="28"/>
        </w:rPr>
      </w:pPr>
    </w:p>
    <w:p w:rsidR="005F3E7A" w:rsidRPr="005E716C" w:rsidRDefault="005E716C" w:rsidP="005F3E7A">
      <w:pPr>
        <w:pStyle w:val="a3"/>
        <w:spacing w:before="240" w:line="360" w:lineRule="auto"/>
        <w:ind w:left="1701" w:hanging="992"/>
        <w:jc w:val="center"/>
        <w:rPr>
          <w:rFonts w:ascii="Times New Roman" w:hAnsi="Times New Roman" w:cs="Times New Roman"/>
          <w:b/>
          <w:sz w:val="28"/>
          <w:szCs w:val="28"/>
        </w:rPr>
      </w:pPr>
      <w:r>
        <w:rPr>
          <w:rFonts w:ascii="Times New Roman" w:hAnsi="Times New Roman" w:cs="Times New Roman"/>
          <w:b/>
          <w:sz w:val="28"/>
          <w:szCs w:val="28"/>
        </w:rPr>
        <w:t>4</w:t>
      </w:r>
      <w:r w:rsidRPr="005E716C">
        <w:rPr>
          <w:rFonts w:ascii="Times New Roman" w:hAnsi="Times New Roman" w:cs="Times New Roman"/>
          <w:b/>
          <w:sz w:val="28"/>
          <w:szCs w:val="28"/>
        </w:rPr>
        <w:t>.3.1</w:t>
      </w:r>
      <w:r w:rsidR="005F3E7A" w:rsidRPr="005E716C">
        <w:rPr>
          <w:rFonts w:ascii="Times New Roman" w:hAnsi="Times New Roman" w:cs="Times New Roman"/>
          <w:b/>
          <w:sz w:val="28"/>
          <w:szCs w:val="28"/>
        </w:rPr>
        <w:t xml:space="preserve"> Обов`язки та дії персоналу у разі виникнення надзвичайної ситуації</w:t>
      </w:r>
    </w:p>
    <w:p w:rsidR="005F3E7A" w:rsidRPr="006333C3" w:rsidRDefault="005F3E7A" w:rsidP="005F3E7A">
      <w:pPr>
        <w:spacing w:after="0" w:line="360" w:lineRule="auto"/>
        <w:ind w:firstLine="720"/>
        <w:jc w:val="both"/>
        <w:rPr>
          <w:rFonts w:ascii="Times New Roman" w:hAnsi="Times New Roman" w:cs="Times New Roman"/>
          <w:sz w:val="28"/>
          <w:szCs w:val="28"/>
        </w:rPr>
      </w:pPr>
      <w:r w:rsidRPr="006333C3">
        <w:rPr>
          <w:rFonts w:ascii="Times New Roman" w:hAnsi="Times New Roman" w:cs="Times New Roman"/>
          <w:sz w:val="28"/>
          <w:szCs w:val="28"/>
        </w:rPr>
        <w:t>У разі виникнення надзвичайної ситуації (</w:t>
      </w:r>
      <w:r>
        <w:rPr>
          <w:rFonts w:ascii="Times New Roman" w:hAnsi="Times New Roman" w:cs="Times New Roman"/>
          <w:sz w:val="28"/>
          <w:szCs w:val="28"/>
        </w:rPr>
        <w:t xml:space="preserve">далі </w:t>
      </w:r>
      <w:r w:rsidRPr="00F71FCD">
        <w:rPr>
          <w:rFonts w:ascii="Times New Roman" w:hAnsi="Times New Roman" w:cs="Times New Roman"/>
          <w:i/>
          <w:sz w:val="28"/>
          <w:szCs w:val="28"/>
        </w:rPr>
        <w:t>НС</w:t>
      </w:r>
      <w:r w:rsidRPr="006333C3">
        <w:rPr>
          <w:rFonts w:ascii="Times New Roman" w:hAnsi="Times New Roman" w:cs="Times New Roman"/>
          <w:sz w:val="28"/>
          <w:szCs w:val="28"/>
        </w:rPr>
        <w:t>) працівник, який її помітив, повинен:</w:t>
      </w:r>
    </w:p>
    <w:p w:rsidR="005F3E7A" w:rsidRPr="006333C3" w:rsidRDefault="005F3E7A" w:rsidP="005F3E7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6333C3">
        <w:rPr>
          <w:rFonts w:ascii="Times New Roman" w:hAnsi="Times New Roman" w:cs="Times New Roman"/>
          <w:sz w:val="28"/>
          <w:szCs w:val="28"/>
        </w:rPr>
        <w:t xml:space="preserve"> негайно повідомити про це засобами зв’язку органи </w:t>
      </w:r>
      <w:r w:rsidRPr="00F71FCD">
        <w:rPr>
          <w:rFonts w:ascii="Times New Roman" w:hAnsi="Times New Roman" w:cs="Times New Roman"/>
          <w:i/>
          <w:sz w:val="28"/>
          <w:szCs w:val="28"/>
        </w:rPr>
        <w:t>МНС</w:t>
      </w:r>
      <w:r w:rsidRPr="006333C3">
        <w:rPr>
          <w:rFonts w:ascii="Times New Roman" w:hAnsi="Times New Roman" w:cs="Times New Roman"/>
          <w:sz w:val="28"/>
          <w:szCs w:val="28"/>
        </w:rPr>
        <w:t xml:space="preserve"> та </w:t>
      </w:r>
      <w:r w:rsidRPr="00F71FCD">
        <w:rPr>
          <w:rFonts w:ascii="Times New Roman" w:hAnsi="Times New Roman" w:cs="Times New Roman"/>
          <w:i/>
          <w:sz w:val="28"/>
          <w:szCs w:val="28"/>
        </w:rPr>
        <w:t>Державну пожежну охорону</w:t>
      </w:r>
      <w:r w:rsidRPr="006333C3">
        <w:rPr>
          <w:rFonts w:ascii="Times New Roman" w:hAnsi="Times New Roman" w:cs="Times New Roman"/>
          <w:sz w:val="28"/>
          <w:szCs w:val="28"/>
        </w:rPr>
        <w:t>, вказати при цьому адресу</w:t>
      </w:r>
      <w:r>
        <w:rPr>
          <w:rFonts w:ascii="Times New Roman" w:hAnsi="Times New Roman" w:cs="Times New Roman"/>
          <w:sz w:val="28"/>
          <w:szCs w:val="28"/>
        </w:rPr>
        <w:t>,</w:t>
      </w:r>
      <w:r w:rsidRPr="006333C3">
        <w:rPr>
          <w:rFonts w:ascii="Times New Roman" w:hAnsi="Times New Roman" w:cs="Times New Roman"/>
          <w:sz w:val="28"/>
          <w:szCs w:val="28"/>
        </w:rPr>
        <w:t xml:space="preserve"> кількість поверхів, місце виникнення </w:t>
      </w:r>
      <w:r w:rsidRPr="00F71FCD">
        <w:rPr>
          <w:rFonts w:ascii="Times New Roman" w:hAnsi="Times New Roman" w:cs="Times New Roman"/>
          <w:i/>
          <w:sz w:val="28"/>
          <w:szCs w:val="28"/>
        </w:rPr>
        <w:t>НС</w:t>
      </w:r>
      <w:r w:rsidRPr="006333C3">
        <w:rPr>
          <w:rFonts w:ascii="Times New Roman" w:hAnsi="Times New Roman" w:cs="Times New Roman"/>
          <w:sz w:val="28"/>
          <w:szCs w:val="28"/>
        </w:rPr>
        <w:t>, наявність людей, а також своє прізвище;</w:t>
      </w:r>
    </w:p>
    <w:p w:rsidR="005F3E7A" w:rsidRPr="00F71FCD" w:rsidRDefault="005F3E7A" w:rsidP="005F3E7A">
      <w:pPr>
        <w:pStyle w:val="a3"/>
        <w:numPr>
          <w:ilvl w:val="0"/>
          <w:numId w:val="19"/>
        </w:numPr>
        <w:spacing w:after="0" w:line="360" w:lineRule="auto"/>
        <w:jc w:val="both"/>
        <w:rPr>
          <w:rFonts w:ascii="Times New Roman" w:hAnsi="Times New Roman" w:cs="Times New Roman"/>
          <w:sz w:val="28"/>
          <w:szCs w:val="28"/>
        </w:rPr>
      </w:pPr>
      <w:r w:rsidRPr="00F71FCD">
        <w:rPr>
          <w:rFonts w:ascii="Times New Roman" w:hAnsi="Times New Roman" w:cs="Times New Roman"/>
          <w:sz w:val="28"/>
          <w:szCs w:val="28"/>
        </w:rPr>
        <w:t xml:space="preserve">повідомити про </w:t>
      </w:r>
      <w:r w:rsidRPr="00F71FCD">
        <w:rPr>
          <w:rFonts w:ascii="Times New Roman" w:hAnsi="Times New Roman" w:cs="Times New Roman"/>
          <w:i/>
          <w:sz w:val="28"/>
          <w:szCs w:val="28"/>
        </w:rPr>
        <w:t>НС</w:t>
      </w:r>
      <w:r w:rsidRPr="00F71FCD">
        <w:rPr>
          <w:rFonts w:ascii="Times New Roman" w:hAnsi="Times New Roman" w:cs="Times New Roman"/>
          <w:sz w:val="28"/>
          <w:szCs w:val="28"/>
        </w:rPr>
        <w:t xml:space="preserve"> керівника, адміністрацію, пожежну охорону підприємства;</w:t>
      </w:r>
    </w:p>
    <w:p w:rsidR="005F3E7A" w:rsidRPr="006333C3" w:rsidRDefault="005F3E7A" w:rsidP="005F3E7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6333C3">
        <w:rPr>
          <w:rFonts w:ascii="Times New Roman" w:hAnsi="Times New Roman" w:cs="Times New Roman"/>
          <w:sz w:val="28"/>
          <w:szCs w:val="28"/>
        </w:rPr>
        <w:t xml:space="preserve"> організувати оповіщення людей про </w:t>
      </w:r>
      <w:r w:rsidRPr="00F71FCD">
        <w:rPr>
          <w:rFonts w:ascii="Times New Roman" w:hAnsi="Times New Roman" w:cs="Times New Roman"/>
          <w:i/>
          <w:sz w:val="28"/>
          <w:szCs w:val="28"/>
        </w:rPr>
        <w:t>НС</w:t>
      </w:r>
      <w:r w:rsidRPr="006333C3">
        <w:rPr>
          <w:rFonts w:ascii="Times New Roman" w:hAnsi="Times New Roman" w:cs="Times New Roman"/>
          <w:sz w:val="28"/>
          <w:szCs w:val="28"/>
        </w:rPr>
        <w:t>;</w:t>
      </w:r>
    </w:p>
    <w:p w:rsidR="005F3E7A" w:rsidRPr="006333C3" w:rsidRDefault="005F3E7A" w:rsidP="005F3E7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6333C3">
        <w:rPr>
          <w:rFonts w:ascii="Times New Roman" w:hAnsi="Times New Roman" w:cs="Times New Roman"/>
          <w:sz w:val="28"/>
          <w:szCs w:val="28"/>
        </w:rPr>
        <w:t xml:space="preserve"> вжити заходів щодо евакуації людей та матеріальних цінностей;</w:t>
      </w:r>
    </w:p>
    <w:p w:rsidR="005F3E7A" w:rsidRPr="006333C3" w:rsidRDefault="005F3E7A" w:rsidP="005F3E7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6333C3">
        <w:rPr>
          <w:rFonts w:ascii="Times New Roman" w:hAnsi="Times New Roman" w:cs="Times New Roman"/>
          <w:sz w:val="28"/>
          <w:szCs w:val="28"/>
        </w:rPr>
        <w:t xml:space="preserve"> вжити заходів щодо ліквідації наслідків </w:t>
      </w:r>
      <w:r w:rsidRPr="00F71FCD">
        <w:rPr>
          <w:rFonts w:ascii="Times New Roman" w:hAnsi="Times New Roman" w:cs="Times New Roman"/>
          <w:i/>
          <w:sz w:val="28"/>
          <w:szCs w:val="28"/>
        </w:rPr>
        <w:t>НС</w:t>
      </w:r>
      <w:r w:rsidRPr="006333C3">
        <w:rPr>
          <w:rFonts w:ascii="Times New Roman" w:hAnsi="Times New Roman" w:cs="Times New Roman"/>
          <w:sz w:val="28"/>
          <w:szCs w:val="28"/>
        </w:rPr>
        <w:t xml:space="preserve"> з використанням наявних засобів.</w:t>
      </w:r>
    </w:p>
    <w:p w:rsidR="005F3E7A" w:rsidRPr="006333C3" w:rsidRDefault="005F3E7A" w:rsidP="005F3E7A">
      <w:pPr>
        <w:spacing w:after="0" w:line="360" w:lineRule="auto"/>
        <w:ind w:firstLine="720"/>
        <w:jc w:val="both"/>
        <w:rPr>
          <w:rFonts w:ascii="Times New Roman" w:hAnsi="Times New Roman" w:cs="Times New Roman"/>
          <w:sz w:val="28"/>
          <w:szCs w:val="28"/>
        </w:rPr>
      </w:pPr>
      <w:r w:rsidRPr="006333C3">
        <w:rPr>
          <w:rFonts w:ascii="Times New Roman" w:hAnsi="Times New Roman" w:cs="Times New Roman"/>
          <w:sz w:val="28"/>
          <w:szCs w:val="28"/>
        </w:rPr>
        <w:t xml:space="preserve">Керівник та пожежна охорона установи, яким повідомлено про виникнення </w:t>
      </w:r>
      <w:r w:rsidRPr="00596266">
        <w:rPr>
          <w:rFonts w:ascii="Times New Roman" w:hAnsi="Times New Roman" w:cs="Times New Roman"/>
          <w:i/>
          <w:sz w:val="28"/>
          <w:szCs w:val="28"/>
        </w:rPr>
        <w:t>НС</w:t>
      </w:r>
      <w:r w:rsidRPr="006333C3">
        <w:rPr>
          <w:rFonts w:ascii="Times New Roman" w:hAnsi="Times New Roman" w:cs="Times New Roman"/>
          <w:sz w:val="28"/>
          <w:szCs w:val="28"/>
        </w:rPr>
        <w:t>, повинні :</w:t>
      </w:r>
    </w:p>
    <w:p w:rsidR="005F3E7A" w:rsidRPr="006333C3" w:rsidRDefault="005F3E7A" w:rsidP="005F3E7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6333C3">
        <w:rPr>
          <w:rFonts w:ascii="Times New Roman" w:hAnsi="Times New Roman" w:cs="Times New Roman"/>
          <w:sz w:val="28"/>
          <w:szCs w:val="28"/>
        </w:rPr>
        <w:t xml:space="preserve"> перевірити, чи викликані підрозділи </w:t>
      </w:r>
      <w:r w:rsidRPr="00596266">
        <w:rPr>
          <w:rFonts w:ascii="Times New Roman" w:hAnsi="Times New Roman" w:cs="Times New Roman"/>
          <w:i/>
          <w:sz w:val="28"/>
          <w:szCs w:val="28"/>
        </w:rPr>
        <w:t>МНС</w:t>
      </w:r>
      <w:r w:rsidRPr="006333C3">
        <w:rPr>
          <w:rFonts w:ascii="Times New Roman" w:hAnsi="Times New Roman" w:cs="Times New Roman"/>
          <w:sz w:val="28"/>
          <w:szCs w:val="28"/>
        </w:rPr>
        <w:t xml:space="preserve"> та підрозділи </w:t>
      </w:r>
      <w:r w:rsidRPr="00596266">
        <w:rPr>
          <w:rFonts w:ascii="Times New Roman" w:hAnsi="Times New Roman" w:cs="Times New Roman"/>
          <w:i/>
          <w:sz w:val="28"/>
          <w:szCs w:val="28"/>
        </w:rPr>
        <w:t>Державної пожежної охорони</w:t>
      </w:r>
      <w:r w:rsidRPr="006333C3">
        <w:rPr>
          <w:rFonts w:ascii="Times New Roman" w:hAnsi="Times New Roman" w:cs="Times New Roman"/>
          <w:sz w:val="28"/>
          <w:szCs w:val="28"/>
        </w:rPr>
        <w:t>;</w:t>
      </w:r>
    </w:p>
    <w:p w:rsidR="005F3E7A" w:rsidRPr="006333C3" w:rsidRDefault="005F3E7A" w:rsidP="005F3E7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6333C3">
        <w:rPr>
          <w:rFonts w:ascii="Times New Roman" w:hAnsi="Times New Roman" w:cs="Times New Roman"/>
          <w:sz w:val="28"/>
          <w:szCs w:val="28"/>
        </w:rPr>
        <w:t xml:space="preserve"> вимкнути у разі необхідності струмоприймачі та вентиляцію;</w:t>
      </w:r>
    </w:p>
    <w:p w:rsidR="005F3E7A" w:rsidRPr="006333C3" w:rsidRDefault="005F3E7A" w:rsidP="005F3E7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6333C3">
        <w:rPr>
          <w:rFonts w:ascii="Times New Roman" w:hAnsi="Times New Roman" w:cs="Times New Roman"/>
          <w:sz w:val="28"/>
          <w:szCs w:val="28"/>
        </w:rPr>
        <w:t xml:space="preserve"> у разі загрози жи</w:t>
      </w:r>
      <w:r>
        <w:rPr>
          <w:rFonts w:ascii="Times New Roman" w:hAnsi="Times New Roman" w:cs="Times New Roman"/>
          <w:sz w:val="28"/>
          <w:szCs w:val="28"/>
        </w:rPr>
        <w:t>ттю людей негайно організувати їх евакуацію чи порятунок</w:t>
      </w:r>
      <w:r w:rsidRPr="006333C3">
        <w:rPr>
          <w:rFonts w:ascii="Times New Roman" w:hAnsi="Times New Roman" w:cs="Times New Roman"/>
          <w:sz w:val="28"/>
          <w:szCs w:val="28"/>
        </w:rPr>
        <w:t xml:space="preserve">, вивести за межі небезпечної зони всіх працівників, які не беруть участь у ліквідації наслідків </w:t>
      </w:r>
      <w:r w:rsidRPr="00596266">
        <w:rPr>
          <w:rFonts w:ascii="Times New Roman" w:hAnsi="Times New Roman" w:cs="Times New Roman"/>
          <w:i/>
          <w:sz w:val="28"/>
          <w:szCs w:val="28"/>
        </w:rPr>
        <w:t>НС</w:t>
      </w:r>
      <w:r w:rsidRPr="006333C3">
        <w:rPr>
          <w:rFonts w:ascii="Times New Roman" w:hAnsi="Times New Roman" w:cs="Times New Roman"/>
          <w:sz w:val="28"/>
          <w:szCs w:val="28"/>
        </w:rPr>
        <w:t>;</w:t>
      </w:r>
    </w:p>
    <w:p w:rsidR="005F3E7A" w:rsidRPr="006333C3" w:rsidRDefault="005F3E7A" w:rsidP="005F3E7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6333C3">
        <w:rPr>
          <w:rFonts w:ascii="Times New Roman" w:hAnsi="Times New Roman" w:cs="Times New Roman"/>
          <w:sz w:val="28"/>
          <w:szCs w:val="28"/>
        </w:rPr>
        <w:t xml:space="preserve"> перевірити здійснення оповіщення людей про </w:t>
      </w:r>
      <w:r w:rsidRPr="00596266">
        <w:rPr>
          <w:rFonts w:ascii="Times New Roman" w:hAnsi="Times New Roman" w:cs="Times New Roman"/>
          <w:i/>
          <w:sz w:val="28"/>
          <w:szCs w:val="28"/>
        </w:rPr>
        <w:t>НС</w:t>
      </w:r>
      <w:r w:rsidRPr="006333C3">
        <w:rPr>
          <w:rFonts w:ascii="Times New Roman" w:hAnsi="Times New Roman" w:cs="Times New Roman"/>
          <w:sz w:val="28"/>
          <w:szCs w:val="28"/>
        </w:rPr>
        <w:t>;</w:t>
      </w:r>
    </w:p>
    <w:p w:rsidR="005F3E7A" w:rsidRPr="006333C3" w:rsidRDefault="005F3E7A" w:rsidP="005F3E7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sidRPr="006333C3">
        <w:rPr>
          <w:rFonts w:ascii="Times New Roman" w:hAnsi="Times New Roman" w:cs="Times New Roman"/>
          <w:sz w:val="28"/>
          <w:szCs w:val="28"/>
        </w:rPr>
        <w:t xml:space="preserve"> забезпечити дотримання техніки безпеки працівниками, які беруть участь у ліквідації наслідків </w:t>
      </w:r>
      <w:r w:rsidRPr="00596266">
        <w:rPr>
          <w:rFonts w:ascii="Times New Roman" w:hAnsi="Times New Roman" w:cs="Times New Roman"/>
          <w:i/>
          <w:sz w:val="28"/>
          <w:szCs w:val="28"/>
        </w:rPr>
        <w:t>НС</w:t>
      </w:r>
      <w:r w:rsidRPr="006333C3">
        <w:rPr>
          <w:rFonts w:ascii="Times New Roman" w:hAnsi="Times New Roman" w:cs="Times New Roman"/>
          <w:sz w:val="28"/>
          <w:szCs w:val="28"/>
        </w:rPr>
        <w:t>;</w:t>
      </w:r>
    </w:p>
    <w:p w:rsidR="005F3E7A" w:rsidRPr="006333C3" w:rsidRDefault="005F3E7A" w:rsidP="005F3E7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6333C3">
        <w:rPr>
          <w:rFonts w:ascii="Times New Roman" w:hAnsi="Times New Roman" w:cs="Times New Roman"/>
          <w:sz w:val="28"/>
          <w:szCs w:val="28"/>
        </w:rPr>
        <w:t xml:space="preserve"> організувати зустріч підрозділів </w:t>
      </w:r>
      <w:r w:rsidRPr="00596266">
        <w:rPr>
          <w:rFonts w:ascii="Times New Roman" w:hAnsi="Times New Roman" w:cs="Times New Roman"/>
          <w:i/>
          <w:sz w:val="28"/>
          <w:szCs w:val="28"/>
        </w:rPr>
        <w:t>МНС</w:t>
      </w:r>
      <w:r w:rsidRPr="006333C3">
        <w:rPr>
          <w:rFonts w:ascii="Times New Roman" w:hAnsi="Times New Roman" w:cs="Times New Roman"/>
          <w:sz w:val="28"/>
          <w:szCs w:val="28"/>
        </w:rPr>
        <w:t xml:space="preserve"> та </w:t>
      </w:r>
      <w:r w:rsidRPr="00596266">
        <w:rPr>
          <w:rFonts w:ascii="Times New Roman" w:hAnsi="Times New Roman" w:cs="Times New Roman"/>
          <w:i/>
          <w:sz w:val="28"/>
          <w:szCs w:val="28"/>
        </w:rPr>
        <w:t>Державної пожежної охорони</w:t>
      </w:r>
      <w:r w:rsidRPr="006333C3">
        <w:rPr>
          <w:rFonts w:ascii="Times New Roman" w:hAnsi="Times New Roman" w:cs="Times New Roman"/>
          <w:sz w:val="28"/>
          <w:szCs w:val="28"/>
        </w:rPr>
        <w:t xml:space="preserve">, надати їм допомогу у локалізації та ліквідації </w:t>
      </w:r>
      <w:r w:rsidRPr="00596266">
        <w:rPr>
          <w:rFonts w:ascii="Times New Roman" w:hAnsi="Times New Roman" w:cs="Times New Roman"/>
          <w:i/>
          <w:sz w:val="28"/>
          <w:szCs w:val="28"/>
        </w:rPr>
        <w:t>НС</w:t>
      </w:r>
      <w:r w:rsidRPr="006333C3">
        <w:rPr>
          <w:rFonts w:ascii="Times New Roman" w:hAnsi="Times New Roman" w:cs="Times New Roman"/>
          <w:sz w:val="28"/>
          <w:szCs w:val="28"/>
        </w:rPr>
        <w:t>.</w:t>
      </w:r>
    </w:p>
    <w:p w:rsidR="005F3E7A" w:rsidRPr="00CE40D1" w:rsidRDefault="005F3E7A" w:rsidP="005F3E7A">
      <w:pPr>
        <w:spacing w:after="0" w:line="360" w:lineRule="auto"/>
        <w:ind w:firstLine="720"/>
        <w:jc w:val="both"/>
        <w:rPr>
          <w:rFonts w:ascii="Times New Roman" w:hAnsi="Times New Roman" w:cs="Times New Roman"/>
          <w:sz w:val="28"/>
          <w:szCs w:val="28"/>
          <w:lang w:val="ru-RU"/>
        </w:rPr>
      </w:pPr>
      <w:r w:rsidRPr="006333C3">
        <w:rPr>
          <w:rFonts w:ascii="Times New Roman" w:hAnsi="Times New Roman" w:cs="Times New Roman"/>
          <w:sz w:val="28"/>
          <w:szCs w:val="28"/>
        </w:rPr>
        <w:t xml:space="preserve">Після прибуття на пожежу підрозділів </w:t>
      </w:r>
      <w:r w:rsidRPr="00596266">
        <w:rPr>
          <w:rFonts w:ascii="Times New Roman" w:hAnsi="Times New Roman" w:cs="Times New Roman"/>
          <w:i/>
          <w:sz w:val="28"/>
          <w:szCs w:val="28"/>
        </w:rPr>
        <w:t>МНС</w:t>
      </w:r>
      <w:r w:rsidRPr="006333C3">
        <w:rPr>
          <w:rFonts w:ascii="Times New Roman" w:hAnsi="Times New Roman" w:cs="Times New Roman"/>
          <w:sz w:val="28"/>
          <w:szCs w:val="28"/>
        </w:rPr>
        <w:t xml:space="preserve"> та </w:t>
      </w:r>
      <w:r w:rsidRPr="00596266">
        <w:rPr>
          <w:rFonts w:ascii="Times New Roman" w:hAnsi="Times New Roman" w:cs="Times New Roman"/>
          <w:i/>
          <w:sz w:val="28"/>
          <w:szCs w:val="28"/>
        </w:rPr>
        <w:t>Державної пожежної охорони</w:t>
      </w:r>
      <w:r w:rsidRPr="006333C3">
        <w:rPr>
          <w:rFonts w:ascii="Times New Roman" w:hAnsi="Times New Roman" w:cs="Times New Roman"/>
          <w:sz w:val="28"/>
          <w:szCs w:val="28"/>
        </w:rPr>
        <w:t xml:space="preserve"> повинен бути забезпечений безперешкодний доступ їх до місця, де виникла </w:t>
      </w:r>
      <w:r w:rsidRPr="00596266">
        <w:rPr>
          <w:rFonts w:ascii="Times New Roman" w:hAnsi="Times New Roman" w:cs="Times New Roman"/>
          <w:i/>
          <w:sz w:val="28"/>
          <w:szCs w:val="28"/>
        </w:rPr>
        <w:t>НС</w:t>
      </w:r>
      <w:r w:rsidRPr="006333C3">
        <w:rPr>
          <w:rFonts w:ascii="Times New Roman" w:hAnsi="Times New Roman" w:cs="Times New Roman"/>
          <w:sz w:val="28"/>
          <w:szCs w:val="28"/>
        </w:rPr>
        <w:t>.</w:t>
      </w:r>
    </w:p>
    <w:p w:rsidR="005F3E7A" w:rsidRPr="005E716C" w:rsidRDefault="005E716C" w:rsidP="005F3E7A">
      <w:pPr>
        <w:spacing w:before="240"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4</w:t>
      </w:r>
      <w:r w:rsidRPr="005E716C">
        <w:rPr>
          <w:rFonts w:ascii="Times New Roman" w:hAnsi="Times New Roman" w:cs="Times New Roman"/>
          <w:b/>
          <w:sz w:val="28"/>
          <w:szCs w:val="28"/>
        </w:rPr>
        <w:t>.3.2</w:t>
      </w:r>
      <w:r w:rsidR="005F3E7A" w:rsidRPr="005E716C">
        <w:rPr>
          <w:rFonts w:ascii="Times New Roman" w:hAnsi="Times New Roman" w:cs="Times New Roman"/>
          <w:b/>
          <w:sz w:val="28"/>
          <w:szCs w:val="28"/>
        </w:rPr>
        <w:t xml:space="preserve"> Вимоги щодо організації ефективної роботи системи оповіщення персоналу при надзвичайних ситуаціях</w:t>
      </w:r>
    </w:p>
    <w:p w:rsidR="005F3E7A" w:rsidRPr="006333C3" w:rsidRDefault="005F3E7A" w:rsidP="005F3E7A">
      <w:pPr>
        <w:spacing w:after="0" w:line="360" w:lineRule="auto"/>
        <w:ind w:firstLine="720"/>
        <w:jc w:val="both"/>
        <w:rPr>
          <w:rFonts w:ascii="Times New Roman" w:hAnsi="Times New Roman" w:cs="Times New Roman"/>
          <w:sz w:val="28"/>
          <w:szCs w:val="28"/>
        </w:rPr>
      </w:pPr>
      <w:r w:rsidRPr="006333C3">
        <w:rPr>
          <w:rFonts w:ascii="Times New Roman" w:hAnsi="Times New Roman" w:cs="Times New Roman"/>
          <w:sz w:val="28"/>
          <w:szCs w:val="28"/>
        </w:rPr>
        <w:t xml:space="preserve">Оповіщення виробничого персоналу у разі виникнення </w:t>
      </w:r>
      <w:r w:rsidRPr="00DE5063">
        <w:rPr>
          <w:rFonts w:ascii="Times New Roman" w:hAnsi="Times New Roman" w:cs="Times New Roman"/>
          <w:i/>
          <w:sz w:val="28"/>
          <w:szCs w:val="28"/>
        </w:rPr>
        <w:t>НС</w:t>
      </w:r>
      <w:r w:rsidRPr="006333C3">
        <w:rPr>
          <w:rFonts w:ascii="Times New Roman" w:hAnsi="Times New Roman" w:cs="Times New Roman"/>
          <w:sz w:val="28"/>
          <w:szCs w:val="28"/>
        </w:rPr>
        <w:t xml:space="preserve">, наприклад при пожежі, здійснюється відповідно до вимог </w:t>
      </w:r>
      <w:r w:rsidRPr="00DE5063">
        <w:rPr>
          <w:rFonts w:ascii="Times New Roman" w:hAnsi="Times New Roman" w:cs="Times New Roman"/>
          <w:i/>
          <w:sz w:val="28"/>
          <w:szCs w:val="28"/>
        </w:rPr>
        <w:t>НАПБ А.01.003-2009</w:t>
      </w:r>
      <w:r w:rsidRPr="006333C3">
        <w:rPr>
          <w:rFonts w:ascii="Times New Roman" w:hAnsi="Times New Roman" w:cs="Times New Roman"/>
          <w:sz w:val="28"/>
          <w:szCs w:val="28"/>
        </w:rPr>
        <w:t>.</w:t>
      </w:r>
    </w:p>
    <w:p w:rsidR="005F3E7A" w:rsidRPr="006333C3" w:rsidRDefault="005F3E7A" w:rsidP="005F3E7A">
      <w:pPr>
        <w:spacing w:after="0" w:line="360" w:lineRule="auto"/>
        <w:ind w:firstLine="720"/>
        <w:jc w:val="both"/>
        <w:rPr>
          <w:rFonts w:ascii="Times New Roman" w:hAnsi="Times New Roman" w:cs="Times New Roman"/>
          <w:sz w:val="28"/>
          <w:szCs w:val="28"/>
        </w:rPr>
      </w:pPr>
      <w:r w:rsidRPr="006333C3">
        <w:rPr>
          <w:rFonts w:ascii="Times New Roman" w:hAnsi="Times New Roman" w:cs="Times New Roman"/>
          <w:sz w:val="28"/>
          <w:szCs w:val="28"/>
        </w:rPr>
        <w:t xml:space="preserve">Необхідність обладнання виробничих приміщень певним типом </w:t>
      </w:r>
      <w:r>
        <w:rPr>
          <w:rFonts w:ascii="Times New Roman" w:hAnsi="Times New Roman" w:cs="Times New Roman"/>
          <w:sz w:val="28"/>
          <w:szCs w:val="28"/>
        </w:rPr>
        <w:t xml:space="preserve">систем оповіщень (далі </w:t>
      </w:r>
      <w:r w:rsidRPr="00DE5063">
        <w:rPr>
          <w:rFonts w:ascii="Times New Roman" w:hAnsi="Times New Roman" w:cs="Times New Roman"/>
          <w:i/>
          <w:sz w:val="28"/>
          <w:szCs w:val="28"/>
        </w:rPr>
        <w:t>СО</w:t>
      </w:r>
      <w:r>
        <w:rPr>
          <w:rFonts w:ascii="Times New Roman" w:hAnsi="Times New Roman" w:cs="Times New Roman"/>
          <w:sz w:val="28"/>
          <w:szCs w:val="28"/>
        </w:rPr>
        <w:t>)</w:t>
      </w:r>
      <w:r w:rsidRPr="006333C3">
        <w:rPr>
          <w:rFonts w:ascii="Times New Roman" w:hAnsi="Times New Roman" w:cs="Times New Roman"/>
          <w:sz w:val="28"/>
          <w:szCs w:val="28"/>
        </w:rPr>
        <w:t xml:space="preserve"> визначається згідно з додатком </w:t>
      </w:r>
      <w:r w:rsidRPr="00DE5063">
        <w:rPr>
          <w:rFonts w:ascii="Times New Roman" w:hAnsi="Times New Roman" w:cs="Times New Roman"/>
          <w:i/>
          <w:sz w:val="28"/>
          <w:szCs w:val="28"/>
        </w:rPr>
        <w:t>«Е»</w:t>
      </w:r>
      <w:r w:rsidRPr="006333C3">
        <w:rPr>
          <w:rFonts w:ascii="Times New Roman" w:hAnsi="Times New Roman" w:cs="Times New Roman"/>
          <w:sz w:val="28"/>
          <w:szCs w:val="28"/>
        </w:rPr>
        <w:t xml:space="preserve"> до </w:t>
      </w:r>
      <w:r w:rsidRPr="00DE5063">
        <w:rPr>
          <w:rFonts w:ascii="Times New Roman" w:hAnsi="Times New Roman" w:cs="Times New Roman"/>
          <w:i/>
          <w:sz w:val="28"/>
          <w:szCs w:val="28"/>
        </w:rPr>
        <w:t>ДБН В.1.1-7-2002</w:t>
      </w:r>
      <w:r w:rsidRPr="006333C3">
        <w:rPr>
          <w:rFonts w:ascii="Times New Roman" w:hAnsi="Times New Roman" w:cs="Times New Roman"/>
          <w:sz w:val="28"/>
          <w:szCs w:val="28"/>
        </w:rPr>
        <w:t xml:space="preserve"> "</w:t>
      </w:r>
      <w:r w:rsidRPr="00DE5063">
        <w:rPr>
          <w:rFonts w:ascii="Times New Roman" w:hAnsi="Times New Roman" w:cs="Times New Roman"/>
          <w:i/>
          <w:sz w:val="28"/>
          <w:szCs w:val="28"/>
        </w:rPr>
        <w:t>Захист від пожежі. Пожежна безпека об'єктів будівництва</w:t>
      </w:r>
      <w:r w:rsidRPr="006333C3">
        <w:rPr>
          <w:rFonts w:ascii="Times New Roman" w:hAnsi="Times New Roman" w:cs="Times New Roman"/>
          <w:sz w:val="28"/>
          <w:szCs w:val="28"/>
        </w:rPr>
        <w:t>"</w:t>
      </w:r>
      <w:r>
        <w:rPr>
          <w:rFonts w:ascii="Times New Roman" w:hAnsi="Times New Roman" w:cs="Times New Roman"/>
          <w:sz w:val="28"/>
          <w:szCs w:val="28"/>
        </w:rPr>
        <w:t xml:space="preserve"> [3</w:t>
      </w:r>
      <w:r w:rsidRPr="003C72A2">
        <w:rPr>
          <w:rFonts w:ascii="Times New Roman" w:hAnsi="Times New Roman" w:cs="Times New Roman"/>
          <w:sz w:val="28"/>
          <w:szCs w:val="28"/>
        </w:rPr>
        <w:t>4</w:t>
      </w:r>
      <w:r w:rsidRPr="006F6338">
        <w:rPr>
          <w:rFonts w:ascii="Times New Roman" w:hAnsi="Times New Roman" w:cs="Times New Roman"/>
          <w:sz w:val="28"/>
          <w:szCs w:val="28"/>
        </w:rPr>
        <w:t>]</w:t>
      </w:r>
      <w:r w:rsidRPr="006333C3">
        <w:rPr>
          <w:rFonts w:ascii="Times New Roman" w:hAnsi="Times New Roman" w:cs="Times New Roman"/>
          <w:sz w:val="28"/>
          <w:szCs w:val="28"/>
        </w:rPr>
        <w:t>.</w:t>
      </w:r>
      <w:r>
        <w:rPr>
          <w:rFonts w:ascii="Times New Roman" w:hAnsi="Times New Roman" w:cs="Times New Roman"/>
          <w:sz w:val="28"/>
          <w:szCs w:val="28"/>
        </w:rPr>
        <w:t xml:space="preserve"> </w:t>
      </w:r>
      <w:r w:rsidRPr="006333C3">
        <w:rPr>
          <w:rFonts w:ascii="Times New Roman" w:hAnsi="Times New Roman" w:cs="Times New Roman"/>
          <w:sz w:val="28"/>
          <w:szCs w:val="28"/>
        </w:rPr>
        <w:t xml:space="preserve">При обладнані виробничих будівель системою оповіщення, їх необхідно поділяти на зони оповіщення з урахуванням об'ємно-планувальних рішень будинків, шляхів евакуації, поділення на протипожежні відсіки тощо, а також з </w:t>
      </w:r>
      <w:r>
        <w:rPr>
          <w:rFonts w:ascii="Times New Roman" w:hAnsi="Times New Roman" w:cs="Times New Roman"/>
          <w:sz w:val="28"/>
          <w:szCs w:val="28"/>
        </w:rPr>
        <w:t xml:space="preserve">урахуванням вимог, що наведені у </w:t>
      </w:r>
      <w:r w:rsidRPr="00DE5063">
        <w:rPr>
          <w:rFonts w:ascii="Times New Roman" w:hAnsi="Times New Roman" w:cs="Times New Roman"/>
          <w:i/>
          <w:sz w:val="28"/>
          <w:szCs w:val="28"/>
        </w:rPr>
        <w:t>Примітці 1</w:t>
      </w:r>
      <w:r w:rsidRPr="006333C3">
        <w:rPr>
          <w:rFonts w:ascii="Times New Roman" w:hAnsi="Times New Roman" w:cs="Times New Roman"/>
          <w:sz w:val="28"/>
          <w:szCs w:val="28"/>
        </w:rPr>
        <w:t xml:space="preserve"> таблиці </w:t>
      </w:r>
      <w:r w:rsidRPr="00DE5063">
        <w:rPr>
          <w:rFonts w:ascii="Times New Roman" w:hAnsi="Times New Roman" w:cs="Times New Roman"/>
          <w:i/>
          <w:sz w:val="28"/>
          <w:szCs w:val="28"/>
        </w:rPr>
        <w:t>Е.1</w:t>
      </w:r>
      <w:r w:rsidRPr="006333C3">
        <w:rPr>
          <w:rFonts w:ascii="Times New Roman" w:hAnsi="Times New Roman" w:cs="Times New Roman"/>
          <w:sz w:val="28"/>
          <w:szCs w:val="28"/>
        </w:rPr>
        <w:t xml:space="preserve"> додатка </w:t>
      </w:r>
      <w:r w:rsidRPr="00DE5063">
        <w:rPr>
          <w:rFonts w:ascii="Times New Roman" w:hAnsi="Times New Roman" w:cs="Times New Roman"/>
          <w:i/>
          <w:sz w:val="28"/>
          <w:szCs w:val="28"/>
        </w:rPr>
        <w:t>«Е»</w:t>
      </w:r>
      <w:r w:rsidRPr="006333C3">
        <w:rPr>
          <w:rFonts w:ascii="Times New Roman" w:hAnsi="Times New Roman" w:cs="Times New Roman"/>
          <w:sz w:val="28"/>
          <w:szCs w:val="28"/>
        </w:rPr>
        <w:t xml:space="preserve"> до </w:t>
      </w:r>
      <w:r w:rsidRPr="00DE5063">
        <w:rPr>
          <w:rFonts w:ascii="Times New Roman" w:hAnsi="Times New Roman" w:cs="Times New Roman"/>
          <w:i/>
          <w:sz w:val="28"/>
          <w:szCs w:val="28"/>
        </w:rPr>
        <w:t>ДБН В.1.1-7-2002</w:t>
      </w:r>
      <w:r w:rsidRPr="006333C3">
        <w:rPr>
          <w:rFonts w:ascii="Times New Roman" w:hAnsi="Times New Roman" w:cs="Times New Roman"/>
          <w:sz w:val="28"/>
          <w:szCs w:val="28"/>
        </w:rPr>
        <w:t>.</w:t>
      </w:r>
    </w:p>
    <w:p w:rsidR="005F3E7A" w:rsidRPr="006333C3" w:rsidRDefault="005F3E7A" w:rsidP="005F3E7A">
      <w:pPr>
        <w:spacing w:after="0" w:line="360" w:lineRule="auto"/>
        <w:ind w:firstLine="720"/>
        <w:jc w:val="both"/>
        <w:rPr>
          <w:rFonts w:ascii="Times New Roman" w:hAnsi="Times New Roman" w:cs="Times New Roman"/>
          <w:sz w:val="28"/>
          <w:szCs w:val="28"/>
        </w:rPr>
      </w:pPr>
      <w:r w:rsidRPr="006333C3">
        <w:rPr>
          <w:rFonts w:ascii="Times New Roman" w:hAnsi="Times New Roman" w:cs="Times New Roman"/>
          <w:sz w:val="28"/>
          <w:szCs w:val="28"/>
        </w:rPr>
        <w:t xml:space="preserve">Розміри зон оповіщення, черговість оповіщення та час початку оповіщення людей в окремих зонах визначаються, виходячи з умов забезпечення безпечної та своєчасної евакуації людей у разі виникнення </w:t>
      </w:r>
      <w:r w:rsidRPr="00DE5063">
        <w:rPr>
          <w:rFonts w:ascii="Times New Roman" w:hAnsi="Times New Roman" w:cs="Times New Roman"/>
          <w:i/>
          <w:sz w:val="28"/>
          <w:szCs w:val="28"/>
        </w:rPr>
        <w:t>НС</w:t>
      </w:r>
      <w:r w:rsidRPr="006333C3">
        <w:rPr>
          <w:rFonts w:ascii="Times New Roman" w:hAnsi="Times New Roman" w:cs="Times New Roman"/>
          <w:sz w:val="28"/>
          <w:szCs w:val="28"/>
        </w:rPr>
        <w:t>.</w:t>
      </w:r>
    </w:p>
    <w:p w:rsidR="005F3E7A" w:rsidRPr="006333C3" w:rsidRDefault="005F3E7A" w:rsidP="005F3E7A">
      <w:pPr>
        <w:spacing w:after="0" w:line="360" w:lineRule="auto"/>
        <w:ind w:firstLine="720"/>
        <w:jc w:val="both"/>
        <w:rPr>
          <w:rFonts w:ascii="Times New Roman" w:hAnsi="Times New Roman" w:cs="Times New Roman"/>
          <w:sz w:val="28"/>
          <w:szCs w:val="28"/>
        </w:rPr>
      </w:pPr>
      <w:r w:rsidRPr="006333C3">
        <w:rPr>
          <w:rFonts w:ascii="Times New Roman" w:hAnsi="Times New Roman" w:cs="Times New Roman"/>
          <w:sz w:val="28"/>
          <w:szCs w:val="28"/>
        </w:rPr>
        <w:t xml:space="preserve">Оповіщення про </w:t>
      </w:r>
      <w:r w:rsidRPr="00DE5063">
        <w:rPr>
          <w:rFonts w:ascii="Times New Roman" w:hAnsi="Times New Roman" w:cs="Times New Roman"/>
          <w:i/>
          <w:sz w:val="28"/>
          <w:szCs w:val="28"/>
        </w:rPr>
        <w:t>НС</w:t>
      </w:r>
      <w:r w:rsidRPr="006333C3">
        <w:rPr>
          <w:rFonts w:ascii="Times New Roman" w:hAnsi="Times New Roman" w:cs="Times New Roman"/>
          <w:sz w:val="28"/>
          <w:szCs w:val="28"/>
        </w:rPr>
        <w:t xml:space="preserve"> та управління евакуацією людей здійснюється одним з наступних способів або їх комбінацією:</w:t>
      </w:r>
    </w:p>
    <w:p w:rsidR="005F3E7A" w:rsidRPr="006333C3" w:rsidRDefault="005F3E7A" w:rsidP="005F3E7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6333C3">
        <w:rPr>
          <w:rFonts w:ascii="Times New Roman" w:hAnsi="Times New Roman" w:cs="Times New Roman"/>
          <w:sz w:val="28"/>
          <w:szCs w:val="28"/>
        </w:rPr>
        <w:t xml:space="preserve"> поданням звукових і (або) світлових сигналів в усі виробничі приміщення будівлі з постійним або тимчасовим перебуванням людей;</w:t>
      </w:r>
    </w:p>
    <w:p w:rsidR="005F3E7A" w:rsidRPr="006333C3" w:rsidRDefault="005F3E7A" w:rsidP="005F3E7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6333C3">
        <w:rPr>
          <w:rFonts w:ascii="Times New Roman" w:hAnsi="Times New Roman" w:cs="Times New Roman"/>
          <w:sz w:val="28"/>
          <w:szCs w:val="28"/>
        </w:rPr>
        <w:t xml:space="preserve"> трансляцією текстів про необхідність евакуації, шляхи евакуації, напрямок руху й інші дії, спрямовані на забезпечення безпеки людей;</w:t>
      </w:r>
    </w:p>
    <w:p w:rsidR="005F3E7A" w:rsidRPr="006333C3" w:rsidRDefault="005F3E7A" w:rsidP="005F3E7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6333C3">
        <w:rPr>
          <w:rFonts w:ascii="Times New Roman" w:hAnsi="Times New Roman" w:cs="Times New Roman"/>
          <w:sz w:val="28"/>
          <w:szCs w:val="28"/>
        </w:rPr>
        <w:t xml:space="preserve"> трансляцією спеціально розроблених текстів, спрямованих на запобігання паніці й іншим явищам, що ускладнюють евакуацію;</w:t>
      </w:r>
    </w:p>
    <w:p w:rsidR="005F3E7A" w:rsidRPr="006333C3" w:rsidRDefault="005F3E7A" w:rsidP="005F3E7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sidRPr="006333C3">
        <w:rPr>
          <w:rFonts w:ascii="Times New Roman" w:hAnsi="Times New Roman" w:cs="Times New Roman"/>
          <w:sz w:val="28"/>
          <w:szCs w:val="28"/>
        </w:rPr>
        <w:t xml:space="preserve"> розміщенням знаків безпеки на шляхах евакуації згідно з </w:t>
      </w:r>
      <w:r w:rsidRPr="00380545">
        <w:rPr>
          <w:rFonts w:ascii="Times New Roman" w:hAnsi="Times New Roman" w:cs="Times New Roman"/>
          <w:i/>
          <w:sz w:val="28"/>
          <w:szCs w:val="28"/>
        </w:rPr>
        <w:t>ДСТУ ISO 6309</w:t>
      </w:r>
      <w:r w:rsidRPr="006333C3">
        <w:rPr>
          <w:rFonts w:ascii="Times New Roman" w:hAnsi="Times New Roman" w:cs="Times New Roman"/>
          <w:sz w:val="28"/>
          <w:szCs w:val="28"/>
        </w:rPr>
        <w:t>;</w:t>
      </w:r>
    </w:p>
    <w:p w:rsidR="005F3E7A" w:rsidRPr="006333C3" w:rsidRDefault="005F3E7A" w:rsidP="005F3E7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6333C3">
        <w:rPr>
          <w:rFonts w:ascii="Times New Roman" w:hAnsi="Times New Roman" w:cs="Times New Roman"/>
          <w:sz w:val="28"/>
          <w:szCs w:val="28"/>
        </w:rPr>
        <w:t xml:space="preserve"> в</w:t>
      </w:r>
      <w:r>
        <w:rPr>
          <w:rFonts w:ascii="Times New Roman" w:hAnsi="Times New Roman" w:cs="Times New Roman"/>
          <w:sz w:val="28"/>
          <w:szCs w:val="28"/>
        </w:rPr>
        <w:t xml:space="preserve">вімкненням евакуаційних знаків </w:t>
      </w:r>
      <w:r w:rsidRPr="00380545">
        <w:rPr>
          <w:rFonts w:ascii="Times New Roman" w:hAnsi="Times New Roman" w:cs="Times New Roman"/>
          <w:i/>
          <w:sz w:val="28"/>
          <w:szCs w:val="28"/>
        </w:rPr>
        <w:t>«Вихід»</w:t>
      </w:r>
      <w:r w:rsidRPr="006333C3">
        <w:rPr>
          <w:rFonts w:ascii="Times New Roman" w:hAnsi="Times New Roman" w:cs="Times New Roman"/>
          <w:sz w:val="28"/>
          <w:szCs w:val="28"/>
        </w:rPr>
        <w:t>;</w:t>
      </w:r>
    </w:p>
    <w:p w:rsidR="005F3E7A" w:rsidRPr="00671046" w:rsidRDefault="005F3E7A" w:rsidP="005F3E7A">
      <w:pPr>
        <w:pStyle w:val="a3"/>
        <w:numPr>
          <w:ilvl w:val="0"/>
          <w:numId w:val="19"/>
        </w:numPr>
        <w:spacing w:after="0" w:line="360" w:lineRule="auto"/>
        <w:jc w:val="both"/>
        <w:rPr>
          <w:rFonts w:ascii="Times New Roman" w:hAnsi="Times New Roman" w:cs="Times New Roman"/>
          <w:sz w:val="28"/>
          <w:szCs w:val="28"/>
        </w:rPr>
      </w:pPr>
      <w:r w:rsidRPr="00671046">
        <w:rPr>
          <w:rFonts w:ascii="Times New Roman" w:hAnsi="Times New Roman" w:cs="Times New Roman"/>
          <w:sz w:val="28"/>
          <w:szCs w:val="28"/>
        </w:rPr>
        <w:t>ввімкненням евакуаційного освітлення та світлових покажчиків напрямку евакуації;</w:t>
      </w:r>
    </w:p>
    <w:p w:rsidR="005F3E7A" w:rsidRPr="006333C3" w:rsidRDefault="005F3E7A" w:rsidP="005F3E7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6333C3">
        <w:rPr>
          <w:rFonts w:ascii="Times New Roman" w:hAnsi="Times New Roman" w:cs="Times New Roman"/>
          <w:sz w:val="28"/>
          <w:szCs w:val="28"/>
        </w:rPr>
        <w:t xml:space="preserve"> дистанційним відкриванням дверей евакуаційних виходів;</w:t>
      </w:r>
    </w:p>
    <w:p w:rsidR="005F3E7A" w:rsidRPr="006333C3" w:rsidRDefault="005F3E7A" w:rsidP="005F3E7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6333C3">
        <w:rPr>
          <w:rFonts w:ascii="Times New Roman" w:hAnsi="Times New Roman" w:cs="Times New Roman"/>
          <w:sz w:val="28"/>
          <w:szCs w:val="28"/>
        </w:rPr>
        <w:t xml:space="preserve"> зв'язком оперативного (чергового) персоналу </w:t>
      </w:r>
      <w:r w:rsidRPr="00671046">
        <w:rPr>
          <w:rFonts w:ascii="Times New Roman" w:hAnsi="Times New Roman" w:cs="Times New Roman"/>
          <w:i/>
          <w:sz w:val="28"/>
          <w:szCs w:val="28"/>
        </w:rPr>
        <w:t>СО</w:t>
      </w:r>
      <w:r w:rsidRPr="006333C3">
        <w:rPr>
          <w:rFonts w:ascii="Times New Roman" w:hAnsi="Times New Roman" w:cs="Times New Roman"/>
          <w:sz w:val="28"/>
          <w:szCs w:val="28"/>
        </w:rPr>
        <w:t xml:space="preserve"> (диспетчера пожежного поста) із зонами оповіщення.</w:t>
      </w:r>
    </w:p>
    <w:p w:rsidR="005F3E7A" w:rsidRPr="006F6338" w:rsidRDefault="005F3E7A" w:rsidP="005F3E7A">
      <w:pPr>
        <w:spacing w:after="0" w:line="360" w:lineRule="auto"/>
        <w:ind w:firstLine="720"/>
        <w:jc w:val="both"/>
        <w:rPr>
          <w:rFonts w:ascii="Times New Roman" w:hAnsi="Times New Roman" w:cs="Times New Roman"/>
          <w:sz w:val="28"/>
          <w:szCs w:val="28"/>
          <w:lang w:val="ru-RU"/>
        </w:rPr>
      </w:pPr>
      <w:r w:rsidRPr="006333C3">
        <w:rPr>
          <w:rFonts w:ascii="Times New Roman" w:hAnsi="Times New Roman" w:cs="Times New Roman"/>
          <w:sz w:val="28"/>
          <w:szCs w:val="28"/>
        </w:rPr>
        <w:t xml:space="preserve">Як правило, </w:t>
      </w:r>
      <w:r w:rsidRPr="00671046">
        <w:rPr>
          <w:rFonts w:ascii="Times New Roman" w:hAnsi="Times New Roman" w:cs="Times New Roman"/>
          <w:i/>
          <w:sz w:val="28"/>
          <w:szCs w:val="28"/>
        </w:rPr>
        <w:t>СО</w:t>
      </w:r>
      <w:r w:rsidRPr="006333C3">
        <w:rPr>
          <w:rFonts w:ascii="Times New Roman" w:hAnsi="Times New Roman" w:cs="Times New Roman"/>
          <w:sz w:val="28"/>
          <w:szCs w:val="28"/>
        </w:rPr>
        <w:t xml:space="preserve"> вмикається автоматично від сигналу про пожежу, який формується системою пожежної сигналізації або системою пожежогасіння. </w:t>
      </w:r>
    </w:p>
    <w:p w:rsidR="005F3E7A" w:rsidRPr="006333C3" w:rsidRDefault="005F3E7A" w:rsidP="005F3E7A">
      <w:pPr>
        <w:spacing w:after="0" w:line="360" w:lineRule="auto"/>
        <w:ind w:firstLine="720"/>
        <w:jc w:val="both"/>
        <w:rPr>
          <w:rFonts w:ascii="Times New Roman" w:hAnsi="Times New Roman" w:cs="Times New Roman"/>
          <w:sz w:val="28"/>
          <w:szCs w:val="28"/>
        </w:rPr>
      </w:pPr>
      <w:r w:rsidRPr="006333C3">
        <w:rPr>
          <w:rFonts w:ascii="Times New Roman" w:hAnsi="Times New Roman" w:cs="Times New Roman"/>
          <w:sz w:val="28"/>
          <w:szCs w:val="28"/>
        </w:rPr>
        <w:t xml:space="preserve">Також з приміщення оперативного (чергового) персоналу </w:t>
      </w:r>
      <w:r w:rsidRPr="00671046">
        <w:rPr>
          <w:rFonts w:ascii="Times New Roman" w:hAnsi="Times New Roman" w:cs="Times New Roman"/>
          <w:i/>
          <w:sz w:val="28"/>
          <w:szCs w:val="28"/>
        </w:rPr>
        <w:t>СО</w:t>
      </w:r>
      <w:r w:rsidRPr="006333C3">
        <w:rPr>
          <w:rFonts w:ascii="Times New Roman" w:hAnsi="Times New Roman" w:cs="Times New Roman"/>
          <w:sz w:val="28"/>
          <w:szCs w:val="28"/>
        </w:rPr>
        <w:t xml:space="preserve"> (диспетчера пожежного поста) слід передбачати можливість запуску </w:t>
      </w:r>
      <w:r w:rsidRPr="00671046">
        <w:rPr>
          <w:rFonts w:ascii="Times New Roman" w:hAnsi="Times New Roman" w:cs="Times New Roman"/>
          <w:i/>
          <w:sz w:val="28"/>
          <w:szCs w:val="28"/>
        </w:rPr>
        <w:t>СО</w:t>
      </w:r>
      <w:r w:rsidRPr="006333C3">
        <w:rPr>
          <w:rFonts w:ascii="Times New Roman" w:hAnsi="Times New Roman" w:cs="Times New Roman"/>
          <w:sz w:val="28"/>
          <w:szCs w:val="28"/>
        </w:rPr>
        <w:t xml:space="preserve"> вручну,</w:t>
      </w:r>
      <w:r>
        <w:rPr>
          <w:rFonts w:ascii="Times New Roman" w:hAnsi="Times New Roman" w:cs="Times New Roman"/>
          <w:sz w:val="28"/>
          <w:szCs w:val="28"/>
        </w:rPr>
        <w:t xml:space="preserve"> що забезпечує надійну її роботу не тільки при пожежі, а й</w:t>
      </w:r>
      <w:r w:rsidRPr="006333C3">
        <w:rPr>
          <w:rFonts w:ascii="Times New Roman" w:hAnsi="Times New Roman" w:cs="Times New Roman"/>
          <w:sz w:val="28"/>
          <w:szCs w:val="28"/>
        </w:rPr>
        <w:t xml:space="preserve"> у разі виникнення будь-якої іншої </w:t>
      </w:r>
      <w:r w:rsidRPr="00671046">
        <w:rPr>
          <w:rFonts w:ascii="Times New Roman" w:hAnsi="Times New Roman" w:cs="Times New Roman"/>
          <w:i/>
          <w:sz w:val="28"/>
          <w:szCs w:val="28"/>
        </w:rPr>
        <w:t>НС</w:t>
      </w:r>
      <w:r w:rsidRPr="006333C3">
        <w:rPr>
          <w:rFonts w:ascii="Times New Roman" w:hAnsi="Times New Roman" w:cs="Times New Roman"/>
          <w:sz w:val="28"/>
          <w:szCs w:val="28"/>
        </w:rPr>
        <w:t>. Повинен бути забезпечений розподіл пріоритетів щодо повідомлень для виробничого персоналу у такій послідовності:</w:t>
      </w:r>
    </w:p>
    <w:p w:rsidR="005F3E7A" w:rsidRPr="006333C3" w:rsidRDefault="005F3E7A" w:rsidP="005F3E7A">
      <w:pPr>
        <w:spacing w:after="0" w:line="360" w:lineRule="auto"/>
        <w:ind w:firstLine="720"/>
        <w:jc w:val="both"/>
        <w:rPr>
          <w:rFonts w:ascii="Times New Roman" w:hAnsi="Times New Roman" w:cs="Times New Roman"/>
          <w:sz w:val="28"/>
          <w:szCs w:val="28"/>
        </w:rPr>
      </w:pPr>
      <w:r w:rsidRPr="00671046">
        <w:rPr>
          <w:rFonts w:ascii="Times New Roman" w:hAnsi="Times New Roman" w:cs="Times New Roman"/>
          <w:i/>
          <w:sz w:val="28"/>
          <w:szCs w:val="28"/>
        </w:rPr>
        <w:t>I</w:t>
      </w:r>
      <w:r w:rsidRPr="006333C3">
        <w:rPr>
          <w:rFonts w:ascii="Times New Roman" w:hAnsi="Times New Roman" w:cs="Times New Roman"/>
          <w:sz w:val="28"/>
          <w:szCs w:val="28"/>
        </w:rPr>
        <w:t xml:space="preserve"> (найвищий) – повідомлення оперативного (чергового) персоналу </w:t>
      </w:r>
      <w:r w:rsidRPr="00671046">
        <w:rPr>
          <w:rFonts w:ascii="Times New Roman" w:hAnsi="Times New Roman" w:cs="Times New Roman"/>
          <w:i/>
          <w:sz w:val="28"/>
          <w:szCs w:val="28"/>
        </w:rPr>
        <w:t>СО</w:t>
      </w:r>
      <w:r w:rsidRPr="006333C3">
        <w:rPr>
          <w:rFonts w:ascii="Times New Roman" w:hAnsi="Times New Roman" w:cs="Times New Roman"/>
          <w:sz w:val="28"/>
          <w:szCs w:val="28"/>
        </w:rPr>
        <w:t xml:space="preserve"> (диспетчера пожежного поста) під час пожежі, або у разі виникнення будь-якої іншої </w:t>
      </w:r>
      <w:r w:rsidRPr="00671046">
        <w:rPr>
          <w:rFonts w:ascii="Times New Roman" w:hAnsi="Times New Roman" w:cs="Times New Roman"/>
          <w:i/>
          <w:sz w:val="28"/>
          <w:szCs w:val="28"/>
        </w:rPr>
        <w:t>НС</w:t>
      </w:r>
      <w:r w:rsidRPr="006333C3">
        <w:rPr>
          <w:rFonts w:ascii="Times New Roman" w:hAnsi="Times New Roman" w:cs="Times New Roman"/>
          <w:sz w:val="28"/>
          <w:szCs w:val="28"/>
        </w:rPr>
        <w:t>;</w:t>
      </w:r>
    </w:p>
    <w:p w:rsidR="005F3E7A" w:rsidRPr="006333C3" w:rsidRDefault="005F3E7A" w:rsidP="005F3E7A">
      <w:pPr>
        <w:spacing w:after="0" w:line="360" w:lineRule="auto"/>
        <w:ind w:firstLine="720"/>
        <w:jc w:val="both"/>
        <w:rPr>
          <w:rFonts w:ascii="Times New Roman" w:hAnsi="Times New Roman" w:cs="Times New Roman"/>
          <w:sz w:val="28"/>
          <w:szCs w:val="28"/>
        </w:rPr>
      </w:pPr>
      <w:r w:rsidRPr="00671046">
        <w:rPr>
          <w:rFonts w:ascii="Times New Roman" w:hAnsi="Times New Roman" w:cs="Times New Roman"/>
          <w:i/>
          <w:sz w:val="28"/>
          <w:szCs w:val="28"/>
        </w:rPr>
        <w:t>II</w:t>
      </w:r>
      <w:r w:rsidRPr="006333C3">
        <w:rPr>
          <w:rFonts w:ascii="Times New Roman" w:hAnsi="Times New Roman" w:cs="Times New Roman"/>
          <w:sz w:val="28"/>
          <w:szCs w:val="28"/>
        </w:rPr>
        <w:t xml:space="preserve"> – повідомлення, які записані на будь-якому носії та вмикаються автоматично від спрацювання систем пожежної автоматики, або за сигналом оперативного (чергового) персоналу </w:t>
      </w:r>
      <w:r w:rsidRPr="00671046">
        <w:rPr>
          <w:rFonts w:ascii="Times New Roman" w:hAnsi="Times New Roman" w:cs="Times New Roman"/>
          <w:i/>
          <w:sz w:val="28"/>
          <w:szCs w:val="28"/>
        </w:rPr>
        <w:t>СО</w:t>
      </w:r>
      <w:r w:rsidRPr="006333C3">
        <w:rPr>
          <w:rFonts w:ascii="Times New Roman" w:hAnsi="Times New Roman" w:cs="Times New Roman"/>
          <w:sz w:val="28"/>
          <w:szCs w:val="28"/>
        </w:rPr>
        <w:t xml:space="preserve"> (диспетчера пожежного поста);</w:t>
      </w:r>
    </w:p>
    <w:p w:rsidR="005F3E7A" w:rsidRPr="006333C3" w:rsidRDefault="005F3E7A" w:rsidP="005F3E7A">
      <w:pPr>
        <w:spacing w:after="0" w:line="360" w:lineRule="auto"/>
        <w:ind w:firstLine="720"/>
        <w:jc w:val="both"/>
        <w:rPr>
          <w:rFonts w:ascii="Times New Roman" w:hAnsi="Times New Roman" w:cs="Times New Roman"/>
          <w:sz w:val="28"/>
          <w:szCs w:val="28"/>
        </w:rPr>
      </w:pPr>
      <w:r w:rsidRPr="00671046">
        <w:rPr>
          <w:rFonts w:ascii="Times New Roman" w:hAnsi="Times New Roman" w:cs="Times New Roman"/>
          <w:i/>
          <w:sz w:val="28"/>
          <w:szCs w:val="28"/>
        </w:rPr>
        <w:t>III</w:t>
      </w:r>
      <w:r w:rsidRPr="006333C3">
        <w:rPr>
          <w:rFonts w:ascii="Times New Roman" w:hAnsi="Times New Roman" w:cs="Times New Roman"/>
          <w:sz w:val="28"/>
          <w:szCs w:val="28"/>
        </w:rPr>
        <w:t xml:space="preserve"> – службові повідомлення, що не стосуються організації та управління евакуацією людей.</w:t>
      </w:r>
    </w:p>
    <w:p w:rsidR="005F3E7A" w:rsidRPr="006333C3" w:rsidRDefault="005F3E7A" w:rsidP="005F3E7A">
      <w:pPr>
        <w:spacing w:after="0" w:line="360" w:lineRule="auto"/>
        <w:ind w:firstLine="720"/>
        <w:jc w:val="both"/>
        <w:rPr>
          <w:rFonts w:ascii="Times New Roman" w:hAnsi="Times New Roman" w:cs="Times New Roman"/>
          <w:sz w:val="28"/>
          <w:szCs w:val="28"/>
        </w:rPr>
      </w:pPr>
      <w:r w:rsidRPr="006333C3">
        <w:rPr>
          <w:rFonts w:ascii="Times New Roman" w:hAnsi="Times New Roman" w:cs="Times New Roman"/>
          <w:sz w:val="28"/>
          <w:szCs w:val="28"/>
        </w:rPr>
        <w:t>У разі одночасного транслювання декількох повідомлень, що мають різні пріоритети, повідомлення, які мають нижчий пріоритет, повинні автоматично блокуватись.</w:t>
      </w:r>
    </w:p>
    <w:p w:rsidR="005F3E7A" w:rsidRPr="006333C3" w:rsidRDefault="005F3E7A" w:rsidP="005F3E7A">
      <w:pPr>
        <w:spacing w:after="0" w:line="360" w:lineRule="auto"/>
        <w:ind w:firstLine="720"/>
        <w:jc w:val="both"/>
        <w:rPr>
          <w:rFonts w:ascii="Times New Roman" w:hAnsi="Times New Roman" w:cs="Times New Roman"/>
          <w:sz w:val="28"/>
          <w:szCs w:val="28"/>
        </w:rPr>
      </w:pPr>
      <w:r w:rsidRPr="00671046">
        <w:rPr>
          <w:rFonts w:ascii="Times New Roman" w:hAnsi="Times New Roman" w:cs="Times New Roman"/>
          <w:i/>
          <w:sz w:val="28"/>
          <w:szCs w:val="28"/>
        </w:rPr>
        <w:t>СО</w:t>
      </w:r>
      <w:r w:rsidRPr="006333C3">
        <w:rPr>
          <w:rFonts w:ascii="Times New Roman" w:hAnsi="Times New Roman" w:cs="Times New Roman"/>
          <w:sz w:val="28"/>
          <w:szCs w:val="28"/>
        </w:rPr>
        <w:t xml:space="preserve"> повинна мати можливість одночасно передавати різні мовленнєві повідомлення в різні зони оповіщення.</w:t>
      </w:r>
    </w:p>
    <w:p w:rsidR="005F3E7A" w:rsidRPr="006333C3" w:rsidRDefault="005F3E7A" w:rsidP="005F3E7A">
      <w:pPr>
        <w:spacing w:after="0" w:line="360" w:lineRule="auto"/>
        <w:ind w:firstLine="720"/>
        <w:jc w:val="both"/>
        <w:rPr>
          <w:rFonts w:ascii="Times New Roman" w:hAnsi="Times New Roman" w:cs="Times New Roman"/>
          <w:sz w:val="28"/>
          <w:szCs w:val="28"/>
        </w:rPr>
      </w:pPr>
      <w:r w:rsidRPr="006333C3">
        <w:rPr>
          <w:rFonts w:ascii="Times New Roman" w:hAnsi="Times New Roman" w:cs="Times New Roman"/>
          <w:sz w:val="28"/>
          <w:szCs w:val="28"/>
        </w:rPr>
        <w:t xml:space="preserve">Згідно з вимогами </w:t>
      </w:r>
      <w:r w:rsidRPr="00671046">
        <w:rPr>
          <w:rFonts w:ascii="Times New Roman" w:hAnsi="Times New Roman" w:cs="Times New Roman"/>
          <w:i/>
          <w:sz w:val="28"/>
          <w:szCs w:val="28"/>
        </w:rPr>
        <w:t>ДБН В.1.1-7-2002</w:t>
      </w:r>
      <w:r w:rsidRPr="006333C3">
        <w:rPr>
          <w:rFonts w:ascii="Times New Roman" w:hAnsi="Times New Roman" w:cs="Times New Roman"/>
          <w:sz w:val="28"/>
          <w:szCs w:val="28"/>
        </w:rPr>
        <w:t xml:space="preserve"> необхідно забезпечити можливість прямої трансляції мовленнєвого оповіщення та керівних команд через мікрофон </w:t>
      </w:r>
      <w:r w:rsidRPr="006333C3">
        <w:rPr>
          <w:rFonts w:ascii="Times New Roman" w:hAnsi="Times New Roman" w:cs="Times New Roman"/>
          <w:sz w:val="28"/>
          <w:szCs w:val="28"/>
        </w:rPr>
        <w:lastRenderedPageBreak/>
        <w:t>для оперативного реагування в разі зміни обставин або порушення нормальних умов евакуації виробничого персоналу.</w:t>
      </w:r>
    </w:p>
    <w:p w:rsidR="005F3E7A" w:rsidRPr="006333C3" w:rsidRDefault="005F3E7A" w:rsidP="005F3E7A">
      <w:pPr>
        <w:spacing w:after="0" w:line="360" w:lineRule="auto"/>
        <w:ind w:firstLine="720"/>
        <w:jc w:val="both"/>
        <w:rPr>
          <w:rFonts w:ascii="Times New Roman" w:hAnsi="Times New Roman" w:cs="Times New Roman"/>
          <w:sz w:val="28"/>
          <w:szCs w:val="28"/>
        </w:rPr>
      </w:pPr>
      <w:r w:rsidRPr="006333C3">
        <w:rPr>
          <w:rFonts w:ascii="Times New Roman" w:hAnsi="Times New Roman" w:cs="Times New Roman"/>
          <w:sz w:val="28"/>
          <w:szCs w:val="28"/>
        </w:rPr>
        <w:t xml:space="preserve">У разі виникнення пожежі у багатоповерхових виробничих будівлях, </w:t>
      </w:r>
      <w:r w:rsidRPr="001A5D50">
        <w:rPr>
          <w:rFonts w:ascii="Times New Roman" w:hAnsi="Times New Roman" w:cs="Times New Roman"/>
          <w:i/>
          <w:sz w:val="28"/>
          <w:szCs w:val="28"/>
        </w:rPr>
        <w:t>СО</w:t>
      </w:r>
      <w:r w:rsidRPr="006333C3">
        <w:rPr>
          <w:rFonts w:ascii="Times New Roman" w:hAnsi="Times New Roman" w:cs="Times New Roman"/>
          <w:sz w:val="28"/>
          <w:szCs w:val="28"/>
        </w:rPr>
        <w:t xml:space="preserve"> повинна спрацьовувати у такій послідовності:</w:t>
      </w:r>
    </w:p>
    <w:p w:rsidR="005F3E7A" w:rsidRPr="006333C3" w:rsidRDefault="005F3E7A" w:rsidP="005F3E7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6333C3">
        <w:rPr>
          <w:rFonts w:ascii="Times New Roman" w:hAnsi="Times New Roman" w:cs="Times New Roman"/>
          <w:sz w:val="28"/>
          <w:szCs w:val="28"/>
        </w:rPr>
        <w:t xml:space="preserve"> в першу чергу, здійснюється оповіщення людей про пожежу на поверсі, де виникла пожежа;</w:t>
      </w:r>
    </w:p>
    <w:p w:rsidR="005F3E7A" w:rsidRPr="006333C3" w:rsidRDefault="005F3E7A" w:rsidP="005F3E7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6333C3">
        <w:rPr>
          <w:rFonts w:ascii="Times New Roman" w:hAnsi="Times New Roman" w:cs="Times New Roman"/>
          <w:sz w:val="28"/>
          <w:szCs w:val="28"/>
        </w:rPr>
        <w:t xml:space="preserve"> потім оповіщення людей про пожежу на поверхах, що розташовані вище поверху, де виникла пожежа;</w:t>
      </w:r>
    </w:p>
    <w:p w:rsidR="005F3E7A" w:rsidRPr="006333C3" w:rsidRDefault="005F3E7A" w:rsidP="005F3E7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6333C3">
        <w:rPr>
          <w:rFonts w:ascii="Times New Roman" w:hAnsi="Times New Roman" w:cs="Times New Roman"/>
          <w:sz w:val="28"/>
          <w:szCs w:val="28"/>
        </w:rPr>
        <w:t xml:space="preserve"> в останню чергу, оповіщення людей про пожежу на поверхах, що розташовані нижче поверху, де виникла пожежа.</w:t>
      </w:r>
    </w:p>
    <w:p w:rsidR="005F3E7A" w:rsidRPr="006333C3" w:rsidRDefault="005F3E7A" w:rsidP="005F3E7A">
      <w:pPr>
        <w:spacing w:after="0" w:line="360" w:lineRule="auto"/>
        <w:ind w:firstLine="720"/>
        <w:jc w:val="both"/>
        <w:rPr>
          <w:rFonts w:ascii="Times New Roman" w:hAnsi="Times New Roman" w:cs="Times New Roman"/>
          <w:sz w:val="28"/>
          <w:szCs w:val="28"/>
        </w:rPr>
      </w:pPr>
      <w:r w:rsidRPr="006333C3">
        <w:rPr>
          <w:rFonts w:ascii="Times New Roman" w:hAnsi="Times New Roman" w:cs="Times New Roman"/>
          <w:sz w:val="28"/>
          <w:szCs w:val="28"/>
        </w:rPr>
        <w:t xml:space="preserve">Затримку часу оповіщення про </w:t>
      </w:r>
      <w:r w:rsidRPr="001A5D50">
        <w:rPr>
          <w:rFonts w:ascii="Times New Roman" w:hAnsi="Times New Roman" w:cs="Times New Roman"/>
          <w:i/>
          <w:sz w:val="28"/>
          <w:szCs w:val="28"/>
        </w:rPr>
        <w:t>НС</w:t>
      </w:r>
      <w:r w:rsidRPr="006333C3">
        <w:rPr>
          <w:rFonts w:ascii="Times New Roman" w:hAnsi="Times New Roman" w:cs="Times New Roman"/>
          <w:sz w:val="28"/>
          <w:szCs w:val="28"/>
        </w:rPr>
        <w:t xml:space="preserve">/пожежу для різних поверхів будинку необхідно передбачати з урахуванням злиття потоків людей на шляхах евакуації відповідно до розрахунків по </w:t>
      </w:r>
      <w:r w:rsidRPr="001A5D50">
        <w:rPr>
          <w:rFonts w:ascii="Times New Roman" w:hAnsi="Times New Roman" w:cs="Times New Roman"/>
          <w:i/>
          <w:sz w:val="28"/>
          <w:szCs w:val="28"/>
        </w:rPr>
        <w:t xml:space="preserve">ГОСТ 12.1.004 "ССБТ. </w:t>
      </w:r>
      <w:r>
        <w:rPr>
          <w:rFonts w:ascii="Times New Roman" w:hAnsi="Times New Roman" w:cs="Times New Roman"/>
          <w:i/>
          <w:sz w:val="28"/>
          <w:szCs w:val="28"/>
        </w:rPr>
        <w:t>Пожежна безпека. Загальні вимоги</w:t>
      </w:r>
      <w:r w:rsidRPr="001A5D50">
        <w:rPr>
          <w:rFonts w:ascii="Times New Roman" w:hAnsi="Times New Roman" w:cs="Times New Roman"/>
          <w:i/>
          <w:sz w:val="28"/>
          <w:szCs w:val="28"/>
        </w:rPr>
        <w:t>"</w:t>
      </w:r>
      <w:r w:rsidRPr="006333C3">
        <w:rPr>
          <w:rFonts w:ascii="Times New Roman" w:hAnsi="Times New Roman" w:cs="Times New Roman"/>
          <w:sz w:val="28"/>
          <w:szCs w:val="28"/>
        </w:rPr>
        <w:t>.</w:t>
      </w:r>
    </w:p>
    <w:p w:rsidR="005F3E7A" w:rsidRDefault="005F3E7A" w:rsidP="005F3E7A">
      <w:pPr>
        <w:spacing w:after="0" w:line="360" w:lineRule="auto"/>
        <w:ind w:firstLine="720"/>
        <w:jc w:val="both"/>
        <w:rPr>
          <w:rFonts w:ascii="Times New Roman" w:hAnsi="Times New Roman" w:cs="Times New Roman"/>
          <w:sz w:val="28"/>
          <w:szCs w:val="28"/>
        </w:rPr>
      </w:pPr>
      <w:r w:rsidRPr="006333C3">
        <w:rPr>
          <w:rFonts w:ascii="Times New Roman" w:hAnsi="Times New Roman" w:cs="Times New Roman"/>
          <w:sz w:val="28"/>
          <w:szCs w:val="28"/>
        </w:rPr>
        <w:t xml:space="preserve">У багатоповерхових виробничих будівлях, які поділені на протипожежні відсіки по вертикалі, </w:t>
      </w:r>
      <w:r w:rsidRPr="006F64E3">
        <w:rPr>
          <w:rFonts w:ascii="Times New Roman" w:hAnsi="Times New Roman" w:cs="Times New Roman"/>
          <w:i/>
          <w:sz w:val="28"/>
          <w:szCs w:val="28"/>
        </w:rPr>
        <w:t>СО</w:t>
      </w:r>
      <w:r w:rsidRPr="006333C3">
        <w:rPr>
          <w:rFonts w:ascii="Times New Roman" w:hAnsi="Times New Roman" w:cs="Times New Roman"/>
          <w:sz w:val="28"/>
          <w:szCs w:val="28"/>
        </w:rPr>
        <w:t xml:space="preserve"> повинна вмикатися одразу для всього протипожежного відсіку, де виникла пожежа. Затримку часу оповіщення про </w:t>
      </w:r>
      <w:r w:rsidRPr="006F64E3">
        <w:rPr>
          <w:rFonts w:ascii="Times New Roman" w:hAnsi="Times New Roman" w:cs="Times New Roman"/>
          <w:i/>
          <w:sz w:val="28"/>
          <w:szCs w:val="28"/>
        </w:rPr>
        <w:t>НС /пожежу</w:t>
      </w:r>
      <w:r w:rsidRPr="006333C3">
        <w:rPr>
          <w:rFonts w:ascii="Times New Roman" w:hAnsi="Times New Roman" w:cs="Times New Roman"/>
          <w:sz w:val="28"/>
          <w:szCs w:val="28"/>
        </w:rPr>
        <w:t xml:space="preserve"> для інших вертикальних протипожежних відсіків будинку слід передбачати з урахуванням злиття потоків людей на шляхах</w:t>
      </w:r>
      <w:r>
        <w:rPr>
          <w:rFonts w:ascii="Times New Roman" w:hAnsi="Times New Roman" w:cs="Times New Roman"/>
          <w:sz w:val="28"/>
          <w:szCs w:val="28"/>
        </w:rPr>
        <w:t xml:space="preserve"> евакуації відповідно до вимог </w:t>
      </w:r>
      <w:r w:rsidRPr="006F64E3">
        <w:rPr>
          <w:rFonts w:ascii="Times New Roman" w:hAnsi="Times New Roman" w:cs="Times New Roman"/>
          <w:i/>
          <w:sz w:val="28"/>
          <w:szCs w:val="28"/>
        </w:rPr>
        <w:t>Додатку 2</w:t>
      </w:r>
      <w:r w:rsidRPr="006333C3">
        <w:rPr>
          <w:rFonts w:ascii="Times New Roman" w:hAnsi="Times New Roman" w:cs="Times New Roman"/>
          <w:sz w:val="28"/>
          <w:szCs w:val="28"/>
        </w:rPr>
        <w:t xml:space="preserve"> згідно </w:t>
      </w:r>
      <w:r w:rsidRPr="006F64E3">
        <w:rPr>
          <w:rFonts w:ascii="Times New Roman" w:hAnsi="Times New Roman" w:cs="Times New Roman"/>
          <w:i/>
          <w:sz w:val="28"/>
          <w:szCs w:val="28"/>
        </w:rPr>
        <w:t>ГОСТ 12.1.004</w:t>
      </w:r>
      <w:r w:rsidRPr="006333C3">
        <w:rPr>
          <w:rFonts w:ascii="Times New Roman" w:hAnsi="Times New Roman" w:cs="Times New Roman"/>
          <w:sz w:val="28"/>
          <w:szCs w:val="28"/>
        </w:rPr>
        <w:t>.</w:t>
      </w:r>
    </w:p>
    <w:p w:rsidR="005F3E7A" w:rsidRPr="000649F6" w:rsidRDefault="005F3E7A" w:rsidP="005F3E7A">
      <w:pPr>
        <w:pStyle w:val="ae"/>
        <w:spacing w:before="0" w:beforeAutospacing="0" w:after="0" w:afterAutospacing="0" w:line="360" w:lineRule="auto"/>
        <w:ind w:firstLine="851"/>
        <w:contextualSpacing/>
        <w:jc w:val="both"/>
        <w:rPr>
          <w:color w:val="000000"/>
          <w:sz w:val="28"/>
          <w:szCs w:val="28"/>
          <w:lang w:val="uk-UA"/>
        </w:rPr>
      </w:pPr>
      <w:r>
        <w:rPr>
          <w:color w:val="000000"/>
          <w:sz w:val="28"/>
          <w:szCs w:val="28"/>
          <w:lang w:val="uk-UA"/>
        </w:rPr>
        <w:t xml:space="preserve">Вимоги до світлових покажчиків </w:t>
      </w:r>
      <w:r w:rsidRPr="00476C16">
        <w:rPr>
          <w:i/>
          <w:color w:val="000000"/>
          <w:sz w:val="28"/>
          <w:szCs w:val="28"/>
          <w:lang w:val="uk-UA"/>
        </w:rPr>
        <w:t>«Вихід»</w:t>
      </w:r>
      <w:r w:rsidRPr="000649F6">
        <w:rPr>
          <w:color w:val="000000"/>
          <w:sz w:val="28"/>
          <w:szCs w:val="28"/>
          <w:lang w:val="uk-UA"/>
        </w:rPr>
        <w:t xml:space="preserve"> приймаються відповідно до </w:t>
      </w:r>
      <w:r w:rsidRPr="00476C16">
        <w:rPr>
          <w:i/>
          <w:color w:val="000000"/>
          <w:sz w:val="28"/>
          <w:szCs w:val="28"/>
          <w:u w:val="single"/>
          <w:lang w:val="uk-UA"/>
        </w:rPr>
        <w:t>ДБН В.2.5-28-2006 «Інженерне обладнання будинків і споруд. Природне і штучне освітлення».</w:t>
      </w:r>
      <w:r w:rsidRPr="000649F6">
        <w:rPr>
          <w:color w:val="000000"/>
          <w:sz w:val="28"/>
          <w:szCs w:val="28"/>
          <w:lang w:val="uk-UA"/>
        </w:rPr>
        <w:t xml:space="preserve"> </w:t>
      </w:r>
    </w:p>
    <w:p w:rsidR="005F3E7A" w:rsidRPr="000649F6" w:rsidRDefault="005F3E7A" w:rsidP="005F3E7A">
      <w:pPr>
        <w:pStyle w:val="ae"/>
        <w:spacing w:before="0" w:beforeAutospacing="0" w:after="0" w:afterAutospacing="0" w:line="360" w:lineRule="auto"/>
        <w:ind w:firstLine="851"/>
        <w:contextualSpacing/>
        <w:jc w:val="both"/>
        <w:rPr>
          <w:color w:val="000000"/>
          <w:sz w:val="28"/>
          <w:szCs w:val="28"/>
          <w:lang w:val="uk-UA"/>
        </w:rPr>
      </w:pPr>
      <w:r w:rsidRPr="00476C16">
        <w:rPr>
          <w:i/>
          <w:color w:val="000000"/>
          <w:sz w:val="28"/>
          <w:szCs w:val="28"/>
          <w:lang w:val="uk-UA"/>
        </w:rPr>
        <w:t>СО</w:t>
      </w:r>
      <w:r>
        <w:rPr>
          <w:color w:val="000000"/>
          <w:sz w:val="28"/>
          <w:szCs w:val="28"/>
          <w:lang w:val="uk-UA"/>
        </w:rPr>
        <w:t xml:space="preserve"> в режимі </w:t>
      </w:r>
      <w:r w:rsidRPr="00476C16">
        <w:rPr>
          <w:i/>
          <w:color w:val="000000"/>
          <w:sz w:val="28"/>
          <w:szCs w:val="28"/>
          <w:lang w:val="uk-UA"/>
        </w:rPr>
        <w:t>«Тривога»</w:t>
      </w:r>
      <w:r w:rsidRPr="000649F6">
        <w:rPr>
          <w:color w:val="000000"/>
          <w:sz w:val="28"/>
          <w:szCs w:val="28"/>
          <w:lang w:val="uk-UA"/>
        </w:rPr>
        <w:t xml:space="preserve"> повинна функціонувати протягом часу, необхідного для евакуації людей з будинку, але не менше 15 хвилин. Вихід з ладу одного з оповіщувачів не повинен призводити до виведення з ладу ланки оповіщувачів, до якої вони під’єднанні. </w:t>
      </w:r>
    </w:p>
    <w:p w:rsidR="005F3E7A" w:rsidRPr="000649F6" w:rsidRDefault="005F3E7A" w:rsidP="005F3E7A">
      <w:pPr>
        <w:pStyle w:val="ae"/>
        <w:spacing w:before="0" w:beforeAutospacing="0" w:after="0" w:afterAutospacing="0" w:line="360" w:lineRule="auto"/>
        <w:ind w:firstLine="851"/>
        <w:contextualSpacing/>
        <w:jc w:val="both"/>
        <w:rPr>
          <w:color w:val="000000"/>
          <w:sz w:val="28"/>
          <w:szCs w:val="28"/>
          <w:lang w:val="uk-UA"/>
        </w:rPr>
      </w:pPr>
      <w:r w:rsidRPr="000649F6">
        <w:rPr>
          <w:color w:val="000000"/>
          <w:sz w:val="28"/>
          <w:szCs w:val="28"/>
          <w:lang w:val="uk-UA"/>
        </w:rPr>
        <w:t xml:space="preserve">Електропостачання </w:t>
      </w:r>
      <w:r w:rsidRPr="00476C16">
        <w:rPr>
          <w:i/>
          <w:color w:val="000000"/>
          <w:sz w:val="28"/>
          <w:szCs w:val="28"/>
          <w:lang w:val="uk-UA"/>
        </w:rPr>
        <w:t>СО</w:t>
      </w:r>
      <w:r w:rsidRPr="000649F6">
        <w:rPr>
          <w:color w:val="000000"/>
          <w:sz w:val="28"/>
          <w:szCs w:val="28"/>
          <w:lang w:val="uk-UA"/>
        </w:rPr>
        <w:t xml:space="preserve"> здійснюється за </w:t>
      </w:r>
      <w:r w:rsidRPr="00476C16">
        <w:rPr>
          <w:i/>
          <w:color w:val="000000"/>
          <w:sz w:val="28"/>
          <w:szCs w:val="28"/>
          <w:lang w:val="uk-UA"/>
        </w:rPr>
        <w:t>I</w:t>
      </w:r>
      <w:r w:rsidRPr="000649F6">
        <w:rPr>
          <w:color w:val="000000"/>
          <w:sz w:val="28"/>
          <w:szCs w:val="28"/>
          <w:lang w:val="uk-UA"/>
        </w:rPr>
        <w:t xml:space="preserve"> </w:t>
      </w:r>
      <w:r>
        <w:rPr>
          <w:color w:val="000000"/>
          <w:sz w:val="28"/>
          <w:szCs w:val="28"/>
          <w:lang w:val="uk-UA"/>
        </w:rPr>
        <w:t xml:space="preserve">категорією надійності згідно з </w:t>
      </w:r>
      <w:r w:rsidRPr="00476C16">
        <w:rPr>
          <w:i/>
          <w:color w:val="000000"/>
          <w:sz w:val="28"/>
          <w:szCs w:val="28"/>
          <w:lang w:val="uk-UA"/>
        </w:rPr>
        <w:t>ПУЕ</w:t>
      </w:r>
      <w:r w:rsidRPr="000649F6">
        <w:rPr>
          <w:color w:val="000000"/>
          <w:sz w:val="28"/>
          <w:szCs w:val="28"/>
          <w:lang w:val="uk-UA"/>
        </w:rPr>
        <w:t xml:space="preserve"> від двох незалежних джерел енергії: основного - від мережі змінного струму, резервного - від акумуляторних батарей тощо. </w:t>
      </w:r>
      <w:r>
        <w:rPr>
          <w:color w:val="000000"/>
          <w:sz w:val="28"/>
          <w:szCs w:val="28"/>
          <w:lang w:val="uk-UA"/>
        </w:rPr>
        <w:t xml:space="preserve"> </w:t>
      </w:r>
      <w:r w:rsidRPr="000649F6">
        <w:rPr>
          <w:color w:val="000000"/>
          <w:sz w:val="28"/>
          <w:szCs w:val="28"/>
          <w:lang w:val="uk-UA"/>
        </w:rPr>
        <w:t xml:space="preserve">Перехід з основного </w:t>
      </w:r>
      <w:r w:rsidRPr="000649F6">
        <w:rPr>
          <w:color w:val="000000"/>
          <w:sz w:val="28"/>
          <w:szCs w:val="28"/>
          <w:lang w:val="uk-UA"/>
        </w:rPr>
        <w:lastRenderedPageBreak/>
        <w:t xml:space="preserve">джерела електропостачання на резервний та у зворотному напрямку в разі відновлення централізованого електропостачання повинен бути автоматичним. </w:t>
      </w:r>
    </w:p>
    <w:p w:rsidR="005F3E7A" w:rsidRPr="000649F6" w:rsidRDefault="005F3E7A" w:rsidP="005F3E7A">
      <w:pPr>
        <w:pStyle w:val="ae"/>
        <w:spacing w:before="0" w:beforeAutospacing="0" w:after="0" w:afterAutospacing="0" w:line="360" w:lineRule="auto"/>
        <w:ind w:firstLine="851"/>
        <w:contextualSpacing/>
        <w:jc w:val="both"/>
        <w:rPr>
          <w:color w:val="000000"/>
          <w:sz w:val="28"/>
          <w:szCs w:val="28"/>
          <w:lang w:val="uk-UA"/>
        </w:rPr>
      </w:pPr>
      <w:r w:rsidRPr="000649F6">
        <w:rPr>
          <w:color w:val="000000"/>
          <w:sz w:val="28"/>
          <w:szCs w:val="28"/>
          <w:lang w:val="uk-UA"/>
        </w:rPr>
        <w:t xml:space="preserve">Тривалість роботи </w:t>
      </w:r>
      <w:r w:rsidRPr="00C27A9B">
        <w:rPr>
          <w:i/>
          <w:color w:val="000000"/>
          <w:sz w:val="28"/>
          <w:szCs w:val="28"/>
          <w:lang w:val="uk-UA"/>
        </w:rPr>
        <w:t>СО</w:t>
      </w:r>
      <w:r w:rsidRPr="000649F6">
        <w:rPr>
          <w:color w:val="000000"/>
          <w:sz w:val="28"/>
          <w:szCs w:val="28"/>
          <w:lang w:val="uk-UA"/>
        </w:rPr>
        <w:t xml:space="preserve"> від резервного джерела енергії у черговому режимі має бути не менш 24 годин. Тривалість роботи </w:t>
      </w:r>
      <w:r w:rsidRPr="00C27A9B">
        <w:rPr>
          <w:i/>
          <w:color w:val="000000"/>
          <w:sz w:val="28"/>
          <w:szCs w:val="28"/>
          <w:lang w:val="uk-UA"/>
        </w:rPr>
        <w:t>СО</w:t>
      </w:r>
      <w:r w:rsidRPr="000649F6">
        <w:rPr>
          <w:color w:val="000000"/>
          <w:sz w:val="28"/>
          <w:szCs w:val="28"/>
          <w:lang w:val="uk-UA"/>
        </w:rPr>
        <w:t xml:space="preserve"> від резер</w:t>
      </w:r>
      <w:r>
        <w:rPr>
          <w:color w:val="000000"/>
          <w:sz w:val="28"/>
          <w:szCs w:val="28"/>
          <w:lang w:val="uk-UA"/>
        </w:rPr>
        <w:t>вного джерела енергії у режимі «Тривога»</w:t>
      </w:r>
      <w:r w:rsidRPr="000649F6">
        <w:rPr>
          <w:color w:val="000000"/>
          <w:sz w:val="28"/>
          <w:szCs w:val="28"/>
          <w:lang w:val="uk-UA"/>
        </w:rPr>
        <w:t xml:space="preserve"> має бути не менше 15 хвилин. Звукові оповіщувачі повинні відповідати вимогам </w:t>
      </w:r>
      <w:r>
        <w:rPr>
          <w:i/>
          <w:color w:val="000000"/>
          <w:sz w:val="28"/>
          <w:szCs w:val="28"/>
          <w:u w:val="single"/>
          <w:lang w:val="uk-UA"/>
        </w:rPr>
        <w:t>ДСТУ EN 54-3:2003 «</w:t>
      </w:r>
      <w:r w:rsidRPr="00C27A9B">
        <w:rPr>
          <w:i/>
          <w:color w:val="000000"/>
          <w:sz w:val="28"/>
          <w:szCs w:val="28"/>
          <w:u w:val="single"/>
          <w:lang w:val="uk-UA"/>
        </w:rPr>
        <w:t>Системи пожежної сигналізації. Частина</w:t>
      </w:r>
      <w:r>
        <w:rPr>
          <w:i/>
          <w:color w:val="000000"/>
          <w:sz w:val="28"/>
          <w:szCs w:val="28"/>
          <w:u w:val="single"/>
          <w:lang w:val="uk-UA"/>
        </w:rPr>
        <w:t xml:space="preserve"> 3. Оповіщувачі пожежні звукові»</w:t>
      </w:r>
      <w:r w:rsidRPr="00C27A9B">
        <w:rPr>
          <w:i/>
          <w:color w:val="000000"/>
          <w:sz w:val="28"/>
          <w:szCs w:val="28"/>
          <w:u w:val="single"/>
          <w:lang w:val="uk-UA"/>
        </w:rPr>
        <w:t>.</w:t>
      </w:r>
      <w:r w:rsidRPr="000649F6">
        <w:rPr>
          <w:color w:val="000000"/>
          <w:sz w:val="28"/>
          <w:szCs w:val="28"/>
          <w:lang w:val="uk-UA"/>
        </w:rPr>
        <w:t xml:space="preserve"> </w:t>
      </w:r>
    </w:p>
    <w:p w:rsidR="005F3E7A" w:rsidRPr="000649F6" w:rsidRDefault="005F3E7A" w:rsidP="005F3E7A">
      <w:pPr>
        <w:pStyle w:val="ae"/>
        <w:spacing w:before="0" w:beforeAutospacing="0" w:after="0" w:afterAutospacing="0" w:line="360" w:lineRule="auto"/>
        <w:ind w:firstLine="851"/>
        <w:contextualSpacing/>
        <w:jc w:val="both"/>
        <w:rPr>
          <w:color w:val="000000"/>
          <w:sz w:val="28"/>
          <w:szCs w:val="28"/>
          <w:lang w:val="uk-UA"/>
        </w:rPr>
      </w:pPr>
      <w:r w:rsidRPr="000649F6">
        <w:rPr>
          <w:color w:val="000000"/>
          <w:sz w:val="28"/>
          <w:szCs w:val="28"/>
          <w:lang w:val="uk-UA"/>
        </w:rPr>
        <w:t>Світлові оповіщувачі, які працюють у режимі спалахування, повинні бути червоного кольору, мати</w:t>
      </w:r>
      <w:r>
        <w:rPr>
          <w:color w:val="000000"/>
          <w:sz w:val="28"/>
          <w:szCs w:val="28"/>
          <w:lang w:val="uk-UA"/>
        </w:rPr>
        <w:t xml:space="preserve"> частоту мигтіння в межах від </w:t>
      </w:r>
      <w:r w:rsidRPr="00C27A9B">
        <w:rPr>
          <w:i/>
          <w:color w:val="000000"/>
          <w:sz w:val="28"/>
          <w:szCs w:val="28"/>
          <w:lang w:val="uk-UA"/>
        </w:rPr>
        <w:t>0.5 Гц</w:t>
      </w:r>
      <w:r w:rsidRPr="000649F6">
        <w:rPr>
          <w:color w:val="000000"/>
          <w:sz w:val="28"/>
          <w:szCs w:val="28"/>
          <w:lang w:val="uk-UA"/>
        </w:rPr>
        <w:t xml:space="preserve"> до </w:t>
      </w:r>
      <w:r w:rsidRPr="00C27A9B">
        <w:rPr>
          <w:i/>
          <w:color w:val="000000"/>
          <w:sz w:val="28"/>
          <w:szCs w:val="28"/>
          <w:lang w:val="uk-UA"/>
        </w:rPr>
        <w:t>5 Гц</w:t>
      </w:r>
      <w:r w:rsidRPr="000649F6">
        <w:rPr>
          <w:color w:val="000000"/>
          <w:sz w:val="28"/>
          <w:szCs w:val="28"/>
          <w:lang w:val="uk-UA"/>
        </w:rPr>
        <w:t xml:space="preserve"> та розташовуватись у межах прямої видимості з постійних робочих місць. </w:t>
      </w:r>
    </w:p>
    <w:p w:rsidR="005F3E7A" w:rsidRPr="005E716C" w:rsidRDefault="005E716C" w:rsidP="005F3E7A">
      <w:pPr>
        <w:spacing w:before="240" w:after="0"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4</w:t>
      </w:r>
      <w:r w:rsidRPr="005E716C">
        <w:rPr>
          <w:rFonts w:ascii="Times New Roman" w:hAnsi="Times New Roman" w:cs="Times New Roman"/>
          <w:b/>
          <w:sz w:val="28"/>
          <w:szCs w:val="28"/>
        </w:rPr>
        <w:t>.3.3</w:t>
      </w:r>
      <w:r w:rsidR="005F3E7A" w:rsidRPr="005E716C">
        <w:rPr>
          <w:rFonts w:ascii="Times New Roman" w:hAnsi="Times New Roman" w:cs="Times New Roman"/>
          <w:b/>
          <w:sz w:val="28"/>
          <w:szCs w:val="28"/>
        </w:rPr>
        <w:t xml:space="preserve"> Пожежна безпека</w:t>
      </w:r>
    </w:p>
    <w:p w:rsidR="005F3E7A" w:rsidRPr="006333C3" w:rsidRDefault="005F3E7A" w:rsidP="005F3E7A">
      <w:pPr>
        <w:spacing w:after="0" w:line="360" w:lineRule="auto"/>
        <w:ind w:firstLine="708"/>
        <w:jc w:val="both"/>
        <w:rPr>
          <w:rFonts w:ascii="Times New Roman" w:hAnsi="Times New Roman" w:cs="Times New Roman"/>
          <w:sz w:val="28"/>
          <w:szCs w:val="28"/>
        </w:rPr>
      </w:pPr>
      <w:r w:rsidRPr="006333C3">
        <w:rPr>
          <w:rFonts w:ascii="Times New Roman" w:hAnsi="Times New Roman" w:cs="Times New Roman"/>
          <w:sz w:val="28"/>
          <w:szCs w:val="28"/>
        </w:rPr>
        <w:t>Будинок</w:t>
      </w:r>
      <w:r>
        <w:rPr>
          <w:rFonts w:ascii="Times New Roman" w:hAnsi="Times New Roman" w:cs="Times New Roman"/>
          <w:sz w:val="28"/>
          <w:szCs w:val="28"/>
        </w:rPr>
        <w:t>,</w:t>
      </w:r>
      <w:r w:rsidRPr="006333C3">
        <w:rPr>
          <w:rFonts w:ascii="Times New Roman" w:hAnsi="Times New Roman" w:cs="Times New Roman"/>
          <w:sz w:val="28"/>
          <w:szCs w:val="28"/>
        </w:rPr>
        <w:t xml:space="preserve"> в якому знаходиться лабораторія, являє соб</w:t>
      </w:r>
      <w:r>
        <w:rPr>
          <w:rFonts w:ascii="Times New Roman" w:hAnsi="Times New Roman" w:cs="Times New Roman"/>
          <w:sz w:val="28"/>
          <w:szCs w:val="28"/>
        </w:rPr>
        <w:t>ою п'ятиповерхову  бетонну споруду</w:t>
      </w:r>
      <w:r w:rsidRPr="006333C3">
        <w:rPr>
          <w:rFonts w:ascii="Times New Roman" w:hAnsi="Times New Roman" w:cs="Times New Roman"/>
          <w:sz w:val="28"/>
          <w:szCs w:val="28"/>
        </w:rPr>
        <w:t>. Необхідний ступінь вогнестійкості даного будинку 1 чи 2. Для підвищення вогнестійкості будівлі застосоване оштукатурювання вапняно-цементною штукатуркою.</w:t>
      </w:r>
    </w:p>
    <w:p w:rsidR="005F3E7A" w:rsidRPr="006333C3" w:rsidRDefault="005F3E7A" w:rsidP="005F3E7A">
      <w:pPr>
        <w:spacing w:after="0" w:line="360" w:lineRule="auto"/>
        <w:ind w:firstLine="708"/>
        <w:jc w:val="both"/>
        <w:rPr>
          <w:rFonts w:ascii="Times New Roman" w:hAnsi="Times New Roman" w:cs="Times New Roman"/>
          <w:sz w:val="28"/>
          <w:szCs w:val="28"/>
        </w:rPr>
      </w:pPr>
      <w:r w:rsidRPr="006333C3">
        <w:rPr>
          <w:rFonts w:ascii="Times New Roman" w:hAnsi="Times New Roman" w:cs="Times New Roman"/>
          <w:sz w:val="28"/>
          <w:szCs w:val="28"/>
        </w:rPr>
        <w:t xml:space="preserve">По вибухо-пожежонебезпеці, згідно </w:t>
      </w:r>
      <w:r w:rsidRPr="00C27A9B">
        <w:rPr>
          <w:rFonts w:ascii="Times New Roman" w:hAnsi="Times New Roman" w:cs="Times New Roman"/>
          <w:i/>
          <w:sz w:val="28"/>
          <w:szCs w:val="28"/>
        </w:rPr>
        <w:t>НАПБ Б.03.002-2007</w:t>
      </w:r>
      <w:r>
        <w:rPr>
          <w:rFonts w:ascii="Times New Roman" w:hAnsi="Times New Roman" w:cs="Times New Roman"/>
          <w:sz w:val="28"/>
          <w:szCs w:val="28"/>
        </w:rPr>
        <w:t xml:space="preserve"> </w:t>
      </w:r>
      <w:r w:rsidRPr="00C27A9B">
        <w:rPr>
          <w:rFonts w:ascii="Times New Roman" w:hAnsi="Times New Roman" w:cs="Times New Roman"/>
          <w:i/>
          <w:sz w:val="28"/>
          <w:szCs w:val="28"/>
        </w:rPr>
        <w:t>«Норми визначення категорій приміщень, будинків та зовнішніх установок за вибухопожежною та пожежною небезпекою»</w:t>
      </w:r>
      <w:r w:rsidRPr="00A75DC8">
        <w:rPr>
          <w:rFonts w:ascii="Times New Roman" w:hAnsi="Times New Roman" w:cs="Times New Roman"/>
          <w:i/>
          <w:sz w:val="28"/>
          <w:szCs w:val="28"/>
        </w:rPr>
        <w:t xml:space="preserve"> </w:t>
      </w:r>
      <w:r>
        <w:rPr>
          <w:rFonts w:ascii="Times New Roman" w:hAnsi="Times New Roman" w:cs="Times New Roman"/>
          <w:sz w:val="28"/>
          <w:szCs w:val="28"/>
          <w:lang w:val="ru-RU"/>
        </w:rPr>
        <w:t>[35</w:t>
      </w:r>
      <w:r w:rsidRPr="00A75DC8">
        <w:rPr>
          <w:rFonts w:ascii="Times New Roman" w:hAnsi="Times New Roman" w:cs="Times New Roman"/>
          <w:sz w:val="28"/>
          <w:szCs w:val="28"/>
          <w:lang w:val="ru-RU"/>
        </w:rPr>
        <w:t>]</w:t>
      </w:r>
      <w:r w:rsidRPr="00C27A9B">
        <w:rPr>
          <w:rFonts w:ascii="Times New Roman" w:hAnsi="Times New Roman" w:cs="Times New Roman"/>
          <w:i/>
          <w:sz w:val="28"/>
          <w:szCs w:val="28"/>
        </w:rPr>
        <w:t>,</w:t>
      </w:r>
      <w:r w:rsidRPr="006333C3">
        <w:rPr>
          <w:rFonts w:ascii="Times New Roman" w:hAnsi="Times New Roman" w:cs="Times New Roman"/>
          <w:sz w:val="28"/>
          <w:szCs w:val="28"/>
        </w:rPr>
        <w:t xml:space="preserve"> приміщення лабораторії </w:t>
      </w:r>
      <w:r>
        <w:rPr>
          <w:rFonts w:ascii="Times New Roman" w:hAnsi="Times New Roman" w:cs="Times New Roman"/>
          <w:sz w:val="28"/>
          <w:szCs w:val="28"/>
        </w:rPr>
        <w:t>належать</w:t>
      </w:r>
      <w:r w:rsidRPr="006333C3">
        <w:rPr>
          <w:rFonts w:ascii="Times New Roman" w:hAnsi="Times New Roman" w:cs="Times New Roman"/>
          <w:sz w:val="28"/>
          <w:szCs w:val="28"/>
        </w:rPr>
        <w:t xml:space="preserve"> до категорії </w:t>
      </w:r>
      <w:r w:rsidRPr="00C27A9B">
        <w:rPr>
          <w:rFonts w:ascii="Times New Roman" w:hAnsi="Times New Roman" w:cs="Times New Roman"/>
          <w:i/>
          <w:sz w:val="28"/>
          <w:szCs w:val="28"/>
        </w:rPr>
        <w:t>В</w:t>
      </w:r>
      <w:r w:rsidRPr="006333C3">
        <w:rPr>
          <w:rFonts w:ascii="Times New Roman" w:hAnsi="Times New Roman" w:cs="Times New Roman"/>
          <w:sz w:val="28"/>
          <w:szCs w:val="28"/>
        </w:rPr>
        <w:t xml:space="preserve">, </w:t>
      </w:r>
      <w:r>
        <w:rPr>
          <w:rFonts w:ascii="Times New Roman" w:hAnsi="Times New Roman" w:cs="Times New Roman"/>
          <w:sz w:val="28"/>
          <w:szCs w:val="28"/>
        </w:rPr>
        <w:t>оскільки</w:t>
      </w:r>
      <w:r w:rsidRPr="006333C3">
        <w:rPr>
          <w:rFonts w:ascii="Times New Roman" w:hAnsi="Times New Roman" w:cs="Times New Roman"/>
          <w:sz w:val="28"/>
          <w:szCs w:val="28"/>
        </w:rPr>
        <w:t xml:space="preserve"> в ній знаходят</w:t>
      </w:r>
      <w:r>
        <w:rPr>
          <w:rFonts w:ascii="Times New Roman" w:hAnsi="Times New Roman" w:cs="Times New Roman"/>
          <w:sz w:val="28"/>
          <w:szCs w:val="28"/>
        </w:rPr>
        <w:t>ься горючі і тяжкогорючі рідини</w:t>
      </w:r>
      <w:r w:rsidRPr="006333C3">
        <w:rPr>
          <w:rFonts w:ascii="Times New Roman" w:hAnsi="Times New Roman" w:cs="Times New Roman"/>
          <w:sz w:val="28"/>
          <w:szCs w:val="28"/>
        </w:rPr>
        <w:t xml:space="preserve">, речовини і матеріали. По пожежо-вибухобезпеці робоча зона відноситься до зони </w:t>
      </w:r>
      <w:r w:rsidRPr="00C27A9B">
        <w:rPr>
          <w:rFonts w:ascii="Times New Roman" w:hAnsi="Times New Roman" w:cs="Times New Roman"/>
          <w:i/>
          <w:sz w:val="28"/>
          <w:szCs w:val="28"/>
        </w:rPr>
        <w:t>П-ІІа</w:t>
      </w:r>
      <w:r w:rsidRPr="006333C3">
        <w:rPr>
          <w:rFonts w:ascii="Times New Roman" w:hAnsi="Times New Roman" w:cs="Times New Roman"/>
          <w:sz w:val="28"/>
          <w:szCs w:val="28"/>
        </w:rPr>
        <w:t xml:space="preserve"> – приміщення, в яких можливе утворення лише локальних вибухонебезпечних сумішей. </w:t>
      </w:r>
    </w:p>
    <w:p w:rsidR="005F3E7A" w:rsidRPr="00201B7C" w:rsidRDefault="005F3E7A" w:rsidP="005F3E7A">
      <w:pPr>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Джерелами займання</w:t>
      </w:r>
      <w:r w:rsidRPr="00201B7C">
        <w:rPr>
          <w:rFonts w:ascii="Times New Roman" w:hAnsi="Times New Roman"/>
          <w:color w:val="000000"/>
          <w:sz w:val="28"/>
          <w:szCs w:val="28"/>
        </w:rPr>
        <w:t xml:space="preserve"> можуть бути електричні іскри, коротке замикання, перевантаження електропроводки, несправність апаратури, паління в приміщенні. Тому для запобігання пожежі в приміщенні проводяться пожежно-профілактичні заходи: застосування запобіжників в електричних мережах, використання пилонепроникних сполучних і розподільних коробок, а також проводиться інструктаж з техніки пожежної безпеки.</w:t>
      </w:r>
    </w:p>
    <w:p w:rsidR="005F3E7A" w:rsidRDefault="005F3E7A" w:rsidP="005F3E7A">
      <w:pPr>
        <w:spacing w:after="0" w:line="360" w:lineRule="auto"/>
        <w:ind w:firstLine="567"/>
        <w:jc w:val="both"/>
        <w:rPr>
          <w:rFonts w:ascii="Times New Roman" w:hAnsi="Times New Roman"/>
          <w:i/>
          <w:color w:val="000000"/>
          <w:sz w:val="28"/>
          <w:szCs w:val="28"/>
        </w:rPr>
      </w:pPr>
      <w:r w:rsidRPr="00201B7C">
        <w:rPr>
          <w:rFonts w:ascii="Times New Roman" w:hAnsi="Times New Roman"/>
          <w:color w:val="000000"/>
          <w:sz w:val="28"/>
          <w:szCs w:val="28"/>
        </w:rPr>
        <w:t xml:space="preserve">Відповідно до </w:t>
      </w:r>
      <w:r w:rsidRPr="00EA2C06">
        <w:rPr>
          <w:rFonts w:ascii="Times New Roman" w:hAnsi="Times New Roman"/>
          <w:i/>
          <w:color w:val="000000"/>
          <w:sz w:val="28"/>
          <w:szCs w:val="28"/>
        </w:rPr>
        <w:t>ДСТУ 3675-98</w:t>
      </w:r>
      <w:r w:rsidRPr="00201B7C">
        <w:rPr>
          <w:rFonts w:ascii="Times New Roman" w:hAnsi="Times New Roman"/>
          <w:color w:val="000000"/>
          <w:sz w:val="28"/>
          <w:szCs w:val="28"/>
        </w:rPr>
        <w:t xml:space="preserve"> та </w:t>
      </w:r>
      <w:r w:rsidRPr="00EA2C06">
        <w:rPr>
          <w:rFonts w:ascii="Times New Roman" w:hAnsi="Times New Roman"/>
          <w:i/>
          <w:color w:val="000000"/>
          <w:sz w:val="28"/>
          <w:szCs w:val="28"/>
        </w:rPr>
        <w:t>ISO 3941-77</w:t>
      </w:r>
      <w:r w:rsidRPr="00201B7C">
        <w:rPr>
          <w:rFonts w:ascii="Times New Roman" w:hAnsi="Times New Roman"/>
          <w:color w:val="000000"/>
          <w:sz w:val="28"/>
          <w:szCs w:val="28"/>
        </w:rPr>
        <w:t xml:space="preserve"> у науково-дослідницькій лабораторії знаходяться два вогнегасника: вуглекислотний типу </w:t>
      </w:r>
      <w:r w:rsidRPr="00EA2C06">
        <w:rPr>
          <w:rFonts w:ascii="Times New Roman" w:hAnsi="Times New Roman"/>
          <w:i/>
          <w:color w:val="000000"/>
          <w:sz w:val="28"/>
          <w:szCs w:val="28"/>
        </w:rPr>
        <w:t>«ОУ-5»</w:t>
      </w:r>
      <w:r w:rsidRPr="00201B7C">
        <w:rPr>
          <w:rFonts w:ascii="Times New Roman" w:hAnsi="Times New Roman"/>
          <w:color w:val="000000"/>
          <w:sz w:val="28"/>
          <w:szCs w:val="28"/>
        </w:rPr>
        <w:t xml:space="preserve"> і </w:t>
      </w:r>
      <w:r w:rsidRPr="00201B7C">
        <w:rPr>
          <w:rFonts w:ascii="Times New Roman" w:hAnsi="Times New Roman"/>
          <w:color w:val="000000"/>
          <w:sz w:val="28"/>
          <w:szCs w:val="28"/>
        </w:rPr>
        <w:lastRenderedPageBreak/>
        <w:t xml:space="preserve">порошковий </w:t>
      </w:r>
      <w:r w:rsidRPr="00EA2C06">
        <w:rPr>
          <w:rFonts w:ascii="Times New Roman" w:hAnsi="Times New Roman"/>
          <w:i/>
          <w:color w:val="000000"/>
          <w:sz w:val="28"/>
          <w:szCs w:val="28"/>
        </w:rPr>
        <w:t>«ОП-2».</w:t>
      </w:r>
      <w:r w:rsidRPr="00201B7C">
        <w:rPr>
          <w:rFonts w:ascii="Times New Roman" w:hAnsi="Times New Roman"/>
          <w:color w:val="000000"/>
          <w:sz w:val="28"/>
          <w:szCs w:val="28"/>
        </w:rPr>
        <w:t xml:space="preserve"> </w:t>
      </w:r>
      <w:r w:rsidRPr="00EA2C06">
        <w:rPr>
          <w:rFonts w:ascii="Times New Roman" w:hAnsi="Times New Roman"/>
          <w:i/>
          <w:color w:val="000000"/>
          <w:sz w:val="28"/>
          <w:szCs w:val="28"/>
        </w:rPr>
        <w:t>«ОУ-5»</w:t>
      </w:r>
      <w:r>
        <w:rPr>
          <w:rFonts w:ascii="Times New Roman" w:hAnsi="Times New Roman"/>
          <w:color w:val="000000"/>
          <w:sz w:val="28"/>
          <w:szCs w:val="28"/>
        </w:rPr>
        <w:t xml:space="preserve"> розташований на висоті </w:t>
      </w:r>
      <w:r w:rsidRPr="00EA2C06">
        <w:rPr>
          <w:rFonts w:ascii="Times New Roman" w:hAnsi="Times New Roman"/>
          <w:i/>
          <w:color w:val="000000"/>
          <w:sz w:val="28"/>
          <w:szCs w:val="28"/>
        </w:rPr>
        <w:t>1.5 м</w:t>
      </w:r>
      <w:r w:rsidRPr="00201B7C">
        <w:rPr>
          <w:rFonts w:ascii="Times New Roman" w:hAnsi="Times New Roman"/>
          <w:color w:val="000000"/>
          <w:sz w:val="28"/>
          <w:szCs w:val="28"/>
        </w:rPr>
        <w:t xml:space="preserve"> від підлоги поруч із вихідними дверима.</w:t>
      </w:r>
      <w:r>
        <w:rPr>
          <w:rFonts w:ascii="Times New Roman" w:hAnsi="Times New Roman"/>
          <w:color w:val="000000"/>
          <w:sz w:val="28"/>
          <w:szCs w:val="28"/>
        </w:rPr>
        <w:t xml:space="preserve"> </w:t>
      </w:r>
      <w:r w:rsidRPr="00201B7C">
        <w:rPr>
          <w:rFonts w:ascii="Times New Roman" w:hAnsi="Times New Roman"/>
          <w:color w:val="000000"/>
          <w:sz w:val="28"/>
          <w:szCs w:val="28"/>
        </w:rPr>
        <w:t xml:space="preserve">У коридорі знаходяться коробки, у яких знаходиться пожежний кран і рукав, а також знаходиться вогнегасник типу </w:t>
      </w:r>
      <w:r w:rsidRPr="00EA2C06">
        <w:rPr>
          <w:rFonts w:ascii="Times New Roman" w:hAnsi="Times New Roman"/>
          <w:color w:val="000000"/>
          <w:sz w:val="28"/>
          <w:szCs w:val="28"/>
          <w:u w:val="single"/>
        </w:rPr>
        <w:t>«ОХП-2»</w:t>
      </w:r>
      <w:r w:rsidRPr="00201B7C">
        <w:rPr>
          <w:rFonts w:ascii="Times New Roman" w:hAnsi="Times New Roman"/>
          <w:color w:val="000000"/>
          <w:sz w:val="28"/>
          <w:szCs w:val="28"/>
        </w:rPr>
        <w:t>.</w:t>
      </w:r>
      <w:r>
        <w:rPr>
          <w:rFonts w:ascii="Times New Roman" w:hAnsi="Times New Roman"/>
          <w:color w:val="000000"/>
          <w:sz w:val="28"/>
          <w:szCs w:val="28"/>
        </w:rPr>
        <w:t xml:space="preserve"> </w:t>
      </w:r>
      <w:r>
        <w:rPr>
          <w:rFonts w:ascii="Times New Roman" w:hAnsi="Times New Roman"/>
          <w:sz w:val="28"/>
          <w:szCs w:val="28"/>
          <w:shd w:val="clear" w:color="auto" w:fill="FFFFFF"/>
        </w:rPr>
        <w:t xml:space="preserve">У науково-дослідницькій лабораторії є план евакуації у випадку виникнення пожежі. </w:t>
      </w:r>
      <w:r w:rsidRPr="00201B7C">
        <w:rPr>
          <w:rFonts w:ascii="Times New Roman" w:hAnsi="Times New Roman"/>
          <w:color w:val="000000"/>
          <w:sz w:val="28"/>
          <w:szCs w:val="28"/>
        </w:rPr>
        <w:t xml:space="preserve">Дотримано  усі вимоги  </w:t>
      </w:r>
      <w:r w:rsidRPr="00EA2C06">
        <w:rPr>
          <w:rFonts w:ascii="Times New Roman" w:hAnsi="Times New Roman"/>
          <w:i/>
          <w:color w:val="000000"/>
          <w:sz w:val="28"/>
          <w:szCs w:val="28"/>
        </w:rPr>
        <w:t>СНиП 2.09.02-85</w:t>
      </w:r>
      <w:r w:rsidRPr="00201B7C">
        <w:rPr>
          <w:rFonts w:ascii="Times New Roman" w:hAnsi="Times New Roman"/>
          <w:color w:val="000000"/>
          <w:sz w:val="28"/>
          <w:szCs w:val="28"/>
        </w:rPr>
        <w:t xml:space="preserve"> по вогнестійкості будинку і ширині евакуаційних проходів і виходів із приміщень назовні. Значення  основних  параметрів  </w:t>
      </w:r>
      <w:r>
        <w:rPr>
          <w:rFonts w:ascii="Times New Roman" w:hAnsi="Times New Roman"/>
          <w:color w:val="000000"/>
          <w:sz w:val="28"/>
          <w:szCs w:val="28"/>
        </w:rPr>
        <w:t xml:space="preserve">шляхів  евакуації  приведені </w:t>
      </w:r>
      <w:r w:rsidR="007A3320">
        <w:rPr>
          <w:rFonts w:ascii="Times New Roman" w:hAnsi="Times New Roman"/>
          <w:color w:val="000000"/>
          <w:sz w:val="28"/>
          <w:szCs w:val="28"/>
        </w:rPr>
        <w:t>у таблиці 11</w:t>
      </w:r>
      <w:r w:rsidRPr="00EA2C06">
        <w:rPr>
          <w:rFonts w:ascii="Times New Roman" w:hAnsi="Times New Roman"/>
          <w:i/>
          <w:color w:val="000000"/>
          <w:sz w:val="28"/>
          <w:szCs w:val="28"/>
        </w:rPr>
        <w:t>.</w:t>
      </w:r>
    </w:p>
    <w:p w:rsidR="007A3320" w:rsidRPr="00CE40D1" w:rsidRDefault="007A3320" w:rsidP="005F3E7A">
      <w:pPr>
        <w:spacing w:after="0" w:line="360" w:lineRule="auto"/>
        <w:ind w:firstLine="567"/>
        <w:jc w:val="both"/>
        <w:rPr>
          <w:rFonts w:ascii="Times New Roman" w:hAnsi="Times New Roman"/>
          <w:i/>
          <w:color w:val="000000"/>
          <w:sz w:val="28"/>
          <w:szCs w:val="28"/>
          <w:lang w:val="ru-RU"/>
        </w:rPr>
      </w:pPr>
    </w:p>
    <w:p w:rsidR="005F3E7A" w:rsidRPr="007A3320" w:rsidRDefault="007A3320" w:rsidP="007A3320">
      <w:pPr>
        <w:spacing w:after="120" w:line="360" w:lineRule="auto"/>
        <w:rPr>
          <w:rFonts w:ascii="Times New Roman" w:hAnsi="Times New Roman"/>
          <w:color w:val="000000"/>
          <w:sz w:val="28"/>
          <w:szCs w:val="28"/>
        </w:rPr>
      </w:pPr>
      <w:r w:rsidRPr="007A3320">
        <w:rPr>
          <w:rFonts w:ascii="Times New Roman" w:hAnsi="Times New Roman"/>
          <w:color w:val="000000"/>
          <w:sz w:val="28"/>
          <w:szCs w:val="28"/>
        </w:rPr>
        <w:t xml:space="preserve">Таблиця 11 – </w:t>
      </w:r>
      <w:r w:rsidR="005F3E7A" w:rsidRPr="007A3320">
        <w:rPr>
          <w:rFonts w:ascii="Times New Roman" w:hAnsi="Times New Roman"/>
          <w:color w:val="000000"/>
          <w:sz w:val="28"/>
          <w:szCs w:val="28"/>
        </w:rPr>
        <w:t>Характеристики і норми евакуаційних виходів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2852"/>
        <w:gridCol w:w="2251"/>
      </w:tblGrid>
      <w:tr w:rsidR="005F3E7A" w:rsidRPr="00201B7C" w:rsidTr="0041662C">
        <w:trPr>
          <w:jc w:val="center"/>
        </w:trPr>
        <w:tc>
          <w:tcPr>
            <w:tcW w:w="3936" w:type="dxa"/>
            <w:vAlign w:val="center"/>
          </w:tcPr>
          <w:p w:rsidR="005F3E7A" w:rsidRPr="00EA2C06" w:rsidRDefault="005F3E7A" w:rsidP="0041662C">
            <w:pPr>
              <w:spacing w:after="120" w:line="360" w:lineRule="auto"/>
              <w:jc w:val="center"/>
              <w:rPr>
                <w:rFonts w:ascii="Times New Roman" w:hAnsi="Times New Roman"/>
                <w:b/>
                <w:i/>
                <w:color w:val="000000"/>
                <w:sz w:val="28"/>
                <w:szCs w:val="28"/>
              </w:rPr>
            </w:pPr>
            <w:r w:rsidRPr="00EA2C06">
              <w:rPr>
                <w:rFonts w:ascii="Times New Roman" w:hAnsi="Times New Roman"/>
                <w:b/>
                <w:i/>
                <w:color w:val="000000"/>
                <w:sz w:val="28"/>
                <w:szCs w:val="28"/>
              </w:rPr>
              <w:t>Параметр</w:t>
            </w:r>
          </w:p>
        </w:tc>
        <w:tc>
          <w:tcPr>
            <w:tcW w:w="2852" w:type="dxa"/>
            <w:vAlign w:val="center"/>
          </w:tcPr>
          <w:p w:rsidR="005F3E7A" w:rsidRPr="00EA2C06" w:rsidRDefault="005F3E7A" w:rsidP="0041662C">
            <w:pPr>
              <w:spacing w:after="120" w:line="360" w:lineRule="auto"/>
              <w:jc w:val="center"/>
              <w:rPr>
                <w:rFonts w:ascii="Times New Roman" w:hAnsi="Times New Roman"/>
                <w:b/>
                <w:i/>
                <w:color w:val="000000"/>
                <w:sz w:val="28"/>
                <w:szCs w:val="28"/>
              </w:rPr>
            </w:pPr>
            <w:r w:rsidRPr="00EA2C06">
              <w:rPr>
                <w:rFonts w:ascii="Times New Roman" w:hAnsi="Times New Roman"/>
                <w:b/>
                <w:i/>
                <w:color w:val="000000"/>
                <w:sz w:val="28"/>
                <w:szCs w:val="28"/>
              </w:rPr>
              <w:t>Фактичне значення</w:t>
            </w:r>
          </w:p>
        </w:tc>
        <w:tc>
          <w:tcPr>
            <w:tcW w:w="2251" w:type="dxa"/>
            <w:vAlign w:val="center"/>
          </w:tcPr>
          <w:p w:rsidR="005F3E7A" w:rsidRPr="00EA2C06" w:rsidRDefault="005F3E7A" w:rsidP="0041662C">
            <w:pPr>
              <w:spacing w:after="120" w:line="360" w:lineRule="auto"/>
              <w:jc w:val="center"/>
              <w:rPr>
                <w:rFonts w:ascii="Times New Roman" w:hAnsi="Times New Roman"/>
                <w:b/>
                <w:i/>
                <w:color w:val="000000"/>
                <w:sz w:val="28"/>
                <w:szCs w:val="28"/>
              </w:rPr>
            </w:pPr>
            <w:r w:rsidRPr="00EA2C06">
              <w:rPr>
                <w:rFonts w:ascii="Times New Roman" w:hAnsi="Times New Roman"/>
                <w:b/>
                <w:i/>
                <w:color w:val="000000"/>
                <w:sz w:val="28"/>
                <w:szCs w:val="28"/>
              </w:rPr>
              <w:t>Норма</w:t>
            </w:r>
          </w:p>
        </w:tc>
      </w:tr>
      <w:tr w:rsidR="005F3E7A" w:rsidRPr="00201B7C" w:rsidTr="0041662C">
        <w:trPr>
          <w:trHeight w:val="70"/>
          <w:jc w:val="center"/>
        </w:trPr>
        <w:tc>
          <w:tcPr>
            <w:tcW w:w="3936" w:type="dxa"/>
            <w:vAlign w:val="center"/>
          </w:tcPr>
          <w:p w:rsidR="005F3E7A" w:rsidRPr="00EA2C06" w:rsidRDefault="005F3E7A" w:rsidP="0041662C">
            <w:pPr>
              <w:spacing w:after="120" w:line="360" w:lineRule="auto"/>
              <w:jc w:val="center"/>
              <w:rPr>
                <w:rFonts w:ascii="Times New Roman" w:hAnsi="Times New Roman"/>
                <w:i/>
                <w:color w:val="000000"/>
                <w:sz w:val="28"/>
                <w:szCs w:val="28"/>
              </w:rPr>
            </w:pPr>
            <w:r w:rsidRPr="00EA2C06">
              <w:rPr>
                <w:rFonts w:ascii="Times New Roman" w:hAnsi="Times New Roman"/>
                <w:i/>
                <w:color w:val="000000"/>
                <w:sz w:val="28"/>
                <w:szCs w:val="28"/>
              </w:rPr>
              <w:t>Висота дверних прорізів</w:t>
            </w:r>
          </w:p>
        </w:tc>
        <w:tc>
          <w:tcPr>
            <w:tcW w:w="2852" w:type="dxa"/>
            <w:vAlign w:val="center"/>
          </w:tcPr>
          <w:p w:rsidR="005F3E7A" w:rsidRPr="00EA2C06" w:rsidRDefault="005F3E7A" w:rsidP="0041662C">
            <w:pPr>
              <w:spacing w:after="120" w:line="360" w:lineRule="auto"/>
              <w:jc w:val="center"/>
              <w:rPr>
                <w:rFonts w:ascii="Times New Roman" w:hAnsi="Times New Roman"/>
                <w:i/>
                <w:color w:val="000000"/>
                <w:sz w:val="28"/>
                <w:szCs w:val="28"/>
              </w:rPr>
            </w:pPr>
            <w:r>
              <w:rPr>
                <w:rFonts w:ascii="Times New Roman" w:hAnsi="Times New Roman"/>
                <w:i/>
                <w:color w:val="000000"/>
                <w:sz w:val="28"/>
                <w:szCs w:val="28"/>
              </w:rPr>
              <w:t>2.</w:t>
            </w:r>
            <w:r w:rsidRPr="00EA2C06">
              <w:rPr>
                <w:rFonts w:ascii="Times New Roman" w:hAnsi="Times New Roman"/>
                <w:i/>
                <w:color w:val="000000"/>
                <w:sz w:val="28"/>
                <w:szCs w:val="28"/>
              </w:rPr>
              <w:t>0 м</w:t>
            </w:r>
          </w:p>
        </w:tc>
        <w:tc>
          <w:tcPr>
            <w:tcW w:w="2251" w:type="dxa"/>
            <w:vAlign w:val="center"/>
          </w:tcPr>
          <w:p w:rsidR="005F3E7A" w:rsidRPr="00EA2C06" w:rsidRDefault="005F3E7A" w:rsidP="0041662C">
            <w:pPr>
              <w:spacing w:after="120" w:line="360" w:lineRule="auto"/>
              <w:jc w:val="center"/>
              <w:rPr>
                <w:rFonts w:ascii="Times New Roman" w:hAnsi="Times New Roman"/>
                <w:i/>
                <w:color w:val="000000"/>
                <w:sz w:val="28"/>
                <w:szCs w:val="28"/>
              </w:rPr>
            </w:pPr>
            <w:r w:rsidRPr="00EA2C06">
              <w:rPr>
                <w:rFonts w:ascii="Times New Roman" w:hAnsi="Times New Roman"/>
                <w:i/>
                <w:color w:val="000000"/>
                <w:sz w:val="28"/>
                <w:szCs w:val="28"/>
              </w:rPr>
              <w:t>Не менше 2 м</w:t>
            </w:r>
          </w:p>
        </w:tc>
      </w:tr>
      <w:tr w:rsidR="005F3E7A" w:rsidRPr="00201B7C" w:rsidTr="0041662C">
        <w:trPr>
          <w:jc w:val="center"/>
        </w:trPr>
        <w:tc>
          <w:tcPr>
            <w:tcW w:w="3936" w:type="dxa"/>
            <w:vAlign w:val="center"/>
          </w:tcPr>
          <w:p w:rsidR="005F3E7A" w:rsidRPr="00EA2C06" w:rsidRDefault="005F3E7A" w:rsidP="0041662C">
            <w:pPr>
              <w:spacing w:after="120" w:line="360" w:lineRule="auto"/>
              <w:jc w:val="center"/>
              <w:rPr>
                <w:rFonts w:ascii="Times New Roman" w:hAnsi="Times New Roman"/>
                <w:i/>
                <w:color w:val="000000"/>
                <w:sz w:val="28"/>
                <w:szCs w:val="28"/>
              </w:rPr>
            </w:pPr>
            <w:r w:rsidRPr="00EA2C06">
              <w:rPr>
                <w:rFonts w:ascii="Times New Roman" w:hAnsi="Times New Roman"/>
                <w:i/>
                <w:color w:val="000000"/>
                <w:sz w:val="28"/>
                <w:szCs w:val="28"/>
              </w:rPr>
              <w:t>Ширина дверних прорізів</w:t>
            </w:r>
          </w:p>
        </w:tc>
        <w:tc>
          <w:tcPr>
            <w:tcW w:w="2852" w:type="dxa"/>
            <w:vAlign w:val="center"/>
          </w:tcPr>
          <w:p w:rsidR="005F3E7A" w:rsidRPr="00EA2C06" w:rsidRDefault="005F3E7A" w:rsidP="0041662C">
            <w:pPr>
              <w:spacing w:after="120" w:line="360" w:lineRule="auto"/>
              <w:jc w:val="center"/>
              <w:rPr>
                <w:rFonts w:ascii="Times New Roman" w:hAnsi="Times New Roman"/>
                <w:i/>
                <w:color w:val="000000"/>
                <w:sz w:val="28"/>
                <w:szCs w:val="28"/>
              </w:rPr>
            </w:pPr>
            <w:r>
              <w:rPr>
                <w:rFonts w:ascii="Times New Roman" w:hAnsi="Times New Roman"/>
                <w:i/>
                <w:color w:val="000000"/>
                <w:sz w:val="28"/>
                <w:szCs w:val="28"/>
              </w:rPr>
              <w:t>1.</w:t>
            </w:r>
            <w:r w:rsidRPr="00EA2C06">
              <w:rPr>
                <w:rFonts w:ascii="Times New Roman" w:hAnsi="Times New Roman"/>
                <w:i/>
                <w:color w:val="000000"/>
                <w:sz w:val="28"/>
                <w:szCs w:val="28"/>
              </w:rPr>
              <w:t>5 м</w:t>
            </w:r>
          </w:p>
        </w:tc>
        <w:tc>
          <w:tcPr>
            <w:tcW w:w="2251" w:type="dxa"/>
            <w:vAlign w:val="center"/>
          </w:tcPr>
          <w:p w:rsidR="005F3E7A" w:rsidRPr="00EA2C06" w:rsidRDefault="005F3E7A" w:rsidP="0041662C">
            <w:pPr>
              <w:spacing w:after="120" w:line="360" w:lineRule="auto"/>
              <w:jc w:val="center"/>
              <w:rPr>
                <w:rFonts w:ascii="Times New Roman" w:hAnsi="Times New Roman"/>
                <w:i/>
                <w:color w:val="000000"/>
                <w:sz w:val="28"/>
                <w:szCs w:val="28"/>
              </w:rPr>
            </w:pPr>
            <w:r>
              <w:rPr>
                <w:rFonts w:ascii="Times New Roman" w:hAnsi="Times New Roman"/>
                <w:i/>
                <w:color w:val="000000"/>
                <w:sz w:val="28"/>
                <w:szCs w:val="28"/>
              </w:rPr>
              <w:t>Не менше 0.</w:t>
            </w:r>
            <w:r w:rsidRPr="00EA2C06">
              <w:rPr>
                <w:rFonts w:ascii="Times New Roman" w:hAnsi="Times New Roman"/>
                <w:i/>
                <w:color w:val="000000"/>
                <w:sz w:val="28"/>
                <w:szCs w:val="28"/>
              </w:rPr>
              <w:t>8 м</w:t>
            </w:r>
          </w:p>
        </w:tc>
      </w:tr>
      <w:tr w:rsidR="005F3E7A" w:rsidRPr="00201B7C" w:rsidTr="0041662C">
        <w:trPr>
          <w:jc w:val="center"/>
        </w:trPr>
        <w:tc>
          <w:tcPr>
            <w:tcW w:w="3936" w:type="dxa"/>
            <w:vAlign w:val="center"/>
          </w:tcPr>
          <w:p w:rsidR="005F3E7A" w:rsidRPr="00EA2C06" w:rsidRDefault="005F3E7A" w:rsidP="0041662C">
            <w:pPr>
              <w:spacing w:after="120" w:line="360" w:lineRule="auto"/>
              <w:jc w:val="center"/>
              <w:rPr>
                <w:rFonts w:ascii="Times New Roman" w:hAnsi="Times New Roman"/>
                <w:i/>
                <w:color w:val="000000"/>
                <w:sz w:val="28"/>
                <w:szCs w:val="28"/>
              </w:rPr>
            </w:pPr>
            <w:r w:rsidRPr="00EA2C06">
              <w:rPr>
                <w:rFonts w:ascii="Times New Roman" w:hAnsi="Times New Roman"/>
                <w:i/>
                <w:color w:val="000000"/>
                <w:sz w:val="28"/>
                <w:szCs w:val="28"/>
              </w:rPr>
              <w:t>Ширина проходу для евакуації</w:t>
            </w:r>
          </w:p>
        </w:tc>
        <w:tc>
          <w:tcPr>
            <w:tcW w:w="2852" w:type="dxa"/>
            <w:vAlign w:val="center"/>
          </w:tcPr>
          <w:p w:rsidR="005F3E7A" w:rsidRPr="00EA2C06" w:rsidRDefault="005F3E7A" w:rsidP="0041662C">
            <w:pPr>
              <w:spacing w:after="120" w:line="360" w:lineRule="auto"/>
              <w:jc w:val="center"/>
              <w:rPr>
                <w:rFonts w:ascii="Times New Roman" w:hAnsi="Times New Roman"/>
                <w:i/>
                <w:color w:val="000000"/>
                <w:sz w:val="28"/>
                <w:szCs w:val="28"/>
              </w:rPr>
            </w:pPr>
            <w:r>
              <w:rPr>
                <w:rFonts w:ascii="Times New Roman" w:hAnsi="Times New Roman"/>
                <w:i/>
                <w:color w:val="000000"/>
                <w:sz w:val="28"/>
                <w:szCs w:val="28"/>
              </w:rPr>
              <w:t>Більше 1.</w:t>
            </w:r>
            <w:r w:rsidRPr="00EA2C06">
              <w:rPr>
                <w:rFonts w:ascii="Times New Roman" w:hAnsi="Times New Roman"/>
                <w:i/>
                <w:color w:val="000000"/>
                <w:sz w:val="28"/>
                <w:szCs w:val="28"/>
              </w:rPr>
              <w:t>5 м</w:t>
            </w:r>
          </w:p>
        </w:tc>
        <w:tc>
          <w:tcPr>
            <w:tcW w:w="2251" w:type="dxa"/>
            <w:vAlign w:val="center"/>
          </w:tcPr>
          <w:p w:rsidR="005F3E7A" w:rsidRPr="00EA2C06" w:rsidRDefault="005F3E7A" w:rsidP="0041662C">
            <w:pPr>
              <w:spacing w:after="120" w:line="360" w:lineRule="auto"/>
              <w:jc w:val="center"/>
              <w:rPr>
                <w:rFonts w:ascii="Times New Roman" w:hAnsi="Times New Roman"/>
                <w:i/>
                <w:color w:val="000000"/>
                <w:sz w:val="28"/>
                <w:szCs w:val="28"/>
              </w:rPr>
            </w:pPr>
            <w:r w:rsidRPr="00EA2C06">
              <w:rPr>
                <w:rFonts w:ascii="Times New Roman" w:hAnsi="Times New Roman"/>
                <w:i/>
                <w:color w:val="000000"/>
                <w:sz w:val="28"/>
                <w:szCs w:val="28"/>
              </w:rPr>
              <w:t>Не менше 1 м</w:t>
            </w:r>
          </w:p>
        </w:tc>
      </w:tr>
      <w:tr w:rsidR="005F3E7A" w:rsidRPr="00201B7C" w:rsidTr="0041662C">
        <w:trPr>
          <w:jc w:val="center"/>
        </w:trPr>
        <w:tc>
          <w:tcPr>
            <w:tcW w:w="3936" w:type="dxa"/>
            <w:vAlign w:val="center"/>
          </w:tcPr>
          <w:p w:rsidR="005F3E7A" w:rsidRPr="00EA2C06" w:rsidRDefault="005F3E7A" w:rsidP="0041662C">
            <w:pPr>
              <w:spacing w:after="120" w:line="360" w:lineRule="auto"/>
              <w:jc w:val="center"/>
              <w:rPr>
                <w:rFonts w:ascii="Times New Roman" w:hAnsi="Times New Roman"/>
                <w:i/>
                <w:color w:val="000000"/>
                <w:sz w:val="28"/>
                <w:szCs w:val="28"/>
              </w:rPr>
            </w:pPr>
            <w:r w:rsidRPr="00EA2C06">
              <w:rPr>
                <w:rFonts w:ascii="Times New Roman" w:hAnsi="Times New Roman"/>
                <w:i/>
                <w:color w:val="000000"/>
                <w:sz w:val="28"/>
                <w:szCs w:val="28"/>
              </w:rPr>
              <w:t>Ширина коридору</w:t>
            </w:r>
          </w:p>
        </w:tc>
        <w:tc>
          <w:tcPr>
            <w:tcW w:w="2852" w:type="dxa"/>
            <w:vAlign w:val="center"/>
          </w:tcPr>
          <w:p w:rsidR="005F3E7A" w:rsidRPr="00EA2C06" w:rsidRDefault="005F3E7A" w:rsidP="0041662C">
            <w:pPr>
              <w:spacing w:after="120" w:line="360" w:lineRule="auto"/>
              <w:jc w:val="center"/>
              <w:rPr>
                <w:rFonts w:ascii="Times New Roman" w:hAnsi="Times New Roman"/>
                <w:i/>
                <w:color w:val="000000"/>
                <w:sz w:val="28"/>
                <w:szCs w:val="28"/>
              </w:rPr>
            </w:pPr>
            <w:r w:rsidRPr="00EA2C06">
              <w:rPr>
                <w:rFonts w:ascii="Times New Roman" w:hAnsi="Times New Roman"/>
                <w:i/>
                <w:color w:val="000000"/>
                <w:sz w:val="28"/>
                <w:szCs w:val="28"/>
              </w:rPr>
              <w:t>3 м</w:t>
            </w:r>
          </w:p>
        </w:tc>
        <w:tc>
          <w:tcPr>
            <w:tcW w:w="2251" w:type="dxa"/>
            <w:vAlign w:val="center"/>
          </w:tcPr>
          <w:p w:rsidR="005F3E7A" w:rsidRPr="00EA2C06" w:rsidRDefault="005F3E7A" w:rsidP="0041662C">
            <w:pPr>
              <w:spacing w:after="120" w:line="360" w:lineRule="auto"/>
              <w:jc w:val="center"/>
              <w:rPr>
                <w:rFonts w:ascii="Times New Roman" w:hAnsi="Times New Roman"/>
                <w:i/>
                <w:color w:val="000000"/>
                <w:sz w:val="28"/>
                <w:szCs w:val="28"/>
              </w:rPr>
            </w:pPr>
            <w:r w:rsidRPr="00EA2C06">
              <w:rPr>
                <w:rFonts w:ascii="Times New Roman" w:hAnsi="Times New Roman"/>
                <w:i/>
                <w:color w:val="000000"/>
                <w:sz w:val="28"/>
                <w:szCs w:val="28"/>
              </w:rPr>
              <w:t>Не менше 2 м</w:t>
            </w:r>
          </w:p>
        </w:tc>
      </w:tr>
      <w:tr w:rsidR="005F3E7A" w:rsidRPr="00201B7C" w:rsidTr="0041662C">
        <w:trPr>
          <w:jc w:val="center"/>
        </w:trPr>
        <w:tc>
          <w:tcPr>
            <w:tcW w:w="3936" w:type="dxa"/>
            <w:vAlign w:val="center"/>
          </w:tcPr>
          <w:p w:rsidR="005F3E7A" w:rsidRPr="00EA2C06" w:rsidRDefault="005F3E7A" w:rsidP="0041662C">
            <w:pPr>
              <w:spacing w:after="120" w:line="360" w:lineRule="auto"/>
              <w:jc w:val="center"/>
              <w:rPr>
                <w:rFonts w:ascii="Times New Roman" w:hAnsi="Times New Roman"/>
                <w:i/>
                <w:color w:val="000000"/>
                <w:sz w:val="28"/>
                <w:szCs w:val="28"/>
              </w:rPr>
            </w:pPr>
            <w:r w:rsidRPr="00EA2C06">
              <w:rPr>
                <w:rFonts w:ascii="Times New Roman" w:hAnsi="Times New Roman"/>
                <w:i/>
                <w:color w:val="000000"/>
                <w:sz w:val="28"/>
                <w:szCs w:val="28"/>
              </w:rPr>
              <w:t>Число виходів з коридору</w:t>
            </w:r>
          </w:p>
        </w:tc>
        <w:tc>
          <w:tcPr>
            <w:tcW w:w="2852" w:type="dxa"/>
            <w:vAlign w:val="center"/>
          </w:tcPr>
          <w:p w:rsidR="005F3E7A" w:rsidRPr="00EA2C06" w:rsidRDefault="005F3E7A" w:rsidP="0041662C">
            <w:pPr>
              <w:spacing w:after="120" w:line="360" w:lineRule="auto"/>
              <w:jc w:val="center"/>
              <w:rPr>
                <w:rFonts w:ascii="Times New Roman" w:hAnsi="Times New Roman"/>
                <w:i/>
                <w:color w:val="000000"/>
                <w:sz w:val="28"/>
                <w:szCs w:val="28"/>
              </w:rPr>
            </w:pPr>
            <w:r w:rsidRPr="00EA2C06">
              <w:rPr>
                <w:rFonts w:ascii="Times New Roman" w:hAnsi="Times New Roman"/>
                <w:i/>
                <w:color w:val="000000"/>
                <w:sz w:val="28"/>
                <w:szCs w:val="28"/>
              </w:rPr>
              <w:t>2</w:t>
            </w:r>
          </w:p>
        </w:tc>
        <w:tc>
          <w:tcPr>
            <w:tcW w:w="2251" w:type="dxa"/>
            <w:vAlign w:val="center"/>
          </w:tcPr>
          <w:p w:rsidR="005F3E7A" w:rsidRPr="00EA2C06" w:rsidRDefault="005F3E7A" w:rsidP="0041662C">
            <w:pPr>
              <w:spacing w:after="120" w:line="360" w:lineRule="auto"/>
              <w:jc w:val="center"/>
              <w:rPr>
                <w:rFonts w:ascii="Times New Roman" w:hAnsi="Times New Roman"/>
                <w:i/>
                <w:color w:val="000000"/>
                <w:sz w:val="28"/>
                <w:szCs w:val="28"/>
              </w:rPr>
            </w:pPr>
            <w:r w:rsidRPr="00EA2C06">
              <w:rPr>
                <w:rFonts w:ascii="Times New Roman" w:hAnsi="Times New Roman"/>
                <w:i/>
                <w:color w:val="000000"/>
                <w:sz w:val="28"/>
                <w:szCs w:val="28"/>
              </w:rPr>
              <w:t>Не менше 2</w:t>
            </w:r>
          </w:p>
        </w:tc>
      </w:tr>
      <w:tr w:rsidR="005F3E7A" w:rsidRPr="00201B7C" w:rsidTr="0041662C">
        <w:trPr>
          <w:jc w:val="center"/>
        </w:trPr>
        <w:tc>
          <w:tcPr>
            <w:tcW w:w="3936" w:type="dxa"/>
            <w:vAlign w:val="center"/>
          </w:tcPr>
          <w:p w:rsidR="005F3E7A" w:rsidRPr="00EA2C06" w:rsidRDefault="005F3E7A" w:rsidP="0041662C">
            <w:pPr>
              <w:spacing w:after="120" w:line="360" w:lineRule="auto"/>
              <w:jc w:val="center"/>
              <w:rPr>
                <w:rFonts w:ascii="Times New Roman" w:hAnsi="Times New Roman"/>
                <w:i/>
                <w:color w:val="000000"/>
                <w:sz w:val="28"/>
                <w:szCs w:val="28"/>
              </w:rPr>
            </w:pPr>
            <w:r w:rsidRPr="00EA2C06">
              <w:rPr>
                <w:rFonts w:ascii="Times New Roman" w:hAnsi="Times New Roman"/>
                <w:i/>
                <w:color w:val="000000"/>
                <w:sz w:val="28"/>
                <w:szCs w:val="28"/>
              </w:rPr>
              <w:t>Ширина сходової клітки</w:t>
            </w:r>
          </w:p>
        </w:tc>
        <w:tc>
          <w:tcPr>
            <w:tcW w:w="2852" w:type="dxa"/>
            <w:vAlign w:val="center"/>
          </w:tcPr>
          <w:p w:rsidR="005F3E7A" w:rsidRPr="00EA2C06" w:rsidRDefault="005F3E7A" w:rsidP="0041662C">
            <w:pPr>
              <w:spacing w:after="120" w:line="360" w:lineRule="auto"/>
              <w:jc w:val="center"/>
              <w:rPr>
                <w:rFonts w:ascii="Times New Roman" w:hAnsi="Times New Roman"/>
                <w:i/>
                <w:color w:val="000000"/>
                <w:sz w:val="28"/>
                <w:szCs w:val="28"/>
              </w:rPr>
            </w:pPr>
            <w:r>
              <w:rPr>
                <w:rFonts w:ascii="Times New Roman" w:hAnsi="Times New Roman"/>
                <w:i/>
                <w:color w:val="000000"/>
                <w:sz w:val="28"/>
                <w:szCs w:val="28"/>
              </w:rPr>
              <w:t>1.</w:t>
            </w:r>
            <w:r w:rsidRPr="00EA2C06">
              <w:rPr>
                <w:rFonts w:ascii="Times New Roman" w:hAnsi="Times New Roman"/>
                <w:i/>
                <w:color w:val="000000"/>
                <w:sz w:val="28"/>
                <w:szCs w:val="28"/>
              </w:rPr>
              <w:t>5 м</w:t>
            </w:r>
          </w:p>
        </w:tc>
        <w:tc>
          <w:tcPr>
            <w:tcW w:w="2251" w:type="dxa"/>
            <w:vAlign w:val="center"/>
          </w:tcPr>
          <w:p w:rsidR="005F3E7A" w:rsidRPr="00EA2C06" w:rsidRDefault="005F3E7A" w:rsidP="0041662C">
            <w:pPr>
              <w:spacing w:after="120" w:line="360" w:lineRule="auto"/>
              <w:jc w:val="center"/>
              <w:rPr>
                <w:rFonts w:ascii="Times New Roman" w:hAnsi="Times New Roman"/>
                <w:i/>
                <w:color w:val="000000"/>
                <w:sz w:val="28"/>
                <w:szCs w:val="28"/>
              </w:rPr>
            </w:pPr>
            <w:r w:rsidRPr="00EA2C06">
              <w:rPr>
                <w:rFonts w:ascii="Times New Roman" w:hAnsi="Times New Roman"/>
                <w:i/>
                <w:color w:val="000000"/>
                <w:sz w:val="28"/>
                <w:szCs w:val="28"/>
              </w:rPr>
              <w:t>Не менше 1 м</w:t>
            </w:r>
          </w:p>
        </w:tc>
      </w:tr>
      <w:tr w:rsidR="005F3E7A" w:rsidRPr="00201B7C" w:rsidTr="0041662C">
        <w:trPr>
          <w:jc w:val="center"/>
        </w:trPr>
        <w:tc>
          <w:tcPr>
            <w:tcW w:w="3936" w:type="dxa"/>
            <w:vAlign w:val="center"/>
          </w:tcPr>
          <w:p w:rsidR="005F3E7A" w:rsidRPr="00EA2C06" w:rsidRDefault="005F3E7A" w:rsidP="0041662C">
            <w:pPr>
              <w:spacing w:line="360" w:lineRule="auto"/>
              <w:jc w:val="center"/>
              <w:rPr>
                <w:rFonts w:ascii="Times New Roman" w:hAnsi="Times New Roman"/>
                <w:i/>
                <w:color w:val="000000"/>
                <w:sz w:val="28"/>
                <w:szCs w:val="28"/>
              </w:rPr>
            </w:pPr>
            <w:r w:rsidRPr="00EA2C06">
              <w:rPr>
                <w:rFonts w:ascii="Times New Roman" w:hAnsi="Times New Roman"/>
                <w:i/>
                <w:color w:val="000000"/>
                <w:sz w:val="28"/>
                <w:szCs w:val="28"/>
              </w:rPr>
              <w:t>Висота поруччя сходів</w:t>
            </w:r>
          </w:p>
        </w:tc>
        <w:tc>
          <w:tcPr>
            <w:tcW w:w="2852" w:type="dxa"/>
            <w:vAlign w:val="center"/>
          </w:tcPr>
          <w:p w:rsidR="005F3E7A" w:rsidRPr="00EA2C06" w:rsidRDefault="005F3E7A" w:rsidP="0041662C">
            <w:pPr>
              <w:spacing w:line="360" w:lineRule="auto"/>
              <w:jc w:val="center"/>
              <w:rPr>
                <w:rFonts w:ascii="Times New Roman" w:hAnsi="Times New Roman"/>
                <w:i/>
                <w:color w:val="000000"/>
                <w:sz w:val="28"/>
                <w:szCs w:val="28"/>
              </w:rPr>
            </w:pPr>
            <w:r w:rsidRPr="00EA2C06">
              <w:rPr>
                <w:rFonts w:ascii="Times New Roman" w:hAnsi="Times New Roman"/>
                <w:i/>
                <w:color w:val="000000"/>
                <w:sz w:val="28"/>
                <w:szCs w:val="28"/>
              </w:rPr>
              <w:t>1 м</w:t>
            </w:r>
          </w:p>
        </w:tc>
        <w:tc>
          <w:tcPr>
            <w:tcW w:w="2251" w:type="dxa"/>
            <w:vAlign w:val="center"/>
          </w:tcPr>
          <w:p w:rsidR="005F3E7A" w:rsidRPr="00EA2C06" w:rsidRDefault="005F3E7A" w:rsidP="0041662C">
            <w:pPr>
              <w:spacing w:line="360" w:lineRule="auto"/>
              <w:jc w:val="center"/>
              <w:rPr>
                <w:rFonts w:ascii="Times New Roman" w:hAnsi="Times New Roman"/>
                <w:i/>
                <w:color w:val="000000"/>
                <w:sz w:val="28"/>
                <w:szCs w:val="28"/>
              </w:rPr>
            </w:pPr>
            <w:r>
              <w:rPr>
                <w:rFonts w:ascii="Times New Roman" w:hAnsi="Times New Roman"/>
                <w:i/>
                <w:color w:val="000000"/>
                <w:sz w:val="28"/>
                <w:szCs w:val="28"/>
              </w:rPr>
              <w:t>Не менше 0.</w:t>
            </w:r>
            <w:r w:rsidRPr="00EA2C06">
              <w:rPr>
                <w:rFonts w:ascii="Times New Roman" w:hAnsi="Times New Roman"/>
                <w:i/>
                <w:color w:val="000000"/>
                <w:sz w:val="28"/>
                <w:szCs w:val="28"/>
              </w:rPr>
              <w:t>9 м</w:t>
            </w:r>
          </w:p>
        </w:tc>
      </w:tr>
    </w:tbl>
    <w:p w:rsidR="005F3E7A" w:rsidRDefault="005F3E7A" w:rsidP="005F3E7A">
      <w:pPr>
        <w:spacing w:before="240" w:after="0" w:line="360" w:lineRule="auto"/>
        <w:ind w:firstLine="567"/>
        <w:jc w:val="both"/>
      </w:pPr>
      <w:r w:rsidRPr="00201B7C">
        <w:rPr>
          <w:rFonts w:ascii="Times New Roman" w:hAnsi="Times New Roman"/>
          <w:color w:val="000000"/>
          <w:sz w:val="28"/>
          <w:szCs w:val="28"/>
        </w:rPr>
        <w:t xml:space="preserve">У робочому приміщенні виконані всі вимоги </w:t>
      </w:r>
      <w:r w:rsidRPr="00EA2C06">
        <w:rPr>
          <w:rFonts w:ascii="Times New Roman" w:hAnsi="Times New Roman"/>
          <w:i/>
          <w:color w:val="000000"/>
          <w:sz w:val="28"/>
          <w:szCs w:val="28"/>
        </w:rPr>
        <w:t>НАПБ А.01.001-2004 «Правил пожежної безпеки України»</w:t>
      </w:r>
      <w:r w:rsidRPr="00A75DC8">
        <w:rPr>
          <w:rFonts w:ascii="Times New Roman" w:hAnsi="Times New Roman"/>
          <w:i/>
          <w:color w:val="000000"/>
          <w:sz w:val="28"/>
          <w:szCs w:val="28"/>
          <w:lang w:val="ru-RU"/>
        </w:rPr>
        <w:t xml:space="preserve"> </w:t>
      </w:r>
      <w:r>
        <w:rPr>
          <w:rFonts w:ascii="Times New Roman" w:hAnsi="Times New Roman"/>
          <w:color w:val="000000"/>
          <w:sz w:val="28"/>
          <w:szCs w:val="28"/>
          <w:lang w:val="ru-RU"/>
        </w:rPr>
        <w:t>[36</w:t>
      </w:r>
      <w:r w:rsidRPr="00A75DC8">
        <w:rPr>
          <w:rFonts w:ascii="Times New Roman" w:hAnsi="Times New Roman"/>
          <w:color w:val="000000"/>
          <w:sz w:val="28"/>
          <w:szCs w:val="28"/>
          <w:lang w:val="ru-RU"/>
        </w:rPr>
        <w:t>]</w:t>
      </w:r>
      <w:r w:rsidRPr="00EA2C06">
        <w:rPr>
          <w:rFonts w:ascii="Times New Roman" w:hAnsi="Times New Roman"/>
          <w:i/>
          <w:color w:val="000000"/>
          <w:sz w:val="28"/>
          <w:szCs w:val="28"/>
        </w:rPr>
        <w:t>.</w:t>
      </w:r>
      <w:r>
        <w:rPr>
          <w:rFonts w:ascii="Times New Roman" w:hAnsi="Times New Roman"/>
          <w:i/>
          <w:color w:val="000000"/>
          <w:sz w:val="28"/>
          <w:szCs w:val="28"/>
        </w:rPr>
        <w:t xml:space="preserve"> </w:t>
      </w:r>
      <w:r w:rsidRPr="00201B7C">
        <w:rPr>
          <w:rFonts w:ascii="Times New Roman" w:hAnsi="Times New Roman"/>
          <w:color w:val="000000"/>
          <w:sz w:val="28"/>
          <w:szCs w:val="28"/>
        </w:rPr>
        <w:t>Таким чином, у науково-дослідницькій лабораторії забезпечуються технічні та організаційні</w:t>
      </w:r>
      <w:r>
        <w:rPr>
          <w:rFonts w:ascii="Times New Roman" w:hAnsi="Times New Roman"/>
          <w:color w:val="000000"/>
          <w:sz w:val="28"/>
          <w:szCs w:val="28"/>
        </w:rPr>
        <w:t xml:space="preserve"> рішення з пожежної безпеки.</w:t>
      </w:r>
    </w:p>
    <w:p w:rsidR="007A3320" w:rsidRDefault="007A3320" w:rsidP="005F3E7A">
      <w:pPr>
        <w:spacing w:line="360" w:lineRule="auto"/>
        <w:ind w:firstLine="567"/>
        <w:jc w:val="center"/>
        <w:rPr>
          <w:rFonts w:ascii="Times New Roman" w:hAnsi="Times New Roman" w:cs="Times New Roman"/>
          <w:b/>
          <w:i/>
          <w:sz w:val="28"/>
          <w:szCs w:val="28"/>
          <w:u w:val="single"/>
        </w:rPr>
      </w:pPr>
    </w:p>
    <w:p w:rsidR="007A3320" w:rsidRDefault="007A3320" w:rsidP="005F3E7A">
      <w:pPr>
        <w:spacing w:line="360" w:lineRule="auto"/>
        <w:ind w:firstLine="567"/>
        <w:jc w:val="center"/>
        <w:rPr>
          <w:rFonts w:ascii="Times New Roman" w:hAnsi="Times New Roman" w:cs="Times New Roman"/>
          <w:b/>
          <w:i/>
          <w:sz w:val="28"/>
          <w:szCs w:val="28"/>
          <w:u w:val="single"/>
        </w:rPr>
      </w:pPr>
    </w:p>
    <w:p w:rsidR="007A3320" w:rsidRDefault="007A3320" w:rsidP="005F3E7A">
      <w:pPr>
        <w:spacing w:line="360" w:lineRule="auto"/>
        <w:ind w:firstLine="567"/>
        <w:jc w:val="center"/>
        <w:rPr>
          <w:rFonts w:ascii="Times New Roman" w:hAnsi="Times New Roman" w:cs="Times New Roman"/>
          <w:b/>
          <w:i/>
          <w:sz w:val="28"/>
          <w:szCs w:val="28"/>
          <w:u w:val="single"/>
        </w:rPr>
      </w:pPr>
    </w:p>
    <w:p w:rsidR="007A3320" w:rsidRDefault="007A3320" w:rsidP="005F3E7A">
      <w:pPr>
        <w:spacing w:line="360" w:lineRule="auto"/>
        <w:ind w:firstLine="567"/>
        <w:jc w:val="center"/>
        <w:rPr>
          <w:rFonts w:ascii="Times New Roman" w:hAnsi="Times New Roman" w:cs="Times New Roman"/>
          <w:b/>
          <w:i/>
          <w:sz w:val="28"/>
          <w:szCs w:val="28"/>
          <w:u w:val="single"/>
        </w:rPr>
      </w:pPr>
    </w:p>
    <w:p w:rsidR="007A3320" w:rsidRDefault="007A3320" w:rsidP="005F3E7A">
      <w:pPr>
        <w:spacing w:line="360" w:lineRule="auto"/>
        <w:ind w:firstLine="567"/>
        <w:jc w:val="center"/>
        <w:rPr>
          <w:rFonts w:ascii="Times New Roman" w:hAnsi="Times New Roman" w:cs="Times New Roman"/>
          <w:b/>
          <w:i/>
          <w:sz w:val="28"/>
          <w:szCs w:val="28"/>
          <w:u w:val="single"/>
        </w:rPr>
      </w:pPr>
    </w:p>
    <w:p w:rsidR="005F3E7A" w:rsidRPr="005A0294" w:rsidRDefault="007A3320" w:rsidP="005F3E7A">
      <w:pPr>
        <w:spacing w:line="360" w:lineRule="auto"/>
        <w:ind w:firstLine="567"/>
        <w:jc w:val="center"/>
        <w:rPr>
          <w:rFonts w:ascii="Times New Roman" w:hAnsi="Times New Roman" w:cs="Times New Roman"/>
          <w:b/>
          <w:sz w:val="28"/>
          <w:szCs w:val="28"/>
        </w:rPr>
      </w:pPr>
      <w:r w:rsidRPr="005A0294">
        <w:rPr>
          <w:rFonts w:ascii="Times New Roman" w:hAnsi="Times New Roman" w:cs="Times New Roman"/>
          <w:b/>
          <w:sz w:val="28"/>
          <w:szCs w:val="28"/>
        </w:rPr>
        <w:lastRenderedPageBreak/>
        <w:t xml:space="preserve">5 </w:t>
      </w:r>
      <w:r w:rsidR="005F3E7A" w:rsidRPr="005A0294">
        <w:rPr>
          <w:rFonts w:ascii="Times New Roman" w:hAnsi="Times New Roman" w:cs="Times New Roman"/>
          <w:b/>
          <w:sz w:val="28"/>
          <w:szCs w:val="28"/>
        </w:rPr>
        <w:t>РОЗРОБКА СТАРТАП ПРОЕКТУ</w:t>
      </w:r>
    </w:p>
    <w:p w:rsidR="005F3E7A" w:rsidRDefault="005F3E7A" w:rsidP="005F3E7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У цьому розділі буде проведено аналіз стартап-проекту для визначення можливостей впровадження на ринку та можливих шляхів реалізації проекту.</w:t>
      </w:r>
    </w:p>
    <w:p w:rsidR="005F3E7A" w:rsidRPr="007A3320" w:rsidRDefault="007A3320" w:rsidP="005F3E7A">
      <w:pPr>
        <w:spacing w:line="360" w:lineRule="auto"/>
        <w:ind w:firstLine="567"/>
        <w:jc w:val="center"/>
        <w:rPr>
          <w:rFonts w:ascii="Times New Roman" w:hAnsi="Times New Roman" w:cs="Times New Roman"/>
          <w:b/>
          <w:sz w:val="28"/>
          <w:szCs w:val="28"/>
        </w:rPr>
      </w:pPr>
      <w:r w:rsidRPr="007A3320">
        <w:rPr>
          <w:rFonts w:ascii="Times New Roman" w:hAnsi="Times New Roman" w:cs="Times New Roman"/>
          <w:b/>
          <w:sz w:val="28"/>
          <w:szCs w:val="28"/>
        </w:rPr>
        <w:t>5</w:t>
      </w:r>
      <w:r w:rsidR="005F3E7A" w:rsidRPr="007A3320">
        <w:rPr>
          <w:rFonts w:ascii="Times New Roman" w:hAnsi="Times New Roman" w:cs="Times New Roman"/>
          <w:b/>
          <w:sz w:val="28"/>
          <w:szCs w:val="28"/>
        </w:rPr>
        <w:t>.1. Обгрунтування недоцільності створення стартап-проекту на базі даної магістерської дисертації</w:t>
      </w:r>
    </w:p>
    <w:p w:rsidR="005F3E7A" w:rsidRDefault="005F3E7A" w:rsidP="005F3E7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початку наведемо визначення поняття стартап-проекту, яке дав американський підприємець </w:t>
      </w:r>
      <w:r w:rsidRPr="00054030">
        <w:rPr>
          <w:rFonts w:ascii="Times New Roman" w:hAnsi="Times New Roman" w:cs="Times New Roman"/>
          <w:i/>
          <w:sz w:val="28"/>
          <w:szCs w:val="28"/>
          <w:u w:val="single"/>
        </w:rPr>
        <w:t>Стівен Бланк</w:t>
      </w:r>
      <w:r>
        <w:rPr>
          <w:rFonts w:ascii="Times New Roman" w:hAnsi="Times New Roman" w:cs="Times New Roman"/>
          <w:sz w:val="28"/>
          <w:szCs w:val="28"/>
        </w:rPr>
        <w:t>:</w:t>
      </w:r>
    </w:p>
    <w:p w:rsidR="005F3E7A" w:rsidRDefault="005F3E7A" w:rsidP="005F3E7A">
      <w:pPr>
        <w:spacing w:after="0" w:line="360" w:lineRule="auto"/>
        <w:ind w:firstLine="567"/>
        <w:jc w:val="both"/>
        <w:rPr>
          <w:rFonts w:ascii="Times New Roman" w:hAnsi="Times New Roman" w:cs="Times New Roman"/>
          <w:sz w:val="28"/>
          <w:szCs w:val="28"/>
        </w:rPr>
      </w:pPr>
      <w:r w:rsidRPr="007A3320">
        <w:rPr>
          <w:rFonts w:ascii="Times New Roman" w:hAnsi="Times New Roman" w:cs="Times New Roman"/>
          <w:b/>
          <w:sz w:val="28"/>
          <w:szCs w:val="28"/>
        </w:rPr>
        <w:t>Стартап-проект</w:t>
      </w:r>
      <w:r>
        <w:rPr>
          <w:rFonts w:ascii="Times New Roman" w:hAnsi="Times New Roman" w:cs="Times New Roman"/>
          <w:sz w:val="28"/>
          <w:szCs w:val="28"/>
        </w:rPr>
        <w:t xml:space="preserve"> – це новий комерційний та фінансовий проект, який створюється з метою отримання прибутку від бізнесу у випадку його успішного розвитку.</w:t>
      </w:r>
    </w:p>
    <w:p w:rsidR="005F3E7A" w:rsidRDefault="005F3E7A" w:rsidP="005F3E7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Таким чином, стартап-проект доцільно створювати на базі робіт проектного спрямування, де розроблений об’єкт, теоретично, може принести комерційну вигоду від реалізації на ринку. На базі цієї магістерської дисертації недоцільно створювати стартап-проект з декількох причин:</w:t>
      </w:r>
    </w:p>
    <w:p w:rsidR="005F3E7A" w:rsidRDefault="005F3E7A" w:rsidP="005F3E7A">
      <w:pPr>
        <w:pStyle w:val="a3"/>
        <w:numPr>
          <w:ilvl w:val="0"/>
          <w:numId w:val="23"/>
        </w:num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робота носить </w:t>
      </w:r>
      <w:r w:rsidRPr="00ED1C47">
        <w:rPr>
          <w:rFonts w:ascii="Times New Roman" w:hAnsi="Times New Roman" w:cs="Times New Roman"/>
          <w:b/>
          <w:sz w:val="28"/>
          <w:szCs w:val="28"/>
          <w:u w:val="single"/>
        </w:rPr>
        <w:t>науково-дослід</w:t>
      </w:r>
      <w:r>
        <w:rPr>
          <w:rFonts w:ascii="Times New Roman" w:hAnsi="Times New Roman" w:cs="Times New Roman"/>
          <w:b/>
          <w:sz w:val="28"/>
          <w:szCs w:val="28"/>
          <w:u w:val="single"/>
        </w:rPr>
        <w:t>ницький</w:t>
      </w:r>
      <w:r>
        <w:rPr>
          <w:rFonts w:ascii="Times New Roman" w:hAnsi="Times New Roman" w:cs="Times New Roman"/>
          <w:sz w:val="28"/>
          <w:szCs w:val="28"/>
        </w:rPr>
        <w:t xml:space="preserve"> характер, результатом якої є теоретичні висновки та рекомендації, які не можуть принести прямого прибутку розробникам від реалізації;</w:t>
      </w:r>
    </w:p>
    <w:p w:rsidR="005F3E7A" w:rsidRDefault="005F3E7A" w:rsidP="005F3E7A">
      <w:pPr>
        <w:pStyle w:val="a3"/>
        <w:numPr>
          <w:ilvl w:val="0"/>
          <w:numId w:val="23"/>
        </w:num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результати роботи, власне, </w:t>
      </w:r>
      <w:r w:rsidRPr="008F7F3D">
        <w:rPr>
          <w:rFonts w:ascii="Times New Roman" w:hAnsi="Times New Roman" w:cs="Times New Roman"/>
          <w:b/>
          <w:sz w:val="28"/>
          <w:szCs w:val="28"/>
          <w:u w:val="single"/>
        </w:rPr>
        <w:t>теоретично не можуть</w:t>
      </w:r>
      <w:r>
        <w:rPr>
          <w:rFonts w:ascii="Times New Roman" w:hAnsi="Times New Roman" w:cs="Times New Roman"/>
          <w:sz w:val="28"/>
          <w:szCs w:val="28"/>
        </w:rPr>
        <w:t xml:space="preserve"> бути реалізовані на масовому ринку, оскільки попит існує, як правило, на готову продукцію, здатну задовольнити потреби пересічного покупця. Тут результати дослідження будуть цікаві лише вузькому колу спеціалістів;</w:t>
      </w:r>
    </w:p>
    <w:p w:rsidR="005F3E7A" w:rsidRDefault="005F3E7A" w:rsidP="005F3E7A">
      <w:pPr>
        <w:pStyle w:val="a3"/>
        <w:numPr>
          <w:ilvl w:val="0"/>
          <w:numId w:val="23"/>
        </w:num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оскільки, теоретично, спроектовані таким чином пристрої матимуть кращі показники енергоефективності, це дозволить власнику заощадити та отримати додатковий прибуток при вкладанні заощаджених коштів, особливо якщо мова іде про економію у промислових масштабах. Отже, результати роботи можуть принести фінансову вигоду лише власнику пристрою у процесі експлуатації та виробнику від продажу.</w:t>
      </w:r>
    </w:p>
    <w:p w:rsidR="007A3320" w:rsidRDefault="007A3320" w:rsidP="005F3E7A">
      <w:pPr>
        <w:spacing w:before="240" w:after="0" w:line="360" w:lineRule="auto"/>
        <w:ind w:firstLine="567"/>
        <w:jc w:val="center"/>
        <w:rPr>
          <w:rFonts w:ascii="Times New Roman" w:hAnsi="Times New Roman" w:cs="Times New Roman"/>
          <w:b/>
          <w:i/>
          <w:sz w:val="28"/>
          <w:szCs w:val="28"/>
          <w:u w:val="single"/>
        </w:rPr>
      </w:pPr>
    </w:p>
    <w:p w:rsidR="005F3E7A" w:rsidRPr="007A3320" w:rsidRDefault="005F3E7A" w:rsidP="005F3E7A">
      <w:pPr>
        <w:spacing w:before="240" w:after="0" w:line="360" w:lineRule="auto"/>
        <w:ind w:firstLine="567"/>
        <w:jc w:val="center"/>
        <w:rPr>
          <w:rFonts w:ascii="Times New Roman" w:hAnsi="Times New Roman" w:cs="Times New Roman"/>
          <w:b/>
          <w:sz w:val="28"/>
          <w:szCs w:val="28"/>
        </w:rPr>
      </w:pPr>
      <w:r w:rsidRPr="007A3320">
        <w:rPr>
          <w:rFonts w:ascii="Times New Roman" w:hAnsi="Times New Roman" w:cs="Times New Roman"/>
          <w:b/>
          <w:sz w:val="28"/>
          <w:szCs w:val="28"/>
        </w:rPr>
        <w:lastRenderedPageBreak/>
        <w:t>ВИСНОВКИ</w:t>
      </w:r>
    </w:p>
    <w:p w:rsidR="005F3E7A" w:rsidRDefault="005F3E7A" w:rsidP="005F3E7A">
      <w:pPr>
        <w:spacing w:before="240" w:after="0" w:line="360" w:lineRule="auto"/>
        <w:ind w:firstLine="567"/>
        <w:jc w:val="both"/>
        <w:rPr>
          <w:rFonts w:ascii="Times New Roman" w:hAnsi="Times New Roman" w:cs="Times New Roman"/>
          <w:sz w:val="28"/>
          <w:szCs w:val="28"/>
          <w:highlight w:val="yellow"/>
        </w:rPr>
      </w:pPr>
      <w:r>
        <w:rPr>
          <w:rFonts w:ascii="Times New Roman" w:hAnsi="Times New Roman" w:cs="Times New Roman"/>
          <w:sz w:val="28"/>
          <w:szCs w:val="28"/>
        </w:rPr>
        <w:t>1) У результаті аналізу наявних методик розрахунку опору</w:t>
      </w:r>
      <w:r w:rsidR="00BE0644">
        <w:rPr>
          <w:rFonts w:ascii="Times New Roman" w:hAnsi="Times New Roman" w:cs="Times New Roman"/>
          <w:sz w:val="28"/>
          <w:szCs w:val="28"/>
        </w:rPr>
        <w:t xml:space="preserve"> втрат в обмотці</w:t>
      </w:r>
      <w:r>
        <w:rPr>
          <w:rFonts w:ascii="Times New Roman" w:hAnsi="Times New Roman" w:cs="Times New Roman"/>
          <w:sz w:val="28"/>
          <w:szCs w:val="28"/>
        </w:rPr>
        <w:t xml:space="preserve"> дроселів було визначено, що їх безпосереднє використання може дати не зовсім коректні результати в ультразвуковому діапазоні частот через неврахування впливу деяких геометричних параметрів обмотки, специфіки розподілу струму у провідниках витків, способу їх укладки, впливу осердя на загальні втрати в обмотці.</w:t>
      </w:r>
    </w:p>
    <w:p w:rsidR="00BE0644" w:rsidRDefault="005F3E7A" w:rsidP="005F3E7A">
      <w:pPr>
        <w:spacing w:after="0" w:line="360" w:lineRule="auto"/>
        <w:ind w:firstLine="567"/>
        <w:jc w:val="both"/>
        <w:rPr>
          <w:rFonts w:ascii="Times New Roman" w:hAnsi="Times New Roman" w:cs="Times New Roman"/>
          <w:sz w:val="28"/>
          <w:szCs w:val="28"/>
        </w:rPr>
      </w:pPr>
      <w:r w:rsidRPr="007A3320">
        <w:rPr>
          <w:rFonts w:ascii="Times New Roman" w:hAnsi="Times New Roman" w:cs="Times New Roman"/>
          <w:sz w:val="28"/>
          <w:szCs w:val="28"/>
        </w:rPr>
        <w:t>2) Для оціночного визначення добротності</w:t>
      </w:r>
      <w:r w:rsidR="00BE0644">
        <w:rPr>
          <w:rFonts w:ascii="Times New Roman" w:hAnsi="Times New Roman" w:cs="Times New Roman"/>
          <w:sz w:val="28"/>
          <w:szCs w:val="28"/>
        </w:rPr>
        <w:t xml:space="preserve"> та опору втрат в індуктивних елементах</w:t>
      </w:r>
      <w:r w:rsidRPr="007A3320">
        <w:rPr>
          <w:rFonts w:ascii="Times New Roman" w:hAnsi="Times New Roman" w:cs="Times New Roman"/>
          <w:sz w:val="28"/>
          <w:szCs w:val="28"/>
        </w:rPr>
        <w:t xml:space="preserve"> на ультразвукових частотах було запропоновано вимірювальну установку</w:t>
      </w:r>
      <w:r w:rsidR="00BE0644">
        <w:rPr>
          <w:rFonts w:ascii="Times New Roman" w:hAnsi="Times New Roman" w:cs="Times New Roman"/>
          <w:sz w:val="28"/>
          <w:szCs w:val="28"/>
        </w:rPr>
        <w:t xml:space="preserve"> та методику вимірювання</w:t>
      </w:r>
      <w:r w:rsidR="004264F2">
        <w:rPr>
          <w:rFonts w:ascii="Times New Roman" w:hAnsi="Times New Roman" w:cs="Times New Roman"/>
          <w:sz w:val="28"/>
          <w:szCs w:val="28"/>
        </w:rPr>
        <w:t>.</w:t>
      </w:r>
    </w:p>
    <w:p w:rsidR="004641C7" w:rsidRDefault="005F3E7A" w:rsidP="005F3E7A">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rPr>
        <w:t xml:space="preserve">3) Найбільш близькою до експериментальних даних </w:t>
      </w:r>
      <w:r w:rsidR="00BE0644">
        <w:rPr>
          <w:rFonts w:ascii="Times New Roman" w:hAnsi="Times New Roman" w:cs="Times New Roman"/>
          <w:sz w:val="28"/>
          <w:szCs w:val="28"/>
        </w:rPr>
        <w:t xml:space="preserve">є </w:t>
      </w:r>
      <w:r>
        <w:rPr>
          <w:rFonts w:ascii="Times New Roman" w:hAnsi="Times New Roman" w:cs="Times New Roman"/>
          <w:sz w:val="28"/>
          <w:szCs w:val="28"/>
        </w:rPr>
        <w:t>методика</w:t>
      </w:r>
      <w:r w:rsidR="00BE0644">
        <w:rPr>
          <w:rFonts w:ascii="Times New Roman" w:hAnsi="Times New Roman" w:cs="Times New Roman"/>
          <w:sz w:val="28"/>
          <w:szCs w:val="28"/>
        </w:rPr>
        <w:t xml:space="preserve"> розрахунку</w:t>
      </w:r>
      <w:r w:rsidR="00527AF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A50EE">
        <w:rPr>
          <w:rFonts w:ascii="Times New Roman" w:hAnsi="Times New Roman" w:cs="Times New Roman"/>
          <w:i/>
          <w:sz w:val="28"/>
          <w:szCs w:val="28"/>
          <w:lang w:val="en-US"/>
        </w:rPr>
        <w:t>J</w:t>
      </w:r>
      <w:r w:rsidRPr="000A50EE">
        <w:rPr>
          <w:rFonts w:ascii="Times New Roman" w:hAnsi="Times New Roman" w:cs="Times New Roman"/>
          <w:i/>
          <w:sz w:val="28"/>
          <w:szCs w:val="28"/>
          <w:lang w:val="ru-RU"/>
        </w:rPr>
        <w:t>.</w:t>
      </w:r>
      <w:r w:rsidRPr="000A50EE">
        <w:rPr>
          <w:rFonts w:ascii="Times New Roman" w:hAnsi="Times New Roman" w:cs="Times New Roman"/>
          <w:i/>
          <w:sz w:val="28"/>
          <w:szCs w:val="28"/>
          <w:lang w:val="en-US"/>
        </w:rPr>
        <w:t>A</w:t>
      </w:r>
      <w:r>
        <w:rPr>
          <w:rFonts w:ascii="Times New Roman" w:hAnsi="Times New Roman" w:cs="Times New Roman"/>
          <w:i/>
          <w:sz w:val="28"/>
          <w:szCs w:val="28"/>
        </w:rPr>
        <w:t>.</w:t>
      </w:r>
      <w:r w:rsidRPr="000A50EE">
        <w:rPr>
          <w:rFonts w:ascii="Times New Roman" w:hAnsi="Times New Roman" w:cs="Times New Roman"/>
          <w:i/>
          <w:sz w:val="28"/>
          <w:szCs w:val="28"/>
          <w:lang w:val="ru-RU"/>
        </w:rPr>
        <w:t xml:space="preserve"> </w:t>
      </w:r>
      <w:r w:rsidRPr="000A50EE">
        <w:rPr>
          <w:rFonts w:ascii="Times New Roman" w:hAnsi="Times New Roman" w:cs="Times New Roman"/>
          <w:i/>
          <w:sz w:val="28"/>
          <w:szCs w:val="28"/>
          <w:lang w:val="en-US"/>
        </w:rPr>
        <w:t>Ferreira</w:t>
      </w:r>
      <w:r w:rsidR="00CA187A">
        <w:rPr>
          <w:rFonts w:ascii="Times New Roman" w:hAnsi="Times New Roman" w:cs="Times New Roman"/>
          <w:sz w:val="28"/>
          <w:szCs w:val="28"/>
          <w:lang w:val="ru-RU"/>
        </w:rPr>
        <w:t xml:space="preserve">. </w:t>
      </w:r>
      <w:r w:rsidR="00BE0644">
        <w:rPr>
          <w:rFonts w:ascii="Times New Roman" w:hAnsi="Times New Roman" w:cs="Times New Roman"/>
          <w:sz w:val="28"/>
          <w:szCs w:val="28"/>
          <w:lang w:val="ru-RU"/>
        </w:rPr>
        <w:t>В результаті експериментів було запропоновано новий вираз для розрахунку втрат в обмотці дроселів, що працюють на ультразвукових частотах.</w:t>
      </w:r>
      <w:r>
        <w:rPr>
          <w:rFonts w:ascii="Times New Roman" w:hAnsi="Times New Roman" w:cs="Times New Roman"/>
          <w:sz w:val="28"/>
          <w:szCs w:val="28"/>
          <w:lang w:val="ru-RU"/>
        </w:rPr>
        <w:t xml:space="preserve"> </w:t>
      </w:r>
    </w:p>
    <w:p w:rsidR="005F3E7A" w:rsidRDefault="004264F2" w:rsidP="005F3E7A">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4</w:t>
      </w:r>
      <w:r w:rsidR="004641C7">
        <w:rPr>
          <w:rFonts w:ascii="Times New Roman" w:hAnsi="Times New Roman" w:cs="Times New Roman"/>
          <w:sz w:val="28"/>
          <w:szCs w:val="28"/>
          <w:lang w:val="ru-RU"/>
        </w:rPr>
        <w:t>) Надано рекомендації щодо конструювання та виготовлення дроселів, що працюють в ультразвуковому діапазоні частот.</w:t>
      </w:r>
      <w:r w:rsidR="005F3E7A">
        <w:rPr>
          <w:rFonts w:ascii="Times New Roman" w:hAnsi="Times New Roman" w:cs="Times New Roman"/>
          <w:sz w:val="28"/>
          <w:szCs w:val="28"/>
          <w:lang w:val="ru-RU"/>
        </w:rPr>
        <w:t xml:space="preserve"> </w:t>
      </w:r>
    </w:p>
    <w:p w:rsidR="004264F2" w:rsidRDefault="004264F2" w:rsidP="005F3E7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005F3E7A">
        <w:rPr>
          <w:rFonts w:ascii="Times New Roman" w:hAnsi="Times New Roman" w:cs="Times New Roman"/>
          <w:sz w:val="28"/>
          <w:szCs w:val="28"/>
        </w:rPr>
        <w:t xml:space="preserve">) </w:t>
      </w:r>
      <w:r w:rsidR="004641C7">
        <w:rPr>
          <w:rFonts w:ascii="Times New Roman" w:hAnsi="Times New Roman" w:cs="Times New Roman"/>
          <w:sz w:val="28"/>
          <w:szCs w:val="28"/>
        </w:rPr>
        <w:t>Виявлено, що</w:t>
      </w:r>
      <w:r w:rsidR="005F3E7A">
        <w:rPr>
          <w:rFonts w:ascii="Times New Roman" w:hAnsi="Times New Roman" w:cs="Times New Roman"/>
          <w:sz w:val="28"/>
          <w:szCs w:val="28"/>
        </w:rPr>
        <w:t xml:space="preserve"> короткі котушки (</w:t>
      </w:r>
      <m:oMath>
        <m:f>
          <m:fPr>
            <m:type m:val="lin"/>
            <m:ctrlPr>
              <w:rPr>
                <w:rFonts w:ascii="Cambria Math" w:hAnsi="Cambria Math" w:cs="Times New Roman"/>
                <w:i/>
                <w:sz w:val="28"/>
                <w:szCs w:val="28"/>
              </w:rPr>
            </m:ctrlPr>
          </m:fPr>
          <m:num>
            <m:r>
              <w:rPr>
                <w:rFonts w:ascii="Cambria Math" w:hAnsi="Cambria Math" w:cs="Times New Roman"/>
                <w:sz w:val="28"/>
                <w:szCs w:val="28"/>
                <w:lang w:val="en-US"/>
              </w:rPr>
              <m:t>l</m:t>
            </m:r>
          </m:num>
          <m:den>
            <m:r>
              <w:rPr>
                <w:rFonts w:ascii="Cambria Math" w:hAnsi="Cambria Math" w:cs="Times New Roman"/>
                <w:sz w:val="28"/>
                <w:szCs w:val="28"/>
              </w:rPr>
              <m:t>D</m:t>
            </m:r>
          </m:den>
        </m:f>
        <m:r>
          <w:rPr>
            <w:rFonts w:ascii="Cambria Math" w:hAnsi="Cambria Math" w:cs="Times New Roman"/>
            <w:sz w:val="28"/>
            <w:szCs w:val="28"/>
          </w:rPr>
          <m:t>≤1</m:t>
        </m:r>
      </m:oMath>
      <w:r w:rsidR="005F3E7A">
        <w:rPr>
          <w:rFonts w:ascii="Times New Roman" w:hAnsi="Times New Roman" w:cs="Times New Roman"/>
          <w:sz w:val="28"/>
          <w:szCs w:val="28"/>
        </w:rPr>
        <w:t>)</w:t>
      </w:r>
      <w:r w:rsidR="005F3E7A" w:rsidRPr="00400CDC">
        <w:rPr>
          <w:rFonts w:ascii="Times New Roman" w:hAnsi="Times New Roman" w:cs="Times New Roman"/>
          <w:sz w:val="28"/>
          <w:szCs w:val="28"/>
          <w:lang w:val="ru-RU"/>
        </w:rPr>
        <w:t xml:space="preserve"> </w:t>
      </w:r>
      <w:r w:rsidR="005F3E7A">
        <w:rPr>
          <w:rFonts w:ascii="Times New Roman" w:hAnsi="Times New Roman" w:cs="Times New Roman"/>
          <w:sz w:val="28"/>
          <w:szCs w:val="28"/>
        </w:rPr>
        <w:t>мають меншу ефективність, ніж довгі</w:t>
      </w:r>
      <w:r>
        <w:rPr>
          <w:rFonts w:ascii="Times New Roman" w:hAnsi="Times New Roman" w:cs="Times New Roman"/>
          <w:sz w:val="28"/>
          <w:szCs w:val="28"/>
        </w:rPr>
        <w:t>.</w:t>
      </w:r>
    </w:p>
    <w:p w:rsidR="00CA187A" w:rsidRPr="003C72A2" w:rsidRDefault="004264F2" w:rsidP="005F3E7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6</w:t>
      </w:r>
      <w:r w:rsidR="00CA187A">
        <w:rPr>
          <w:rFonts w:ascii="Times New Roman" w:hAnsi="Times New Roman" w:cs="Times New Roman"/>
          <w:sz w:val="28"/>
          <w:szCs w:val="28"/>
        </w:rPr>
        <w:t>) На основі модифікованого виразу для розрахунки опору</w:t>
      </w:r>
      <w:r>
        <w:rPr>
          <w:rFonts w:ascii="Times New Roman" w:hAnsi="Times New Roman" w:cs="Times New Roman"/>
          <w:sz w:val="28"/>
          <w:szCs w:val="28"/>
        </w:rPr>
        <w:t xml:space="preserve"> втрат в обмотці </w:t>
      </w:r>
      <w:r w:rsidR="00CA187A">
        <w:rPr>
          <w:rFonts w:ascii="Times New Roman" w:hAnsi="Times New Roman" w:cs="Times New Roman"/>
          <w:sz w:val="28"/>
          <w:szCs w:val="28"/>
        </w:rPr>
        <w:t xml:space="preserve"> запропоновано методику оптимізації конструкції дроселів</w:t>
      </w:r>
      <w:r>
        <w:rPr>
          <w:rFonts w:ascii="Times New Roman" w:hAnsi="Times New Roman" w:cs="Times New Roman"/>
          <w:sz w:val="28"/>
          <w:szCs w:val="28"/>
        </w:rPr>
        <w:t xml:space="preserve"> з урахуванням геометричних параметрів</w:t>
      </w:r>
      <w:r w:rsidR="00CA187A">
        <w:rPr>
          <w:rFonts w:ascii="Times New Roman" w:hAnsi="Times New Roman" w:cs="Times New Roman"/>
          <w:sz w:val="28"/>
          <w:szCs w:val="28"/>
        </w:rPr>
        <w:t>, що працюють на ультразвукових частотах.</w:t>
      </w:r>
    </w:p>
    <w:p w:rsidR="005F3E7A" w:rsidRDefault="005F3E7A" w:rsidP="005F3E7A">
      <w:pPr>
        <w:spacing w:after="0" w:line="360" w:lineRule="auto"/>
        <w:ind w:firstLine="567"/>
        <w:jc w:val="center"/>
        <w:rPr>
          <w:rFonts w:ascii="Times New Roman" w:hAnsi="Times New Roman" w:cs="Times New Roman"/>
          <w:b/>
          <w:i/>
          <w:sz w:val="28"/>
          <w:szCs w:val="28"/>
          <w:u w:val="single"/>
        </w:rPr>
      </w:pPr>
    </w:p>
    <w:p w:rsidR="005F3E7A" w:rsidRDefault="005F3E7A" w:rsidP="005F3E7A">
      <w:pPr>
        <w:spacing w:after="0" w:line="360" w:lineRule="auto"/>
        <w:ind w:firstLine="567"/>
        <w:jc w:val="center"/>
        <w:rPr>
          <w:rFonts w:ascii="Times New Roman" w:hAnsi="Times New Roman" w:cs="Times New Roman"/>
          <w:b/>
          <w:i/>
          <w:sz w:val="28"/>
          <w:szCs w:val="28"/>
          <w:u w:val="single"/>
        </w:rPr>
      </w:pPr>
    </w:p>
    <w:p w:rsidR="005F3E7A" w:rsidRDefault="005F3E7A" w:rsidP="005F3E7A">
      <w:pPr>
        <w:spacing w:after="0" w:line="360" w:lineRule="auto"/>
        <w:ind w:firstLine="567"/>
        <w:jc w:val="center"/>
        <w:rPr>
          <w:rFonts w:ascii="Times New Roman" w:hAnsi="Times New Roman" w:cs="Times New Roman"/>
          <w:b/>
          <w:i/>
          <w:sz w:val="28"/>
          <w:szCs w:val="28"/>
          <w:u w:val="single"/>
        </w:rPr>
      </w:pPr>
    </w:p>
    <w:p w:rsidR="004264F2" w:rsidRDefault="004264F2" w:rsidP="005F3E7A">
      <w:pPr>
        <w:spacing w:after="0" w:line="360" w:lineRule="auto"/>
        <w:ind w:firstLine="567"/>
        <w:jc w:val="center"/>
        <w:rPr>
          <w:rFonts w:ascii="Times New Roman" w:hAnsi="Times New Roman" w:cs="Times New Roman"/>
          <w:b/>
          <w:i/>
          <w:sz w:val="28"/>
          <w:szCs w:val="28"/>
          <w:u w:val="single"/>
        </w:rPr>
      </w:pPr>
    </w:p>
    <w:p w:rsidR="004264F2" w:rsidRDefault="004264F2" w:rsidP="005F3E7A">
      <w:pPr>
        <w:spacing w:after="0" w:line="360" w:lineRule="auto"/>
        <w:ind w:firstLine="567"/>
        <w:jc w:val="center"/>
        <w:rPr>
          <w:rFonts w:ascii="Times New Roman" w:hAnsi="Times New Roman" w:cs="Times New Roman"/>
          <w:b/>
          <w:i/>
          <w:sz w:val="28"/>
          <w:szCs w:val="28"/>
          <w:u w:val="single"/>
        </w:rPr>
      </w:pPr>
    </w:p>
    <w:p w:rsidR="004264F2" w:rsidRDefault="004264F2" w:rsidP="005F3E7A">
      <w:pPr>
        <w:spacing w:after="0" w:line="360" w:lineRule="auto"/>
        <w:ind w:firstLine="567"/>
        <w:jc w:val="center"/>
        <w:rPr>
          <w:rFonts w:ascii="Times New Roman" w:hAnsi="Times New Roman" w:cs="Times New Roman"/>
          <w:b/>
          <w:i/>
          <w:sz w:val="28"/>
          <w:szCs w:val="28"/>
          <w:u w:val="single"/>
        </w:rPr>
      </w:pPr>
    </w:p>
    <w:p w:rsidR="005F3E7A" w:rsidRDefault="005F3E7A" w:rsidP="005F3E7A">
      <w:pPr>
        <w:spacing w:after="0" w:line="360" w:lineRule="auto"/>
        <w:ind w:firstLine="567"/>
        <w:jc w:val="center"/>
        <w:rPr>
          <w:rFonts w:ascii="Times New Roman" w:hAnsi="Times New Roman" w:cs="Times New Roman"/>
          <w:b/>
          <w:i/>
          <w:sz w:val="28"/>
          <w:szCs w:val="28"/>
          <w:u w:val="single"/>
        </w:rPr>
      </w:pPr>
    </w:p>
    <w:p w:rsidR="005F3E7A" w:rsidRDefault="005F3E7A" w:rsidP="005F3E7A">
      <w:pPr>
        <w:spacing w:after="0" w:line="360" w:lineRule="auto"/>
        <w:ind w:firstLine="567"/>
        <w:jc w:val="center"/>
        <w:rPr>
          <w:rFonts w:ascii="Times New Roman" w:hAnsi="Times New Roman" w:cs="Times New Roman"/>
          <w:b/>
          <w:i/>
          <w:sz w:val="28"/>
          <w:szCs w:val="28"/>
          <w:u w:val="single"/>
        </w:rPr>
      </w:pPr>
    </w:p>
    <w:p w:rsidR="005F3E7A" w:rsidRDefault="005F3E7A" w:rsidP="005F3E7A">
      <w:pPr>
        <w:spacing w:after="0" w:line="360" w:lineRule="auto"/>
        <w:ind w:firstLine="567"/>
        <w:jc w:val="center"/>
        <w:rPr>
          <w:rFonts w:ascii="Times New Roman" w:hAnsi="Times New Roman" w:cs="Times New Roman"/>
          <w:b/>
          <w:i/>
          <w:sz w:val="28"/>
          <w:szCs w:val="28"/>
          <w:u w:val="single"/>
        </w:rPr>
      </w:pPr>
    </w:p>
    <w:p w:rsidR="005F3E7A" w:rsidRPr="00CA187A" w:rsidRDefault="005F3E7A" w:rsidP="005F3E7A">
      <w:pPr>
        <w:spacing w:line="360" w:lineRule="auto"/>
        <w:ind w:firstLine="567"/>
        <w:jc w:val="center"/>
        <w:rPr>
          <w:rFonts w:ascii="Times New Roman" w:hAnsi="Times New Roman" w:cs="Times New Roman"/>
          <w:b/>
          <w:sz w:val="28"/>
          <w:szCs w:val="28"/>
        </w:rPr>
      </w:pPr>
      <w:r w:rsidRPr="00CA187A">
        <w:rPr>
          <w:rFonts w:ascii="Times New Roman" w:hAnsi="Times New Roman" w:cs="Times New Roman"/>
          <w:b/>
          <w:sz w:val="28"/>
          <w:szCs w:val="28"/>
        </w:rPr>
        <w:lastRenderedPageBreak/>
        <w:t>СПИСОК ВИКОРИСТАНИХ ДЖЕРЕЛ</w:t>
      </w:r>
    </w:p>
    <w:p w:rsidR="005F3E7A" w:rsidRDefault="005F3E7A" w:rsidP="005F3E7A">
      <w:pPr>
        <w:spacing w:after="0" w:line="360" w:lineRule="auto"/>
        <w:ind w:firstLine="284"/>
        <w:jc w:val="both"/>
        <w:rPr>
          <w:rFonts w:ascii="Times New Roman" w:hAnsi="Times New Roman" w:cs="Times New Roman"/>
          <w:sz w:val="28"/>
          <w:szCs w:val="28"/>
        </w:rPr>
      </w:pPr>
      <w:r w:rsidRPr="00B72580">
        <w:rPr>
          <w:rFonts w:ascii="Times New Roman" w:hAnsi="Times New Roman" w:cs="Times New Roman"/>
          <w:sz w:val="28"/>
          <w:szCs w:val="28"/>
        </w:rPr>
        <w:t>1.</w:t>
      </w:r>
      <w:r>
        <w:rPr>
          <w:rFonts w:ascii="Times New Roman" w:hAnsi="Times New Roman" w:cs="Times New Roman"/>
          <w:sz w:val="28"/>
          <w:szCs w:val="28"/>
        </w:rPr>
        <w:t xml:space="preserve"> </w:t>
      </w:r>
      <w:r w:rsidRPr="00B72580">
        <w:rPr>
          <w:rFonts w:ascii="Times New Roman" w:hAnsi="Times New Roman" w:cs="Times New Roman"/>
          <w:sz w:val="28"/>
          <w:szCs w:val="28"/>
        </w:rPr>
        <w:t>Котенёв С. В. Расчет и оптимизация тороидальных трансформаторов и дросселей/Котенёв С. В., Евсеев А. Н. — М.: Горячая линия - Телеком, 2013. — 360 с</w:t>
      </w:r>
      <w:r>
        <w:rPr>
          <w:rFonts w:ascii="Times New Roman" w:hAnsi="Times New Roman" w:cs="Times New Roman"/>
          <w:sz w:val="28"/>
          <w:szCs w:val="28"/>
        </w:rPr>
        <w:t>.</w:t>
      </w:r>
    </w:p>
    <w:p w:rsidR="005F3E7A" w:rsidRPr="00B72580" w:rsidRDefault="005F3E7A" w:rsidP="005F3E7A">
      <w:pPr>
        <w:spacing w:after="0" w:line="360" w:lineRule="auto"/>
        <w:ind w:firstLine="284"/>
        <w:jc w:val="both"/>
        <w:rPr>
          <w:rFonts w:ascii="Times New Roman" w:hAnsi="Times New Roman" w:cs="Times New Roman"/>
          <w:sz w:val="28"/>
          <w:szCs w:val="28"/>
        </w:rPr>
      </w:pPr>
      <w:r w:rsidRPr="00B72580">
        <w:rPr>
          <w:rFonts w:ascii="Times New Roman" w:hAnsi="Times New Roman" w:cs="Times New Roman"/>
          <w:sz w:val="28"/>
          <w:szCs w:val="28"/>
        </w:rPr>
        <w:t>2.</w:t>
      </w:r>
      <w:r>
        <w:rPr>
          <w:rFonts w:ascii="Times New Roman" w:hAnsi="Times New Roman" w:cs="Times New Roman"/>
          <w:sz w:val="28"/>
          <w:szCs w:val="28"/>
        </w:rPr>
        <w:t xml:space="preserve">  </w:t>
      </w:r>
      <w:r w:rsidRPr="00B72580">
        <w:rPr>
          <w:rFonts w:ascii="Times New Roman" w:hAnsi="Times New Roman" w:cs="Times New Roman"/>
          <w:sz w:val="28"/>
          <w:szCs w:val="28"/>
        </w:rPr>
        <w:t>Кессених Р.М.</w:t>
      </w:r>
      <w:r>
        <w:rPr>
          <w:rFonts w:ascii="Times New Roman" w:hAnsi="Times New Roman" w:cs="Times New Roman"/>
          <w:sz w:val="28"/>
          <w:szCs w:val="28"/>
        </w:rPr>
        <w:t xml:space="preserve"> </w:t>
      </w:r>
      <w:r w:rsidRPr="00B72580">
        <w:rPr>
          <w:rFonts w:ascii="Times New Roman" w:hAnsi="Times New Roman" w:cs="Times New Roman"/>
          <w:sz w:val="28"/>
          <w:szCs w:val="28"/>
        </w:rPr>
        <w:t>Влияние диэлектрических потерь каркасного материала на добротность</w:t>
      </w:r>
      <w:r>
        <w:rPr>
          <w:rFonts w:ascii="Times New Roman" w:hAnsi="Times New Roman" w:cs="Times New Roman"/>
          <w:sz w:val="28"/>
          <w:szCs w:val="28"/>
        </w:rPr>
        <w:t xml:space="preserve"> </w:t>
      </w:r>
      <w:r w:rsidRPr="00B72580">
        <w:rPr>
          <w:rFonts w:ascii="Times New Roman" w:hAnsi="Times New Roman" w:cs="Times New Roman"/>
          <w:sz w:val="28"/>
          <w:szCs w:val="28"/>
        </w:rPr>
        <w:t>однослойных цилиндрических катушек. Известия томского ордена трудового красного знамени</w:t>
      </w:r>
      <w:r>
        <w:rPr>
          <w:rFonts w:ascii="Times New Roman" w:hAnsi="Times New Roman" w:cs="Times New Roman"/>
          <w:sz w:val="28"/>
          <w:szCs w:val="28"/>
        </w:rPr>
        <w:t xml:space="preserve"> </w:t>
      </w:r>
      <w:r w:rsidRPr="00B72580">
        <w:rPr>
          <w:rFonts w:ascii="Times New Roman" w:hAnsi="Times New Roman" w:cs="Times New Roman"/>
          <w:sz w:val="28"/>
          <w:szCs w:val="28"/>
        </w:rPr>
        <w:t>политехнического института им. С.М.Кирова. 1958.Том 95.С.226-232.</w:t>
      </w:r>
    </w:p>
    <w:p w:rsidR="005F3E7A" w:rsidRPr="00B72580" w:rsidRDefault="005F3E7A" w:rsidP="005F3E7A">
      <w:pPr>
        <w:spacing w:after="0" w:line="360" w:lineRule="auto"/>
        <w:ind w:firstLine="284"/>
        <w:jc w:val="both"/>
        <w:rPr>
          <w:rFonts w:ascii="Times New Roman" w:hAnsi="Times New Roman" w:cs="Times New Roman"/>
          <w:sz w:val="28"/>
          <w:szCs w:val="28"/>
        </w:rPr>
      </w:pPr>
      <w:r w:rsidRPr="00B72580">
        <w:rPr>
          <w:rFonts w:ascii="Times New Roman" w:hAnsi="Times New Roman" w:cs="Times New Roman"/>
          <w:sz w:val="28"/>
          <w:szCs w:val="28"/>
        </w:rPr>
        <w:t>3. Калашников С.Г.Эл</w:t>
      </w:r>
      <w:r>
        <w:rPr>
          <w:rFonts w:ascii="Times New Roman" w:hAnsi="Times New Roman" w:cs="Times New Roman"/>
          <w:sz w:val="28"/>
          <w:szCs w:val="28"/>
        </w:rPr>
        <w:t>ектричество: Учебное пособие. – 5-е изд.испр.и доп. –</w:t>
      </w:r>
      <w:r w:rsidRPr="00B72580">
        <w:rPr>
          <w:rFonts w:ascii="Times New Roman" w:hAnsi="Times New Roman" w:cs="Times New Roman"/>
          <w:sz w:val="28"/>
          <w:szCs w:val="28"/>
        </w:rPr>
        <w:t>М.:Наука.</w:t>
      </w:r>
      <w:r>
        <w:rPr>
          <w:rFonts w:ascii="Times New Roman" w:hAnsi="Times New Roman" w:cs="Times New Roman"/>
          <w:sz w:val="28"/>
          <w:szCs w:val="28"/>
        </w:rPr>
        <w:t xml:space="preserve"> </w:t>
      </w:r>
      <w:r w:rsidRPr="00B72580">
        <w:rPr>
          <w:rFonts w:ascii="Times New Roman" w:hAnsi="Times New Roman" w:cs="Times New Roman"/>
          <w:sz w:val="28"/>
          <w:szCs w:val="28"/>
        </w:rPr>
        <w:t>Главная редакция физико-</w:t>
      </w:r>
      <w:r>
        <w:rPr>
          <w:rFonts w:ascii="Times New Roman" w:hAnsi="Times New Roman" w:cs="Times New Roman"/>
          <w:sz w:val="28"/>
          <w:szCs w:val="28"/>
        </w:rPr>
        <w:t>математической литературы,1985.</w:t>
      </w:r>
      <w:r w:rsidRPr="00B72580">
        <w:rPr>
          <w:rFonts w:ascii="Times New Roman" w:hAnsi="Times New Roman" w:cs="Times New Roman"/>
          <w:sz w:val="28"/>
          <w:szCs w:val="28"/>
        </w:rPr>
        <w:t>567 с.</w:t>
      </w:r>
    </w:p>
    <w:p w:rsidR="005F3E7A" w:rsidRPr="00B72580" w:rsidRDefault="005F3E7A" w:rsidP="005F3E7A">
      <w:pPr>
        <w:spacing w:after="0" w:line="360" w:lineRule="auto"/>
        <w:ind w:firstLine="284"/>
        <w:jc w:val="both"/>
        <w:rPr>
          <w:rFonts w:ascii="Times New Roman" w:hAnsi="Times New Roman" w:cs="Times New Roman"/>
          <w:sz w:val="28"/>
          <w:szCs w:val="28"/>
        </w:rPr>
      </w:pPr>
      <w:r w:rsidRPr="00B72580">
        <w:rPr>
          <w:rFonts w:ascii="Times New Roman" w:hAnsi="Times New Roman" w:cs="Times New Roman"/>
          <w:sz w:val="28"/>
          <w:szCs w:val="28"/>
        </w:rPr>
        <w:t>4. Сивухин Д.В. Общий курс физики. Учебное пособие: Для вузов. В 5 т. Т.III. Электричество. - 4-е изд.стереот. - М.: ФИЗМАТЛИТ: Изд-во МФТИ, 2004.-656 с.</w:t>
      </w:r>
    </w:p>
    <w:p w:rsidR="005F3E7A" w:rsidRPr="00B72580" w:rsidRDefault="005F3E7A" w:rsidP="005F3E7A">
      <w:pPr>
        <w:spacing w:after="0" w:line="360" w:lineRule="auto"/>
        <w:ind w:firstLine="284"/>
        <w:jc w:val="both"/>
        <w:rPr>
          <w:rFonts w:ascii="Times New Roman" w:hAnsi="Times New Roman" w:cs="Times New Roman"/>
          <w:sz w:val="28"/>
          <w:szCs w:val="28"/>
        </w:rPr>
      </w:pPr>
      <w:r w:rsidRPr="00B72580">
        <w:rPr>
          <w:rFonts w:ascii="Times New Roman" w:hAnsi="Times New Roman" w:cs="Times New Roman"/>
          <w:sz w:val="28"/>
          <w:szCs w:val="28"/>
        </w:rPr>
        <w:t>5. Матвеев А.Н. Электродинамика: Учебное пособие. - 2-е изд., перераб.</w:t>
      </w:r>
      <w:r>
        <w:rPr>
          <w:rFonts w:ascii="Times New Roman" w:hAnsi="Times New Roman" w:cs="Times New Roman"/>
          <w:sz w:val="28"/>
          <w:szCs w:val="28"/>
        </w:rPr>
        <w:t xml:space="preserve"> </w:t>
      </w:r>
      <w:r w:rsidRPr="00B72580">
        <w:rPr>
          <w:rFonts w:ascii="Times New Roman" w:hAnsi="Times New Roman" w:cs="Times New Roman"/>
          <w:sz w:val="28"/>
          <w:szCs w:val="28"/>
        </w:rPr>
        <w:t>и доп. - М.:Высшая школа, 1980.-383 с.</w:t>
      </w:r>
    </w:p>
    <w:p w:rsidR="005F3E7A" w:rsidRPr="00B72580" w:rsidRDefault="005F3E7A" w:rsidP="005F3E7A">
      <w:pPr>
        <w:spacing w:after="0" w:line="360" w:lineRule="auto"/>
        <w:ind w:firstLine="284"/>
        <w:jc w:val="both"/>
        <w:rPr>
          <w:rFonts w:ascii="Times New Roman" w:hAnsi="Times New Roman" w:cs="Times New Roman"/>
          <w:sz w:val="28"/>
          <w:szCs w:val="28"/>
        </w:rPr>
      </w:pPr>
      <w:r w:rsidRPr="00B72580">
        <w:rPr>
          <w:rFonts w:ascii="Times New Roman" w:hAnsi="Times New Roman" w:cs="Times New Roman"/>
          <w:sz w:val="28"/>
          <w:szCs w:val="28"/>
        </w:rPr>
        <w:t>6. Говорков В.А. Электрические и магнитные поля: Учебное пособие. - 2-е изд.,перераб.</w:t>
      </w:r>
      <w:r>
        <w:rPr>
          <w:rFonts w:ascii="Times New Roman" w:hAnsi="Times New Roman" w:cs="Times New Roman"/>
          <w:sz w:val="28"/>
          <w:szCs w:val="28"/>
        </w:rPr>
        <w:t xml:space="preserve"> </w:t>
      </w:r>
      <w:r w:rsidRPr="00B72580">
        <w:rPr>
          <w:rFonts w:ascii="Times New Roman" w:hAnsi="Times New Roman" w:cs="Times New Roman"/>
          <w:sz w:val="28"/>
          <w:szCs w:val="28"/>
        </w:rPr>
        <w:t>и доп. - Л.:Госэнергоиздат, 1960.-462 с.</w:t>
      </w:r>
    </w:p>
    <w:p w:rsidR="005F3E7A" w:rsidRPr="00B72580" w:rsidRDefault="005F3E7A" w:rsidP="005F3E7A">
      <w:pPr>
        <w:spacing w:after="0" w:line="360" w:lineRule="auto"/>
        <w:ind w:firstLine="284"/>
        <w:jc w:val="both"/>
        <w:rPr>
          <w:rFonts w:ascii="Times New Roman" w:hAnsi="Times New Roman" w:cs="Times New Roman"/>
          <w:sz w:val="28"/>
          <w:szCs w:val="28"/>
        </w:rPr>
      </w:pPr>
      <w:r w:rsidRPr="00B72580">
        <w:rPr>
          <w:rFonts w:ascii="Times New Roman" w:hAnsi="Times New Roman" w:cs="Times New Roman"/>
          <w:sz w:val="28"/>
          <w:szCs w:val="28"/>
        </w:rPr>
        <w:t>7. Основы теории цепей. Учебник для вузов.- 4-е изд., перераб. - М.:Энергия, 1975.-752 с.</w:t>
      </w:r>
    </w:p>
    <w:p w:rsidR="005F3E7A" w:rsidRPr="00B72580" w:rsidRDefault="005F3E7A" w:rsidP="005F3E7A">
      <w:pPr>
        <w:spacing w:after="0" w:line="360" w:lineRule="auto"/>
        <w:ind w:firstLine="284"/>
        <w:jc w:val="both"/>
        <w:rPr>
          <w:rFonts w:ascii="Times New Roman" w:hAnsi="Times New Roman" w:cs="Times New Roman"/>
          <w:sz w:val="28"/>
          <w:szCs w:val="28"/>
        </w:rPr>
      </w:pPr>
      <w:r w:rsidRPr="00B72580">
        <w:rPr>
          <w:rFonts w:ascii="Times New Roman" w:hAnsi="Times New Roman" w:cs="Times New Roman"/>
          <w:sz w:val="28"/>
          <w:szCs w:val="28"/>
        </w:rPr>
        <w:t>8. Jinwook Kim and Young-Jin Park, "</w:t>
      </w:r>
      <w:r w:rsidRPr="00E82024">
        <w:rPr>
          <w:rFonts w:ascii="Times New Roman" w:hAnsi="Times New Roman" w:cs="Times New Roman"/>
          <w:i/>
          <w:sz w:val="28"/>
          <w:szCs w:val="28"/>
        </w:rPr>
        <w:t>Approximate Closed-Form Formula for Calculating Ohmic Resistance in Coils of Parallel Round Wires With Unequal Pitches</w:t>
      </w:r>
      <w:r w:rsidRPr="00B72580">
        <w:rPr>
          <w:rFonts w:ascii="Times New Roman" w:hAnsi="Times New Roman" w:cs="Times New Roman"/>
          <w:sz w:val="28"/>
          <w:szCs w:val="28"/>
        </w:rPr>
        <w:t>", IEEE Trans. Ind. Electron., vol.62, no.6, pp.3482-3489,</w:t>
      </w:r>
      <w:r w:rsidRPr="00D33E2A">
        <w:rPr>
          <w:rFonts w:ascii="Times New Roman" w:hAnsi="Times New Roman" w:cs="Times New Roman"/>
          <w:sz w:val="28"/>
          <w:szCs w:val="28"/>
        </w:rPr>
        <w:t xml:space="preserve"> </w:t>
      </w:r>
      <w:r w:rsidRPr="00B72580">
        <w:rPr>
          <w:rFonts w:ascii="Times New Roman" w:hAnsi="Times New Roman" w:cs="Times New Roman"/>
          <w:sz w:val="28"/>
          <w:szCs w:val="28"/>
        </w:rPr>
        <w:t>June 2015.</w:t>
      </w:r>
    </w:p>
    <w:p w:rsidR="005F3E7A" w:rsidRPr="00B72580" w:rsidRDefault="005F3E7A" w:rsidP="005F3E7A">
      <w:pPr>
        <w:spacing w:after="0" w:line="360" w:lineRule="auto"/>
        <w:ind w:firstLine="284"/>
        <w:jc w:val="both"/>
        <w:rPr>
          <w:rFonts w:ascii="Times New Roman" w:hAnsi="Times New Roman" w:cs="Times New Roman"/>
          <w:sz w:val="28"/>
          <w:szCs w:val="28"/>
        </w:rPr>
      </w:pPr>
      <w:r w:rsidRPr="00B72580">
        <w:rPr>
          <w:rFonts w:ascii="Times New Roman" w:hAnsi="Times New Roman" w:cs="Times New Roman"/>
          <w:sz w:val="28"/>
          <w:szCs w:val="28"/>
        </w:rPr>
        <w:t>9. Слухоцкий А.Е. Индукторы для индукционного нагрева/ Слухоцкий А.Е.,</w:t>
      </w:r>
      <w:r>
        <w:rPr>
          <w:rFonts w:ascii="Times New Roman" w:hAnsi="Times New Roman" w:cs="Times New Roman"/>
          <w:sz w:val="28"/>
          <w:szCs w:val="28"/>
        </w:rPr>
        <w:t xml:space="preserve"> </w:t>
      </w:r>
      <w:r w:rsidRPr="00B72580">
        <w:rPr>
          <w:rFonts w:ascii="Times New Roman" w:hAnsi="Times New Roman" w:cs="Times New Roman"/>
          <w:sz w:val="28"/>
          <w:szCs w:val="28"/>
        </w:rPr>
        <w:t>Рыскин С.Е. - Л.: Энергия, 1974.- 264 с.</w:t>
      </w:r>
    </w:p>
    <w:p w:rsidR="005F3E7A" w:rsidRPr="00B72580" w:rsidRDefault="005F3E7A" w:rsidP="005F3E7A">
      <w:pPr>
        <w:spacing w:after="0" w:line="360" w:lineRule="auto"/>
        <w:ind w:firstLine="284"/>
        <w:jc w:val="both"/>
        <w:rPr>
          <w:rFonts w:ascii="Times New Roman" w:hAnsi="Times New Roman" w:cs="Times New Roman"/>
          <w:sz w:val="28"/>
          <w:szCs w:val="28"/>
        </w:rPr>
      </w:pPr>
      <w:r w:rsidRPr="00B72580">
        <w:rPr>
          <w:rFonts w:ascii="Times New Roman" w:hAnsi="Times New Roman" w:cs="Times New Roman"/>
          <w:sz w:val="28"/>
          <w:szCs w:val="28"/>
        </w:rPr>
        <w:t>10. Сифоров В.И. Радиоприемные устройства: Учебное пособие. - 5-е изд.,</w:t>
      </w:r>
    </w:p>
    <w:p w:rsidR="005F3E7A" w:rsidRPr="00B72580" w:rsidRDefault="005F3E7A" w:rsidP="005F3E7A">
      <w:pPr>
        <w:spacing w:after="0" w:line="360" w:lineRule="auto"/>
        <w:jc w:val="both"/>
        <w:rPr>
          <w:rFonts w:ascii="Times New Roman" w:hAnsi="Times New Roman" w:cs="Times New Roman"/>
          <w:sz w:val="28"/>
          <w:szCs w:val="28"/>
        </w:rPr>
      </w:pPr>
      <w:r w:rsidRPr="00B72580">
        <w:rPr>
          <w:rFonts w:ascii="Times New Roman" w:hAnsi="Times New Roman" w:cs="Times New Roman"/>
          <w:sz w:val="28"/>
          <w:szCs w:val="28"/>
        </w:rPr>
        <w:t>перераб. -М.: Военное издательство Министерства обороны Союза ССР, 1954. - 777 с.</w:t>
      </w:r>
    </w:p>
    <w:p w:rsidR="005F3E7A" w:rsidRDefault="005F3E7A" w:rsidP="005F3E7A">
      <w:pPr>
        <w:spacing w:line="360" w:lineRule="auto"/>
        <w:ind w:firstLine="284"/>
        <w:jc w:val="both"/>
        <w:rPr>
          <w:rFonts w:ascii="Times New Roman" w:hAnsi="Times New Roman" w:cs="Times New Roman"/>
          <w:sz w:val="28"/>
          <w:szCs w:val="28"/>
        </w:rPr>
      </w:pPr>
      <w:r w:rsidRPr="00B72580">
        <w:rPr>
          <w:rFonts w:ascii="Times New Roman" w:hAnsi="Times New Roman" w:cs="Times New Roman"/>
          <w:sz w:val="28"/>
          <w:szCs w:val="28"/>
        </w:rPr>
        <w:t xml:space="preserve">11. Гольдштейн Л.Д., Зернов Н.В. Электромагнитные </w:t>
      </w:r>
      <w:r>
        <w:rPr>
          <w:rFonts w:ascii="Times New Roman" w:hAnsi="Times New Roman" w:cs="Times New Roman"/>
          <w:sz w:val="28"/>
          <w:szCs w:val="28"/>
        </w:rPr>
        <w:t>поля и волны: Учебное пособие.-2-е изд., перераб</w:t>
      </w:r>
      <w:r w:rsidRPr="00B72580">
        <w:rPr>
          <w:rFonts w:ascii="Times New Roman" w:hAnsi="Times New Roman" w:cs="Times New Roman"/>
          <w:sz w:val="28"/>
          <w:szCs w:val="28"/>
        </w:rPr>
        <w:t>. - М.: Советское радио, 1971. - 664 с.</w:t>
      </w:r>
    </w:p>
    <w:p w:rsidR="005F3E7A" w:rsidRDefault="005F3E7A" w:rsidP="005F3E7A">
      <w:pPr>
        <w:spacing w:after="0" w:line="360" w:lineRule="auto"/>
        <w:ind w:firstLine="284"/>
        <w:jc w:val="both"/>
        <w:rPr>
          <w:rFonts w:ascii="Times New Roman" w:hAnsi="Times New Roman" w:cs="Times New Roman"/>
          <w:sz w:val="28"/>
          <w:szCs w:val="28"/>
          <w:lang w:val="en-US"/>
        </w:rPr>
      </w:pPr>
      <w:r>
        <w:rPr>
          <w:rFonts w:ascii="Times New Roman" w:hAnsi="Times New Roman" w:cs="Times New Roman"/>
          <w:sz w:val="28"/>
          <w:szCs w:val="28"/>
        </w:rPr>
        <w:lastRenderedPageBreak/>
        <w:t xml:space="preserve">12. </w:t>
      </w:r>
      <w:r>
        <w:rPr>
          <w:rFonts w:ascii="Times New Roman" w:hAnsi="Times New Roman" w:cs="Times New Roman"/>
          <w:sz w:val="28"/>
          <w:szCs w:val="28"/>
          <w:lang w:val="en-US"/>
        </w:rPr>
        <w:t>Medhurst</w:t>
      </w:r>
      <w:r w:rsidRPr="00FC43EB">
        <w:rPr>
          <w:rFonts w:ascii="Times New Roman" w:hAnsi="Times New Roman" w:cs="Times New Roman"/>
          <w:sz w:val="28"/>
          <w:szCs w:val="28"/>
          <w:lang w:val="en-US"/>
        </w:rPr>
        <w:t xml:space="preserve"> </w:t>
      </w:r>
      <w:r>
        <w:rPr>
          <w:rFonts w:ascii="Times New Roman" w:hAnsi="Times New Roman" w:cs="Times New Roman"/>
          <w:sz w:val="28"/>
          <w:szCs w:val="28"/>
          <w:lang w:val="en-US"/>
        </w:rPr>
        <w:t>R</w:t>
      </w:r>
      <w:r w:rsidRPr="00FC43EB">
        <w:rPr>
          <w:rFonts w:ascii="Times New Roman" w:hAnsi="Times New Roman" w:cs="Times New Roman"/>
          <w:sz w:val="28"/>
          <w:szCs w:val="28"/>
          <w:lang w:val="en-US"/>
        </w:rPr>
        <w:t>.</w:t>
      </w:r>
      <w:r>
        <w:rPr>
          <w:rFonts w:ascii="Times New Roman" w:hAnsi="Times New Roman" w:cs="Times New Roman"/>
          <w:sz w:val="28"/>
          <w:szCs w:val="28"/>
          <w:lang w:val="en-US"/>
        </w:rPr>
        <w:t xml:space="preserve">G., </w:t>
      </w:r>
      <w:r>
        <w:rPr>
          <w:rFonts w:ascii="Times New Roman" w:hAnsi="Times New Roman" w:cs="Times New Roman"/>
          <w:sz w:val="28"/>
          <w:szCs w:val="28"/>
        </w:rPr>
        <w:t>«</w:t>
      </w:r>
      <w:r w:rsidRPr="00380E6C">
        <w:rPr>
          <w:rFonts w:ascii="Times New Roman" w:hAnsi="Times New Roman" w:cs="Times New Roman"/>
          <w:i/>
          <w:sz w:val="28"/>
          <w:szCs w:val="28"/>
          <w:lang w:val="en-US"/>
        </w:rPr>
        <w:t>H.F. resistance and self-capacitance of single-layer solenoids</w:t>
      </w:r>
      <w:r>
        <w:rPr>
          <w:rFonts w:ascii="Times New Roman" w:hAnsi="Times New Roman" w:cs="Times New Roman"/>
          <w:sz w:val="28"/>
          <w:szCs w:val="28"/>
        </w:rPr>
        <w:t>»</w:t>
      </w:r>
      <w:r>
        <w:rPr>
          <w:rFonts w:ascii="Times New Roman" w:hAnsi="Times New Roman" w:cs="Times New Roman"/>
          <w:sz w:val="28"/>
          <w:szCs w:val="28"/>
          <w:lang w:val="en-US"/>
        </w:rPr>
        <w:t>, Wireless Engineer, pp.80-92, March, 1947</w:t>
      </w:r>
      <w:r>
        <w:rPr>
          <w:rFonts w:ascii="Times New Roman" w:hAnsi="Times New Roman" w:cs="Times New Roman"/>
          <w:sz w:val="28"/>
          <w:szCs w:val="28"/>
        </w:rPr>
        <w:t>.</w:t>
      </w:r>
    </w:p>
    <w:p w:rsidR="005F3E7A" w:rsidRDefault="005F3E7A" w:rsidP="005F3E7A">
      <w:pPr>
        <w:spacing w:after="0" w:line="360" w:lineRule="auto"/>
        <w:ind w:firstLine="284"/>
        <w:jc w:val="both"/>
        <w:rPr>
          <w:rFonts w:ascii="Times New Roman" w:hAnsi="Times New Roman" w:cs="Times New Roman"/>
          <w:sz w:val="28"/>
          <w:szCs w:val="28"/>
          <w:lang w:val="en-US"/>
        </w:rPr>
      </w:pPr>
      <w:r>
        <w:rPr>
          <w:rFonts w:ascii="Times New Roman" w:hAnsi="Times New Roman" w:cs="Times New Roman"/>
          <w:sz w:val="28"/>
          <w:szCs w:val="28"/>
          <w:lang w:val="en-US"/>
        </w:rPr>
        <w:t>13</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Dowell P.L., </w:t>
      </w:r>
      <w:r>
        <w:rPr>
          <w:rFonts w:ascii="Times New Roman" w:hAnsi="Times New Roman" w:cs="Times New Roman"/>
          <w:sz w:val="28"/>
          <w:szCs w:val="28"/>
        </w:rPr>
        <w:t>«</w:t>
      </w:r>
      <w:r w:rsidRPr="00DB74A3">
        <w:rPr>
          <w:rFonts w:ascii="Times New Roman" w:hAnsi="Times New Roman" w:cs="Times New Roman"/>
          <w:i/>
          <w:sz w:val="28"/>
          <w:szCs w:val="28"/>
        </w:rPr>
        <w:t>Effects of eddy currents in tramsformer winding</w:t>
      </w:r>
      <w:r>
        <w:rPr>
          <w:rFonts w:ascii="Times New Roman" w:hAnsi="Times New Roman" w:cs="Times New Roman"/>
          <w:sz w:val="28"/>
          <w:szCs w:val="28"/>
        </w:rPr>
        <w:t>»</w:t>
      </w:r>
      <w:r>
        <w:rPr>
          <w:rFonts w:ascii="Times New Roman" w:hAnsi="Times New Roman" w:cs="Times New Roman"/>
          <w:sz w:val="28"/>
          <w:szCs w:val="28"/>
          <w:lang w:val="en-US"/>
        </w:rPr>
        <w:t>, Proc. IEE., vol. 113, no.8, pp.1387-1394, August 1966.</w:t>
      </w:r>
    </w:p>
    <w:p w:rsidR="005F3E7A" w:rsidRDefault="005F3E7A" w:rsidP="005F3E7A">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lang w:val="en-US"/>
        </w:rPr>
        <w:t xml:space="preserve">14. Ferreira J.A., </w:t>
      </w:r>
      <w:r>
        <w:rPr>
          <w:rFonts w:ascii="Times New Roman" w:hAnsi="Times New Roman" w:cs="Times New Roman"/>
          <w:sz w:val="28"/>
          <w:szCs w:val="28"/>
        </w:rPr>
        <w:t>«</w:t>
      </w:r>
      <w:r w:rsidRPr="00BA7E55">
        <w:rPr>
          <w:rFonts w:ascii="Times New Roman" w:hAnsi="Times New Roman" w:cs="Times New Roman"/>
          <w:i/>
          <w:sz w:val="28"/>
          <w:szCs w:val="28"/>
          <w:lang w:val="en-US"/>
        </w:rPr>
        <w:t>Improved analytical modeling of conductive losses in magnetic components</w:t>
      </w:r>
      <w:r>
        <w:rPr>
          <w:rFonts w:ascii="Times New Roman" w:hAnsi="Times New Roman" w:cs="Times New Roman"/>
          <w:sz w:val="28"/>
          <w:szCs w:val="28"/>
        </w:rPr>
        <w:t>»</w:t>
      </w:r>
      <w:r>
        <w:rPr>
          <w:rFonts w:ascii="Times New Roman" w:hAnsi="Times New Roman" w:cs="Times New Roman"/>
          <w:sz w:val="28"/>
          <w:szCs w:val="28"/>
          <w:lang w:val="en-US"/>
        </w:rPr>
        <w:t xml:space="preserve">, IEEE Transactions on power electronics, vol.9, no.1,pp.127-134, January 1994. </w:t>
      </w:r>
    </w:p>
    <w:p w:rsidR="005F3E7A" w:rsidRPr="00B72580" w:rsidRDefault="005F3E7A" w:rsidP="005F3E7A">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15.  Фок В.А.</w:t>
      </w:r>
      <w:r>
        <w:rPr>
          <w:rFonts w:ascii="Times New Roman" w:hAnsi="Times New Roman" w:cs="Times New Roman"/>
          <w:sz w:val="28"/>
          <w:szCs w:val="28"/>
          <w:lang w:val="ru-RU"/>
        </w:rPr>
        <w:t xml:space="preserve"> </w:t>
      </w:r>
      <w:r>
        <w:rPr>
          <w:rFonts w:ascii="Times New Roman" w:hAnsi="Times New Roman" w:cs="Times New Roman"/>
          <w:sz w:val="28"/>
          <w:szCs w:val="28"/>
        </w:rPr>
        <w:t>Скин-</w:t>
      </w:r>
      <w:r>
        <w:rPr>
          <w:rFonts w:ascii="Times New Roman" w:hAnsi="Times New Roman" w:cs="Times New Roman"/>
          <w:sz w:val="28"/>
          <w:szCs w:val="28"/>
          <w:lang w:val="ru-RU"/>
        </w:rPr>
        <w:t>эффект в кольце круглого сечения</w:t>
      </w:r>
      <w:r w:rsidRPr="00B72580">
        <w:rPr>
          <w:rFonts w:ascii="Times New Roman" w:hAnsi="Times New Roman" w:cs="Times New Roman"/>
          <w:sz w:val="28"/>
          <w:szCs w:val="28"/>
        </w:rPr>
        <w:t xml:space="preserve">. </w:t>
      </w:r>
      <w:r>
        <w:rPr>
          <w:rFonts w:ascii="Times New Roman" w:hAnsi="Times New Roman" w:cs="Times New Roman"/>
          <w:sz w:val="28"/>
          <w:szCs w:val="28"/>
          <w:lang w:val="ru-RU"/>
        </w:rPr>
        <w:t>Журнал русского физико-химического общества. Часть физическая</w:t>
      </w:r>
      <w:r>
        <w:rPr>
          <w:rFonts w:ascii="Times New Roman" w:hAnsi="Times New Roman" w:cs="Times New Roman"/>
          <w:sz w:val="28"/>
          <w:szCs w:val="28"/>
        </w:rPr>
        <w:t>. 19</w:t>
      </w:r>
      <w:r>
        <w:rPr>
          <w:rFonts w:ascii="Times New Roman" w:hAnsi="Times New Roman" w:cs="Times New Roman"/>
          <w:sz w:val="28"/>
          <w:szCs w:val="28"/>
          <w:lang w:val="ru-RU"/>
        </w:rPr>
        <w:t>30</w:t>
      </w:r>
      <w:r>
        <w:rPr>
          <w:rFonts w:ascii="Times New Roman" w:hAnsi="Times New Roman" w:cs="Times New Roman"/>
          <w:sz w:val="28"/>
          <w:szCs w:val="28"/>
        </w:rPr>
        <w:t>.</w:t>
      </w:r>
      <w:r>
        <w:rPr>
          <w:rFonts w:ascii="Times New Roman" w:hAnsi="Times New Roman" w:cs="Times New Roman"/>
          <w:sz w:val="28"/>
          <w:szCs w:val="28"/>
          <w:lang w:val="ru-RU"/>
        </w:rPr>
        <w:t xml:space="preserve"> </w:t>
      </w:r>
      <w:r>
        <w:rPr>
          <w:rFonts w:ascii="Times New Roman" w:hAnsi="Times New Roman" w:cs="Times New Roman"/>
          <w:sz w:val="28"/>
          <w:szCs w:val="28"/>
        </w:rPr>
        <w:t>Том</w:t>
      </w:r>
      <w:r w:rsidRPr="00074FF8">
        <w:rPr>
          <w:rFonts w:ascii="Times New Roman" w:hAnsi="Times New Roman" w:cs="Times New Roman"/>
          <w:sz w:val="28"/>
          <w:szCs w:val="28"/>
          <w:lang w:val="ru-RU"/>
        </w:rPr>
        <w:t xml:space="preserve"> </w:t>
      </w:r>
      <w:r>
        <w:rPr>
          <w:rFonts w:ascii="Times New Roman" w:hAnsi="Times New Roman" w:cs="Times New Roman"/>
          <w:sz w:val="28"/>
          <w:szCs w:val="28"/>
          <w:lang w:val="en-US"/>
        </w:rPr>
        <w:t>LXII</w:t>
      </w:r>
      <w:r w:rsidRPr="00B72580">
        <w:rPr>
          <w:rFonts w:ascii="Times New Roman" w:hAnsi="Times New Roman" w:cs="Times New Roman"/>
          <w:sz w:val="28"/>
          <w:szCs w:val="28"/>
        </w:rPr>
        <w:t>.</w:t>
      </w:r>
      <w:r w:rsidRPr="00074FF8">
        <w:rPr>
          <w:rFonts w:ascii="Times New Roman" w:hAnsi="Times New Roman" w:cs="Times New Roman"/>
          <w:sz w:val="28"/>
          <w:szCs w:val="28"/>
          <w:lang w:val="ru-RU"/>
        </w:rPr>
        <w:t xml:space="preserve"> </w:t>
      </w:r>
      <w:r>
        <w:rPr>
          <w:rFonts w:ascii="Times New Roman" w:hAnsi="Times New Roman" w:cs="Times New Roman"/>
          <w:sz w:val="28"/>
          <w:szCs w:val="28"/>
          <w:lang w:val="ru-RU"/>
        </w:rPr>
        <w:t>Вып.3.</w:t>
      </w:r>
      <w:r w:rsidRPr="00074FF8">
        <w:rPr>
          <w:rFonts w:ascii="Times New Roman" w:hAnsi="Times New Roman" w:cs="Times New Roman"/>
          <w:sz w:val="28"/>
          <w:szCs w:val="28"/>
          <w:lang w:val="ru-RU"/>
        </w:rPr>
        <w:t xml:space="preserve"> </w:t>
      </w:r>
      <w:r>
        <w:rPr>
          <w:rFonts w:ascii="Times New Roman" w:hAnsi="Times New Roman" w:cs="Times New Roman"/>
          <w:sz w:val="28"/>
          <w:szCs w:val="28"/>
        </w:rPr>
        <w:t>С.2</w:t>
      </w:r>
      <w:r>
        <w:rPr>
          <w:rFonts w:ascii="Times New Roman" w:hAnsi="Times New Roman" w:cs="Times New Roman"/>
          <w:sz w:val="28"/>
          <w:szCs w:val="28"/>
          <w:lang w:val="ru-RU"/>
        </w:rPr>
        <w:t>81</w:t>
      </w:r>
      <w:r>
        <w:rPr>
          <w:rFonts w:ascii="Times New Roman" w:hAnsi="Times New Roman" w:cs="Times New Roman"/>
          <w:sz w:val="28"/>
          <w:szCs w:val="28"/>
        </w:rPr>
        <w:t>-2</w:t>
      </w:r>
      <w:r>
        <w:rPr>
          <w:rFonts w:ascii="Times New Roman" w:hAnsi="Times New Roman" w:cs="Times New Roman"/>
          <w:sz w:val="28"/>
          <w:szCs w:val="28"/>
          <w:lang w:val="ru-RU"/>
        </w:rPr>
        <w:t>97</w:t>
      </w:r>
      <w:r w:rsidRPr="00B72580">
        <w:rPr>
          <w:rFonts w:ascii="Times New Roman" w:hAnsi="Times New Roman" w:cs="Times New Roman"/>
          <w:sz w:val="28"/>
          <w:szCs w:val="28"/>
        </w:rPr>
        <w:t>.</w:t>
      </w:r>
    </w:p>
    <w:p w:rsidR="005F3E7A" w:rsidRDefault="005F3E7A" w:rsidP="005F3E7A">
      <w:pPr>
        <w:tabs>
          <w:tab w:val="left" w:pos="7800"/>
        </w:tabs>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ru-RU"/>
        </w:rPr>
        <w:t>6</w:t>
      </w:r>
      <w:r w:rsidRPr="00BA1B08">
        <w:rPr>
          <w:rFonts w:ascii="Times New Roman" w:hAnsi="Times New Roman" w:cs="Times New Roman"/>
          <w:sz w:val="28"/>
          <w:szCs w:val="28"/>
        </w:rPr>
        <w:t xml:space="preserve">. «Измеритель добротности типа </w:t>
      </w:r>
      <w:r>
        <w:rPr>
          <w:rFonts w:ascii="Times New Roman" w:hAnsi="Times New Roman" w:cs="Times New Roman"/>
          <w:sz w:val="28"/>
          <w:szCs w:val="28"/>
          <w:lang w:val="en-US"/>
        </w:rPr>
        <w:t>TESLA</w:t>
      </w:r>
      <w:r w:rsidRPr="00BA1B08">
        <w:rPr>
          <w:rFonts w:ascii="Times New Roman" w:hAnsi="Times New Roman" w:cs="Times New Roman"/>
          <w:sz w:val="28"/>
          <w:szCs w:val="28"/>
          <w:lang w:val="ru-RU"/>
        </w:rPr>
        <w:t xml:space="preserve"> </w:t>
      </w:r>
      <w:r>
        <w:rPr>
          <w:rFonts w:ascii="Times New Roman" w:hAnsi="Times New Roman" w:cs="Times New Roman"/>
          <w:sz w:val="28"/>
          <w:szCs w:val="28"/>
          <w:lang w:val="en-US"/>
        </w:rPr>
        <w:t>BM</w:t>
      </w:r>
      <w:r w:rsidRPr="00BA1B08">
        <w:rPr>
          <w:rFonts w:ascii="Times New Roman" w:hAnsi="Times New Roman" w:cs="Times New Roman"/>
          <w:sz w:val="28"/>
          <w:szCs w:val="28"/>
          <w:lang w:val="ru-RU"/>
        </w:rPr>
        <w:t>-560</w:t>
      </w:r>
      <w:r w:rsidRPr="00BA1B08">
        <w:rPr>
          <w:rFonts w:ascii="Times New Roman" w:hAnsi="Times New Roman" w:cs="Times New Roman"/>
          <w:sz w:val="28"/>
          <w:szCs w:val="28"/>
        </w:rPr>
        <w:t xml:space="preserve">. </w:t>
      </w:r>
      <w:r>
        <w:rPr>
          <w:rFonts w:ascii="Times New Roman" w:hAnsi="Times New Roman" w:cs="Times New Roman"/>
          <w:sz w:val="28"/>
          <w:szCs w:val="28"/>
        </w:rPr>
        <w:t>И</w:t>
      </w:r>
      <w:r w:rsidRPr="00BA1B08">
        <w:rPr>
          <w:rFonts w:ascii="Times New Roman" w:hAnsi="Times New Roman" w:cs="Times New Roman"/>
          <w:sz w:val="28"/>
          <w:szCs w:val="28"/>
        </w:rPr>
        <w:t xml:space="preserve">нструкция по експлуатации», </w:t>
      </w:r>
      <w:r>
        <w:rPr>
          <w:rFonts w:ascii="Times New Roman" w:hAnsi="Times New Roman" w:cs="Times New Roman"/>
          <w:sz w:val="28"/>
          <w:szCs w:val="28"/>
        </w:rPr>
        <w:t>Т</w:t>
      </w:r>
      <w:r>
        <w:rPr>
          <w:rFonts w:ascii="Times New Roman" w:hAnsi="Times New Roman" w:cs="Times New Roman"/>
          <w:sz w:val="28"/>
          <w:szCs w:val="28"/>
          <w:lang w:val="en-US"/>
        </w:rPr>
        <w:t>ESLA</w:t>
      </w:r>
      <w:r w:rsidRPr="00BA1B08">
        <w:rPr>
          <w:rFonts w:ascii="Times New Roman" w:hAnsi="Times New Roman" w:cs="Times New Roman"/>
          <w:sz w:val="28"/>
          <w:szCs w:val="28"/>
          <w:lang w:val="ru-RU"/>
        </w:rPr>
        <w:t xml:space="preserve">, </w:t>
      </w:r>
      <w:r>
        <w:rPr>
          <w:rFonts w:ascii="Times New Roman" w:hAnsi="Times New Roman" w:cs="Times New Roman"/>
          <w:sz w:val="28"/>
          <w:szCs w:val="28"/>
        </w:rPr>
        <w:t>Брно, ЧССР: 1983</w:t>
      </w:r>
      <w:r w:rsidRPr="00BA1B08">
        <w:rPr>
          <w:rFonts w:ascii="Times New Roman" w:hAnsi="Times New Roman" w:cs="Times New Roman"/>
          <w:sz w:val="28"/>
          <w:szCs w:val="28"/>
        </w:rPr>
        <w:t>. —</w:t>
      </w:r>
      <w:r>
        <w:rPr>
          <w:rFonts w:ascii="Times New Roman" w:hAnsi="Times New Roman" w:cs="Times New Roman"/>
          <w:sz w:val="28"/>
          <w:szCs w:val="28"/>
        </w:rPr>
        <w:t xml:space="preserve"> 110</w:t>
      </w:r>
      <w:r w:rsidRPr="00BA1B08">
        <w:rPr>
          <w:rFonts w:ascii="Times New Roman" w:hAnsi="Times New Roman" w:cs="Times New Roman"/>
          <w:sz w:val="28"/>
          <w:szCs w:val="28"/>
        </w:rPr>
        <w:t xml:space="preserve"> с.</w:t>
      </w:r>
    </w:p>
    <w:p w:rsidR="005F3E7A" w:rsidRPr="00820719" w:rsidRDefault="005F3E7A" w:rsidP="005F3E7A">
      <w:pPr>
        <w:tabs>
          <w:tab w:val="left" w:pos="7800"/>
        </w:tabs>
        <w:spacing w:after="0" w:line="360" w:lineRule="auto"/>
        <w:ind w:firstLine="284"/>
        <w:jc w:val="both"/>
        <w:rPr>
          <w:rFonts w:ascii="Times New Roman" w:hAnsi="Times New Roman" w:cs="Times New Roman"/>
          <w:sz w:val="28"/>
          <w:szCs w:val="28"/>
          <w:lang w:val="ru-RU"/>
        </w:rPr>
      </w:pPr>
      <w:r>
        <w:rPr>
          <w:rFonts w:ascii="Times New Roman" w:hAnsi="Times New Roman" w:cs="Times New Roman"/>
          <w:sz w:val="28"/>
          <w:szCs w:val="28"/>
        </w:rPr>
        <w:t>1</w:t>
      </w:r>
      <w:r>
        <w:rPr>
          <w:rFonts w:ascii="Times New Roman" w:hAnsi="Times New Roman" w:cs="Times New Roman"/>
          <w:sz w:val="28"/>
          <w:szCs w:val="28"/>
          <w:lang w:val="ru-RU"/>
        </w:rPr>
        <w:t>7</w:t>
      </w:r>
      <w:r>
        <w:rPr>
          <w:rFonts w:ascii="Times New Roman" w:hAnsi="Times New Roman" w:cs="Times New Roman"/>
          <w:sz w:val="28"/>
          <w:szCs w:val="28"/>
        </w:rPr>
        <w:t>. «</w:t>
      </w:r>
      <w:r>
        <w:rPr>
          <w:rFonts w:ascii="Times New Roman" w:hAnsi="Times New Roman" w:cs="Times New Roman"/>
          <w:sz w:val="28"/>
          <w:szCs w:val="28"/>
          <w:lang w:val="en-US"/>
        </w:rPr>
        <w:t>LCR</w:t>
      </w:r>
      <w:r w:rsidRPr="00820719">
        <w:rPr>
          <w:rFonts w:ascii="Times New Roman" w:hAnsi="Times New Roman" w:cs="Times New Roman"/>
          <w:sz w:val="28"/>
          <w:szCs w:val="28"/>
          <w:lang w:val="ru-RU"/>
        </w:rPr>
        <w:t xml:space="preserve"> 76100</w:t>
      </w:r>
      <w:r>
        <w:rPr>
          <w:rFonts w:ascii="Times New Roman" w:hAnsi="Times New Roman" w:cs="Times New Roman"/>
          <w:sz w:val="28"/>
          <w:szCs w:val="28"/>
        </w:rPr>
        <w:t xml:space="preserve"> Измерители </w:t>
      </w:r>
      <w:r>
        <w:rPr>
          <w:rFonts w:ascii="Times New Roman" w:hAnsi="Times New Roman" w:cs="Times New Roman"/>
          <w:sz w:val="28"/>
          <w:szCs w:val="28"/>
          <w:lang w:val="en-US"/>
        </w:rPr>
        <w:t>RLC</w:t>
      </w:r>
      <w:r w:rsidRPr="00820719">
        <w:rPr>
          <w:rFonts w:ascii="Times New Roman" w:hAnsi="Times New Roman" w:cs="Times New Roman"/>
          <w:sz w:val="28"/>
          <w:szCs w:val="28"/>
          <w:lang w:val="ru-RU"/>
        </w:rPr>
        <w:t xml:space="preserve"> </w:t>
      </w:r>
      <w:r>
        <w:rPr>
          <w:rFonts w:ascii="Times New Roman" w:hAnsi="Times New Roman" w:cs="Times New Roman"/>
          <w:sz w:val="28"/>
          <w:szCs w:val="28"/>
          <w:lang w:val="en-US"/>
        </w:rPr>
        <w:t>GW</w:t>
      </w:r>
      <w:r w:rsidRPr="00820719">
        <w:rPr>
          <w:rFonts w:ascii="Times New Roman" w:hAnsi="Times New Roman" w:cs="Times New Roman"/>
          <w:sz w:val="28"/>
          <w:szCs w:val="28"/>
          <w:lang w:val="ru-RU"/>
        </w:rPr>
        <w:t xml:space="preserve"> </w:t>
      </w:r>
      <w:r>
        <w:rPr>
          <w:rFonts w:ascii="Times New Roman" w:hAnsi="Times New Roman" w:cs="Times New Roman"/>
          <w:sz w:val="28"/>
          <w:szCs w:val="28"/>
          <w:lang w:val="en-US"/>
        </w:rPr>
        <w:t>Instek</w:t>
      </w:r>
      <w:r>
        <w:rPr>
          <w:rFonts w:ascii="Times New Roman" w:hAnsi="Times New Roman" w:cs="Times New Roman"/>
          <w:sz w:val="28"/>
          <w:szCs w:val="28"/>
        </w:rPr>
        <w:t xml:space="preserve">» </w:t>
      </w:r>
      <w:r w:rsidRPr="00820719">
        <w:rPr>
          <w:rFonts w:ascii="Times New Roman" w:hAnsi="Times New Roman" w:cs="Times New Roman"/>
          <w:sz w:val="28"/>
          <w:szCs w:val="28"/>
          <w:lang w:val="ru-RU"/>
        </w:rPr>
        <w:t>[</w:t>
      </w:r>
      <w:r>
        <w:rPr>
          <w:rFonts w:ascii="Times New Roman" w:hAnsi="Times New Roman" w:cs="Times New Roman"/>
          <w:sz w:val="28"/>
          <w:szCs w:val="28"/>
        </w:rPr>
        <w:t>Електронний ресурс</w:t>
      </w:r>
      <w:r w:rsidRPr="00820719">
        <w:rPr>
          <w:rFonts w:ascii="Times New Roman" w:hAnsi="Times New Roman" w:cs="Times New Roman"/>
          <w:sz w:val="28"/>
          <w:szCs w:val="28"/>
          <w:lang w:val="ru-RU"/>
        </w:rPr>
        <w:t>]</w:t>
      </w:r>
      <w:r>
        <w:rPr>
          <w:rFonts w:ascii="Times New Roman" w:hAnsi="Times New Roman" w:cs="Times New Roman"/>
          <w:sz w:val="28"/>
          <w:szCs w:val="28"/>
          <w:lang w:val="ru-RU"/>
        </w:rPr>
        <w:t xml:space="preserve">. – Режим доступу: </w:t>
      </w:r>
      <w:r w:rsidRPr="00820719">
        <w:rPr>
          <w:rFonts w:ascii="Times New Roman" w:hAnsi="Times New Roman" w:cs="Times New Roman"/>
          <w:sz w:val="28"/>
          <w:szCs w:val="28"/>
        </w:rPr>
        <w:t>https://elaso.com.ua/products/0-kontrolno-izmeritelnye-pribory/12-izmeriteli-rlc/name/8654-lcr-76100/article</w:t>
      </w:r>
      <w:r>
        <w:rPr>
          <w:rFonts w:ascii="Times New Roman" w:hAnsi="Times New Roman" w:cs="Times New Roman"/>
          <w:sz w:val="28"/>
          <w:szCs w:val="28"/>
        </w:rPr>
        <w:t xml:space="preserve"> – Назва з екрану;</w:t>
      </w:r>
    </w:p>
    <w:p w:rsidR="005F3E7A" w:rsidRDefault="005F3E7A" w:rsidP="005F3E7A">
      <w:pPr>
        <w:tabs>
          <w:tab w:val="left" w:pos="7800"/>
        </w:tabs>
        <w:spacing w:after="0" w:line="360" w:lineRule="auto"/>
        <w:ind w:firstLine="284"/>
        <w:jc w:val="both"/>
        <w:rPr>
          <w:rFonts w:ascii="Times New Roman" w:hAnsi="Times New Roman" w:cs="Times New Roman"/>
          <w:sz w:val="28"/>
          <w:szCs w:val="28"/>
          <w:lang w:val="en-US"/>
        </w:rPr>
      </w:pPr>
      <w:r>
        <w:rPr>
          <w:rFonts w:ascii="Times New Roman" w:hAnsi="Times New Roman" w:cs="Times New Roman"/>
          <w:sz w:val="28"/>
          <w:szCs w:val="28"/>
        </w:rPr>
        <w:t>1</w:t>
      </w:r>
      <w:r w:rsidRPr="003C72A2">
        <w:rPr>
          <w:rFonts w:ascii="Times New Roman" w:hAnsi="Times New Roman" w:cs="Times New Roman"/>
          <w:sz w:val="28"/>
          <w:szCs w:val="28"/>
          <w:lang w:val="en-US"/>
        </w:rPr>
        <w:t>8</w:t>
      </w:r>
      <w:r>
        <w:rPr>
          <w:rFonts w:ascii="Times New Roman" w:hAnsi="Times New Roman" w:cs="Times New Roman"/>
          <w:sz w:val="28"/>
          <w:szCs w:val="28"/>
        </w:rPr>
        <w:t xml:space="preserve">. </w:t>
      </w:r>
      <w:r w:rsidRPr="00BA1B08">
        <w:rPr>
          <w:rFonts w:ascii="Times New Roman" w:hAnsi="Times New Roman" w:cs="Times New Roman"/>
          <w:sz w:val="28"/>
          <w:szCs w:val="28"/>
        </w:rPr>
        <w:t>«</w:t>
      </w:r>
      <w:r>
        <w:rPr>
          <w:rFonts w:ascii="Times New Roman" w:hAnsi="Times New Roman" w:cs="Times New Roman"/>
          <w:sz w:val="28"/>
          <w:szCs w:val="28"/>
          <w:lang w:val="en-US"/>
        </w:rPr>
        <w:t>3 ½ -Digit LCR-Meter HM-8018. Service manual</w:t>
      </w:r>
      <w:r w:rsidRPr="00BA1B08">
        <w:rPr>
          <w:rFonts w:ascii="Times New Roman" w:hAnsi="Times New Roman" w:cs="Times New Roman"/>
          <w:sz w:val="28"/>
          <w:szCs w:val="28"/>
        </w:rPr>
        <w:t xml:space="preserve">», </w:t>
      </w:r>
      <w:r>
        <w:rPr>
          <w:rFonts w:ascii="Times New Roman" w:hAnsi="Times New Roman" w:cs="Times New Roman"/>
          <w:sz w:val="28"/>
          <w:szCs w:val="28"/>
          <w:lang w:val="en-US"/>
        </w:rPr>
        <w:t>HAMEG Instruments GmbH</w:t>
      </w:r>
      <w:r>
        <w:rPr>
          <w:rFonts w:ascii="Times New Roman" w:hAnsi="Times New Roman" w:cs="Times New Roman"/>
          <w:sz w:val="28"/>
          <w:szCs w:val="28"/>
        </w:rPr>
        <w:t xml:space="preserve">: </w:t>
      </w:r>
      <w:r>
        <w:rPr>
          <w:rFonts w:ascii="Times New Roman" w:hAnsi="Times New Roman" w:cs="Times New Roman"/>
          <w:sz w:val="28"/>
          <w:szCs w:val="28"/>
          <w:lang w:val="en-US"/>
        </w:rPr>
        <w:t>2004</w:t>
      </w:r>
      <w:r w:rsidRPr="00BA1B08">
        <w:rPr>
          <w:rFonts w:ascii="Times New Roman" w:hAnsi="Times New Roman" w:cs="Times New Roman"/>
          <w:sz w:val="28"/>
          <w:szCs w:val="28"/>
        </w:rPr>
        <w:t>. —</w:t>
      </w:r>
      <w:r>
        <w:rPr>
          <w:rFonts w:ascii="Times New Roman" w:hAnsi="Times New Roman" w:cs="Times New Roman"/>
          <w:sz w:val="28"/>
          <w:szCs w:val="28"/>
        </w:rPr>
        <w:t xml:space="preserve"> 1</w:t>
      </w:r>
      <w:r>
        <w:rPr>
          <w:rFonts w:ascii="Times New Roman" w:hAnsi="Times New Roman" w:cs="Times New Roman"/>
          <w:sz w:val="28"/>
          <w:szCs w:val="28"/>
          <w:lang w:val="en-US"/>
        </w:rPr>
        <w:t>6</w:t>
      </w:r>
      <w:r w:rsidRPr="00BA1B08">
        <w:rPr>
          <w:rFonts w:ascii="Times New Roman" w:hAnsi="Times New Roman" w:cs="Times New Roman"/>
          <w:sz w:val="28"/>
          <w:szCs w:val="28"/>
        </w:rPr>
        <w:t xml:space="preserve"> с.</w:t>
      </w:r>
    </w:p>
    <w:p w:rsidR="005F3E7A" w:rsidRDefault="005F3E7A" w:rsidP="005F3E7A">
      <w:pPr>
        <w:tabs>
          <w:tab w:val="left" w:pos="7800"/>
        </w:tabs>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lang w:val="ru-RU"/>
        </w:rPr>
        <w:t>19</w:t>
      </w:r>
      <w:r w:rsidRPr="00812BE7">
        <w:rPr>
          <w:rFonts w:ascii="Times New Roman" w:hAnsi="Times New Roman" w:cs="Times New Roman"/>
          <w:sz w:val="28"/>
          <w:szCs w:val="28"/>
          <w:lang w:val="ru-RU"/>
        </w:rPr>
        <w:t xml:space="preserve">. </w:t>
      </w:r>
      <w:r>
        <w:rPr>
          <w:rFonts w:ascii="Times New Roman" w:hAnsi="Times New Roman" w:cs="Times New Roman"/>
          <w:sz w:val="28"/>
          <w:szCs w:val="28"/>
        </w:rPr>
        <w:t xml:space="preserve">«Прилад Щ300» </w:t>
      </w:r>
      <w:r w:rsidRPr="00820719">
        <w:rPr>
          <w:rFonts w:ascii="Times New Roman" w:hAnsi="Times New Roman" w:cs="Times New Roman"/>
          <w:sz w:val="28"/>
          <w:szCs w:val="28"/>
          <w:lang w:val="ru-RU"/>
        </w:rPr>
        <w:t>[</w:t>
      </w:r>
      <w:r>
        <w:rPr>
          <w:rFonts w:ascii="Times New Roman" w:hAnsi="Times New Roman" w:cs="Times New Roman"/>
          <w:sz w:val="28"/>
          <w:szCs w:val="28"/>
        </w:rPr>
        <w:t>Електронний ресурс</w:t>
      </w:r>
      <w:r w:rsidRPr="00820719">
        <w:rPr>
          <w:rFonts w:ascii="Times New Roman" w:hAnsi="Times New Roman" w:cs="Times New Roman"/>
          <w:sz w:val="28"/>
          <w:szCs w:val="28"/>
          <w:lang w:val="ru-RU"/>
        </w:rPr>
        <w:t>]</w:t>
      </w:r>
      <w:r>
        <w:rPr>
          <w:rFonts w:ascii="Times New Roman" w:hAnsi="Times New Roman" w:cs="Times New Roman"/>
          <w:sz w:val="28"/>
          <w:szCs w:val="28"/>
          <w:lang w:val="ru-RU"/>
        </w:rPr>
        <w:t xml:space="preserve">. – Режим доступу: </w:t>
      </w:r>
      <w:r w:rsidRPr="00812BE7">
        <w:rPr>
          <w:rFonts w:ascii="Times New Roman" w:hAnsi="Times New Roman" w:cs="Times New Roman"/>
          <w:sz w:val="28"/>
          <w:szCs w:val="28"/>
        </w:rPr>
        <w:t>https://zapadpribor.com/shch300</w:t>
      </w:r>
      <w:r w:rsidRPr="00812BE7">
        <w:t>/</w:t>
      </w:r>
      <w:r>
        <w:rPr>
          <w:rFonts w:ascii="Times New Roman" w:hAnsi="Times New Roman" w:cs="Times New Roman"/>
          <w:sz w:val="28"/>
          <w:szCs w:val="28"/>
        </w:rPr>
        <w:t>– Назва з екрану;</w:t>
      </w:r>
    </w:p>
    <w:p w:rsidR="005F3E7A" w:rsidRDefault="005F3E7A" w:rsidP="005F3E7A">
      <w:pPr>
        <w:tabs>
          <w:tab w:val="left" w:pos="7800"/>
        </w:tabs>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lang w:val="ru-RU"/>
        </w:rPr>
        <w:t>20</w:t>
      </w:r>
      <w:r>
        <w:rPr>
          <w:rFonts w:ascii="Times New Roman" w:hAnsi="Times New Roman" w:cs="Times New Roman"/>
          <w:sz w:val="28"/>
          <w:szCs w:val="28"/>
        </w:rPr>
        <w:t xml:space="preserve">. «Милливольтметр В3-38» </w:t>
      </w:r>
      <w:r w:rsidRPr="00820719">
        <w:rPr>
          <w:rFonts w:ascii="Times New Roman" w:hAnsi="Times New Roman" w:cs="Times New Roman"/>
          <w:sz w:val="28"/>
          <w:szCs w:val="28"/>
          <w:lang w:val="ru-RU"/>
        </w:rPr>
        <w:t>[</w:t>
      </w:r>
      <w:r>
        <w:rPr>
          <w:rFonts w:ascii="Times New Roman" w:hAnsi="Times New Roman" w:cs="Times New Roman"/>
          <w:sz w:val="28"/>
          <w:szCs w:val="28"/>
        </w:rPr>
        <w:t>Електронний ресурс</w:t>
      </w:r>
      <w:r w:rsidRPr="00820719">
        <w:rPr>
          <w:rFonts w:ascii="Times New Roman" w:hAnsi="Times New Roman" w:cs="Times New Roman"/>
          <w:sz w:val="28"/>
          <w:szCs w:val="28"/>
          <w:lang w:val="ru-RU"/>
        </w:rPr>
        <w:t>]</w:t>
      </w:r>
      <w:r>
        <w:rPr>
          <w:rFonts w:ascii="Times New Roman" w:hAnsi="Times New Roman" w:cs="Times New Roman"/>
          <w:sz w:val="28"/>
          <w:szCs w:val="28"/>
          <w:lang w:val="ru-RU"/>
        </w:rPr>
        <w:t xml:space="preserve">. – Режим доступу: </w:t>
      </w:r>
      <w:r w:rsidRPr="00812BE7">
        <w:rPr>
          <w:rFonts w:ascii="Times New Roman" w:hAnsi="Times New Roman" w:cs="Times New Roman"/>
          <w:sz w:val="28"/>
          <w:szCs w:val="28"/>
        </w:rPr>
        <w:t>http://www.rw6ase.narod.ru/00/prib/w3_38.html</w:t>
      </w:r>
      <w:r>
        <w:rPr>
          <w:rFonts w:ascii="Times New Roman" w:hAnsi="Times New Roman" w:cs="Times New Roman"/>
          <w:sz w:val="28"/>
          <w:szCs w:val="28"/>
        </w:rPr>
        <w:t xml:space="preserve"> – Назва з екрану;</w:t>
      </w:r>
    </w:p>
    <w:p w:rsidR="005F3E7A" w:rsidRPr="00D33E2A" w:rsidRDefault="005F3E7A" w:rsidP="005F3E7A">
      <w:pPr>
        <w:tabs>
          <w:tab w:val="left" w:pos="7800"/>
        </w:tabs>
        <w:spacing w:after="0" w:line="360" w:lineRule="auto"/>
        <w:ind w:firstLine="284"/>
        <w:jc w:val="both"/>
        <w:rPr>
          <w:rFonts w:ascii="Times New Roman" w:hAnsi="Times New Roman" w:cs="Times New Roman"/>
          <w:sz w:val="28"/>
          <w:szCs w:val="28"/>
          <w:lang w:val="ru-RU"/>
        </w:rPr>
      </w:pPr>
      <w:r>
        <w:rPr>
          <w:rFonts w:ascii="Times New Roman" w:hAnsi="Times New Roman" w:cs="Times New Roman"/>
          <w:sz w:val="28"/>
          <w:szCs w:val="28"/>
        </w:rPr>
        <w:t>2</w:t>
      </w:r>
      <w:r>
        <w:rPr>
          <w:rFonts w:ascii="Times New Roman" w:hAnsi="Times New Roman" w:cs="Times New Roman"/>
          <w:sz w:val="28"/>
          <w:szCs w:val="28"/>
          <w:lang w:val="ru-RU"/>
        </w:rPr>
        <w:t>1</w:t>
      </w:r>
      <w:r>
        <w:rPr>
          <w:rFonts w:ascii="Times New Roman" w:hAnsi="Times New Roman" w:cs="Times New Roman"/>
          <w:sz w:val="28"/>
          <w:szCs w:val="28"/>
        </w:rPr>
        <w:t>. «Универсальн</w:t>
      </w:r>
      <w:r>
        <w:rPr>
          <w:rFonts w:ascii="Times New Roman" w:hAnsi="Times New Roman" w:cs="Times New Roman"/>
          <w:sz w:val="28"/>
          <w:szCs w:val="28"/>
          <w:lang w:val="ru-RU"/>
        </w:rPr>
        <w:t xml:space="preserve">ый генератор сигналов </w:t>
      </w:r>
      <w:r>
        <w:rPr>
          <w:rFonts w:ascii="Times New Roman" w:hAnsi="Times New Roman" w:cs="Times New Roman"/>
          <w:sz w:val="28"/>
          <w:szCs w:val="28"/>
          <w:lang w:val="en-US"/>
        </w:rPr>
        <w:t>RIGOL</w:t>
      </w:r>
      <w:r w:rsidRPr="00812BE7">
        <w:rPr>
          <w:rFonts w:ascii="Times New Roman" w:hAnsi="Times New Roman" w:cs="Times New Roman"/>
          <w:sz w:val="28"/>
          <w:szCs w:val="28"/>
          <w:lang w:val="ru-RU"/>
        </w:rPr>
        <w:t xml:space="preserve"> </w:t>
      </w:r>
      <w:r>
        <w:rPr>
          <w:rFonts w:ascii="Times New Roman" w:hAnsi="Times New Roman" w:cs="Times New Roman"/>
          <w:sz w:val="28"/>
          <w:szCs w:val="28"/>
          <w:lang w:val="en-US"/>
        </w:rPr>
        <w:t>DG</w:t>
      </w:r>
      <w:r w:rsidRPr="00812BE7">
        <w:rPr>
          <w:rFonts w:ascii="Times New Roman" w:hAnsi="Times New Roman" w:cs="Times New Roman"/>
          <w:sz w:val="28"/>
          <w:szCs w:val="28"/>
          <w:lang w:val="ru-RU"/>
        </w:rPr>
        <w:t>-102</w:t>
      </w:r>
      <w:r w:rsidRPr="00431DC9">
        <w:rPr>
          <w:rFonts w:ascii="Times New Roman" w:hAnsi="Times New Roman" w:cs="Times New Roman"/>
          <w:sz w:val="28"/>
          <w:szCs w:val="28"/>
          <w:lang w:val="ru-RU"/>
        </w:rPr>
        <w:t>2</w:t>
      </w:r>
      <w:r>
        <w:rPr>
          <w:rFonts w:ascii="Times New Roman" w:hAnsi="Times New Roman" w:cs="Times New Roman"/>
          <w:sz w:val="28"/>
          <w:szCs w:val="28"/>
        </w:rPr>
        <w:t xml:space="preserve">» </w:t>
      </w:r>
      <w:r w:rsidRPr="00820719">
        <w:rPr>
          <w:rFonts w:ascii="Times New Roman" w:hAnsi="Times New Roman" w:cs="Times New Roman"/>
          <w:sz w:val="28"/>
          <w:szCs w:val="28"/>
          <w:lang w:val="ru-RU"/>
        </w:rPr>
        <w:t>[</w:t>
      </w:r>
      <w:r>
        <w:rPr>
          <w:rFonts w:ascii="Times New Roman" w:hAnsi="Times New Roman" w:cs="Times New Roman"/>
          <w:sz w:val="28"/>
          <w:szCs w:val="28"/>
        </w:rPr>
        <w:t>Електронний ресурс</w:t>
      </w:r>
      <w:r w:rsidRPr="00820719">
        <w:rPr>
          <w:rFonts w:ascii="Times New Roman" w:hAnsi="Times New Roman" w:cs="Times New Roman"/>
          <w:sz w:val="28"/>
          <w:szCs w:val="28"/>
          <w:lang w:val="ru-RU"/>
        </w:rPr>
        <w:t>]</w:t>
      </w:r>
      <w:r>
        <w:rPr>
          <w:rFonts w:ascii="Times New Roman" w:hAnsi="Times New Roman" w:cs="Times New Roman"/>
          <w:sz w:val="28"/>
          <w:szCs w:val="28"/>
          <w:lang w:val="ru-RU"/>
        </w:rPr>
        <w:t xml:space="preserve">. – Режим доступу: </w:t>
      </w:r>
      <w:r w:rsidRPr="00431DC9">
        <w:rPr>
          <w:rFonts w:ascii="Times New Roman" w:hAnsi="Times New Roman" w:cs="Times New Roman"/>
          <w:sz w:val="28"/>
          <w:szCs w:val="28"/>
        </w:rPr>
        <w:t>https://masteram.com.ua/ru/arbitrary-waveform-function-generator-rigol-dg1022/</w:t>
      </w:r>
      <w:r>
        <w:rPr>
          <w:rFonts w:ascii="Times New Roman" w:hAnsi="Times New Roman" w:cs="Times New Roman"/>
          <w:sz w:val="28"/>
          <w:szCs w:val="28"/>
        </w:rPr>
        <w:t xml:space="preserve"> – Назва з екрану;</w:t>
      </w:r>
    </w:p>
    <w:p w:rsidR="005F3E7A" w:rsidRPr="00431DC9" w:rsidRDefault="005F3E7A" w:rsidP="005F3E7A">
      <w:pPr>
        <w:tabs>
          <w:tab w:val="left" w:pos="7800"/>
        </w:tabs>
        <w:spacing w:after="0" w:line="360" w:lineRule="auto"/>
        <w:ind w:firstLine="284"/>
        <w:jc w:val="both"/>
        <w:rPr>
          <w:rFonts w:ascii="Times New Roman" w:hAnsi="Times New Roman" w:cs="Times New Roman"/>
          <w:sz w:val="28"/>
          <w:szCs w:val="28"/>
          <w:lang w:val="ru-RU"/>
        </w:rPr>
      </w:pPr>
      <w:r w:rsidRPr="00431DC9">
        <w:rPr>
          <w:rFonts w:ascii="Times New Roman" w:hAnsi="Times New Roman" w:cs="Times New Roman"/>
          <w:sz w:val="28"/>
          <w:szCs w:val="28"/>
          <w:lang w:val="ru-RU"/>
        </w:rPr>
        <w:t>2</w:t>
      </w:r>
      <w:r>
        <w:rPr>
          <w:rFonts w:ascii="Times New Roman" w:hAnsi="Times New Roman" w:cs="Times New Roman"/>
          <w:sz w:val="28"/>
          <w:szCs w:val="28"/>
          <w:lang w:val="ru-RU"/>
        </w:rPr>
        <w:t>2</w:t>
      </w:r>
      <w:r w:rsidRPr="00431DC9">
        <w:rPr>
          <w:rFonts w:ascii="Times New Roman" w:hAnsi="Times New Roman" w:cs="Times New Roman"/>
          <w:sz w:val="28"/>
          <w:szCs w:val="28"/>
          <w:lang w:val="ru-RU"/>
        </w:rPr>
        <w:t>. ДСанПіН 3.3.2.007-98 «Державні санітарні правила та норми роботи з візуальними дисплейними терміналами електронно-обчислювальних машин"</w:t>
      </w:r>
      <w:r>
        <w:rPr>
          <w:rFonts w:ascii="Times New Roman" w:hAnsi="Times New Roman" w:cs="Times New Roman"/>
          <w:sz w:val="28"/>
          <w:szCs w:val="28"/>
          <w:lang w:val="ru-RU"/>
        </w:rPr>
        <w:t xml:space="preserve"> [Електронний ресурс]. –</w:t>
      </w:r>
      <w:r w:rsidRPr="00431DC9">
        <w:rPr>
          <w:rFonts w:ascii="Times New Roman" w:hAnsi="Times New Roman" w:cs="Times New Roman"/>
          <w:sz w:val="28"/>
          <w:szCs w:val="28"/>
          <w:lang w:val="ru-RU"/>
        </w:rPr>
        <w:t xml:space="preserve"> Режим доступу: </w:t>
      </w:r>
      <w:r w:rsidRPr="00431DC9">
        <w:rPr>
          <w:rFonts w:ascii="Times New Roman" w:hAnsi="Times New Roman" w:cs="Times New Roman"/>
          <w:sz w:val="28"/>
          <w:szCs w:val="28"/>
          <w:lang w:val="en-US"/>
        </w:rPr>
        <w:t>http</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ksv</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do</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am</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publ</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gost</w:t>
      </w:r>
      <w:r>
        <w:rPr>
          <w:rFonts w:ascii="Times New Roman" w:hAnsi="Times New Roman" w:cs="Times New Roman"/>
          <w:sz w:val="28"/>
          <w:szCs w:val="28"/>
          <w:lang w:val="ru-RU"/>
        </w:rPr>
        <w:t>_24208_80/1-3-2-7-98 –</w:t>
      </w:r>
      <w:r w:rsidRPr="00431DC9">
        <w:rPr>
          <w:rFonts w:ascii="Times New Roman" w:hAnsi="Times New Roman" w:cs="Times New Roman"/>
          <w:sz w:val="28"/>
          <w:szCs w:val="28"/>
          <w:lang w:val="ru-RU"/>
        </w:rPr>
        <w:t xml:space="preserve"> Назва з екрану;</w:t>
      </w:r>
    </w:p>
    <w:p w:rsidR="005F3E7A" w:rsidRPr="00431DC9" w:rsidRDefault="005F3E7A" w:rsidP="005F3E7A">
      <w:pPr>
        <w:tabs>
          <w:tab w:val="left" w:pos="7800"/>
        </w:tabs>
        <w:spacing w:after="0" w:line="360" w:lineRule="auto"/>
        <w:ind w:firstLine="284"/>
        <w:jc w:val="both"/>
        <w:rPr>
          <w:rFonts w:ascii="Times New Roman" w:hAnsi="Times New Roman" w:cs="Times New Roman"/>
          <w:sz w:val="28"/>
          <w:szCs w:val="28"/>
          <w:lang w:val="ru-RU"/>
        </w:rPr>
      </w:pPr>
      <w:r w:rsidRPr="00431DC9">
        <w:rPr>
          <w:rFonts w:ascii="Times New Roman" w:hAnsi="Times New Roman" w:cs="Times New Roman"/>
          <w:sz w:val="28"/>
          <w:szCs w:val="28"/>
          <w:lang w:val="ru-RU"/>
        </w:rPr>
        <w:lastRenderedPageBreak/>
        <w:t>2</w:t>
      </w:r>
      <w:r>
        <w:rPr>
          <w:rFonts w:ascii="Times New Roman" w:hAnsi="Times New Roman" w:cs="Times New Roman"/>
          <w:sz w:val="28"/>
          <w:szCs w:val="28"/>
          <w:lang w:val="ru-RU"/>
        </w:rPr>
        <w:t>3</w:t>
      </w:r>
      <w:r w:rsidRPr="00431DC9">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431DC9">
        <w:rPr>
          <w:rFonts w:ascii="Times New Roman" w:hAnsi="Times New Roman" w:cs="Times New Roman"/>
          <w:sz w:val="28"/>
          <w:szCs w:val="28"/>
          <w:lang w:val="ru-RU"/>
        </w:rPr>
        <w:t xml:space="preserve">НПАОП 0.00-7.15-18 «Вимоги щодо безпеки та захисту здоров`я працівників під час роботи з екранними пристроями» </w:t>
      </w:r>
      <w:r>
        <w:rPr>
          <w:rFonts w:ascii="Times New Roman" w:hAnsi="Times New Roman" w:cs="Times New Roman"/>
          <w:sz w:val="28"/>
          <w:szCs w:val="28"/>
          <w:lang w:val="ru-RU"/>
        </w:rPr>
        <w:t>[Електронний ресурс]. -</w:t>
      </w:r>
      <w:r w:rsidRPr="00431DC9">
        <w:rPr>
          <w:rFonts w:ascii="Times New Roman" w:hAnsi="Times New Roman" w:cs="Times New Roman"/>
          <w:sz w:val="28"/>
          <w:szCs w:val="28"/>
          <w:lang w:val="ru-RU"/>
        </w:rPr>
        <w:t xml:space="preserve">Режим доступу: </w:t>
      </w:r>
      <w:r w:rsidRPr="00431DC9">
        <w:rPr>
          <w:rFonts w:ascii="Times New Roman" w:hAnsi="Times New Roman" w:cs="Times New Roman"/>
          <w:sz w:val="28"/>
          <w:szCs w:val="28"/>
          <w:lang w:val="en-US"/>
        </w:rPr>
        <w:t>https</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zakon</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rada</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gov</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ua</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laws</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show</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z</w:t>
      </w:r>
      <w:r w:rsidRPr="00431DC9">
        <w:rPr>
          <w:rFonts w:ascii="Times New Roman" w:hAnsi="Times New Roman" w:cs="Times New Roman"/>
          <w:sz w:val="28"/>
          <w:szCs w:val="28"/>
          <w:lang w:val="ru-RU"/>
        </w:rPr>
        <w:t xml:space="preserve">0508-18 </w:t>
      </w:r>
      <w:r>
        <w:rPr>
          <w:rFonts w:ascii="Times New Roman" w:hAnsi="Times New Roman" w:cs="Times New Roman"/>
          <w:sz w:val="28"/>
          <w:szCs w:val="28"/>
          <w:lang w:val="ru-RU"/>
        </w:rPr>
        <w:t>–</w:t>
      </w:r>
      <w:r w:rsidRPr="00431DC9">
        <w:rPr>
          <w:rFonts w:ascii="Times New Roman" w:hAnsi="Times New Roman" w:cs="Times New Roman"/>
          <w:sz w:val="28"/>
          <w:szCs w:val="28"/>
          <w:lang w:val="ru-RU"/>
        </w:rPr>
        <w:t xml:space="preserve"> Назва з екрану;</w:t>
      </w:r>
    </w:p>
    <w:p w:rsidR="005F3E7A" w:rsidRPr="00431DC9" w:rsidRDefault="005F3E7A" w:rsidP="005F3E7A">
      <w:pPr>
        <w:tabs>
          <w:tab w:val="left" w:pos="7800"/>
        </w:tabs>
        <w:spacing w:after="0" w:line="360" w:lineRule="auto"/>
        <w:ind w:firstLine="284"/>
        <w:jc w:val="both"/>
        <w:rPr>
          <w:rFonts w:ascii="Times New Roman" w:hAnsi="Times New Roman" w:cs="Times New Roman"/>
          <w:sz w:val="28"/>
          <w:szCs w:val="28"/>
          <w:lang w:val="ru-RU"/>
        </w:rPr>
      </w:pPr>
      <w:r>
        <w:rPr>
          <w:rFonts w:ascii="Times New Roman" w:hAnsi="Times New Roman" w:cs="Times New Roman"/>
          <w:sz w:val="28"/>
          <w:szCs w:val="28"/>
          <w:lang w:val="ru-RU"/>
        </w:rPr>
        <w:t>24</w:t>
      </w:r>
      <w:r w:rsidRPr="00431DC9">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431DC9">
        <w:rPr>
          <w:rFonts w:ascii="Times New Roman" w:hAnsi="Times New Roman" w:cs="Times New Roman"/>
          <w:sz w:val="28"/>
          <w:szCs w:val="28"/>
          <w:lang w:val="ru-RU"/>
        </w:rPr>
        <w:t xml:space="preserve">НПАОП 0.00-1.28-10 «Правила охорони праці під час експлуатації ЕОМ» </w:t>
      </w:r>
      <w:r>
        <w:rPr>
          <w:rFonts w:ascii="Times New Roman" w:hAnsi="Times New Roman" w:cs="Times New Roman"/>
          <w:sz w:val="28"/>
          <w:szCs w:val="28"/>
          <w:lang w:val="ru-RU"/>
        </w:rPr>
        <w:t>[Електронний ресурс]. –</w:t>
      </w:r>
      <w:r w:rsidRPr="00431DC9">
        <w:rPr>
          <w:rFonts w:ascii="Times New Roman" w:hAnsi="Times New Roman" w:cs="Times New Roman"/>
          <w:sz w:val="28"/>
          <w:szCs w:val="28"/>
          <w:lang w:val="ru-RU"/>
        </w:rPr>
        <w:t xml:space="preserve"> Режим доступу:</w:t>
      </w:r>
      <w:r w:rsidRPr="00431DC9">
        <w:rPr>
          <w:rFonts w:ascii="Times New Roman" w:hAnsi="Times New Roman" w:cs="Times New Roman"/>
          <w:sz w:val="28"/>
          <w:szCs w:val="28"/>
          <w:lang w:val="en-US"/>
        </w:rPr>
        <w:t>https</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dnaop</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com</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html</w:t>
      </w:r>
      <w:r w:rsidRPr="00431DC9">
        <w:rPr>
          <w:rFonts w:ascii="Times New Roman" w:hAnsi="Times New Roman" w:cs="Times New Roman"/>
          <w:sz w:val="28"/>
          <w:szCs w:val="28"/>
          <w:lang w:val="ru-RU"/>
        </w:rPr>
        <w:t>/31562/</w:t>
      </w:r>
      <w:r w:rsidRPr="00431DC9">
        <w:rPr>
          <w:rFonts w:ascii="Times New Roman" w:hAnsi="Times New Roman" w:cs="Times New Roman"/>
          <w:sz w:val="28"/>
          <w:szCs w:val="28"/>
          <w:lang w:val="en-US"/>
        </w:rPr>
        <w:t>doc</w:t>
      </w:r>
      <w:r>
        <w:rPr>
          <w:rFonts w:ascii="Times New Roman" w:hAnsi="Times New Roman" w:cs="Times New Roman"/>
          <w:sz w:val="28"/>
          <w:szCs w:val="28"/>
          <w:lang w:val="ru-RU"/>
        </w:rPr>
        <w:t>-НПАОП_0.00-1.28-10 –</w:t>
      </w:r>
      <w:r w:rsidRPr="00431DC9">
        <w:rPr>
          <w:rFonts w:ascii="Times New Roman" w:hAnsi="Times New Roman" w:cs="Times New Roman"/>
          <w:sz w:val="28"/>
          <w:szCs w:val="28"/>
          <w:lang w:val="ru-RU"/>
        </w:rPr>
        <w:t xml:space="preserve"> Назва з екрану;</w:t>
      </w:r>
    </w:p>
    <w:p w:rsidR="005F3E7A" w:rsidRPr="00431DC9" w:rsidRDefault="005F3E7A" w:rsidP="005F3E7A">
      <w:pPr>
        <w:tabs>
          <w:tab w:val="left" w:pos="7800"/>
        </w:tabs>
        <w:spacing w:after="0" w:line="360" w:lineRule="auto"/>
        <w:ind w:firstLine="284"/>
        <w:jc w:val="both"/>
        <w:rPr>
          <w:rFonts w:ascii="Times New Roman" w:hAnsi="Times New Roman" w:cs="Times New Roman"/>
          <w:sz w:val="28"/>
          <w:szCs w:val="28"/>
          <w:lang w:val="ru-RU"/>
        </w:rPr>
      </w:pPr>
      <w:r>
        <w:rPr>
          <w:rFonts w:ascii="Times New Roman" w:hAnsi="Times New Roman" w:cs="Times New Roman"/>
          <w:sz w:val="28"/>
          <w:szCs w:val="28"/>
          <w:lang w:val="ru-RU"/>
        </w:rPr>
        <w:t>25</w:t>
      </w:r>
      <w:r w:rsidRPr="00431DC9">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431DC9">
        <w:rPr>
          <w:rFonts w:ascii="Times New Roman" w:hAnsi="Times New Roman" w:cs="Times New Roman"/>
          <w:sz w:val="28"/>
          <w:szCs w:val="28"/>
          <w:lang w:val="ru-RU"/>
        </w:rPr>
        <w:t xml:space="preserve">ГОСТ 12.2.007.0-75 «ССБТ. Изделия электротехнические. Общие требования безопасности» </w:t>
      </w:r>
      <w:r>
        <w:rPr>
          <w:rFonts w:ascii="Times New Roman" w:hAnsi="Times New Roman" w:cs="Times New Roman"/>
          <w:sz w:val="28"/>
          <w:szCs w:val="28"/>
          <w:lang w:val="ru-RU"/>
        </w:rPr>
        <w:t>[Електронний ресурс]. –</w:t>
      </w:r>
      <w:r w:rsidRPr="00431DC9">
        <w:rPr>
          <w:rFonts w:ascii="Times New Roman" w:hAnsi="Times New Roman" w:cs="Times New Roman"/>
          <w:sz w:val="28"/>
          <w:szCs w:val="28"/>
          <w:lang w:val="ru-RU"/>
        </w:rPr>
        <w:t xml:space="preserve"> Режим доступу: </w:t>
      </w:r>
      <w:r w:rsidRPr="00431DC9">
        <w:rPr>
          <w:rFonts w:ascii="Times New Roman" w:hAnsi="Times New Roman" w:cs="Times New Roman"/>
          <w:sz w:val="28"/>
          <w:szCs w:val="28"/>
          <w:lang w:val="en-US"/>
        </w:rPr>
        <w:t>https</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duray</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ru</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upload</w:t>
      </w:r>
      <w:r w:rsidRPr="00431DC9">
        <w:rPr>
          <w:rFonts w:ascii="Times New Roman" w:hAnsi="Times New Roman" w:cs="Times New Roman"/>
          <w:sz w:val="28"/>
          <w:szCs w:val="28"/>
          <w:lang w:val="ru-RU"/>
        </w:rPr>
        <w:t>/ГОСТ%2012.2.007.0-75.</w:t>
      </w:r>
      <w:r w:rsidRPr="00431DC9">
        <w:rPr>
          <w:rFonts w:ascii="Times New Roman" w:hAnsi="Times New Roman" w:cs="Times New Roman"/>
          <w:sz w:val="28"/>
          <w:szCs w:val="28"/>
          <w:lang w:val="en-US"/>
        </w:rPr>
        <w:t>pdf</w:t>
      </w:r>
      <w:r>
        <w:rPr>
          <w:rFonts w:ascii="Times New Roman" w:hAnsi="Times New Roman" w:cs="Times New Roman"/>
          <w:sz w:val="28"/>
          <w:szCs w:val="28"/>
          <w:lang w:val="ru-RU"/>
        </w:rPr>
        <w:t xml:space="preserve"> –</w:t>
      </w:r>
      <w:r w:rsidRPr="00431DC9">
        <w:rPr>
          <w:rFonts w:ascii="Times New Roman" w:hAnsi="Times New Roman" w:cs="Times New Roman"/>
          <w:sz w:val="28"/>
          <w:szCs w:val="28"/>
          <w:lang w:val="ru-RU"/>
        </w:rPr>
        <w:t xml:space="preserve"> Назва з екрану;</w:t>
      </w:r>
    </w:p>
    <w:p w:rsidR="005F3E7A" w:rsidRPr="00431DC9" w:rsidRDefault="005F3E7A" w:rsidP="005F3E7A">
      <w:pPr>
        <w:tabs>
          <w:tab w:val="left" w:pos="7800"/>
        </w:tabs>
        <w:spacing w:after="0" w:line="360" w:lineRule="auto"/>
        <w:ind w:firstLine="284"/>
        <w:jc w:val="both"/>
        <w:rPr>
          <w:rFonts w:ascii="Times New Roman" w:hAnsi="Times New Roman" w:cs="Times New Roman"/>
          <w:sz w:val="28"/>
          <w:szCs w:val="28"/>
          <w:lang w:val="ru-RU"/>
        </w:rPr>
      </w:pPr>
      <w:r>
        <w:rPr>
          <w:rFonts w:ascii="Times New Roman" w:hAnsi="Times New Roman" w:cs="Times New Roman"/>
          <w:sz w:val="28"/>
          <w:szCs w:val="28"/>
          <w:lang w:val="ru-RU"/>
        </w:rPr>
        <w:t>26</w:t>
      </w:r>
      <w:r w:rsidRPr="00431DC9">
        <w:rPr>
          <w:rFonts w:ascii="Times New Roman" w:hAnsi="Times New Roman" w:cs="Times New Roman"/>
          <w:sz w:val="28"/>
          <w:szCs w:val="28"/>
          <w:lang w:val="ru-RU"/>
        </w:rPr>
        <w:t>. ГОСТ 25861-83 «Машины вычислительные и системы обработки данных. Требования электрической и механической безопасности и методы испытаний»</w:t>
      </w:r>
      <w:r>
        <w:rPr>
          <w:rFonts w:ascii="Times New Roman" w:hAnsi="Times New Roman" w:cs="Times New Roman"/>
          <w:sz w:val="28"/>
          <w:szCs w:val="28"/>
          <w:lang w:val="ru-RU"/>
        </w:rPr>
        <w:t xml:space="preserve"> [Електронний ресурс]. –</w:t>
      </w:r>
      <w:r w:rsidRPr="00431DC9">
        <w:rPr>
          <w:rFonts w:ascii="Times New Roman" w:hAnsi="Times New Roman" w:cs="Times New Roman"/>
          <w:sz w:val="28"/>
          <w:szCs w:val="28"/>
          <w:lang w:val="ru-RU"/>
        </w:rPr>
        <w:t xml:space="preserve"> Режим доступу: </w:t>
      </w:r>
      <w:r w:rsidRPr="00431DC9">
        <w:rPr>
          <w:rFonts w:ascii="Times New Roman" w:hAnsi="Times New Roman" w:cs="Times New Roman"/>
          <w:sz w:val="28"/>
          <w:szCs w:val="28"/>
          <w:lang w:val="en-US"/>
        </w:rPr>
        <w:t>http</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www</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gostrf</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com</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normadata</w:t>
      </w:r>
      <w:r w:rsidRPr="00431DC9">
        <w:rPr>
          <w:rFonts w:ascii="Times New Roman" w:hAnsi="Times New Roman" w:cs="Times New Roman"/>
          <w:sz w:val="28"/>
          <w:szCs w:val="28"/>
          <w:lang w:val="ru-RU"/>
        </w:rPr>
        <w:t>/1/4294828/4294828562.</w:t>
      </w:r>
      <w:r w:rsidRPr="00431DC9">
        <w:rPr>
          <w:rFonts w:ascii="Times New Roman" w:hAnsi="Times New Roman" w:cs="Times New Roman"/>
          <w:sz w:val="28"/>
          <w:szCs w:val="28"/>
          <w:lang w:val="en-US"/>
        </w:rPr>
        <w:t>pdf</w:t>
      </w:r>
      <w:r>
        <w:rPr>
          <w:rFonts w:ascii="Times New Roman" w:hAnsi="Times New Roman" w:cs="Times New Roman"/>
          <w:sz w:val="28"/>
          <w:szCs w:val="28"/>
          <w:lang w:val="ru-RU"/>
        </w:rPr>
        <w:t xml:space="preserve"> –</w:t>
      </w:r>
      <w:r w:rsidRPr="00431DC9">
        <w:rPr>
          <w:rFonts w:ascii="Times New Roman" w:hAnsi="Times New Roman" w:cs="Times New Roman"/>
          <w:sz w:val="28"/>
          <w:szCs w:val="28"/>
          <w:lang w:val="ru-RU"/>
        </w:rPr>
        <w:t xml:space="preserve"> Назва з екрану;</w:t>
      </w:r>
    </w:p>
    <w:p w:rsidR="005F3E7A" w:rsidRPr="00431DC9" w:rsidRDefault="005F3E7A" w:rsidP="005F3E7A">
      <w:pPr>
        <w:tabs>
          <w:tab w:val="left" w:pos="7800"/>
        </w:tabs>
        <w:spacing w:after="0" w:line="360" w:lineRule="auto"/>
        <w:ind w:firstLine="284"/>
        <w:jc w:val="both"/>
        <w:rPr>
          <w:rFonts w:ascii="Times New Roman" w:hAnsi="Times New Roman" w:cs="Times New Roman"/>
          <w:sz w:val="28"/>
          <w:szCs w:val="28"/>
          <w:lang w:val="ru-RU"/>
        </w:rPr>
      </w:pPr>
      <w:r>
        <w:rPr>
          <w:rFonts w:ascii="Times New Roman" w:hAnsi="Times New Roman" w:cs="Times New Roman"/>
          <w:sz w:val="28"/>
          <w:szCs w:val="28"/>
          <w:lang w:val="ru-RU"/>
        </w:rPr>
        <w:t>27</w:t>
      </w:r>
      <w:r w:rsidRPr="00431DC9">
        <w:rPr>
          <w:rFonts w:ascii="Times New Roman" w:hAnsi="Times New Roman" w:cs="Times New Roman"/>
          <w:sz w:val="28"/>
          <w:szCs w:val="28"/>
          <w:lang w:val="ru-RU"/>
        </w:rPr>
        <w:t>. ДБН В.2.5-28-2006 "Природне та штучне освітлення"</w:t>
      </w:r>
      <w:r>
        <w:rPr>
          <w:rFonts w:ascii="Times New Roman" w:hAnsi="Times New Roman" w:cs="Times New Roman"/>
          <w:sz w:val="28"/>
          <w:szCs w:val="28"/>
          <w:lang w:val="ru-RU"/>
        </w:rPr>
        <w:t xml:space="preserve"> [Електронний ресурс]. –</w:t>
      </w:r>
      <w:r w:rsidRPr="00431DC9">
        <w:rPr>
          <w:rFonts w:ascii="Times New Roman" w:hAnsi="Times New Roman" w:cs="Times New Roman"/>
          <w:sz w:val="28"/>
          <w:szCs w:val="28"/>
          <w:lang w:val="ru-RU"/>
        </w:rPr>
        <w:t xml:space="preserve"> Режим доступу:</w:t>
      </w:r>
      <w:r w:rsidRPr="00431DC9">
        <w:rPr>
          <w:rFonts w:ascii="Times New Roman" w:hAnsi="Times New Roman" w:cs="Times New Roman"/>
          <w:sz w:val="28"/>
          <w:szCs w:val="28"/>
          <w:lang w:val="en-US"/>
        </w:rPr>
        <w:t>http</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www</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gorsvet</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kiev</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ua</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wp</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content</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uploads</w:t>
      </w:r>
      <w:r w:rsidRPr="00431DC9">
        <w:rPr>
          <w:rFonts w:ascii="Times New Roman" w:hAnsi="Times New Roman" w:cs="Times New Roman"/>
          <w:sz w:val="28"/>
          <w:szCs w:val="28"/>
          <w:lang w:val="ru-RU"/>
        </w:rPr>
        <w:t>/2016/08/ДБН В.2.5-28-2006.</w:t>
      </w:r>
      <w:r w:rsidRPr="00431DC9">
        <w:rPr>
          <w:rFonts w:ascii="Times New Roman" w:hAnsi="Times New Roman" w:cs="Times New Roman"/>
          <w:sz w:val="28"/>
          <w:szCs w:val="28"/>
          <w:lang w:val="en-US"/>
        </w:rPr>
        <w:t>pdf</w:t>
      </w:r>
      <w:r>
        <w:rPr>
          <w:rFonts w:ascii="Times New Roman" w:hAnsi="Times New Roman" w:cs="Times New Roman"/>
          <w:sz w:val="28"/>
          <w:szCs w:val="28"/>
          <w:lang w:val="ru-RU"/>
        </w:rPr>
        <w:t xml:space="preserve"> – </w:t>
      </w:r>
      <w:r w:rsidRPr="00431DC9">
        <w:rPr>
          <w:rFonts w:ascii="Times New Roman" w:hAnsi="Times New Roman" w:cs="Times New Roman"/>
          <w:sz w:val="28"/>
          <w:szCs w:val="28"/>
          <w:lang w:val="ru-RU"/>
        </w:rPr>
        <w:t>Назва з екрану;</w:t>
      </w:r>
    </w:p>
    <w:p w:rsidR="005F3E7A" w:rsidRPr="00431DC9" w:rsidRDefault="005F3E7A" w:rsidP="005F3E7A">
      <w:pPr>
        <w:tabs>
          <w:tab w:val="left" w:pos="7800"/>
        </w:tabs>
        <w:spacing w:after="0" w:line="360" w:lineRule="auto"/>
        <w:ind w:firstLine="284"/>
        <w:jc w:val="both"/>
        <w:rPr>
          <w:rFonts w:ascii="Times New Roman" w:hAnsi="Times New Roman" w:cs="Times New Roman"/>
          <w:sz w:val="28"/>
          <w:szCs w:val="28"/>
          <w:lang w:val="ru-RU"/>
        </w:rPr>
      </w:pPr>
      <w:r>
        <w:rPr>
          <w:rFonts w:ascii="Times New Roman" w:hAnsi="Times New Roman" w:cs="Times New Roman"/>
          <w:sz w:val="28"/>
          <w:szCs w:val="28"/>
          <w:lang w:val="ru-RU"/>
        </w:rPr>
        <w:t>28</w:t>
      </w:r>
      <w:r w:rsidRPr="00431DC9">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431DC9">
        <w:rPr>
          <w:rFonts w:ascii="Times New Roman" w:hAnsi="Times New Roman" w:cs="Times New Roman"/>
          <w:sz w:val="28"/>
          <w:szCs w:val="28"/>
          <w:lang w:val="ru-RU"/>
        </w:rPr>
        <w:t xml:space="preserve">ДСН 3.3.6.042-99 «Санітарні норми мікроклімату виробничих приміщень» </w:t>
      </w:r>
      <w:r>
        <w:rPr>
          <w:rFonts w:ascii="Times New Roman" w:hAnsi="Times New Roman" w:cs="Times New Roman"/>
          <w:sz w:val="28"/>
          <w:szCs w:val="28"/>
          <w:lang w:val="ru-RU"/>
        </w:rPr>
        <w:t>[Електронний ресурс]. –</w:t>
      </w:r>
      <w:r w:rsidRPr="00431DC9">
        <w:rPr>
          <w:rFonts w:ascii="Times New Roman" w:hAnsi="Times New Roman" w:cs="Times New Roman"/>
          <w:sz w:val="28"/>
          <w:szCs w:val="28"/>
          <w:lang w:val="ru-RU"/>
        </w:rPr>
        <w:t xml:space="preserve"> Режим доступу: </w:t>
      </w:r>
      <w:r w:rsidRPr="00431DC9">
        <w:rPr>
          <w:rFonts w:ascii="Times New Roman" w:hAnsi="Times New Roman" w:cs="Times New Roman"/>
          <w:sz w:val="28"/>
          <w:szCs w:val="28"/>
          <w:lang w:val="en-US"/>
        </w:rPr>
        <w:t>https</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zakon</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rada</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gov</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ua</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rada</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show</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va</w:t>
      </w:r>
      <w:r>
        <w:rPr>
          <w:rFonts w:ascii="Times New Roman" w:hAnsi="Times New Roman" w:cs="Times New Roman"/>
          <w:sz w:val="28"/>
          <w:szCs w:val="28"/>
          <w:lang w:val="ru-RU"/>
        </w:rPr>
        <w:t>042282-99 –</w:t>
      </w:r>
      <w:r w:rsidRPr="00431DC9">
        <w:rPr>
          <w:rFonts w:ascii="Times New Roman" w:hAnsi="Times New Roman" w:cs="Times New Roman"/>
          <w:sz w:val="28"/>
          <w:szCs w:val="28"/>
          <w:lang w:val="ru-RU"/>
        </w:rPr>
        <w:t xml:space="preserve"> Назва з екрану;</w:t>
      </w:r>
    </w:p>
    <w:p w:rsidR="005F3E7A" w:rsidRPr="00431DC9" w:rsidRDefault="005F3E7A" w:rsidP="005F3E7A">
      <w:pPr>
        <w:tabs>
          <w:tab w:val="left" w:pos="7800"/>
        </w:tabs>
        <w:spacing w:after="0" w:line="360" w:lineRule="auto"/>
        <w:ind w:firstLine="284"/>
        <w:jc w:val="both"/>
        <w:rPr>
          <w:rFonts w:ascii="Times New Roman" w:hAnsi="Times New Roman" w:cs="Times New Roman"/>
          <w:sz w:val="28"/>
          <w:szCs w:val="28"/>
          <w:lang w:val="ru-RU"/>
        </w:rPr>
      </w:pPr>
      <w:r>
        <w:rPr>
          <w:rFonts w:ascii="Times New Roman" w:hAnsi="Times New Roman" w:cs="Times New Roman"/>
          <w:sz w:val="28"/>
          <w:szCs w:val="28"/>
          <w:lang w:val="ru-RU"/>
        </w:rPr>
        <w:t>29</w:t>
      </w:r>
      <w:r w:rsidRPr="00431DC9">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431DC9">
        <w:rPr>
          <w:rFonts w:ascii="Times New Roman" w:hAnsi="Times New Roman" w:cs="Times New Roman"/>
          <w:sz w:val="28"/>
          <w:szCs w:val="28"/>
          <w:lang w:val="ru-RU"/>
        </w:rPr>
        <w:t xml:space="preserve">НПАОП 0.00-1.28-10 «Правила охорони праці під час експлуатації електронно-обчислювальних машин» </w:t>
      </w:r>
      <w:r>
        <w:rPr>
          <w:rFonts w:ascii="Times New Roman" w:hAnsi="Times New Roman" w:cs="Times New Roman"/>
          <w:sz w:val="28"/>
          <w:szCs w:val="28"/>
          <w:lang w:val="ru-RU"/>
        </w:rPr>
        <w:t>[Електронний ресурс]. –</w:t>
      </w:r>
      <w:r w:rsidRPr="00431DC9">
        <w:rPr>
          <w:rFonts w:ascii="Times New Roman" w:hAnsi="Times New Roman" w:cs="Times New Roman"/>
          <w:sz w:val="28"/>
          <w:szCs w:val="28"/>
          <w:lang w:val="ru-RU"/>
        </w:rPr>
        <w:t xml:space="preserve"> Режим доступу: </w:t>
      </w:r>
      <w:r w:rsidRPr="00431DC9">
        <w:rPr>
          <w:rFonts w:ascii="Times New Roman" w:hAnsi="Times New Roman" w:cs="Times New Roman"/>
          <w:sz w:val="28"/>
          <w:szCs w:val="28"/>
          <w:lang w:val="en-US"/>
        </w:rPr>
        <w:t>http</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sop</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zp</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ua</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norm</w:t>
      </w:r>
      <w:r w:rsidRPr="00431DC9">
        <w:rPr>
          <w:rFonts w:ascii="Times New Roman" w:hAnsi="Times New Roman" w:cs="Times New Roman"/>
          <w:sz w:val="28"/>
          <w:szCs w:val="28"/>
          <w:lang w:val="ru-RU"/>
        </w:rPr>
        <w:t>_</w:t>
      </w:r>
      <w:r w:rsidRPr="00431DC9">
        <w:rPr>
          <w:rFonts w:ascii="Times New Roman" w:hAnsi="Times New Roman" w:cs="Times New Roman"/>
          <w:sz w:val="28"/>
          <w:szCs w:val="28"/>
          <w:lang w:val="en-US"/>
        </w:rPr>
        <w:t>npaop</w:t>
      </w:r>
      <w:r w:rsidRPr="00431DC9">
        <w:rPr>
          <w:rFonts w:ascii="Times New Roman" w:hAnsi="Times New Roman" w:cs="Times New Roman"/>
          <w:sz w:val="28"/>
          <w:szCs w:val="28"/>
          <w:lang w:val="ru-RU"/>
        </w:rPr>
        <w:t>_0_00-1_28-10_04_</w:t>
      </w:r>
      <w:r w:rsidRPr="00431DC9">
        <w:rPr>
          <w:rFonts w:ascii="Times New Roman" w:hAnsi="Times New Roman" w:cs="Times New Roman"/>
          <w:sz w:val="28"/>
          <w:szCs w:val="28"/>
          <w:lang w:val="en-US"/>
        </w:rPr>
        <w:t>ua</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php</w:t>
      </w:r>
      <w:r>
        <w:rPr>
          <w:rFonts w:ascii="Times New Roman" w:hAnsi="Times New Roman" w:cs="Times New Roman"/>
          <w:sz w:val="28"/>
          <w:szCs w:val="28"/>
          <w:lang w:val="ru-RU"/>
        </w:rPr>
        <w:t xml:space="preserve"> –</w:t>
      </w:r>
      <w:r w:rsidRPr="00431DC9">
        <w:rPr>
          <w:rFonts w:ascii="Times New Roman" w:hAnsi="Times New Roman" w:cs="Times New Roman"/>
          <w:sz w:val="28"/>
          <w:szCs w:val="28"/>
          <w:lang w:val="ru-RU"/>
        </w:rPr>
        <w:t xml:space="preserve"> Назва з екрану;</w:t>
      </w:r>
    </w:p>
    <w:p w:rsidR="005F3E7A" w:rsidRPr="00431DC9" w:rsidRDefault="005F3E7A" w:rsidP="005F3E7A">
      <w:pPr>
        <w:tabs>
          <w:tab w:val="left" w:pos="7800"/>
        </w:tabs>
        <w:spacing w:after="0" w:line="360" w:lineRule="auto"/>
        <w:ind w:firstLine="284"/>
        <w:jc w:val="both"/>
        <w:rPr>
          <w:rFonts w:ascii="Times New Roman" w:hAnsi="Times New Roman" w:cs="Times New Roman"/>
          <w:sz w:val="28"/>
          <w:szCs w:val="28"/>
          <w:lang w:val="ru-RU"/>
        </w:rPr>
      </w:pPr>
      <w:r>
        <w:rPr>
          <w:rFonts w:ascii="Times New Roman" w:hAnsi="Times New Roman" w:cs="Times New Roman"/>
          <w:sz w:val="28"/>
          <w:szCs w:val="28"/>
          <w:lang w:val="ru-RU"/>
        </w:rPr>
        <w:t>30</w:t>
      </w:r>
      <w:r w:rsidRPr="00431DC9">
        <w:rPr>
          <w:rFonts w:ascii="Times New Roman" w:hAnsi="Times New Roman" w:cs="Times New Roman"/>
          <w:sz w:val="28"/>
          <w:szCs w:val="28"/>
          <w:lang w:val="ru-RU"/>
        </w:rPr>
        <w:t>. ГОСТ 12.4.021-75 "Системы вентиляционные. Общие требования".</w:t>
      </w:r>
      <w:r>
        <w:rPr>
          <w:rFonts w:ascii="Times New Roman" w:hAnsi="Times New Roman" w:cs="Times New Roman"/>
          <w:sz w:val="28"/>
          <w:szCs w:val="28"/>
          <w:lang w:val="ru-RU"/>
        </w:rPr>
        <w:t xml:space="preserve"> [Електронний ресурс]. –</w:t>
      </w:r>
      <w:r w:rsidRPr="00431DC9">
        <w:rPr>
          <w:rFonts w:ascii="Times New Roman" w:hAnsi="Times New Roman" w:cs="Times New Roman"/>
          <w:sz w:val="28"/>
          <w:szCs w:val="28"/>
          <w:lang w:val="ru-RU"/>
        </w:rPr>
        <w:t xml:space="preserve"> Режим доступу: </w:t>
      </w:r>
      <w:r w:rsidRPr="00B604D8">
        <w:rPr>
          <w:rFonts w:ascii="Times New Roman" w:hAnsi="Times New Roman" w:cs="Times New Roman"/>
          <w:sz w:val="28"/>
          <w:szCs w:val="28"/>
          <w:lang w:val="en-US"/>
        </w:rPr>
        <w:t>http</w:t>
      </w:r>
      <w:r w:rsidRPr="00B604D8">
        <w:rPr>
          <w:rFonts w:ascii="Times New Roman" w:hAnsi="Times New Roman" w:cs="Times New Roman"/>
          <w:sz w:val="28"/>
          <w:szCs w:val="28"/>
          <w:lang w:val="ru-RU"/>
        </w:rPr>
        <w:t>://</w:t>
      </w:r>
      <w:r w:rsidRPr="00B604D8">
        <w:rPr>
          <w:rFonts w:ascii="Times New Roman" w:hAnsi="Times New Roman" w:cs="Times New Roman"/>
          <w:sz w:val="28"/>
          <w:szCs w:val="28"/>
          <w:lang w:val="en-US"/>
        </w:rPr>
        <w:t>docs</w:t>
      </w:r>
      <w:r w:rsidRPr="00B604D8">
        <w:rPr>
          <w:rFonts w:ascii="Times New Roman" w:hAnsi="Times New Roman" w:cs="Times New Roman"/>
          <w:sz w:val="28"/>
          <w:szCs w:val="28"/>
          <w:lang w:val="ru-RU"/>
        </w:rPr>
        <w:t>.</w:t>
      </w:r>
      <w:r w:rsidRPr="00B604D8">
        <w:rPr>
          <w:rFonts w:ascii="Times New Roman" w:hAnsi="Times New Roman" w:cs="Times New Roman"/>
          <w:sz w:val="28"/>
          <w:szCs w:val="28"/>
          <w:lang w:val="en-US"/>
        </w:rPr>
        <w:t>cntd</w:t>
      </w:r>
      <w:r w:rsidRPr="00B604D8">
        <w:rPr>
          <w:rFonts w:ascii="Times New Roman" w:hAnsi="Times New Roman" w:cs="Times New Roman"/>
          <w:sz w:val="28"/>
          <w:szCs w:val="28"/>
          <w:lang w:val="ru-RU"/>
        </w:rPr>
        <w:t>.</w:t>
      </w:r>
      <w:r w:rsidRPr="00B604D8">
        <w:rPr>
          <w:rFonts w:ascii="Times New Roman" w:hAnsi="Times New Roman" w:cs="Times New Roman"/>
          <w:sz w:val="28"/>
          <w:szCs w:val="28"/>
          <w:lang w:val="en-US"/>
        </w:rPr>
        <w:t>ru</w:t>
      </w:r>
      <w:r w:rsidRPr="00B604D8">
        <w:rPr>
          <w:rFonts w:ascii="Times New Roman" w:hAnsi="Times New Roman" w:cs="Times New Roman"/>
          <w:sz w:val="28"/>
          <w:szCs w:val="28"/>
          <w:lang w:val="ru-RU"/>
        </w:rPr>
        <w:t>/</w:t>
      </w:r>
      <w:r w:rsidRPr="00B604D8">
        <w:rPr>
          <w:rFonts w:ascii="Times New Roman" w:hAnsi="Times New Roman" w:cs="Times New Roman"/>
          <w:sz w:val="28"/>
          <w:szCs w:val="28"/>
          <w:lang w:val="en-US"/>
        </w:rPr>
        <w:t>document</w:t>
      </w:r>
      <w:r w:rsidRPr="00B604D8">
        <w:rPr>
          <w:rFonts w:ascii="Times New Roman" w:hAnsi="Times New Roman" w:cs="Times New Roman"/>
          <w:sz w:val="28"/>
          <w:szCs w:val="28"/>
          <w:lang w:val="ru-RU"/>
        </w:rPr>
        <w:t>/120000527</w:t>
      </w:r>
      <w:r>
        <w:rPr>
          <w:rFonts w:ascii="Times New Roman" w:hAnsi="Times New Roman" w:cs="Times New Roman"/>
          <w:sz w:val="28"/>
          <w:szCs w:val="28"/>
          <w:lang w:val="ru-RU"/>
        </w:rPr>
        <w:t xml:space="preserve"> –</w:t>
      </w:r>
      <w:r w:rsidRPr="00431DC9">
        <w:rPr>
          <w:rFonts w:ascii="Times New Roman" w:hAnsi="Times New Roman" w:cs="Times New Roman"/>
          <w:sz w:val="28"/>
          <w:szCs w:val="28"/>
          <w:lang w:val="ru-RU"/>
        </w:rPr>
        <w:t xml:space="preserve"> Назва з екрану;</w:t>
      </w:r>
    </w:p>
    <w:p w:rsidR="005F3E7A" w:rsidRDefault="005F3E7A" w:rsidP="005F3E7A">
      <w:pPr>
        <w:tabs>
          <w:tab w:val="left" w:pos="7800"/>
        </w:tabs>
        <w:spacing w:after="0" w:line="360" w:lineRule="auto"/>
        <w:ind w:firstLine="284"/>
        <w:jc w:val="both"/>
        <w:rPr>
          <w:rFonts w:ascii="Times New Roman" w:hAnsi="Times New Roman" w:cs="Times New Roman"/>
          <w:sz w:val="28"/>
          <w:szCs w:val="28"/>
          <w:lang w:val="ru-RU"/>
        </w:rPr>
      </w:pPr>
      <w:r>
        <w:rPr>
          <w:rFonts w:ascii="Times New Roman" w:hAnsi="Times New Roman" w:cs="Times New Roman"/>
          <w:sz w:val="28"/>
          <w:szCs w:val="28"/>
          <w:lang w:val="ru-RU"/>
        </w:rPr>
        <w:t>31</w:t>
      </w:r>
      <w:r w:rsidRPr="00431DC9">
        <w:rPr>
          <w:rFonts w:ascii="Times New Roman" w:hAnsi="Times New Roman" w:cs="Times New Roman"/>
          <w:sz w:val="28"/>
          <w:szCs w:val="28"/>
          <w:lang w:val="ru-RU"/>
        </w:rPr>
        <w:t xml:space="preserve">. СНиП 2.04.05-91 «Отопление, вентилация и кондиционирование» </w:t>
      </w:r>
      <w:r>
        <w:rPr>
          <w:rFonts w:ascii="Times New Roman" w:hAnsi="Times New Roman" w:cs="Times New Roman"/>
          <w:sz w:val="28"/>
          <w:szCs w:val="28"/>
          <w:lang w:val="ru-RU"/>
        </w:rPr>
        <w:t>[Електронний ресурс]. –</w:t>
      </w:r>
      <w:r w:rsidRPr="00431DC9">
        <w:rPr>
          <w:rFonts w:ascii="Times New Roman" w:hAnsi="Times New Roman" w:cs="Times New Roman"/>
          <w:sz w:val="28"/>
          <w:szCs w:val="28"/>
          <w:lang w:val="ru-RU"/>
        </w:rPr>
        <w:t xml:space="preserve"> Режим доступу: </w:t>
      </w:r>
      <w:r w:rsidRPr="00431DC9">
        <w:rPr>
          <w:rFonts w:ascii="Times New Roman" w:hAnsi="Times New Roman" w:cs="Times New Roman"/>
          <w:sz w:val="28"/>
          <w:szCs w:val="28"/>
          <w:lang w:val="en-US"/>
        </w:rPr>
        <w:t>https</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teplo</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info</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com</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snip</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snip</w:t>
      </w:r>
      <w:r w:rsidRPr="00431DC9">
        <w:rPr>
          <w:rFonts w:ascii="Times New Roman" w:hAnsi="Times New Roman" w:cs="Times New Roman"/>
          <w:sz w:val="28"/>
          <w:szCs w:val="28"/>
          <w:lang w:val="ru-RU"/>
        </w:rPr>
        <w:t>_2.04.05-91_</w:t>
      </w:r>
      <w:r w:rsidRPr="00431DC9">
        <w:rPr>
          <w:rFonts w:ascii="Times New Roman" w:hAnsi="Times New Roman" w:cs="Times New Roman"/>
          <w:sz w:val="28"/>
          <w:szCs w:val="28"/>
          <w:lang w:val="en-US"/>
        </w:rPr>
        <w:t>otoplenie</w:t>
      </w:r>
      <w:r w:rsidRPr="00431DC9">
        <w:rPr>
          <w:rFonts w:ascii="Times New Roman" w:hAnsi="Times New Roman" w:cs="Times New Roman"/>
          <w:sz w:val="28"/>
          <w:szCs w:val="28"/>
          <w:lang w:val="ru-RU"/>
        </w:rPr>
        <w:t>_</w:t>
      </w:r>
      <w:r w:rsidRPr="00431DC9">
        <w:rPr>
          <w:rFonts w:ascii="Times New Roman" w:hAnsi="Times New Roman" w:cs="Times New Roman"/>
          <w:sz w:val="28"/>
          <w:szCs w:val="28"/>
          <w:lang w:val="en-US"/>
        </w:rPr>
        <w:t>ventilyatsiya</w:t>
      </w:r>
      <w:r w:rsidRPr="00431DC9">
        <w:rPr>
          <w:rFonts w:ascii="Times New Roman" w:hAnsi="Times New Roman" w:cs="Times New Roman"/>
          <w:sz w:val="28"/>
          <w:szCs w:val="28"/>
          <w:lang w:val="ru-RU"/>
        </w:rPr>
        <w:t>_</w:t>
      </w:r>
      <w:r w:rsidRPr="00431DC9">
        <w:rPr>
          <w:rFonts w:ascii="Times New Roman" w:hAnsi="Times New Roman" w:cs="Times New Roman"/>
          <w:sz w:val="28"/>
          <w:szCs w:val="28"/>
          <w:lang w:val="en-US"/>
        </w:rPr>
        <w:t>konditsionirovanie</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pdf</w:t>
      </w:r>
      <w:r w:rsidRPr="00431DC9">
        <w:rPr>
          <w:rFonts w:ascii="Times New Roman" w:hAnsi="Times New Roman" w:cs="Times New Roman"/>
          <w:sz w:val="28"/>
          <w:szCs w:val="28"/>
          <w:lang w:val="ru-RU"/>
        </w:rPr>
        <w:t xml:space="preserve"> -- Назва з екрану;</w:t>
      </w:r>
    </w:p>
    <w:p w:rsidR="005F3E7A" w:rsidRPr="00431DC9" w:rsidRDefault="005F3E7A" w:rsidP="005F3E7A">
      <w:pPr>
        <w:tabs>
          <w:tab w:val="left" w:pos="7800"/>
        </w:tabs>
        <w:spacing w:after="0" w:line="360" w:lineRule="auto"/>
        <w:ind w:firstLine="284"/>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32</w:t>
      </w:r>
      <w:r w:rsidRPr="00431DC9">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431DC9">
        <w:rPr>
          <w:rFonts w:ascii="Times New Roman" w:hAnsi="Times New Roman" w:cs="Times New Roman"/>
          <w:sz w:val="28"/>
          <w:szCs w:val="28"/>
          <w:lang w:val="ru-RU"/>
        </w:rPr>
        <w:t>ДСН 3.3.6.037– 99 «Санітарні норми виробничого ш</w:t>
      </w:r>
      <w:r>
        <w:rPr>
          <w:rFonts w:ascii="Times New Roman" w:hAnsi="Times New Roman" w:cs="Times New Roman"/>
          <w:sz w:val="28"/>
          <w:szCs w:val="28"/>
          <w:lang w:val="ru-RU"/>
        </w:rPr>
        <w:t xml:space="preserve">уму, ультразвуку та інфразвуку» </w:t>
      </w:r>
      <w:r w:rsidRPr="00431DC9">
        <w:rPr>
          <w:rFonts w:ascii="Times New Roman" w:hAnsi="Times New Roman" w:cs="Times New Roman"/>
          <w:sz w:val="28"/>
          <w:szCs w:val="28"/>
          <w:lang w:val="ru-RU"/>
        </w:rPr>
        <w:t>[Електронний ресурс].</w:t>
      </w:r>
      <w:r>
        <w:rPr>
          <w:rFonts w:ascii="Times New Roman" w:hAnsi="Times New Roman" w:cs="Times New Roman"/>
          <w:sz w:val="28"/>
          <w:szCs w:val="28"/>
          <w:lang w:val="ru-RU"/>
        </w:rPr>
        <w:t xml:space="preserve"> –</w:t>
      </w:r>
      <w:r w:rsidRPr="00431DC9">
        <w:rPr>
          <w:rFonts w:ascii="Times New Roman" w:hAnsi="Times New Roman" w:cs="Times New Roman"/>
          <w:sz w:val="28"/>
          <w:szCs w:val="28"/>
          <w:lang w:val="ru-RU"/>
        </w:rPr>
        <w:t xml:space="preserve"> Режим доступу: </w:t>
      </w:r>
      <w:r w:rsidRPr="00431DC9">
        <w:rPr>
          <w:rFonts w:ascii="Times New Roman" w:hAnsi="Times New Roman" w:cs="Times New Roman"/>
          <w:sz w:val="28"/>
          <w:szCs w:val="28"/>
          <w:lang w:val="en-US"/>
        </w:rPr>
        <w:t>https</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zakon</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rada</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gov</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ua</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rada</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show</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va</w:t>
      </w:r>
      <w:r>
        <w:rPr>
          <w:rFonts w:ascii="Times New Roman" w:hAnsi="Times New Roman" w:cs="Times New Roman"/>
          <w:sz w:val="28"/>
          <w:szCs w:val="28"/>
          <w:lang w:val="ru-RU"/>
        </w:rPr>
        <w:t>037282-99 –</w:t>
      </w:r>
      <w:r w:rsidRPr="00431DC9">
        <w:rPr>
          <w:rFonts w:ascii="Times New Roman" w:hAnsi="Times New Roman" w:cs="Times New Roman"/>
          <w:sz w:val="28"/>
          <w:szCs w:val="28"/>
          <w:lang w:val="ru-RU"/>
        </w:rPr>
        <w:t xml:space="preserve"> Назва з екрану;</w:t>
      </w:r>
    </w:p>
    <w:p w:rsidR="005F3E7A" w:rsidRPr="00431DC9" w:rsidRDefault="005F3E7A" w:rsidP="005F3E7A">
      <w:pPr>
        <w:tabs>
          <w:tab w:val="left" w:pos="7800"/>
        </w:tabs>
        <w:spacing w:after="0" w:line="360" w:lineRule="auto"/>
        <w:ind w:firstLine="284"/>
        <w:jc w:val="both"/>
        <w:rPr>
          <w:rFonts w:ascii="Times New Roman" w:hAnsi="Times New Roman" w:cs="Times New Roman"/>
          <w:sz w:val="28"/>
          <w:szCs w:val="28"/>
          <w:lang w:val="ru-RU"/>
        </w:rPr>
      </w:pPr>
      <w:r>
        <w:rPr>
          <w:rFonts w:ascii="Times New Roman" w:hAnsi="Times New Roman" w:cs="Times New Roman"/>
          <w:sz w:val="28"/>
          <w:szCs w:val="28"/>
          <w:lang w:val="ru-RU"/>
        </w:rPr>
        <w:t>33</w:t>
      </w:r>
      <w:r w:rsidRPr="00431DC9">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431DC9">
        <w:rPr>
          <w:rFonts w:ascii="Times New Roman" w:hAnsi="Times New Roman" w:cs="Times New Roman"/>
          <w:sz w:val="28"/>
          <w:szCs w:val="28"/>
          <w:lang w:val="ru-RU"/>
        </w:rPr>
        <w:t xml:space="preserve">ГОСТ 12.1.003–83. «ССБТ. Шум. Общие требования безопасности» </w:t>
      </w:r>
      <w:r>
        <w:rPr>
          <w:rFonts w:ascii="Times New Roman" w:hAnsi="Times New Roman" w:cs="Times New Roman"/>
          <w:sz w:val="28"/>
          <w:szCs w:val="28"/>
          <w:lang w:val="ru-RU"/>
        </w:rPr>
        <w:t>[Електронний ресурс]. –</w:t>
      </w:r>
      <w:r w:rsidRPr="00431DC9">
        <w:rPr>
          <w:rFonts w:ascii="Times New Roman" w:hAnsi="Times New Roman" w:cs="Times New Roman"/>
          <w:sz w:val="28"/>
          <w:szCs w:val="28"/>
          <w:lang w:val="ru-RU"/>
        </w:rPr>
        <w:t xml:space="preserve"> Режим доступу: </w:t>
      </w:r>
      <w:r w:rsidRPr="00431DC9">
        <w:rPr>
          <w:rFonts w:ascii="Times New Roman" w:hAnsi="Times New Roman" w:cs="Times New Roman"/>
          <w:sz w:val="28"/>
          <w:szCs w:val="28"/>
          <w:lang w:val="en-US"/>
        </w:rPr>
        <w:t>http</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vsegost</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com</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Catalog</w:t>
      </w:r>
      <w:r w:rsidRPr="00431DC9">
        <w:rPr>
          <w:rFonts w:ascii="Times New Roman" w:hAnsi="Times New Roman" w:cs="Times New Roman"/>
          <w:sz w:val="28"/>
          <w:szCs w:val="28"/>
          <w:lang w:val="ru-RU"/>
        </w:rPr>
        <w:t>/80/803.</w:t>
      </w:r>
      <w:r w:rsidRPr="00431DC9">
        <w:rPr>
          <w:rFonts w:ascii="Times New Roman" w:hAnsi="Times New Roman" w:cs="Times New Roman"/>
          <w:sz w:val="28"/>
          <w:szCs w:val="28"/>
          <w:lang w:val="en-US"/>
        </w:rPr>
        <w:t>shtml</w:t>
      </w:r>
      <w:r>
        <w:rPr>
          <w:rFonts w:ascii="Times New Roman" w:hAnsi="Times New Roman" w:cs="Times New Roman"/>
          <w:sz w:val="28"/>
          <w:szCs w:val="28"/>
          <w:lang w:val="ru-RU"/>
        </w:rPr>
        <w:t xml:space="preserve"> –</w:t>
      </w:r>
      <w:r w:rsidRPr="00431DC9">
        <w:rPr>
          <w:rFonts w:ascii="Times New Roman" w:hAnsi="Times New Roman" w:cs="Times New Roman"/>
          <w:sz w:val="28"/>
          <w:szCs w:val="28"/>
          <w:lang w:val="ru-RU"/>
        </w:rPr>
        <w:t xml:space="preserve"> Назва з екрану;</w:t>
      </w:r>
    </w:p>
    <w:p w:rsidR="005F3E7A" w:rsidRPr="00431DC9" w:rsidRDefault="005F3E7A" w:rsidP="005F3E7A">
      <w:pPr>
        <w:tabs>
          <w:tab w:val="left" w:pos="7800"/>
        </w:tabs>
        <w:spacing w:after="0" w:line="360" w:lineRule="auto"/>
        <w:ind w:firstLine="284"/>
        <w:jc w:val="both"/>
        <w:rPr>
          <w:rFonts w:ascii="Times New Roman" w:hAnsi="Times New Roman" w:cs="Times New Roman"/>
          <w:sz w:val="28"/>
          <w:szCs w:val="28"/>
          <w:lang w:val="ru-RU"/>
        </w:rPr>
      </w:pPr>
      <w:r w:rsidRPr="00431DC9">
        <w:rPr>
          <w:rFonts w:ascii="Times New Roman" w:hAnsi="Times New Roman" w:cs="Times New Roman"/>
          <w:sz w:val="28"/>
          <w:szCs w:val="28"/>
          <w:lang w:val="ru-RU"/>
        </w:rPr>
        <w:t>3</w:t>
      </w:r>
      <w:r>
        <w:rPr>
          <w:rFonts w:ascii="Times New Roman" w:hAnsi="Times New Roman" w:cs="Times New Roman"/>
          <w:sz w:val="28"/>
          <w:szCs w:val="28"/>
          <w:lang w:val="ru-RU"/>
        </w:rPr>
        <w:t>4</w:t>
      </w:r>
      <w:r w:rsidRPr="00431DC9">
        <w:rPr>
          <w:rFonts w:ascii="Times New Roman" w:hAnsi="Times New Roman" w:cs="Times New Roman"/>
          <w:sz w:val="28"/>
          <w:szCs w:val="28"/>
          <w:lang w:val="ru-RU"/>
        </w:rPr>
        <w:t xml:space="preserve">. ДБН В.1.1-7-2002 "Захист від пожежі. Пожежна безпека об'єктів будівництва" </w:t>
      </w:r>
      <w:r>
        <w:rPr>
          <w:rFonts w:ascii="Times New Roman" w:hAnsi="Times New Roman" w:cs="Times New Roman"/>
          <w:sz w:val="28"/>
          <w:szCs w:val="28"/>
          <w:lang w:val="ru-RU"/>
        </w:rPr>
        <w:t>[Електронний ресурс]. –</w:t>
      </w:r>
      <w:r w:rsidRPr="00431DC9">
        <w:rPr>
          <w:rFonts w:ascii="Times New Roman" w:hAnsi="Times New Roman" w:cs="Times New Roman"/>
          <w:sz w:val="28"/>
          <w:szCs w:val="28"/>
          <w:lang w:val="ru-RU"/>
        </w:rPr>
        <w:t xml:space="preserve"> Режим доступу: </w:t>
      </w:r>
      <w:r w:rsidRPr="00431DC9">
        <w:rPr>
          <w:rFonts w:ascii="Times New Roman" w:hAnsi="Times New Roman" w:cs="Times New Roman"/>
          <w:sz w:val="28"/>
          <w:szCs w:val="28"/>
          <w:lang w:val="en-US"/>
        </w:rPr>
        <w:t>https</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dnaop</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com</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html</w:t>
      </w:r>
      <w:r w:rsidRPr="00431DC9">
        <w:rPr>
          <w:rFonts w:ascii="Times New Roman" w:hAnsi="Times New Roman" w:cs="Times New Roman"/>
          <w:sz w:val="28"/>
          <w:szCs w:val="28"/>
          <w:lang w:val="ru-RU"/>
        </w:rPr>
        <w:t>/3608/</w:t>
      </w:r>
      <w:r w:rsidRPr="00431DC9">
        <w:rPr>
          <w:rFonts w:ascii="Times New Roman" w:hAnsi="Times New Roman" w:cs="Times New Roman"/>
          <w:sz w:val="28"/>
          <w:szCs w:val="28"/>
          <w:lang w:val="en-US"/>
        </w:rPr>
        <w:t>doc</w:t>
      </w:r>
      <w:r>
        <w:rPr>
          <w:rFonts w:ascii="Times New Roman" w:hAnsi="Times New Roman" w:cs="Times New Roman"/>
          <w:sz w:val="28"/>
          <w:szCs w:val="28"/>
          <w:lang w:val="ru-RU"/>
        </w:rPr>
        <w:t>-ДБН В.1.1-7-2002 –</w:t>
      </w:r>
      <w:r w:rsidRPr="00431DC9">
        <w:rPr>
          <w:rFonts w:ascii="Times New Roman" w:hAnsi="Times New Roman" w:cs="Times New Roman"/>
          <w:sz w:val="28"/>
          <w:szCs w:val="28"/>
          <w:lang w:val="ru-RU"/>
        </w:rPr>
        <w:t xml:space="preserve"> Назва з екрану;</w:t>
      </w:r>
    </w:p>
    <w:p w:rsidR="005F3E7A" w:rsidRPr="00431DC9" w:rsidRDefault="005F3E7A" w:rsidP="005F3E7A">
      <w:pPr>
        <w:tabs>
          <w:tab w:val="left" w:pos="7800"/>
        </w:tabs>
        <w:spacing w:after="0" w:line="360" w:lineRule="auto"/>
        <w:ind w:firstLine="284"/>
        <w:jc w:val="both"/>
        <w:rPr>
          <w:rFonts w:ascii="Times New Roman" w:hAnsi="Times New Roman" w:cs="Times New Roman"/>
          <w:sz w:val="28"/>
          <w:szCs w:val="28"/>
          <w:lang w:val="ru-RU"/>
        </w:rPr>
      </w:pPr>
      <w:r>
        <w:rPr>
          <w:rFonts w:ascii="Times New Roman" w:hAnsi="Times New Roman" w:cs="Times New Roman"/>
          <w:sz w:val="28"/>
          <w:szCs w:val="28"/>
          <w:lang w:val="ru-RU"/>
        </w:rPr>
        <w:t>35</w:t>
      </w:r>
      <w:r w:rsidRPr="00431DC9">
        <w:rPr>
          <w:rFonts w:ascii="Times New Roman" w:hAnsi="Times New Roman" w:cs="Times New Roman"/>
          <w:sz w:val="28"/>
          <w:szCs w:val="28"/>
          <w:lang w:val="ru-RU"/>
        </w:rPr>
        <w:t xml:space="preserve">. НАПБ Б.03.002-2007 «Норми визначення категорій приміщень, будинків та зовнішніх установок за вибухопожежною та пожежною небезпекою» </w:t>
      </w:r>
      <w:r>
        <w:rPr>
          <w:rFonts w:ascii="Times New Roman" w:hAnsi="Times New Roman" w:cs="Times New Roman"/>
          <w:sz w:val="28"/>
          <w:szCs w:val="28"/>
          <w:lang w:val="ru-RU"/>
        </w:rPr>
        <w:t>[Електронний ресурс]. –</w:t>
      </w:r>
      <w:r w:rsidRPr="00431DC9">
        <w:rPr>
          <w:rFonts w:ascii="Times New Roman" w:hAnsi="Times New Roman" w:cs="Times New Roman"/>
          <w:sz w:val="28"/>
          <w:szCs w:val="28"/>
          <w:lang w:val="ru-RU"/>
        </w:rPr>
        <w:t xml:space="preserve"> Режим доступу: </w:t>
      </w:r>
      <w:r w:rsidRPr="00431DC9">
        <w:rPr>
          <w:rFonts w:ascii="Times New Roman" w:hAnsi="Times New Roman" w:cs="Times New Roman"/>
          <w:sz w:val="28"/>
          <w:szCs w:val="28"/>
          <w:lang w:val="en-US"/>
        </w:rPr>
        <w:t>https</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dnaop</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com</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html</w:t>
      </w:r>
      <w:r w:rsidRPr="00431DC9">
        <w:rPr>
          <w:rFonts w:ascii="Times New Roman" w:hAnsi="Times New Roman" w:cs="Times New Roman"/>
          <w:sz w:val="28"/>
          <w:szCs w:val="28"/>
          <w:lang w:val="ru-RU"/>
        </w:rPr>
        <w:t>/32980/</w:t>
      </w:r>
      <w:r w:rsidRPr="00431DC9">
        <w:rPr>
          <w:rFonts w:ascii="Times New Roman" w:hAnsi="Times New Roman" w:cs="Times New Roman"/>
          <w:sz w:val="28"/>
          <w:szCs w:val="28"/>
          <w:lang w:val="en-US"/>
        </w:rPr>
        <w:t>doc</w:t>
      </w:r>
      <w:r>
        <w:rPr>
          <w:rFonts w:ascii="Times New Roman" w:hAnsi="Times New Roman" w:cs="Times New Roman"/>
          <w:sz w:val="28"/>
          <w:szCs w:val="28"/>
          <w:lang w:val="ru-RU"/>
        </w:rPr>
        <w:t>-НАПБ Б.03.002-2007 –</w:t>
      </w:r>
      <w:r w:rsidRPr="00431DC9">
        <w:rPr>
          <w:rFonts w:ascii="Times New Roman" w:hAnsi="Times New Roman" w:cs="Times New Roman"/>
          <w:sz w:val="28"/>
          <w:szCs w:val="28"/>
          <w:lang w:val="ru-RU"/>
        </w:rPr>
        <w:t xml:space="preserve"> Назва з екрану;</w:t>
      </w:r>
    </w:p>
    <w:p w:rsidR="005F3E7A" w:rsidRPr="00431DC9" w:rsidRDefault="005F3E7A" w:rsidP="005F3E7A">
      <w:pPr>
        <w:tabs>
          <w:tab w:val="left" w:pos="7800"/>
        </w:tabs>
        <w:spacing w:after="0" w:line="360" w:lineRule="auto"/>
        <w:ind w:firstLine="284"/>
        <w:jc w:val="both"/>
        <w:rPr>
          <w:rFonts w:ascii="Times New Roman" w:hAnsi="Times New Roman" w:cs="Times New Roman"/>
          <w:sz w:val="28"/>
          <w:szCs w:val="28"/>
          <w:lang w:val="ru-RU"/>
        </w:rPr>
      </w:pPr>
      <w:r>
        <w:rPr>
          <w:rFonts w:ascii="Times New Roman" w:hAnsi="Times New Roman" w:cs="Times New Roman"/>
          <w:sz w:val="28"/>
          <w:szCs w:val="28"/>
          <w:lang w:val="ru-RU"/>
        </w:rPr>
        <w:t>36</w:t>
      </w:r>
      <w:r w:rsidRPr="00431DC9">
        <w:rPr>
          <w:rFonts w:ascii="Times New Roman" w:hAnsi="Times New Roman" w:cs="Times New Roman"/>
          <w:sz w:val="28"/>
          <w:szCs w:val="28"/>
          <w:lang w:val="ru-RU"/>
        </w:rPr>
        <w:t>. НАПБ А.01.001-2004 «Правил пожежної безпеки України»</w:t>
      </w:r>
      <w:r>
        <w:rPr>
          <w:rFonts w:ascii="Times New Roman" w:hAnsi="Times New Roman" w:cs="Times New Roman"/>
          <w:sz w:val="28"/>
          <w:szCs w:val="28"/>
          <w:lang w:val="ru-RU"/>
        </w:rPr>
        <w:t xml:space="preserve"> </w:t>
      </w:r>
      <w:r w:rsidRPr="00431DC9">
        <w:rPr>
          <w:rFonts w:ascii="Times New Roman" w:hAnsi="Times New Roman" w:cs="Times New Roman"/>
          <w:sz w:val="28"/>
          <w:szCs w:val="28"/>
          <w:lang w:val="ru-RU"/>
        </w:rPr>
        <w:t>[Електронний ресурс].</w:t>
      </w:r>
      <w:r>
        <w:rPr>
          <w:rFonts w:ascii="Times New Roman" w:hAnsi="Times New Roman" w:cs="Times New Roman"/>
          <w:sz w:val="28"/>
          <w:szCs w:val="28"/>
          <w:lang w:val="ru-RU"/>
        </w:rPr>
        <w:t xml:space="preserve"> –</w:t>
      </w:r>
      <w:r w:rsidRPr="00431DC9">
        <w:rPr>
          <w:rFonts w:ascii="Times New Roman" w:hAnsi="Times New Roman" w:cs="Times New Roman"/>
          <w:sz w:val="28"/>
          <w:szCs w:val="28"/>
          <w:lang w:val="ru-RU"/>
        </w:rPr>
        <w:t xml:space="preserve"> Режим доступу: </w:t>
      </w:r>
      <w:r w:rsidRPr="00431DC9">
        <w:rPr>
          <w:rFonts w:ascii="Times New Roman" w:hAnsi="Times New Roman" w:cs="Times New Roman"/>
          <w:sz w:val="28"/>
          <w:szCs w:val="28"/>
          <w:lang w:val="en-US"/>
        </w:rPr>
        <w:t>http</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deos</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release</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com</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image</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catalog</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img</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pdf</w:t>
      </w:r>
      <w:r w:rsidRPr="00431DC9">
        <w:rPr>
          <w:rFonts w:ascii="Times New Roman" w:hAnsi="Times New Roman" w:cs="Times New Roman"/>
          <w:sz w:val="28"/>
          <w:szCs w:val="28"/>
          <w:lang w:val="ru-RU"/>
        </w:rPr>
        <w:t>/</w:t>
      </w:r>
      <w:r w:rsidRPr="00431DC9">
        <w:rPr>
          <w:rFonts w:ascii="Times New Roman" w:hAnsi="Times New Roman" w:cs="Times New Roman"/>
          <w:sz w:val="28"/>
          <w:szCs w:val="28"/>
          <w:lang w:val="en-US"/>
        </w:rPr>
        <w:t>NAPB</w:t>
      </w:r>
      <w:r w:rsidRPr="00431DC9">
        <w:rPr>
          <w:rFonts w:ascii="Times New Roman" w:hAnsi="Times New Roman" w:cs="Times New Roman"/>
          <w:sz w:val="28"/>
          <w:szCs w:val="28"/>
          <w:lang w:val="ru-RU"/>
        </w:rPr>
        <w:t>%20</w:t>
      </w:r>
      <w:r w:rsidRPr="00431DC9">
        <w:rPr>
          <w:rFonts w:ascii="Times New Roman" w:hAnsi="Times New Roman" w:cs="Times New Roman"/>
          <w:sz w:val="28"/>
          <w:szCs w:val="28"/>
          <w:lang w:val="en-US"/>
        </w:rPr>
        <w:t>A</w:t>
      </w:r>
      <w:r w:rsidRPr="00431DC9">
        <w:rPr>
          <w:rFonts w:ascii="Times New Roman" w:hAnsi="Times New Roman" w:cs="Times New Roman"/>
          <w:sz w:val="28"/>
          <w:szCs w:val="28"/>
          <w:lang w:val="ru-RU"/>
        </w:rPr>
        <w:t>.01.001-2014.</w:t>
      </w:r>
      <w:r w:rsidRPr="00431DC9">
        <w:rPr>
          <w:rFonts w:ascii="Times New Roman" w:hAnsi="Times New Roman" w:cs="Times New Roman"/>
          <w:sz w:val="28"/>
          <w:szCs w:val="28"/>
          <w:lang w:val="en-US"/>
        </w:rPr>
        <w:t>pdf</w:t>
      </w:r>
      <w:r>
        <w:rPr>
          <w:rFonts w:ascii="Times New Roman" w:hAnsi="Times New Roman" w:cs="Times New Roman"/>
          <w:sz w:val="28"/>
          <w:szCs w:val="28"/>
          <w:lang w:val="ru-RU"/>
        </w:rPr>
        <w:t xml:space="preserve"> –</w:t>
      </w:r>
      <w:r w:rsidRPr="00431DC9">
        <w:rPr>
          <w:rFonts w:ascii="Times New Roman" w:hAnsi="Times New Roman" w:cs="Times New Roman"/>
          <w:sz w:val="28"/>
          <w:szCs w:val="28"/>
          <w:lang w:val="ru-RU"/>
        </w:rPr>
        <w:t xml:space="preserve"> Назва з екрану;</w:t>
      </w:r>
    </w:p>
    <w:p w:rsidR="005F3E7A" w:rsidRDefault="005F3E7A" w:rsidP="005F3E7A">
      <w:pPr>
        <w:tabs>
          <w:tab w:val="left" w:pos="7800"/>
        </w:tabs>
        <w:spacing w:after="0" w:line="360" w:lineRule="auto"/>
        <w:ind w:firstLine="284"/>
        <w:jc w:val="both"/>
        <w:rPr>
          <w:rFonts w:ascii="Times New Roman" w:hAnsi="Times New Roman" w:cs="Times New Roman"/>
          <w:sz w:val="28"/>
          <w:szCs w:val="28"/>
        </w:rPr>
      </w:pPr>
    </w:p>
    <w:p w:rsidR="005F3E7A" w:rsidRDefault="005F3E7A" w:rsidP="005F3E7A">
      <w:pPr>
        <w:tabs>
          <w:tab w:val="left" w:pos="7800"/>
        </w:tabs>
        <w:spacing w:after="0" w:line="360" w:lineRule="auto"/>
        <w:ind w:firstLine="284"/>
        <w:jc w:val="both"/>
        <w:rPr>
          <w:rFonts w:ascii="Times New Roman" w:hAnsi="Times New Roman" w:cs="Times New Roman"/>
          <w:sz w:val="28"/>
          <w:szCs w:val="28"/>
        </w:rPr>
      </w:pPr>
    </w:p>
    <w:p w:rsidR="005F3E7A" w:rsidRDefault="005F3E7A" w:rsidP="005F3E7A">
      <w:pPr>
        <w:tabs>
          <w:tab w:val="left" w:pos="7800"/>
        </w:tabs>
        <w:spacing w:after="0" w:line="360" w:lineRule="auto"/>
        <w:ind w:firstLine="284"/>
        <w:jc w:val="both"/>
        <w:rPr>
          <w:rFonts w:ascii="Times New Roman" w:hAnsi="Times New Roman" w:cs="Times New Roman"/>
          <w:sz w:val="28"/>
          <w:szCs w:val="28"/>
        </w:rPr>
      </w:pPr>
    </w:p>
    <w:p w:rsidR="005F3E7A" w:rsidRDefault="005F3E7A" w:rsidP="005F3E7A">
      <w:pPr>
        <w:tabs>
          <w:tab w:val="left" w:pos="7800"/>
        </w:tabs>
        <w:spacing w:after="0" w:line="360" w:lineRule="auto"/>
        <w:ind w:firstLine="284"/>
        <w:jc w:val="both"/>
        <w:rPr>
          <w:rFonts w:ascii="Times New Roman" w:hAnsi="Times New Roman" w:cs="Times New Roman"/>
          <w:sz w:val="28"/>
          <w:szCs w:val="28"/>
        </w:rPr>
      </w:pPr>
    </w:p>
    <w:p w:rsidR="005F3E7A" w:rsidRDefault="005F3E7A" w:rsidP="005F3E7A">
      <w:pPr>
        <w:tabs>
          <w:tab w:val="left" w:pos="7800"/>
        </w:tabs>
        <w:spacing w:after="0" w:line="360" w:lineRule="auto"/>
        <w:ind w:firstLine="284"/>
        <w:jc w:val="both"/>
        <w:rPr>
          <w:rFonts w:ascii="Times New Roman" w:hAnsi="Times New Roman" w:cs="Times New Roman"/>
          <w:sz w:val="28"/>
          <w:szCs w:val="28"/>
        </w:rPr>
      </w:pPr>
    </w:p>
    <w:p w:rsidR="005F3E7A" w:rsidRDefault="005F3E7A" w:rsidP="005F3E7A">
      <w:pPr>
        <w:tabs>
          <w:tab w:val="left" w:pos="7800"/>
        </w:tabs>
        <w:spacing w:after="0" w:line="360" w:lineRule="auto"/>
        <w:ind w:firstLine="284"/>
        <w:jc w:val="both"/>
        <w:rPr>
          <w:rFonts w:ascii="Times New Roman" w:hAnsi="Times New Roman" w:cs="Times New Roman"/>
          <w:sz w:val="28"/>
          <w:szCs w:val="28"/>
        </w:rPr>
      </w:pPr>
    </w:p>
    <w:p w:rsidR="005F3E7A" w:rsidRDefault="005F3E7A" w:rsidP="005F3E7A">
      <w:pPr>
        <w:tabs>
          <w:tab w:val="left" w:pos="7800"/>
        </w:tabs>
        <w:spacing w:after="0" w:line="360" w:lineRule="auto"/>
        <w:ind w:firstLine="284"/>
        <w:jc w:val="both"/>
        <w:rPr>
          <w:rFonts w:ascii="Times New Roman" w:hAnsi="Times New Roman" w:cs="Times New Roman"/>
          <w:sz w:val="28"/>
          <w:szCs w:val="28"/>
        </w:rPr>
      </w:pPr>
    </w:p>
    <w:p w:rsidR="005F3E7A" w:rsidRDefault="005F3E7A" w:rsidP="005F3E7A">
      <w:pPr>
        <w:tabs>
          <w:tab w:val="left" w:pos="7800"/>
        </w:tabs>
        <w:spacing w:after="0" w:line="360" w:lineRule="auto"/>
        <w:ind w:firstLine="284"/>
        <w:jc w:val="both"/>
        <w:rPr>
          <w:rFonts w:ascii="Times New Roman" w:hAnsi="Times New Roman" w:cs="Times New Roman"/>
          <w:sz w:val="28"/>
          <w:szCs w:val="28"/>
        </w:rPr>
      </w:pPr>
    </w:p>
    <w:p w:rsidR="005F3E7A" w:rsidRDefault="005F3E7A" w:rsidP="005F3E7A">
      <w:pPr>
        <w:tabs>
          <w:tab w:val="left" w:pos="7800"/>
        </w:tabs>
        <w:spacing w:after="0" w:line="360" w:lineRule="auto"/>
        <w:ind w:firstLine="284"/>
        <w:jc w:val="both"/>
        <w:rPr>
          <w:rFonts w:ascii="Times New Roman" w:hAnsi="Times New Roman" w:cs="Times New Roman"/>
          <w:sz w:val="28"/>
          <w:szCs w:val="28"/>
        </w:rPr>
      </w:pPr>
    </w:p>
    <w:p w:rsidR="00B32861" w:rsidRDefault="00B32861" w:rsidP="005F3E7A">
      <w:pPr>
        <w:tabs>
          <w:tab w:val="left" w:pos="7800"/>
        </w:tabs>
        <w:spacing w:after="0" w:line="360" w:lineRule="auto"/>
        <w:ind w:firstLine="284"/>
        <w:jc w:val="both"/>
        <w:rPr>
          <w:rFonts w:ascii="Times New Roman" w:hAnsi="Times New Roman" w:cs="Times New Roman"/>
          <w:sz w:val="28"/>
          <w:szCs w:val="28"/>
        </w:rPr>
      </w:pPr>
    </w:p>
    <w:p w:rsidR="00B32861" w:rsidRDefault="00B32861" w:rsidP="005F3E7A">
      <w:pPr>
        <w:tabs>
          <w:tab w:val="left" w:pos="7800"/>
        </w:tabs>
        <w:spacing w:after="0" w:line="360" w:lineRule="auto"/>
        <w:ind w:firstLine="284"/>
        <w:jc w:val="both"/>
        <w:rPr>
          <w:rFonts w:ascii="Times New Roman" w:hAnsi="Times New Roman" w:cs="Times New Roman"/>
          <w:sz w:val="28"/>
          <w:szCs w:val="28"/>
        </w:rPr>
      </w:pPr>
    </w:p>
    <w:p w:rsidR="00B32861" w:rsidRDefault="00B32861" w:rsidP="005F3E7A">
      <w:pPr>
        <w:tabs>
          <w:tab w:val="left" w:pos="7800"/>
        </w:tabs>
        <w:spacing w:after="0" w:line="360" w:lineRule="auto"/>
        <w:ind w:firstLine="284"/>
        <w:jc w:val="both"/>
        <w:rPr>
          <w:rFonts w:ascii="Times New Roman" w:hAnsi="Times New Roman" w:cs="Times New Roman"/>
          <w:sz w:val="28"/>
          <w:szCs w:val="28"/>
        </w:rPr>
      </w:pPr>
    </w:p>
    <w:p w:rsidR="00B32861" w:rsidRDefault="00B32861" w:rsidP="005F3E7A">
      <w:pPr>
        <w:tabs>
          <w:tab w:val="left" w:pos="7800"/>
        </w:tabs>
        <w:spacing w:after="0" w:line="360" w:lineRule="auto"/>
        <w:ind w:firstLine="284"/>
        <w:jc w:val="both"/>
        <w:rPr>
          <w:rFonts w:ascii="Times New Roman" w:hAnsi="Times New Roman" w:cs="Times New Roman"/>
          <w:sz w:val="28"/>
          <w:szCs w:val="28"/>
        </w:rPr>
      </w:pPr>
    </w:p>
    <w:p w:rsidR="00B32861" w:rsidRDefault="00B32861" w:rsidP="005F3E7A">
      <w:pPr>
        <w:tabs>
          <w:tab w:val="left" w:pos="7800"/>
        </w:tabs>
        <w:spacing w:after="0" w:line="360" w:lineRule="auto"/>
        <w:ind w:firstLine="284"/>
        <w:jc w:val="both"/>
        <w:rPr>
          <w:rFonts w:ascii="Times New Roman" w:hAnsi="Times New Roman" w:cs="Times New Roman"/>
          <w:sz w:val="28"/>
          <w:szCs w:val="28"/>
        </w:rPr>
      </w:pPr>
    </w:p>
    <w:p w:rsidR="00B32861" w:rsidRDefault="00B32861" w:rsidP="005F3E7A">
      <w:pPr>
        <w:tabs>
          <w:tab w:val="left" w:pos="7800"/>
        </w:tabs>
        <w:spacing w:after="0" w:line="360" w:lineRule="auto"/>
        <w:ind w:firstLine="284"/>
        <w:jc w:val="both"/>
        <w:rPr>
          <w:rFonts w:ascii="Times New Roman" w:hAnsi="Times New Roman" w:cs="Times New Roman"/>
          <w:sz w:val="28"/>
          <w:szCs w:val="28"/>
        </w:rPr>
      </w:pPr>
    </w:p>
    <w:p w:rsidR="00B32861" w:rsidRDefault="00B32861" w:rsidP="005F3E7A">
      <w:pPr>
        <w:tabs>
          <w:tab w:val="left" w:pos="7800"/>
        </w:tabs>
        <w:spacing w:after="0" w:line="360" w:lineRule="auto"/>
        <w:ind w:firstLine="284"/>
        <w:jc w:val="both"/>
        <w:rPr>
          <w:rFonts w:ascii="Times New Roman" w:hAnsi="Times New Roman" w:cs="Times New Roman"/>
          <w:sz w:val="28"/>
          <w:szCs w:val="28"/>
        </w:rPr>
      </w:pPr>
    </w:p>
    <w:p w:rsidR="00B32861" w:rsidRDefault="00B32861" w:rsidP="005F3E7A">
      <w:pPr>
        <w:tabs>
          <w:tab w:val="left" w:pos="7800"/>
        </w:tabs>
        <w:spacing w:after="0" w:line="360" w:lineRule="auto"/>
        <w:ind w:firstLine="284"/>
        <w:jc w:val="both"/>
        <w:rPr>
          <w:rFonts w:ascii="Times New Roman" w:hAnsi="Times New Roman" w:cs="Times New Roman"/>
          <w:sz w:val="28"/>
          <w:szCs w:val="28"/>
        </w:rPr>
      </w:pPr>
    </w:p>
    <w:p w:rsidR="00B32861" w:rsidRDefault="00B32861" w:rsidP="005F3E7A">
      <w:pPr>
        <w:tabs>
          <w:tab w:val="left" w:pos="7800"/>
        </w:tabs>
        <w:spacing w:after="0" w:line="360" w:lineRule="auto"/>
        <w:ind w:firstLine="284"/>
        <w:jc w:val="both"/>
        <w:rPr>
          <w:rFonts w:ascii="Times New Roman" w:hAnsi="Times New Roman" w:cs="Times New Roman"/>
          <w:sz w:val="28"/>
          <w:szCs w:val="28"/>
        </w:rPr>
      </w:pPr>
    </w:p>
    <w:p w:rsidR="00B32861" w:rsidRDefault="00B32861" w:rsidP="005F3E7A">
      <w:pPr>
        <w:tabs>
          <w:tab w:val="left" w:pos="7800"/>
        </w:tabs>
        <w:spacing w:after="0" w:line="360" w:lineRule="auto"/>
        <w:ind w:firstLine="284"/>
        <w:jc w:val="both"/>
        <w:rPr>
          <w:rFonts w:ascii="Times New Roman" w:hAnsi="Times New Roman" w:cs="Times New Roman"/>
          <w:sz w:val="28"/>
          <w:szCs w:val="28"/>
        </w:rPr>
      </w:pPr>
    </w:p>
    <w:p w:rsidR="00B32861" w:rsidRDefault="00B32861" w:rsidP="005F3E7A">
      <w:pPr>
        <w:tabs>
          <w:tab w:val="left" w:pos="7800"/>
        </w:tabs>
        <w:spacing w:after="0" w:line="360" w:lineRule="auto"/>
        <w:ind w:firstLine="284"/>
        <w:jc w:val="both"/>
        <w:rPr>
          <w:rFonts w:ascii="Times New Roman" w:hAnsi="Times New Roman" w:cs="Times New Roman"/>
          <w:sz w:val="28"/>
          <w:szCs w:val="28"/>
        </w:rPr>
      </w:pPr>
    </w:p>
    <w:p w:rsidR="00B32861" w:rsidRDefault="00B32861" w:rsidP="005F3E7A">
      <w:pPr>
        <w:tabs>
          <w:tab w:val="left" w:pos="7800"/>
        </w:tabs>
        <w:spacing w:after="0" w:line="360" w:lineRule="auto"/>
        <w:ind w:firstLine="284"/>
        <w:jc w:val="both"/>
        <w:rPr>
          <w:rFonts w:ascii="Times New Roman" w:hAnsi="Times New Roman" w:cs="Times New Roman"/>
          <w:sz w:val="28"/>
          <w:szCs w:val="28"/>
        </w:rPr>
      </w:pPr>
    </w:p>
    <w:p w:rsidR="005F3E7A" w:rsidRPr="00812BE7" w:rsidRDefault="005F3E7A" w:rsidP="005F3E7A">
      <w:pPr>
        <w:tabs>
          <w:tab w:val="left" w:pos="7800"/>
        </w:tabs>
        <w:spacing w:after="0" w:line="360" w:lineRule="auto"/>
        <w:ind w:firstLine="284"/>
        <w:jc w:val="both"/>
        <w:rPr>
          <w:rFonts w:ascii="Times New Roman" w:hAnsi="Times New Roman" w:cs="Times New Roman"/>
          <w:sz w:val="28"/>
          <w:szCs w:val="28"/>
        </w:rPr>
      </w:pPr>
    </w:p>
    <w:p w:rsidR="005F3E7A" w:rsidRPr="00812BE7" w:rsidRDefault="005F3E7A" w:rsidP="005F3E7A">
      <w:pPr>
        <w:tabs>
          <w:tab w:val="left" w:pos="7800"/>
        </w:tabs>
        <w:spacing w:after="0" w:line="360" w:lineRule="auto"/>
        <w:ind w:firstLine="284"/>
        <w:jc w:val="both"/>
        <w:rPr>
          <w:rFonts w:ascii="Times New Roman" w:hAnsi="Times New Roman" w:cs="Times New Roman"/>
          <w:sz w:val="28"/>
          <w:szCs w:val="28"/>
          <w:lang w:val="ru-RU"/>
        </w:rPr>
      </w:pPr>
    </w:p>
    <w:p w:rsidR="005F3E7A" w:rsidRPr="00E25E19" w:rsidRDefault="005F3E7A" w:rsidP="005F3E7A">
      <w:pPr>
        <w:spacing w:line="360" w:lineRule="auto"/>
        <w:ind w:firstLine="284"/>
        <w:jc w:val="center"/>
        <w:rPr>
          <w:rFonts w:ascii="Times New Roman" w:hAnsi="Times New Roman" w:cs="Times New Roman"/>
          <w:b/>
          <w:sz w:val="28"/>
          <w:szCs w:val="28"/>
        </w:rPr>
      </w:pPr>
      <w:r w:rsidRPr="00E25E19">
        <w:rPr>
          <w:rFonts w:ascii="Times New Roman" w:hAnsi="Times New Roman" w:cs="Times New Roman"/>
          <w:b/>
          <w:sz w:val="28"/>
          <w:szCs w:val="28"/>
        </w:rPr>
        <w:t>ДОДАТОК А</w:t>
      </w:r>
    </w:p>
    <w:p w:rsidR="00B32861" w:rsidRPr="00E25E19" w:rsidRDefault="00B32861" w:rsidP="00B32861">
      <w:pPr>
        <w:spacing w:line="360" w:lineRule="auto"/>
        <w:ind w:firstLine="284"/>
        <w:jc w:val="center"/>
        <w:rPr>
          <w:rFonts w:ascii="Times New Roman" w:hAnsi="Times New Roman" w:cs="Times New Roman"/>
          <w:b/>
          <w:sz w:val="28"/>
          <w:szCs w:val="28"/>
        </w:rPr>
      </w:pPr>
      <w:r w:rsidRPr="00E25E19">
        <w:rPr>
          <w:rFonts w:ascii="Times New Roman" w:hAnsi="Times New Roman" w:cs="Times New Roman"/>
          <w:b/>
          <w:sz w:val="28"/>
          <w:szCs w:val="28"/>
        </w:rPr>
        <w:t xml:space="preserve">Методика розрахунку оптимального діаметра провідника </w:t>
      </w:r>
    </w:p>
    <w:p w:rsidR="00524631" w:rsidRDefault="00524631" w:rsidP="005F3E7A">
      <w:pPr>
        <w:spacing w:line="360" w:lineRule="auto"/>
        <w:ind w:firstLine="284"/>
        <w:jc w:val="center"/>
        <w:rPr>
          <w:rFonts w:ascii="Times New Roman" w:hAnsi="Times New Roman" w:cs="Times New Roman"/>
          <w:b/>
          <w:i/>
          <w:sz w:val="28"/>
          <w:szCs w:val="28"/>
          <w:u w:val="single"/>
        </w:rPr>
      </w:pPr>
    </w:p>
    <w:p w:rsidR="00524631" w:rsidRDefault="00524631" w:rsidP="005F3E7A">
      <w:pPr>
        <w:spacing w:line="360" w:lineRule="auto"/>
        <w:ind w:firstLine="284"/>
        <w:jc w:val="center"/>
        <w:rPr>
          <w:rFonts w:ascii="Times New Roman" w:hAnsi="Times New Roman" w:cs="Times New Roman"/>
          <w:b/>
          <w:i/>
          <w:sz w:val="28"/>
          <w:szCs w:val="28"/>
          <w:u w:val="single"/>
        </w:rPr>
      </w:pPr>
    </w:p>
    <w:p w:rsidR="00524631" w:rsidRDefault="00524631" w:rsidP="005F3E7A">
      <w:pPr>
        <w:spacing w:line="360" w:lineRule="auto"/>
        <w:ind w:firstLine="284"/>
        <w:jc w:val="center"/>
        <w:rPr>
          <w:rFonts w:ascii="Times New Roman" w:hAnsi="Times New Roman" w:cs="Times New Roman"/>
          <w:b/>
          <w:i/>
          <w:sz w:val="28"/>
          <w:szCs w:val="28"/>
          <w:u w:val="single"/>
        </w:rPr>
      </w:pPr>
    </w:p>
    <w:p w:rsidR="00524631" w:rsidRDefault="00524631" w:rsidP="005F3E7A">
      <w:pPr>
        <w:spacing w:line="360" w:lineRule="auto"/>
        <w:ind w:firstLine="284"/>
        <w:jc w:val="center"/>
        <w:rPr>
          <w:rFonts w:ascii="Times New Roman" w:hAnsi="Times New Roman" w:cs="Times New Roman"/>
          <w:b/>
          <w:i/>
          <w:sz w:val="28"/>
          <w:szCs w:val="28"/>
          <w:u w:val="single"/>
        </w:rPr>
      </w:pPr>
    </w:p>
    <w:p w:rsidR="00524631" w:rsidRDefault="00524631" w:rsidP="005F3E7A">
      <w:pPr>
        <w:spacing w:line="360" w:lineRule="auto"/>
        <w:ind w:firstLine="284"/>
        <w:jc w:val="center"/>
        <w:rPr>
          <w:rFonts w:ascii="Times New Roman" w:hAnsi="Times New Roman" w:cs="Times New Roman"/>
          <w:b/>
          <w:i/>
          <w:sz w:val="28"/>
          <w:szCs w:val="28"/>
          <w:u w:val="single"/>
        </w:rPr>
      </w:pPr>
    </w:p>
    <w:p w:rsidR="00524631" w:rsidRDefault="00524631" w:rsidP="005F3E7A">
      <w:pPr>
        <w:spacing w:line="360" w:lineRule="auto"/>
        <w:ind w:firstLine="284"/>
        <w:jc w:val="center"/>
        <w:rPr>
          <w:rFonts w:ascii="Times New Roman" w:hAnsi="Times New Roman" w:cs="Times New Roman"/>
          <w:b/>
          <w:i/>
          <w:sz w:val="28"/>
          <w:szCs w:val="28"/>
          <w:u w:val="single"/>
        </w:rPr>
      </w:pPr>
    </w:p>
    <w:p w:rsidR="00524631" w:rsidRDefault="00524631" w:rsidP="005F3E7A">
      <w:pPr>
        <w:spacing w:line="360" w:lineRule="auto"/>
        <w:ind w:firstLine="284"/>
        <w:jc w:val="center"/>
        <w:rPr>
          <w:rFonts w:ascii="Times New Roman" w:hAnsi="Times New Roman" w:cs="Times New Roman"/>
          <w:b/>
          <w:i/>
          <w:sz w:val="28"/>
          <w:szCs w:val="28"/>
          <w:u w:val="single"/>
        </w:rPr>
      </w:pPr>
    </w:p>
    <w:p w:rsidR="00524631" w:rsidRDefault="00524631" w:rsidP="005F3E7A">
      <w:pPr>
        <w:spacing w:line="360" w:lineRule="auto"/>
        <w:ind w:firstLine="284"/>
        <w:jc w:val="center"/>
        <w:rPr>
          <w:rFonts w:ascii="Times New Roman" w:hAnsi="Times New Roman" w:cs="Times New Roman"/>
          <w:b/>
          <w:i/>
          <w:sz w:val="28"/>
          <w:szCs w:val="28"/>
          <w:u w:val="single"/>
        </w:rPr>
      </w:pPr>
    </w:p>
    <w:p w:rsidR="00524631" w:rsidRDefault="00524631" w:rsidP="005F3E7A">
      <w:pPr>
        <w:spacing w:line="360" w:lineRule="auto"/>
        <w:ind w:firstLine="284"/>
        <w:jc w:val="center"/>
        <w:rPr>
          <w:rFonts w:ascii="Times New Roman" w:hAnsi="Times New Roman" w:cs="Times New Roman"/>
          <w:b/>
          <w:i/>
          <w:sz w:val="28"/>
          <w:szCs w:val="28"/>
          <w:u w:val="single"/>
        </w:rPr>
      </w:pPr>
    </w:p>
    <w:p w:rsidR="00524631" w:rsidRDefault="00524631" w:rsidP="005F3E7A">
      <w:pPr>
        <w:spacing w:line="360" w:lineRule="auto"/>
        <w:ind w:firstLine="284"/>
        <w:jc w:val="center"/>
        <w:rPr>
          <w:rFonts w:ascii="Times New Roman" w:hAnsi="Times New Roman" w:cs="Times New Roman"/>
          <w:b/>
          <w:i/>
          <w:sz w:val="28"/>
          <w:szCs w:val="28"/>
          <w:u w:val="single"/>
        </w:rPr>
      </w:pPr>
    </w:p>
    <w:p w:rsidR="00524631" w:rsidRDefault="00524631" w:rsidP="005F3E7A">
      <w:pPr>
        <w:spacing w:line="360" w:lineRule="auto"/>
        <w:ind w:firstLine="284"/>
        <w:jc w:val="center"/>
        <w:rPr>
          <w:rFonts w:ascii="Times New Roman" w:hAnsi="Times New Roman" w:cs="Times New Roman"/>
          <w:b/>
          <w:i/>
          <w:sz w:val="28"/>
          <w:szCs w:val="28"/>
          <w:u w:val="single"/>
        </w:rPr>
      </w:pPr>
    </w:p>
    <w:p w:rsidR="00524631" w:rsidRDefault="00524631" w:rsidP="005F3E7A">
      <w:pPr>
        <w:spacing w:line="360" w:lineRule="auto"/>
        <w:ind w:firstLine="284"/>
        <w:jc w:val="center"/>
        <w:rPr>
          <w:rFonts w:ascii="Times New Roman" w:hAnsi="Times New Roman" w:cs="Times New Roman"/>
          <w:b/>
          <w:i/>
          <w:sz w:val="28"/>
          <w:szCs w:val="28"/>
          <w:u w:val="single"/>
        </w:rPr>
      </w:pPr>
    </w:p>
    <w:p w:rsidR="00524631" w:rsidRDefault="00524631" w:rsidP="005F3E7A">
      <w:pPr>
        <w:spacing w:line="360" w:lineRule="auto"/>
        <w:ind w:firstLine="284"/>
        <w:jc w:val="center"/>
        <w:rPr>
          <w:rFonts w:ascii="Times New Roman" w:hAnsi="Times New Roman" w:cs="Times New Roman"/>
          <w:b/>
          <w:i/>
          <w:sz w:val="28"/>
          <w:szCs w:val="28"/>
          <w:u w:val="single"/>
        </w:rPr>
      </w:pPr>
    </w:p>
    <w:p w:rsidR="005F3E7A" w:rsidRDefault="005F3E7A" w:rsidP="005F3E7A">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rPr>
        <w:lastRenderedPageBreak/>
        <w:t xml:space="preserve">Розглянемо методику розрахунку оптимального діаметру провідника, запропоновану </w:t>
      </w:r>
      <w:r w:rsidR="00186DD5">
        <w:rPr>
          <w:rFonts w:ascii="Times New Roman" w:hAnsi="Times New Roman" w:cs="Times New Roman"/>
          <w:sz w:val="28"/>
          <w:szCs w:val="28"/>
        </w:rPr>
        <w:t>в</w:t>
      </w:r>
      <w:r>
        <w:rPr>
          <w:rFonts w:ascii="Times New Roman" w:hAnsi="Times New Roman" w:cs="Times New Roman"/>
          <w:sz w:val="28"/>
          <w:szCs w:val="28"/>
          <w:lang w:val="ru-RU"/>
        </w:rPr>
        <w:t xml:space="preserve"> </w:t>
      </w:r>
      <w:r w:rsidRPr="005203C5">
        <w:rPr>
          <w:rFonts w:ascii="Times New Roman" w:hAnsi="Times New Roman" w:cs="Times New Roman"/>
          <w:sz w:val="28"/>
          <w:szCs w:val="28"/>
          <w:lang w:val="ru-RU"/>
        </w:rPr>
        <w:t>[10].</w:t>
      </w:r>
    </w:p>
    <w:p w:rsidR="005F3E7A" w:rsidRDefault="005F3E7A" w:rsidP="005F3E7A">
      <w:pPr>
        <w:pStyle w:val="a3"/>
        <w:spacing w:before="240" w:line="360" w:lineRule="auto"/>
        <w:ind w:left="284"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ru-RU"/>
        </w:rPr>
        <w:t xml:space="preserve">Спочатку визначаємо параметр </w:t>
      </w:r>
      <m:oMath>
        <m:sSub>
          <m:sSubPr>
            <m:ctrlPr>
              <w:rPr>
                <w:rFonts w:ascii="Cambria Math" w:eastAsiaTheme="minorEastAsia" w:hAnsi="Cambria Math" w:cs="Times New Roman"/>
                <w:i/>
                <w:sz w:val="28"/>
                <w:szCs w:val="28"/>
                <w:lang w:val="ru-RU"/>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ru-RU"/>
              </w:rPr>
              <m:t>0</m:t>
            </m:r>
          </m:sub>
        </m:sSub>
      </m:oMath>
      <w:r w:rsidRPr="00A02103">
        <w:rPr>
          <w:rFonts w:ascii="Times New Roman" w:eastAsiaTheme="minorEastAsia" w:hAnsi="Times New Roman" w:cs="Times New Roman"/>
          <w:sz w:val="28"/>
          <w:szCs w:val="28"/>
          <w:lang w:val="ru-RU"/>
        </w:rPr>
        <w:t xml:space="preserve"> </w:t>
      </w:r>
      <w:r w:rsidR="00A94167">
        <w:rPr>
          <w:rFonts w:ascii="Times New Roman" w:eastAsiaTheme="minorEastAsia" w:hAnsi="Times New Roman" w:cs="Times New Roman"/>
          <w:sz w:val="28"/>
          <w:szCs w:val="28"/>
        </w:rPr>
        <w:t>за формулою:</w:t>
      </w:r>
    </w:p>
    <w:p w:rsidR="00A94167" w:rsidRDefault="00A94167" w:rsidP="005F3E7A">
      <w:pPr>
        <w:pStyle w:val="a3"/>
        <w:spacing w:before="240" w:line="360" w:lineRule="auto"/>
        <w:ind w:left="284" w:firstLine="567"/>
        <w:jc w:val="both"/>
        <w:rPr>
          <w:rFonts w:ascii="Times New Roman" w:eastAsiaTheme="minorEastAsia" w:hAnsi="Times New Roman" w:cs="Times New Roman"/>
          <w:sz w:val="28"/>
          <w:szCs w:val="28"/>
        </w:rPr>
      </w:pPr>
    </w:p>
    <w:p w:rsidR="005F3E7A" w:rsidRPr="00B211D1" w:rsidRDefault="005F3E7A" w:rsidP="005F3E7A">
      <w:pPr>
        <w:pStyle w:val="a3"/>
        <w:spacing w:before="240" w:line="360" w:lineRule="auto"/>
        <w:ind w:left="284" w:firstLine="567"/>
        <w:jc w:val="center"/>
        <w:rPr>
          <w:rFonts w:ascii="Times New Roman" w:eastAsiaTheme="minorEastAsia" w:hAnsi="Times New Roman" w:cs="Times New Roman"/>
          <w:sz w:val="28"/>
          <w:szCs w:val="28"/>
        </w:rPr>
      </w:pPr>
      <w:r w:rsidRPr="00B211D1">
        <w:rPr>
          <w:rFonts w:ascii="Times New Roman" w:eastAsiaTheme="minorEastAsia" w:hAnsi="Times New Roman" w:cs="Times New Roman"/>
          <w:sz w:val="28"/>
          <w:szCs w:val="28"/>
        </w:rPr>
        <w:t xml:space="preserve">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L∙</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S</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m:t>
                </m:r>
              </m:e>
              <m:sup>
                <m:r>
                  <w:rPr>
                    <w:rFonts w:ascii="Cambria Math" w:eastAsiaTheme="minorEastAsia" w:hAnsi="Cambria Math" w:cs="Times New Roman"/>
                    <w:sz w:val="28"/>
                    <w:szCs w:val="28"/>
                  </w:rPr>
                  <m:t>3</m:t>
                </m:r>
              </m:sup>
            </m:sSup>
          </m:den>
        </m:f>
      </m:oMath>
      <w:r w:rsidRPr="00B211D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(1</w:t>
      </w:r>
      <w:r w:rsidRPr="00B211D1">
        <w:rPr>
          <w:rFonts w:ascii="Times New Roman" w:eastAsiaTheme="minorEastAsia" w:hAnsi="Times New Roman" w:cs="Times New Roman"/>
          <w:sz w:val="28"/>
          <w:szCs w:val="28"/>
        </w:rPr>
        <w:t>)</w:t>
      </w:r>
    </w:p>
    <w:p w:rsidR="005F3E7A" w:rsidRDefault="005F3E7A" w:rsidP="005F3E7A">
      <w:pPr>
        <w:pStyle w:val="a3"/>
        <w:spacing w:after="0" w:line="360" w:lineRule="auto"/>
        <w:ind w:left="284"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де: </w:t>
      </w:r>
      <w:r w:rsidRPr="00E61AC0">
        <w:rPr>
          <w:rFonts w:ascii="Times New Roman" w:eastAsiaTheme="minorEastAsia" w:hAnsi="Times New Roman" w:cs="Times New Roman"/>
          <w:i/>
          <w:sz w:val="28"/>
          <w:szCs w:val="28"/>
          <w:lang w:val="en-US"/>
        </w:rPr>
        <w:t>L</w:t>
      </w:r>
      <w:r w:rsidRPr="00B211D1">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 xml:space="preserve">індуктивність котушки, </w:t>
      </w:r>
      <w:r w:rsidRPr="00B211D1">
        <w:rPr>
          <w:rFonts w:ascii="Times New Roman" w:eastAsiaTheme="minorEastAsia" w:hAnsi="Times New Roman" w:cs="Times New Roman"/>
          <w:sz w:val="28"/>
          <w:szCs w:val="28"/>
        </w:rPr>
        <w:t>[</w:t>
      </w:r>
      <w:r w:rsidRPr="00B211D1">
        <w:rPr>
          <w:rFonts w:ascii="Times New Roman" w:eastAsiaTheme="minorEastAsia" w:hAnsi="Times New Roman" w:cs="Times New Roman"/>
          <w:i/>
          <w:sz w:val="28"/>
          <w:szCs w:val="28"/>
        </w:rPr>
        <w:t>н</w:t>
      </w:r>
      <w:r w:rsidRPr="00B4483B">
        <w:rPr>
          <w:rFonts w:ascii="Times New Roman" w:eastAsiaTheme="minorEastAsia" w:hAnsi="Times New Roman" w:cs="Times New Roman"/>
          <w:i/>
          <w:sz w:val="28"/>
          <w:szCs w:val="28"/>
        </w:rPr>
        <w:t>Гн</w:t>
      </w:r>
      <w:r w:rsidRPr="00B211D1">
        <w:rPr>
          <w:rFonts w:ascii="Times New Roman" w:eastAsiaTheme="minorEastAsia" w:hAnsi="Times New Roman" w:cs="Times New Roman"/>
          <w:sz w:val="28"/>
          <w:szCs w:val="28"/>
        </w:rPr>
        <w:t xml:space="preserve">]; </w:t>
      </w:r>
      <w:r w:rsidRPr="00E61AC0">
        <w:rPr>
          <w:rFonts w:ascii="Times New Roman" w:eastAsiaTheme="minorEastAsia" w:hAnsi="Times New Roman" w:cs="Times New Roman"/>
          <w:i/>
          <w:sz w:val="28"/>
          <w:szCs w:val="28"/>
          <w:lang w:val="en-US"/>
        </w:rPr>
        <w:t>D</w:t>
      </w:r>
      <w:r w:rsidRPr="00B211D1">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 xml:space="preserve">діаметр котушки, </w:t>
      </w:r>
      <w:r w:rsidRPr="00B211D1">
        <w:rPr>
          <w:rFonts w:ascii="Times New Roman" w:eastAsiaTheme="minorEastAsia" w:hAnsi="Times New Roman" w:cs="Times New Roman"/>
          <w:sz w:val="28"/>
          <w:szCs w:val="28"/>
        </w:rPr>
        <w:t>[</w:t>
      </w:r>
      <w:r w:rsidRPr="00B4483B">
        <w:rPr>
          <w:rFonts w:ascii="Times New Roman" w:eastAsiaTheme="minorEastAsia" w:hAnsi="Times New Roman" w:cs="Times New Roman"/>
          <w:i/>
          <w:sz w:val="28"/>
          <w:szCs w:val="28"/>
        </w:rPr>
        <w:t>см</w:t>
      </w:r>
      <w:r w:rsidRPr="00B211D1">
        <w:rPr>
          <w:rFonts w:ascii="Times New Roman" w:eastAsiaTheme="minorEastAsia" w:hAnsi="Times New Roman" w:cs="Times New Roman"/>
          <w:sz w:val="28"/>
          <w:szCs w:val="28"/>
        </w:rPr>
        <w:t xml:space="preserve">]; </w:t>
      </w:r>
      <w:r w:rsidRPr="00E61AC0">
        <w:rPr>
          <w:rFonts w:ascii="Times New Roman" w:eastAsiaTheme="minorEastAsia" w:hAnsi="Times New Roman" w:cs="Times New Roman"/>
          <w:i/>
          <w:sz w:val="28"/>
          <w:szCs w:val="28"/>
          <w:lang w:val="en-US"/>
        </w:rPr>
        <w:t>S</w:t>
      </w:r>
      <w:r w:rsidRPr="00B211D1">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 xml:space="preserve">коефіцієнт співвідношення між основними розмірами котушки.                                                                </w:t>
      </w:r>
    </w:p>
    <w:p w:rsidR="005F3E7A" w:rsidRDefault="005F3E7A" w:rsidP="005F3E7A">
      <w:pPr>
        <w:pStyle w:val="a3"/>
        <w:spacing w:after="0" w:line="360" w:lineRule="auto"/>
        <w:ind w:left="284" w:firstLine="567"/>
        <w:jc w:val="both"/>
        <w:rPr>
          <w:rFonts w:ascii="Times New Roman" w:eastAsiaTheme="minorEastAsia" w:hAnsi="Times New Roman" w:cs="Times New Roman"/>
          <w:sz w:val="28"/>
          <w:szCs w:val="28"/>
        </w:rPr>
      </w:pPr>
    </w:p>
    <w:p w:rsidR="005F3E7A" w:rsidRDefault="005F3E7A" w:rsidP="005F3E7A">
      <w:pPr>
        <w:pStyle w:val="a3"/>
        <w:spacing w:after="0" w:line="360" w:lineRule="auto"/>
        <w:ind w:left="284" w:firstLine="567"/>
        <w:jc w:val="both"/>
        <w:rPr>
          <w:rFonts w:ascii="Times New Roman" w:eastAsiaTheme="minorEastAsia" w:hAnsi="Times New Roman" w:cs="Times New Roman"/>
          <w:i/>
          <w:sz w:val="28"/>
          <w:szCs w:val="28"/>
        </w:rPr>
      </w:pPr>
      <w:r>
        <w:rPr>
          <w:rFonts w:ascii="Times New Roman" w:eastAsiaTheme="minorEastAsia" w:hAnsi="Times New Roman" w:cs="Times New Roman"/>
          <w:sz w:val="28"/>
          <w:szCs w:val="28"/>
        </w:rPr>
        <w:t xml:space="preserve">Значення коефіцієнта </w:t>
      </w:r>
      <w:r w:rsidRPr="007A1864">
        <w:rPr>
          <w:rFonts w:ascii="Times New Roman" w:eastAsiaTheme="minorEastAsia" w:hAnsi="Times New Roman" w:cs="Times New Roman"/>
          <w:i/>
          <w:sz w:val="28"/>
          <w:szCs w:val="28"/>
          <w:lang w:val="en-US"/>
        </w:rPr>
        <w:t>S</w:t>
      </w:r>
      <w:r>
        <w:rPr>
          <w:rFonts w:ascii="Times New Roman" w:eastAsiaTheme="minorEastAsia" w:hAnsi="Times New Roman" w:cs="Times New Roman"/>
          <w:sz w:val="28"/>
          <w:szCs w:val="28"/>
        </w:rPr>
        <w:t xml:space="preserve"> для одношарових котушок наведено на графіку </w:t>
      </w:r>
      <w:r w:rsidRPr="00E61AC0">
        <w:rPr>
          <w:rFonts w:ascii="Times New Roman" w:eastAsiaTheme="minorEastAsia" w:hAnsi="Times New Roman" w:cs="Times New Roman"/>
          <w:i/>
          <w:sz w:val="28"/>
          <w:szCs w:val="28"/>
        </w:rPr>
        <w:t>Рис.1</w:t>
      </w:r>
      <w:r>
        <w:rPr>
          <w:rFonts w:ascii="Times New Roman" w:eastAsiaTheme="minorEastAsia" w:hAnsi="Times New Roman" w:cs="Times New Roman"/>
          <w:sz w:val="28"/>
          <w:szCs w:val="28"/>
        </w:rPr>
        <w:t xml:space="preserve">., а для багатошарових – на </w:t>
      </w:r>
      <w:r>
        <w:rPr>
          <w:rFonts w:ascii="Times New Roman" w:eastAsiaTheme="minorEastAsia" w:hAnsi="Times New Roman" w:cs="Times New Roman"/>
          <w:i/>
          <w:sz w:val="28"/>
          <w:szCs w:val="28"/>
        </w:rPr>
        <w:t>Рис.2</w:t>
      </w:r>
      <w:r w:rsidRPr="00E61AC0">
        <w:rPr>
          <w:rFonts w:ascii="Times New Roman" w:eastAsiaTheme="minorEastAsia" w:hAnsi="Times New Roman" w:cs="Times New Roman"/>
          <w:i/>
          <w:sz w:val="28"/>
          <w:szCs w:val="28"/>
        </w:rPr>
        <w:t>.</w:t>
      </w:r>
    </w:p>
    <w:p w:rsidR="005F3E7A" w:rsidRDefault="005F3E7A" w:rsidP="005F3E7A">
      <w:pPr>
        <w:pStyle w:val="a3"/>
        <w:spacing w:after="0" w:line="360" w:lineRule="auto"/>
        <w:ind w:left="284" w:firstLine="567"/>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uk-UA"/>
        </w:rPr>
        <w:drawing>
          <wp:inline distT="0" distB="0" distL="0" distR="0">
            <wp:extent cx="2581568" cy="2690037"/>
            <wp:effectExtent l="19050" t="0" r="9232" b="0"/>
            <wp:docPr id="16" name="Рисунок 5" descr="Записа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писати.PNG"/>
                    <pic:cNvPicPr/>
                  </pic:nvPicPr>
                  <pic:blipFill>
                    <a:blip r:embed="rId84"/>
                    <a:stretch>
                      <a:fillRect/>
                    </a:stretch>
                  </pic:blipFill>
                  <pic:spPr>
                    <a:xfrm>
                      <a:off x="0" y="0"/>
                      <a:ext cx="2582954" cy="2691481"/>
                    </a:xfrm>
                    <a:prstGeom prst="rect">
                      <a:avLst/>
                    </a:prstGeom>
                  </pic:spPr>
                </pic:pic>
              </a:graphicData>
            </a:graphic>
          </wp:inline>
        </w:drawing>
      </w:r>
    </w:p>
    <w:p w:rsidR="005F3E7A" w:rsidRDefault="00186DD5" w:rsidP="005F3E7A">
      <w:pPr>
        <w:pStyle w:val="a3"/>
        <w:spacing w:after="0" w:line="360" w:lineRule="auto"/>
        <w:ind w:left="284" w:firstLine="567"/>
        <w:jc w:val="center"/>
        <w:rPr>
          <w:rFonts w:ascii="Times New Roman" w:eastAsiaTheme="minorEastAsia" w:hAnsi="Times New Roman" w:cs="Times New Roman"/>
          <w:i/>
          <w:sz w:val="28"/>
          <w:szCs w:val="28"/>
          <w:u w:val="single"/>
          <w:lang w:val="ru-RU"/>
        </w:rPr>
      </w:pPr>
      <w:r>
        <w:rPr>
          <w:rFonts w:ascii="Times New Roman" w:eastAsiaTheme="minorEastAsia" w:hAnsi="Times New Roman" w:cs="Times New Roman"/>
          <w:i/>
          <w:sz w:val="28"/>
          <w:szCs w:val="28"/>
          <w:u w:val="single"/>
        </w:rPr>
        <w:t>Рисунок 1 –</w:t>
      </w:r>
      <w:r w:rsidR="005F3E7A" w:rsidRPr="00440873">
        <w:rPr>
          <w:rFonts w:ascii="Times New Roman" w:eastAsiaTheme="minorEastAsia" w:hAnsi="Times New Roman" w:cs="Times New Roman"/>
          <w:i/>
          <w:sz w:val="28"/>
          <w:szCs w:val="28"/>
          <w:u w:val="single"/>
        </w:rPr>
        <w:t xml:space="preserve"> Залежність коефіцієнта </w:t>
      </w:r>
      <w:r w:rsidR="005F3E7A" w:rsidRPr="00440873">
        <w:rPr>
          <w:rFonts w:ascii="Times New Roman" w:eastAsiaTheme="minorEastAsia" w:hAnsi="Times New Roman" w:cs="Times New Roman"/>
          <w:i/>
          <w:sz w:val="28"/>
          <w:szCs w:val="28"/>
          <w:u w:val="single"/>
          <w:lang w:val="en-US"/>
        </w:rPr>
        <w:t>S</w:t>
      </w:r>
      <w:r w:rsidR="005F3E7A" w:rsidRPr="00440873">
        <w:rPr>
          <w:rFonts w:ascii="Times New Roman" w:eastAsiaTheme="minorEastAsia" w:hAnsi="Times New Roman" w:cs="Times New Roman"/>
          <w:i/>
          <w:sz w:val="28"/>
          <w:szCs w:val="28"/>
          <w:u w:val="single"/>
          <w:lang w:val="ru-RU"/>
        </w:rPr>
        <w:t xml:space="preserve"> </w:t>
      </w:r>
      <w:r w:rsidR="005F3E7A" w:rsidRPr="00440873">
        <w:rPr>
          <w:rFonts w:ascii="Times New Roman" w:eastAsiaTheme="minorEastAsia" w:hAnsi="Times New Roman" w:cs="Times New Roman"/>
          <w:i/>
          <w:sz w:val="28"/>
          <w:szCs w:val="28"/>
          <w:u w:val="single"/>
        </w:rPr>
        <w:t xml:space="preserve">від величин </w:t>
      </w:r>
      <m:oMath>
        <m:f>
          <m:fPr>
            <m:type m:val="lin"/>
            <m:ctrlPr>
              <w:rPr>
                <w:rFonts w:ascii="Cambria Math" w:eastAsiaTheme="minorEastAsia" w:hAnsi="Cambria Math" w:cs="Times New Roman"/>
                <w:i/>
                <w:sz w:val="28"/>
                <w:szCs w:val="28"/>
                <w:u w:val="single"/>
              </w:rPr>
            </m:ctrlPr>
          </m:fPr>
          <m:num>
            <m:r>
              <w:rPr>
                <w:rFonts w:ascii="Cambria Math" w:eastAsiaTheme="minorEastAsia" w:hAnsi="Cambria Math" w:cs="Times New Roman"/>
                <w:sz w:val="28"/>
                <w:szCs w:val="28"/>
                <w:u w:val="single"/>
                <w:lang w:val="en-US"/>
              </w:rPr>
              <m:t>l</m:t>
            </m:r>
          </m:num>
          <m:den>
            <m:r>
              <w:rPr>
                <w:rFonts w:ascii="Cambria Math" w:eastAsiaTheme="minorEastAsia" w:hAnsi="Cambria Math" w:cs="Times New Roman"/>
                <w:sz w:val="28"/>
                <w:szCs w:val="28"/>
                <w:u w:val="single"/>
              </w:rPr>
              <m:t>D</m:t>
            </m:r>
          </m:den>
        </m:f>
      </m:oMath>
      <w:r w:rsidR="005F3E7A" w:rsidRPr="00440873">
        <w:rPr>
          <w:rFonts w:ascii="Times New Roman" w:eastAsiaTheme="minorEastAsia" w:hAnsi="Times New Roman" w:cs="Times New Roman"/>
          <w:i/>
          <w:sz w:val="28"/>
          <w:szCs w:val="28"/>
          <w:u w:val="single"/>
          <w:lang w:val="ru-RU"/>
        </w:rPr>
        <w:t xml:space="preserve"> </w:t>
      </w:r>
      <w:r w:rsidR="005F3E7A" w:rsidRPr="00440873">
        <w:rPr>
          <w:rFonts w:ascii="Times New Roman" w:eastAsiaTheme="minorEastAsia" w:hAnsi="Times New Roman" w:cs="Times New Roman"/>
          <w:i/>
          <w:sz w:val="28"/>
          <w:szCs w:val="28"/>
          <w:u w:val="single"/>
        </w:rPr>
        <w:t>для одношарових котушок</w:t>
      </w:r>
      <w:r w:rsidR="005F3E7A" w:rsidRPr="00440873">
        <w:rPr>
          <w:rFonts w:ascii="Times New Roman" w:eastAsiaTheme="minorEastAsia" w:hAnsi="Times New Roman" w:cs="Times New Roman"/>
          <w:i/>
          <w:sz w:val="28"/>
          <w:szCs w:val="28"/>
          <w:u w:val="single"/>
          <w:lang w:val="ru-RU"/>
        </w:rPr>
        <w:t xml:space="preserve"> </w:t>
      </w:r>
    </w:p>
    <w:p w:rsidR="005F3E7A" w:rsidRDefault="005F3E7A" w:rsidP="005F3E7A">
      <w:pPr>
        <w:pStyle w:val="a3"/>
        <w:spacing w:after="0" w:line="360" w:lineRule="auto"/>
        <w:ind w:left="284" w:firstLine="567"/>
        <w:jc w:val="both"/>
        <w:rPr>
          <w:rFonts w:ascii="Times New Roman" w:eastAsiaTheme="minorEastAsia" w:hAnsi="Times New Roman" w:cs="Times New Roman"/>
          <w:sz w:val="28"/>
          <w:szCs w:val="28"/>
          <w:lang w:val="ru-RU"/>
        </w:rPr>
      </w:pPr>
      <w:r w:rsidRPr="00A31000">
        <w:rPr>
          <w:rFonts w:ascii="Times New Roman" w:eastAsiaTheme="minorEastAsia" w:hAnsi="Times New Roman" w:cs="Times New Roman"/>
          <w:sz w:val="28"/>
          <w:szCs w:val="28"/>
        </w:rPr>
        <w:t xml:space="preserve">На рисунку: </w:t>
      </w:r>
      <w:r w:rsidRPr="00A31000">
        <w:rPr>
          <w:rFonts w:ascii="Times New Roman" w:eastAsiaTheme="minorEastAsia" w:hAnsi="Times New Roman" w:cs="Times New Roman"/>
          <w:i/>
          <w:sz w:val="28"/>
          <w:szCs w:val="28"/>
          <w:lang w:val="en-US"/>
        </w:rPr>
        <w:t>l</w:t>
      </w:r>
      <w:r w:rsidRPr="00A31000">
        <w:rPr>
          <w:rFonts w:ascii="Times New Roman" w:eastAsiaTheme="minorEastAsia" w:hAnsi="Times New Roman" w:cs="Times New Roman"/>
          <w:sz w:val="28"/>
          <w:szCs w:val="28"/>
          <w:lang w:val="ru-RU"/>
        </w:rPr>
        <w:t xml:space="preserve"> –</w:t>
      </w:r>
      <w:r w:rsidRPr="00A31000">
        <w:rPr>
          <w:rFonts w:ascii="Times New Roman" w:eastAsiaTheme="minorEastAsia" w:hAnsi="Times New Roman" w:cs="Times New Roman"/>
          <w:sz w:val="28"/>
          <w:szCs w:val="28"/>
        </w:rPr>
        <w:t xml:space="preserve"> довжина котушки</w:t>
      </w:r>
      <w:r w:rsidRPr="00A31000">
        <w:rPr>
          <w:rFonts w:ascii="Times New Roman" w:eastAsiaTheme="minorEastAsia" w:hAnsi="Times New Roman" w:cs="Times New Roman"/>
          <w:sz w:val="28"/>
          <w:szCs w:val="28"/>
          <w:lang w:val="ru-RU"/>
        </w:rPr>
        <w:t xml:space="preserve"> [</w:t>
      </w:r>
      <w:r w:rsidRPr="00A31000">
        <w:rPr>
          <w:rFonts w:ascii="Times New Roman" w:eastAsiaTheme="minorEastAsia" w:hAnsi="Times New Roman" w:cs="Times New Roman"/>
          <w:i/>
          <w:sz w:val="28"/>
          <w:szCs w:val="28"/>
        </w:rPr>
        <w:t>см</w:t>
      </w:r>
      <w:r w:rsidRPr="00A31000">
        <w:rPr>
          <w:rFonts w:ascii="Times New Roman" w:eastAsiaTheme="minorEastAsia" w:hAnsi="Times New Roman" w:cs="Times New Roman"/>
          <w:sz w:val="28"/>
          <w:szCs w:val="28"/>
          <w:lang w:val="ru-RU"/>
        </w:rPr>
        <w:t>]</w:t>
      </w:r>
      <w:r w:rsidRPr="00A31000">
        <w:rPr>
          <w:rFonts w:ascii="Times New Roman" w:eastAsiaTheme="minorEastAsia" w:hAnsi="Times New Roman" w:cs="Times New Roman"/>
          <w:sz w:val="28"/>
          <w:szCs w:val="28"/>
        </w:rPr>
        <w:t xml:space="preserve">, </w:t>
      </w:r>
      <w:r w:rsidRPr="00A31000">
        <w:rPr>
          <w:rFonts w:ascii="Times New Roman" w:eastAsiaTheme="minorEastAsia" w:hAnsi="Times New Roman" w:cs="Times New Roman"/>
          <w:i/>
          <w:sz w:val="28"/>
          <w:szCs w:val="28"/>
          <w:lang w:val="en-US"/>
        </w:rPr>
        <w:t>D</w:t>
      </w:r>
      <w:r w:rsidRPr="00A31000">
        <w:rPr>
          <w:rFonts w:ascii="Times New Roman" w:eastAsiaTheme="minorEastAsia" w:hAnsi="Times New Roman" w:cs="Times New Roman"/>
          <w:sz w:val="28"/>
          <w:szCs w:val="28"/>
          <w:lang w:val="ru-RU"/>
        </w:rPr>
        <w:t xml:space="preserve"> – </w:t>
      </w:r>
      <w:r w:rsidRPr="00A31000">
        <w:rPr>
          <w:rFonts w:ascii="Times New Roman" w:eastAsiaTheme="minorEastAsia" w:hAnsi="Times New Roman" w:cs="Times New Roman"/>
          <w:sz w:val="28"/>
          <w:szCs w:val="28"/>
        </w:rPr>
        <w:t xml:space="preserve">діаметр котушки </w:t>
      </w:r>
      <w:r w:rsidRPr="00A31000">
        <w:rPr>
          <w:rFonts w:ascii="Times New Roman" w:eastAsiaTheme="minorEastAsia" w:hAnsi="Times New Roman" w:cs="Times New Roman"/>
          <w:sz w:val="28"/>
          <w:szCs w:val="28"/>
          <w:lang w:val="ru-RU"/>
        </w:rPr>
        <w:t>[</w:t>
      </w:r>
      <w:r w:rsidRPr="00A31000">
        <w:rPr>
          <w:rFonts w:ascii="Times New Roman" w:eastAsiaTheme="minorEastAsia" w:hAnsi="Times New Roman" w:cs="Times New Roman"/>
          <w:i/>
          <w:sz w:val="28"/>
          <w:szCs w:val="28"/>
        </w:rPr>
        <w:t>см</w:t>
      </w:r>
      <w:r>
        <w:rPr>
          <w:rFonts w:ascii="Times New Roman" w:eastAsiaTheme="minorEastAsia" w:hAnsi="Times New Roman" w:cs="Times New Roman"/>
          <w:sz w:val="28"/>
          <w:szCs w:val="28"/>
          <w:lang w:val="ru-RU"/>
        </w:rPr>
        <w:t>].</w:t>
      </w:r>
    </w:p>
    <w:p w:rsidR="005F3E7A" w:rsidRDefault="005F3E7A" w:rsidP="005F3E7A">
      <w:pPr>
        <w:pStyle w:val="a3"/>
        <w:spacing w:after="0" w:line="360" w:lineRule="auto"/>
        <w:ind w:left="284" w:firstLine="567"/>
        <w:jc w:val="both"/>
        <w:rPr>
          <w:rFonts w:ascii="Times New Roman" w:eastAsiaTheme="minorEastAsia" w:hAnsi="Times New Roman" w:cs="Times New Roman"/>
          <w:sz w:val="28"/>
          <w:szCs w:val="28"/>
          <w:lang w:val="ru-RU"/>
        </w:rPr>
      </w:pPr>
    </w:p>
    <w:p w:rsidR="005F3E7A" w:rsidRDefault="005F3E7A" w:rsidP="005F3E7A">
      <w:pPr>
        <w:pStyle w:val="a3"/>
        <w:spacing w:after="0" w:line="360" w:lineRule="auto"/>
        <w:ind w:left="284" w:firstLine="567"/>
        <w:jc w:val="both"/>
        <w:rPr>
          <w:rFonts w:ascii="Times New Roman" w:eastAsiaTheme="minorEastAsia" w:hAnsi="Times New Roman" w:cs="Times New Roman"/>
          <w:sz w:val="28"/>
          <w:szCs w:val="28"/>
          <w:lang w:val="ru-RU"/>
        </w:rPr>
      </w:pPr>
    </w:p>
    <w:p w:rsidR="005F3E7A" w:rsidRDefault="005F3E7A" w:rsidP="005F3E7A">
      <w:pPr>
        <w:pStyle w:val="a3"/>
        <w:spacing w:after="0" w:line="360" w:lineRule="auto"/>
        <w:ind w:left="284" w:firstLine="567"/>
        <w:jc w:val="both"/>
        <w:rPr>
          <w:rFonts w:ascii="Times New Roman" w:eastAsiaTheme="minorEastAsia" w:hAnsi="Times New Roman" w:cs="Times New Roman"/>
          <w:sz w:val="28"/>
          <w:szCs w:val="28"/>
          <w:lang w:val="ru-RU"/>
        </w:rPr>
      </w:pPr>
    </w:p>
    <w:p w:rsidR="005F3E7A" w:rsidRDefault="005F3E7A" w:rsidP="005F3E7A">
      <w:pPr>
        <w:pStyle w:val="a3"/>
        <w:spacing w:after="0" w:line="360" w:lineRule="auto"/>
        <w:ind w:left="284" w:firstLine="567"/>
        <w:jc w:val="both"/>
        <w:rPr>
          <w:rFonts w:ascii="Times New Roman" w:eastAsiaTheme="minorEastAsia" w:hAnsi="Times New Roman" w:cs="Times New Roman"/>
          <w:sz w:val="28"/>
          <w:szCs w:val="28"/>
          <w:lang w:val="ru-RU"/>
        </w:rPr>
      </w:pPr>
    </w:p>
    <w:p w:rsidR="005F3E7A" w:rsidRDefault="005F3E7A" w:rsidP="005F3E7A">
      <w:pPr>
        <w:pStyle w:val="a3"/>
        <w:spacing w:after="0" w:line="360" w:lineRule="auto"/>
        <w:ind w:left="284" w:firstLine="567"/>
        <w:jc w:val="center"/>
        <w:rPr>
          <w:rFonts w:ascii="Times New Roman" w:eastAsiaTheme="minorEastAsia" w:hAnsi="Times New Roman" w:cs="Times New Roman"/>
          <w:sz w:val="28"/>
          <w:szCs w:val="28"/>
          <w:lang w:val="ru-RU"/>
        </w:rPr>
      </w:pPr>
      <w:r>
        <w:rPr>
          <w:rFonts w:ascii="Times New Roman" w:eastAsiaTheme="minorEastAsia" w:hAnsi="Times New Roman" w:cs="Times New Roman"/>
          <w:noProof/>
          <w:sz w:val="28"/>
          <w:szCs w:val="28"/>
          <w:lang w:eastAsia="uk-UA"/>
        </w:rPr>
        <w:lastRenderedPageBreak/>
        <w:drawing>
          <wp:inline distT="0" distB="0" distL="0" distR="0">
            <wp:extent cx="3691240" cy="2822713"/>
            <wp:effectExtent l="19050" t="0" r="4460" b="0"/>
            <wp:docPr id="22" name="Рисунок 7" descr="Записа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писати.PNG"/>
                    <pic:cNvPicPr/>
                  </pic:nvPicPr>
                  <pic:blipFill>
                    <a:blip r:embed="rId85"/>
                    <a:stretch>
                      <a:fillRect/>
                    </a:stretch>
                  </pic:blipFill>
                  <pic:spPr>
                    <a:xfrm>
                      <a:off x="0" y="0"/>
                      <a:ext cx="3695219" cy="2825756"/>
                    </a:xfrm>
                    <a:prstGeom prst="rect">
                      <a:avLst/>
                    </a:prstGeom>
                  </pic:spPr>
                </pic:pic>
              </a:graphicData>
            </a:graphic>
          </wp:inline>
        </w:drawing>
      </w:r>
    </w:p>
    <w:p w:rsidR="005F3E7A" w:rsidRPr="001114E5" w:rsidRDefault="005F3E7A" w:rsidP="005F3E7A">
      <w:pPr>
        <w:pStyle w:val="a3"/>
        <w:spacing w:after="0" w:line="360" w:lineRule="auto"/>
        <w:ind w:left="284" w:firstLine="567"/>
        <w:jc w:val="center"/>
        <w:rPr>
          <w:rFonts w:ascii="Times New Roman" w:eastAsiaTheme="minorEastAsia" w:hAnsi="Times New Roman" w:cs="Times New Roman"/>
          <w:i/>
          <w:sz w:val="28"/>
          <w:szCs w:val="28"/>
          <w:u w:val="single"/>
        </w:rPr>
      </w:pPr>
      <w:r>
        <w:rPr>
          <w:rFonts w:ascii="Times New Roman" w:eastAsiaTheme="minorEastAsia" w:hAnsi="Times New Roman" w:cs="Times New Roman"/>
          <w:i/>
          <w:sz w:val="28"/>
          <w:szCs w:val="28"/>
          <w:u w:val="single"/>
          <w:lang w:val="ru-RU"/>
        </w:rPr>
        <w:t>Рис</w:t>
      </w:r>
      <w:r w:rsidR="00186DD5">
        <w:rPr>
          <w:rFonts w:ascii="Times New Roman" w:eastAsiaTheme="minorEastAsia" w:hAnsi="Times New Roman" w:cs="Times New Roman"/>
          <w:i/>
          <w:sz w:val="28"/>
          <w:szCs w:val="28"/>
          <w:u w:val="single"/>
          <w:lang w:val="ru-RU"/>
        </w:rPr>
        <w:t xml:space="preserve">унок </w:t>
      </w:r>
      <w:r>
        <w:rPr>
          <w:rFonts w:ascii="Times New Roman" w:eastAsiaTheme="minorEastAsia" w:hAnsi="Times New Roman" w:cs="Times New Roman"/>
          <w:i/>
          <w:sz w:val="28"/>
          <w:szCs w:val="28"/>
          <w:u w:val="single"/>
          <w:lang w:val="ru-RU"/>
        </w:rPr>
        <w:t>2</w:t>
      </w:r>
      <w:r w:rsidR="00186DD5">
        <w:rPr>
          <w:rFonts w:ascii="Times New Roman" w:eastAsiaTheme="minorEastAsia" w:hAnsi="Times New Roman" w:cs="Times New Roman"/>
          <w:i/>
          <w:sz w:val="28"/>
          <w:szCs w:val="28"/>
          <w:u w:val="single"/>
          <w:lang w:val="ru-RU"/>
        </w:rPr>
        <w:t xml:space="preserve"> –</w:t>
      </w:r>
      <w:r w:rsidRPr="001114E5">
        <w:rPr>
          <w:rFonts w:ascii="Times New Roman" w:eastAsiaTheme="minorEastAsia" w:hAnsi="Times New Roman" w:cs="Times New Roman"/>
          <w:i/>
          <w:sz w:val="28"/>
          <w:szCs w:val="28"/>
          <w:u w:val="single"/>
          <w:lang w:val="ru-RU"/>
        </w:rPr>
        <w:t xml:space="preserve"> Залежність коефіцієнта </w:t>
      </w:r>
      <w:r w:rsidRPr="001114E5">
        <w:rPr>
          <w:rFonts w:ascii="Times New Roman" w:eastAsiaTheme="minorEastAsia" w:hAnsi="Times New Roman" w:cs="Times New Roman"/>
          <w:i/>
          <w:sz w:val="28"/>
          <w:szCs w:val="28"/>
          <w:u w:val="single"/>
          <w:lang w:val="en-US"/>
        </w:rPr>
        <w:t>S</w:t>
      </w:r>
      <w:r w:rsidRPr="001114E5">
        <w:rPr>
          <w:rFonts w:ascii="Times New Roman" w:eastAsiaTheme="minorEastAsia" w:hAnsi="Times New Roman" w:cs="Times New Roman"/>
          <w:i/>
          <w:sz w:val="28"/>
          <w:szCs w:val="28"/>
          <w:u w:val="single"/>
        </w:rPr>
        <w:t xml:space="preserve"> від величин </w:t>
      </w:r>
      <m:oMath>
        <m:f>
          <m:fPr>
            <m:type m:val="lin"/>
            <m:ctrlPr>
              <w:rPr>
                <w:rFonts w:ascii="Cambria Math" w:eastAsiaTheme="minorEastAsia" w:hAnsi="Cambria Math" w:cs="Times New Roman"/>
                <w:i/>
                <w:sz w:val="28"/>
                <w:szCs w:val="28"/>
                <w:u w:val="single"/>
              </w:rPr>
            </m:ctrlPr>
          </m:fPr>
          <m:num>
            <m:r>
              <w:rPr>
                <w:rFonts w:ascii="Cambria Math" w:eastAsiaTheme="minorEastAsia" w:hAnsi="Cambria Math" w:cs="Times New Roman"/>
                <w:sz w:val="28"/>
                <w:szCs w:val="28"/>
                <w:u w:val="single"/>
                <w:lang w:val="en-US"/>
              </w:rPr>
              <m:t>l</m:t>
            </m:r>
          </m:num>
          <m:den>
            <m:r>
              <w:rPr>
                <w:rFonts w:ascii="Cambria Math" w:eastAsiaTheme="minorEastAsia" w:hAnsi="Cambria Math" w:cs="Times New Roman"/>
                <w:sz w:val="28"/>
                <w:szCs w:val="28"/>
                <w:u w:val="single"/>
              </w:rPr>
              <m:t>D</m:t>
            </m:r>
          </m:den>
        </m:f>
      </m:oMath>
      <w:r w:rsidRPr="001114E5">
        <w:rPr>
          <w:rFonts w:ascii="Times New Roman" w:eastAsiaTheme="minorEastAsia" w:hAnsi="Times New Roman" w:cs="Times New Roman"/>
          <w:i/>
          <w:sz w:val="28"/>
          <w:szCs w:val="28"/>
          <w:u w:val="single"/>
        </w:rPr>
        <w:t xml:space="preserve"> та </w:t>
      </w:r>
      <m:oMath>
        <m:f>
          <m:fPr>
            <m:type m:val="lin"/>
            <m:ctrlPr>
              <w:rPr>
                <w:rFonts w:ascii="Cambria Math" w:eastAsiaTheme="minorEastAsia" w:hAnsi="Cambria Math" w:cs="Times New Roman"/>
                <w:i/>
                <w:sz w:val="28"/>
                <w:szCs w:val="28"/>
                <w:u w:val="single"/>
              </w:rPr>
            </m:ctrlPr>
          </m:fPr>
          <m:num>
            <m:r>
              <w:rPr>
                <w:rFonts w:ascii="Cambria Math" w:eastAsiaTheme="minorEastAsia" w:hAnsi="Cambria Math" w:cs="Times New Roman"/>
                <w:sz w:val="28"/>
                <w:szCs w:val="28"/>
                <w:u w:val="single"/>
                <w:lang w:val="en-US"/>
              </w:rPr>
              <m:t>t</m:t>
            </m:r>
          </m:num>
          <m:den>
            <m:r>
              <w:rPr>
                <w:rFonts w:ascii="Cambria Math" w:eastAsiaTheme="minorEastAsia" w:hAnsi="Cambria Math" w:cs="Times New Roman"/>
                <w:sz w:val="28"/>
                <w:szCs w:val="28"/>
                <w:u w:val="single"/>
              </w:rPr>
              <m:t>D</m:t>
            </m:r>
          </m:den>
        </m:f>
      </m:oMath>
      <w:r w:rsidRPr="001114E5">
        <w:rPr>
          <w:rFonts w:ascii="Times New Roman" w:eastAsiaTheme="minorEastAsia" w:hAnsi="Times New Roman" w:cs="Times New Roman"/>
          <w:i/>
          <w:sz w:val="28"/>
          <w:szCs w:val="28"/>
          <w:u w:val="single"/>
          <w:lang w:val="ru-RU"/>
        </w:rPr>
        <w:t xml:space="preserve"> </w:t>
      </w:r>
      <w:r w:rsidRPr="001114E5">
        <w:rPr>
          <w:rFonts w:ascii="Times New Roman" w:eastAsiaTheme="minorEastAsia" w:hAnsi="Times New Roman" w:cs="Times New Roman"/>
          <w:i/>
          <w:sz w:val="28"/>
          <w:szCs w:val="28"/>
          <w:u w:val="single"/>
        </w:rPr>
        <w:t>для багатошарових котушок</w:t>
      </w:r>
    </w:p>
    <w:p w:rsidR="005F3E7A" w:rsidRDefault="005F3E7A" w:rsidP="005F3E7A">
      <w:pPr>
        <w:pStyle w:val="a3"/>
        <w:spacing w:after="0" w:line="360" w:lineRule="auto"/>
        <w:ind w:left="284" w:firstLine="567"/>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 xml:space="preserve">На рисунку: </w:t>
      </w:r>
      <w:r w:rsidRPr="00A31000">
        <w:rPr>
          <w:rFonts w:ascii="Times New Roman" w:eastAsiaTheme="minorEastAsia" w:hAnsi="Times New Roman" w:cs="Times New Roman"/>
          <w:i/>
          <w:sz w:val="28"/>
          <w:szCs w:val="28"/>
          <w:lang w:val="en-US"/>
        </w:rPr>
        <w:t>l</w:t>
      </w:r>
      <w:r w:rsidRPr="00A31000">
        <w:rPr>
          <w:rFonts w:ascii="Times New Roman" w:eastAsiaTheme="minorEastAsia" w:hAnsi="Times New Roman" w:cs="Times New Roman"/>
          <w:sz w:val="28"/>
          <w:szCs w:val="28"/>
          <w:lang w:val="ru-RU"/>
        </w:rPr>
        <w:t xml:space="preserve"> –</w:t>
      </w:r>
      <w:r w:rsidRPr="00A31000">
        <w:rPr>
          <w:rFonts w:ascii="Times New Roman" w:eastAsiaTheme="minorEastAsia" w:hAnsi="Times New Roman" w:cs="Times New Roman"/>
          <w:sz w:val="28"/>
          <w:szCs w:val="28"/>
        </w:rPr>
        <w:t xml:space="preserve"> довжина котушки</w:t>
      </w:r>
      <w:r>
        <w:rPr>
          <w:rFonts w:ascii="Times New Roman" w:eastAsiaTheme="minorEastAsia" w:hAnsi="Times New Roman" w:cs="Times New Roman"/>
          <w:sz w:val="28"/>
          <w:szCs w:val="28"/>
        </w:rPr>
        <w:t>,</w:t>
      </w:r>
      <w:r w:rsidRPr="00A31000">
        <w:rPr>
          <w:rFonts w:ascii="Times New Roman" w:eastAsiaTheme="minorEastAsia" w:hAnsi="Times New Roman" w:cs="Times New Roman"/>
          <w:sz w:val="28"/>
          <w:szCs w:val="28"/>
          <w:lang w:val="ru-RU"/>
        </w:rPr>
        <w:t xml:space="preserve"> [</w:t>
      </w:r>
      <w:r w:rsidRPr="00A31000">
        <w:rPr>
          <w:rFonts w:ascii="Times New Roman" w:eastAsiaTheme="minorEastAsia" w:hAnsi="Times New Roman" w:cs="Times New Roman"/>
          <w:i/>
          <w:sz w:val="28"/>
          <w:szCs w:val="28"/>
        </w:rPr>
        <w:t>см</w:t>
      </w:r>
      <w:r w:rsidRPr="00A31000">
        <w:rPr>
          <w:rFonts w:ascii="Times New Roman" w:eastAsiaTheme="minorEastAsia" w:hAnsi="Times New Roman" w:cs="Times New Roman"/>
          <w:sz w:val="28"/>
          <w:szCs w:val="28"/>
          <w:lang w:val="ru-RU"/>
        </w:rPr>
        <w:t>]</w:t>
      </w:r>
      <w:r w:rsidRPr="00A31000">
        <w:rPr>
          <w:rFonts w:ascii="Times New Roman" w:eastAsiaTheme="minorEastAsia" w:hAnsi="Times New Roman" w:cs="Times New Roman"/>
          <w:sz w:val="28"/>
          <w:szCs w:val="28"/>
        </w:rPr>
        <w:t xml:space="preserve">, </w:t>
      </w:r>
      <w:r w:rsidRPr="00A31000">
        <w:rPr>
          <w:rFonts w:ascii="Times New Roman" w:eastAsiaTheme="minorEastAsia" w:hAnsi="Times New Roman" w:cs="Times New Roman"/>
          <w:i/>
          <w:sz w:val="28"/>
          <w:szCs w:val="28"/>
          <w:lang w:val="en-US"/>
        </w:rPr>
        <w:t>D</w:t>
      </w:r>
      <w:r w:rsidRPr="00A31000">
        <w:rPr>
          <w:rFonts w:ascii="Times New Roman" w:eastAsiaTheme="minorEastAsia" w:hAnsi="Times New Roman" w:cs="Times New Roman"/>
          <w:sz w:val="28"/>
          <w:szCs w:val="28"/>
          <w:lang w:val="ru-RU"/>
        </w:rPr>
        <w:t xml:space="preserve"> – </w:t>
      </w:r>
      <w:r w:rsidRPr="00A31000">
        <w:rPr>
          <w:rFonts w:ascii="Times New Roman" w:eastAsiaTheme="minorEastAsia" w:hAnsi="Times New Roman" w:cs="Times New Roman"/>
          <w:sz w:val="28"/>
          <w:szCs w:val="28"/>
        </w:rPr>
        <w:t>діаметр котушки</w:t>
      </w:r>
      <w:r>
        <w:rPr>
          <w:rFonts w:ascii="Times New Roman" w:eastAsiaTheme="minorEastAsia" w:hAnsi="Times New Roman" w:cs="Times New Roman"/>
          <w:sz w:val="28"/>
          <w:szCs w:val="28"/>
        </w:rPr>
        <w:t>,</w:t>
      </w:r>
      <w:r w:rsidRPr="00A31000">
        <w:rPr>
          <w:rFonts w:ascii="Times New Roman" w:eastAsiaTheme="minorEastAsia" w:hAnsi="Times New Roman" w:cs="Times New Roman"/>
          <w:sz w:val="28"/>
          <w:szCs w:val="28"/>
        </w:rPr>
        <w:t xml:space="preserve"> </w:t>
      </w:r>
      <w:r w:rsidRPr="00A31000">
        <w:rPr>
          <w:rFonts w:ascii="Times New Roman" w:eastAsiaTheme="minorEastAsia" w:hAnsi="Times New Roman" w:cs="Times New Roman"/>
          <w:sz w:val="28"/>
          <w:szCs w:val="28"/>
          <w:lang w:val="ru-RU"/>
        </w:rPr>
        <w:t>[</w:t>
      </w:r>
      <w:r w:rsidRPr="00A31000">
        <w:rPr>
          <w:rFonts w:ascii="Times New Roman" w:eastAsiaTheme="minorEastAsia" w:hAnsi="Times New Roman" w:cs="Times New Roman"/>
          <w:i/>
          <w:sz w:val="28"/>
          <w:szCs w:val="28"/>
        </w:rPr>
        <w:t>см</w:t>
      </w:r>
      <w:r>
        <w:rPr>
          <w:rFonts w:ascii="Times New Roman" w:eastAsiaTheme="minorEastAsia" w:hAnsi="Times New Roman" w:cs="Times New Roman"/>
          <w:sz w:val="28"/>
          <w:szCs w:val="28"/>
          <w:lang w:val="ru-RU"/>
        </w:rPr>
        <w:t xml:space="preserve">]; </w:t>
      </w:r>
      <w:r w:rsidRPr="00CD5527">
        <w:rPr>
          <w:rFonts w:ascii="Times New Roman" w:eastAsiaTheme="minorEastAsia" w:hAnsi="Times New Roman" w:cs="Times New Roman"/>
          <w:i/>
          <w:sz w:val="28"/>
          <w:szCs w:val="28"/>
          <w:lang w:val="en-US"/>
        </w:rPr>
        <w:t>t</w:t>
      </w:r>
      <w:r w:rsidRPr="001114E5">
        <w:rPr>
          <w:rFonts w:ascii="Times New Roman" w:eastAsiaTheme="minorEastAsia" w:hAnsi="Times New Roman" w:cs="Times New Roman"/>
          <w:sz w:val="28"/>
          <w:szCs w:val="28"/>
          <w:lang w:val="ru-RU"/>
        </w:rPr>
        <w:t xml:space="preserve"> – </w:t>
      </w:r>
      <w:r>
        <w:rPr>
          <w:rFonts w:ascii="Times New Roman" w:eastAsiaTheme="minorEastAsia" w:hAnsi="Times New Roman" w:cs="Times New Roman"/>
          <w:sz w:val="28"/>
          <w:szCs w:val="28"/>
        </w:rPr>
        <w:t xml:space="preserve">радіальна глибина (товщина) намотки, </w:t>
      </w:r>
      <w:r w:rsidRPr="00CD5527">
        <w:rPr>
          <w:rFonts w:ascii="Times New Roman" w:eastAsiaTheme="minorEastAsia" w:hAnsi="Times New Roman" w:cs="Times New Roman"/>
          <w:sz w:val="28"/>
          <w:szCs w:val="28"/>
          <w:lang w:val="ru-RU"/>
        </w:rPr>
        <w:t>[</w:t>
      </w:r>
      <w:r w:rsidRPr="00CD5527">
        <w:rPr>
          <w:rFonts w:ascii="Times New Roman" w:eastAsiaTheme="minorEastAsia" w:hAnsi="Times New Roman" w:cs="Times New Roman"/>
          <w:i/>
          <w:sz w:val="28"/>
          <w:szCs w:val="28"/>
        </w:rPr>
        <w:t>см</w:t>
      </w:r>
      <w:r w:rsidRPr="00CD5527">
        <w:rPr>
          <w:rFonts w:ascii="Times New Roman" w:eastAsiaTheme="minorEastAsia" w:hAnsi="Times New Roman" w:cs="Times New Roman"/>
          <w:sz w:val="28"/>
          <w:szCs w:val="28"/>
          <w:lang w:val="ru-RU"/>
        </w:rPr>
        <w:t>].</w:t>
      </w:r>
    </w:p>
    <w:p w:rsidR="005F3E7A" w:rsidRDefault="005F3E7A" w:rsidP="005F3E7A">
      <w:pPr>
        <w:pStyle w:val="a3"/>
        <w:spacing w:after="0" w:line="360" w:lineRule="auto"/>
        <w:ind w:left="284" w:firstLine="567"/>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ru-RU"/>
        </w:rPr>
        <w:t xml:space="preserve">Далі визначається відношення робочої частоти до розрахованого параметра </w:t>
      </w:r>
      <w:r w:rsidRPr="0014213B">
        <w:rPr>
          <w:rFonts w:ascii="Times New Roman" w:eastAsiaTheme="minorEastAsia" w:hAnsi="Times New Roman" w:cs="Times New Roman"/>
          <w:i/>
          <w:sz w:val="28"/>
          <w:szCs w:val="28"/>
          <w:lang w:val="en-US"/>
        </w:rPr>
        <w:t>p</w:t>
      </w:r>
      <w:r w:rsidRPr="0014213B">
        <w:rPr>
          <w:rFonts w:ascii="Times New Roman" w:eastAsiaTheme="minorEastAsia" w:hAnsi="Times New Roman" w:cs="Times New Roman"/>
          <w:sz w:val="28"/>
          <w:szCs w:val="28"/>
          <w:lang w:val="ru-RU"/>
        </w:rPr>
        <w:t xml:space="preserve"> </w:t>
      </w:r>
      <w:r w:rsidR="00A94167">
        <w:rPr>
          <w:rFonts w:ascii="Times New Roman" w:eastAsiaTheme="minorEastAsia" w:hAnsi="Times New Roman" w:cs="Times New Roman"/>
          <w:sz w:val="28"/>
          <w:szCs w:val="28"/>
        </w:rPr>
        <w:t>за виразом:</w:t>
      </w:r>
    </w:p>
    <w:p w:rsidR="005F3E7A" w:rsidRPr="00847F4C" w:rsidRDefault="005F3E7A" w:rsidP="005F3E7A">
      <w:pPr>
        <w:pStyle w:val="a3"/>
        <w:spacing w:after="0" w:line="360" w:lineRule="auto"/>
        <w:ind w:left="284" w:firstLine="567"/>
        <w:jc w:val="center"/>
        <w:rPr>
          <w:rFonts w:ascii="Times New Roman" w:eastAsiaTheme="minorEastAsia" w:hAnsi="Times New Roman" w:cs="Times New Roman"/>
          <w:sz w:val="28"/>
          <w:szCs w:val="28"/>
          <w:lang w:val="ru-RU"/>
        </w:rPr>
      </w:pPr>
      <w:r w:rsidRPr="00847F4C">
        <w:rPr>
          <w:rFonts w:ascii="Times New Roman" w:eastAsiaTheme="minorEastAsia" w:hAnsi="Times New Roman" w:cs="Times New Roman"/>
          <w:sz w:val="28"/>
          <w:szCs w:val="28"/>
          <w:lang w:val="ru-RU"/>
        </w:rPr>
        <w:t xml:space="preserve">                                       </w:t>
      </w:r>
      <m:oMath>
        <m:r>
          <w:rPr>
            <w:rFonts w:ascii="Cambria Math" w:eastAsiaTheme="minorEastAsia" w:hAnsi="Cambria Math" w:cs="Times New Roman"/>
            <w:sz w:val="28"/>
            <w:szCs w:val="28"/>
            <w:lang w:val="en-US"/>
          </w:rPr>
          <m:t>a</m:t>
        </m:r>
        <m:r>
          <w:rPr>
            <w:rFonts w:ascii="Cambria Math" w:eastAsiaTheme="minorEastAsia" w:hAnsi="Cambria Math" w:cs="Times New Roman"/>
            <w:sz w:val="28"/>
            <w:szCs w:val="28"/>
            <w:lang w:val="ru-RU"/>
          </w:rPr>
          <m:t>=</m:t>
        </m:r>
        <m:f>
          <m:fPr>
            <m:type m:val="skw"/>
            <m:ctrlPr>
              <w:rPr>
                <w:rFonts w:ascii="Cambria Math" w:eastAsiaTheme="minorEastAsia" w:hAnsi="Cambria Math" w:cs="Times New Roman"/>
                <w:i/>
                <w:sz w:val="28"/>
                <w:szCs w:val="28"/>
                <w:lang w:val="ru-RU"/>
              </w:rPr>
            </m:ctrlPr>
          </m:fPr>
          <m:num>
            <m:r>
              <w:rPr>
                <w:rFonts w:ascii="Cambria Math" w:eastAsiaTheme="minorEastAsia" w:hAnsi="Cambria Math" w:cs="Times New Roman"/>
                <w:sz w:val="28"/>
                <w:szCs w:val="28"/>
                <w:lang w:val="en-US"/>
              </w:rPr>
              <m:t>f</m:t>
            </m:r>
          </m:num>
          <m:den>
            <m:sSubSup>
              <m:sSubSupPr>
                <m:ctrlPr>
                  <w:rPr>
                    <w:rFonts w:ascii="Cambria Math" w:eastAsiaTheme="minorEastAsia" w:hAnsi="Cambria Math" w:cs="Times New Roman"/>
                    <w:i/>
                    <w:sz w:val="28"/>
                    <w:szCs w:val="28"/>
                    <w:lang w:val="ru-RU"/>
                  </w:rPr>
                </m:ctrlPr>
              </m:sSubSupPr>
              <m:e>
                <m:r>
                  <w:rPr>
                    <w:rFonts w:ascii="Cambria Math" w:eastAsiaTheme="minorEastAsia" w:hAnsi="Cambria Math" w:cs="Times New Roman"/>
                    <w:sz w:val="28"/>
                    <w:szCs w:val="28"/>
                    <w:lang w:val="ru-RU"/>
                  </w:rPr>
                  <m:t>p</m:t>
                </m:r>
              </m:e>
              <m:sub>
                <m:r>
                  <w:rPr>
                    <w:rFonts w:ascii="Cambria Math" w:eastAsiaTheme="minorEastAsia" w:hAnsi="Cambria Math" w:cs="Times New Roman"/>
                    <w:sz w:val="28"/>
                    <w:szCs w:val="28"/>
                    <w:lang w:val="ru-RU"/>
                  </w:rPr>
                  <m:t>0</m:t>
                </m:r>
              </m:sub>
              <m:sup>
                <m:r>
                  <w:rPr>
                    <w:rFonts w:ascii="Cambria Math" w:eastAsiaTheme="minorEastAsia" w:hAnsi="Cambria Math" w:cs="Times New Roman"/>
                    <w:sz w:val="28"/>
                    <w:szCs w:val="28"/>
                    <w:lang w:val="ru-RU"/>
                  </w:rPr>
                  <m:t>2</m:t>
                </m:r>
              </m:sup>
            </m:sSubSup>
          </m:den>
        </m:f>
      </m:oMath>
      <w:r w:rsidRPr="00847F4C">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ru-RU"/>
        </w:rPr>
        <w:t xml:space="preserve">                              (2</w:t>
      </w:r>
      <w:r w:rsidRPr="00847F4C">
        <w:rPr>
          <w:rFonts w:ascii="Times New Roman" w:eastAsiaTheme="minorEastAsia" w:hAnsi="Times New Roman" w:cs="Times New Roman"/>
          <w:sz w:val="28"/>
          <w:szCs w:val="28"/>
          <w:lang w:val="ru-RU"/>
        </w:rPr>
        <w:t>)</w:t>
      </w:r>
    </w:p>
    <w:p w:rsidR="005F3E7A" w:rsidRPr="00847F4C" w:rsidRDefault="005F3E7A" w:rsidP="005F3E7A">
      <w:pPr>
        <w:pStyle w:val="a3"/>
        <w:spacing w:after="0" w:line="360" w:lineRule="auto"/>
        <w:ind w:left="284"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де:</w:t>
      </w:r>
      <w:r w:rsidRPr="00B211D1">
        <w:rPr>
          <w:rFonts w:ascii="Times New Roman" w:eastAsiaTheme="minorEastAsia" w:hAnsi="Times New Roman" w:cs="Times New Roman"/>
          <w:sz w:val="28"/>
          <w:szCs w:val="28"/>
          <w:lang w:val="ru-RU"/>
        </w:rPr>
        <w:t xml:space="preserve"> </w:t>
      </w:r>
      <m:oMath>
        <m:r>
          <w:rPr>
            <w:rFonts w:ascii="Cambria Math" w:eastAsiaTheme="minorEastAsia" w:hAnsi="Cambria Math" w:cs="Times New Roman"/>
            <w:sz w:val="28"/>
            <w:szCs w:val="28"/>
            <w:lang w:val="en-US"/>
          </w:rPr>
          <m:t>f</m:t>
        </m:r>
        <m:r>
          <w:rPr>
            <w:rFonts w:ascii="Cambria Math" w:eastAsiaTheme="minorEastAsia" w:hAnsi="Cambria Math" w:cs="Times New Roman"/>
            <w:sz w:val="28"/>
            <w:szCs w:val="28"/>
            <w:lang w:val="ru-RU"/>
          </w:rPr>
          <m:t xml:space="preserve"> –робоча частота, </m:t>
        </m:r>
        <m:d>
          <m:dPr>
            <m:begChr m:val="["/>
            <m:endChr m:val="]"/>
            <m:ctrlPr>
              <w:rPr>
                <w:rFonts w:ascii="Cambria Math" w:eastAsiaTheme="minorEastAsia" w:hAnsi="Cambria Math" w:cs="Times New Roman"/>
                <w:i/>
                <w:sz w:val="28"/>
                <w:szCs w:val="28"/>
                <w:lang w:val="ru-RU"/>
              </w:rPr>
            </m:ctrlPr>
          </m:dPr>
          <m:e>
            <m:r>
              <w:rPr>
                <w:rFonts w:ascii="Cambria Math" w:eastAsiaTheme="minorEastAsia" w:hAnsi="Cambria Math" w:cs="Times New Roman"/>
                <w:sz w:val="28"/>
                <w:szCs w:val="28"/>
              </w:rPr>
              <m:t>Гц</m:t>
            </m:r>
          </m:e>
        </m:d>
        <m:r>
          <w:rPr>
            <w:rFonts w:ascii="Cambria Math" w:eastAsiaTheme="minorEastAsia" w:hAnsi="Cambria Math" w:cs="Times New Roman"/>
            <w:sz w:val="28"/>
            <w:szCs w:val="28"/>
            <w:lang w:val="ru-RU"/>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ru-RU"/>
              </w:rPr>
              <m:t xml:space="preserve"> </m:t>
            </m:r>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ru-RU"/>
              </w:rPr>
              <m:t>0</m:t>
            </m:r>
          </m:sub>
        </m:sSub>
        <m:r>
          <w:rPr>
            <w:rFonts w:ascii="Cambria Math" w:eastAsiaTheme="minorEastAsia" w:hAnsi="Cambria Math" w:cs="Times New Roman"/>
            <w:sz w:val="28"/>
            <w:szCs w:val="28"/>
            <w:lang w:val="ru-RU"/>
          </w:rPr>
          <m:t xml:space="preserve"> –</m:t>
        </m:r>
        <m:r>
          <w:rPr>
            <w:rFonts w:ascii="Cambria Math" w:eastAsiaTheme="minorEastAsia" w:hAnsi="Cambria Math" w:cs="Times New Roman"/>
            <w:sz w:val="28"/>
            <w:szCs w:val="28"/>
          </w:rPr>
          <m:t xml:space="preserve">параметр, визначений виразом </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e>
        </m:d>
        <m:r>
          <w:rPr>
            <w:rFonts w:ascii="Cambria Math" w:eastAsiaTheme="minorEastAsia" w:hAnsi="Cambria Math" w:cs="Times New Roman"/>
            <w:sz w:val="28"/>
            <w:szCs w:val="28"/>
          </w:rPr>
          <m:t>.</m:t>
        </m:r>
      </m:oMath>
    </w:p>
    <w:p w:rsidR="005F3E7A" w:rsidRDefault="005F3E7A" w:rsidP="005F3E7A">
      <w:pPr>
        <w:pStyle w:val="a3"/>
        <w:spacing w:after="0" w:line="360" w:lineRule="auto"/>
        <w:ind w:left="284" w:firstLine="567"/>
        <w:jc w:val="both"/>
        <w:rPr>
          <w:rFonts w:ascii="Times New Roman" w:eastAsiaTheme="minorEastAsia" w:hAnsi="Times New Roman" w:cs="Times New Roman"/>
          <w:sz w:val="28"/>
          <w:szCs w:val="28"/>
        </w:rPr>
      </w:pPr>
    </w:p>
    <w:p w:rsidR="005F3E7A" w:rsidRDefault="005F3E7A" w:rsidP="005F3E7A">
      <w:pPr>
        <w:pStyle w:val="a3"/>
        <w:spacing w:after="0" w:line="360" w:lineRule="auto"/>
        <w:ind w:left="284"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Користуючись графіком, наведеним на </w:t>
      </w:r>
      <w:r>
        <w:rPr>
          <w:rFonts w:ascii="Times New Roman" w:eastAsiaTheme="minorEastAsia" w:hAnsi="Times New Roman" w:cs="Times New Roman"/>
          <w:i/>
          <w:sz w:val="28"/>
          <w:szCs w:val="28"/>
          <w:u w:val="single"/>
        </w:rPr>
        <w:t>Рис.</w:t>
      </w:r>
      <w:r w:rsidRPr="00B211D1">
        <w:rPr>
          <w:rFonts w:ascii="Times New Roman" w:eastAsiaTheme="minorEastAsia" w:hAnsi="Times New Roman" w:cs="Times New Roman"/>
          <w:i/>
          <w:sz w:val="28"/>
          <w:szCs w:val="28"/>
          <w:u w:val="single"/>
          <w:lang w:val="ru-RU"/>
        </w:rPr>
        <w:t>3</w:t>
      </w:r>
      <w:r w:rsidRPr="003C31CB">
        <w:rPr>
          <w:rFonts w:ascii="Times New Roman" w:eastAsiaTheme="minorEastAsia" w:hAnsi="Times New Roman" w:cs="Times New Roman"/>
          <w:i/>
          <w:sz w:val="28"/>
          <w:szCs w:val="28"/>
          <w:u w:val="single"/>
        </w:rPr>
        <w:t>.</w:t>
      </w:r>
      <w:r>
        <w:rPr>
          <w:rFonts w:ascii="Times New Roman" w:eastAsiaTheme="minorEastAsia" w:hAnsi="Times New Roman" w:cs="Times New Roman"/>
          <w:sz w:val="28"/>
          <w:szCs w:val="28"/>
        </w:rPr>
        <w:t xml:space="preserve">, та знайденим коефіцієнтом </w:t>
      </w:r>
      <w:r w:rsidRPr="003C31CB">
        <w:rPr>
          <w:rFonts w:ascii="Times New Roman" w:eastAsiaTheme="minorEastAsia" w:hAnsi="Times New Roman" w:cs="Times New Roman"/>
          <w:i/>
          <w:sz w:val="28"/>
          <w:szCs w:val="28"/>
        </w:rPr>
        <w:t>а,</w:t>
      </w:r>
      <w:r>
        <w:rPr>
          <w:rFonts w:ascii="Times New Roman" w:eastAsiaTheme="minorEastAsia" w:hAnsi="Times New Roman" w:cs="Times New Roman"/>
          <w:sz w:val="28"/>
          <w:szCs w:val="28"/>
        </w:rPr>
        <w:t xml:space="preserve"> визначаємо добуток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∙d</m:t>
        </m:r>
      </m:oMath>
      <w:r>
        <w:rPr>
          <w:rFonts w:ascii="Times New Roman" w:eastAsiaTheme="minorEastAsia" w:hAnsi="Times New Roman" w:cs="Times New Roman"/>
          <w:sz w:val="28"/>
          <w:szCs w:val="28"/>
        </w:rPr>
        <w:t xml:space="preserve">, із якого знаходимо значення оптимального діаметру провідника. Цілком очевидно, що </w:t>
      </w:r>
    </w:p>
    <w:p w:rsidR="00A94167" w:rsidRDefault="00A94167" w:rsidP="005F3E7A">
      <w:pPr>
        <w:pStyle w:val="a3"/>
        <w:spacing w:after="0" w:line="360" w:lineRule="auto"/>
        <w:ind w:left="284" w:firstLine="567"/>
        <w:jc w:val="both"/>
        <w:rPr>
          <w:rFonts w:ascii="Times New Roman" w:eastAsiaTheme="minorEastAsia" w:hAnsi="Times New Roman" w:cs="Times New Roman"/>
          <w:sz w:val="28"/>
          <w:szCs w:val="28"/>
        </w:rPr>
      </w:pPr>
    </w:p>
    <w:p w:rsidR="005F3E7A" w:rsidRPr="008D350B" w:rsidRDefault="005F3E7A" w:rsidP="005F3E7A">
      <w:pPr>
        <w:pStyle w:val="a3"/>
        <w:spacing w:after="0" w:line="360" w:lineRule="auto"/>
        <w:ind w:left="284" w:firstLine="567"/>
        <w:jc w:val="center"/>
        <w:rPr>
          <w:rFonts w:ascii="Times New Roman" w:eastAsiaTheme="minorEastAsia" w:hAnsi="Times New Roman" w:cs="Times New Roman"/>
          <w:sz w:val="28"/>
          <w:szCs w:val="28"/>
          <w:lang w:val="ru-RU"/>
        </w:rPr>
      </w:pPr>
      <w:r w:rsidRPr="008D350B">
        <w:rPr>
          <w:rFonts w:ascii="Times New Roman" w:eastAsiaTheme="minorEastAsia" w:hAnsi="Times New Roman" w:cs="Times New Roman"/>
          <w:sz w:val="28"/>
          <w:szCs w:val="28"/>
          <w:lang w:val="ru-RU"/>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opt</m:t>
            </m:r>
          </m:sub>
        </m:sSub>
        <m:r>
          <w:rPr>
            <w:rFonts w:ascii="Cambria Math" w:eastAsiaTheme="minorEastAsia" w:hAnsi="Cambria Math" w:cs="Times New Roman"/>
            <w:sz w:val="28"/>
            <w:szCs w:val="28"/>
          </w:rPr>
          <m:t>=</m:t>
        </m:r>
        <m:f>
          <m:fPr>
            <m:type m:val="skw"/>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∙d</m:t>
            </m:r>
            <m:r>
              <m:rPr>
                <m:sty m:val="p"/>
              </m:rPr>
              <w:rPr>
                <w:rFonts w:ascii="Cambria Math" w:eastAsiaTheme="minorEastAsia" w:hAnsi="Cambria Math" w:cs="Times New Roman"/>
                <w:sz w:val="28"/>
                <w:szCs w:val="28"/>
              </w:rPr>
              <m:t xml:space="preserve"> </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0</m:t>
                </m:r>
              </m:sub>
            </m:sSub>
          </m:den>
        </m:f>
      </m:oMath>
      <w:r w:rsidRPr="008D350B">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ru-RU"/>
        </w:rPr>
        <w:t xml:space="preserve">                             (</w:t>
      </w:r>
      <w:r w:rsidRPr="00B211D1">
        <w:rPr>
          <w:rFonts w:ascii="Times New Roman" w:eastAsiaTheme="minorEastAsia" w:hAnsi="Times New Roman" w:cs="Times New Roman"/>
          <w:sz w:val="28"/>
          <w:szCs w:val="28"/>
          <w:lang w:val="ru-RU"/>
        </w:rPr>
        <w:t>3</w:t>
      </w:r>
      <w:r w:rsidRPr="008D350B">
        <w:rPr>
          <w:rFonts w:ascii="Times New Roman" w:eastAsiaTheme="minorEastAsia" w:hAnsi="Times New Roman" w:cs="Times New Roman"/>
          <w:sz w:val="28"/>
          <w:szCs w:val="28"/>
          <w:lang w:val="ru-RU"/>
        </w:rPr>
        <w:t>)</w:t>
      </w:r>
    </w:p>
    <w:p w:rsidR="005F3E7A" w:rsidRPr="00A94167" w:rsidRDefault="005F3E7A" w:rsidP="005F3E7A">
      <w:pPr>
        <w:pStyle w:val="a3"/>
        <w:spacing w:after="0" w:line="360" w:lineRule="auto"/>
        <w:ind w:left="284"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Для значень </w:t>
      </w:r>
      <m:oMath>
        <m:f>
          <m:fPr>
            <m:type m:val="skw"/>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f</m:t>
            </m:r>
            <m:r>
              <m:rPr>
                <m:sty m:val="p"/>
              </m:rPr>
              <w:rPr>
                <w:rFonts w:ascii="Cambria Math" w:eastAsiaTheme="minorEastAsia" w:hAnsi="Cambria Math" w:cs="Times New Roman"/>
                <w:sz w:val="28"/>
                <w:szCs w:val="28"/>
              </w:rPr>
              <m:t xml:space="preserve"> </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0</m:t>
                </m:r>
              </m:sub>
            </m:sSub>
          </m:den>
        </m:f>
        <m:r>
          <w:rPr>
            <w:rFonts w:ascii="Cambria Math" w:eastAsiaTheme="minorEastAsia" w:hAnsi="Cambria Math" w:cs="Times New Roman"/>
            <w:sz w:val="28"/>
            <w:szCs w:val="28"/>
          </w:rPr>
          <m:t>&lt;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4</m:t>
            </m:r>
          </m:sup>
        </m:sSup>
      </m:oMath>
      <w:r w:rsidRPr="008D350B">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визначення оптимального діаметру прові</w:t>
      </w:r>
      <w:r w:rsidR="00A94167">
        <w:rPr>
          <w:rFonts w:ascii="Times New Roman" w:eastAsiaTheme="minorEastAsia" w:hAnsi="Times New Roman" w:cs="Times New Roman"/>
          <w:sz w:val="28"/>
          <w:szCs w:val="28"/>
        </w:rPr>
        <w:t>дника здійснюється за формулою:</w:t>
      </w:r>
    </w:p>
    <w:p w:rsidR="005F3E7A" w:rsidRDefault="005F3E7A" w:rsidP="005F3E7A">
      <w:pPr>
        <w:pStyle w:val="a3"/>
        <w:spacing w:after="0" w:line="360" w:lineRule="auto"/>
        <w:ind w:left="284" w:firstLine="567"/>
        <w:jc w:val="center"/>
        <w:rPr>
          <w:rFonts w:ascii="Times New Roman" w:eastAsiaTheme="minorEastAsia" w:hAnsi="Times New Roman" w:cs="Times New Roman"/>
          <w:sz w:val="28"/>
          <w:szCs w:val="28"/>
          <w:lang w:val="en-US"/>
        </w:rPr>
      </w:pPr>
      <w:r w:rsidRPr="00A94167">
        <w:rPr>
          <w:rFonts w:ascii="Times New Roman" w:eastAsiaTheme="minorEastAsia" w:hAnsi="Times New Roman" w:cs="Times New Roman"/>
          <w:sz w:val="28"/>
          <w:szCs w:val="28"/>
          <w:lang w:val="ru-RU"/>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 xml:space="preserve"> d</m:t>
            </m:r>
          </m:e>
          <m:sub>
            <m:r>
              <w:rPr>
                <w:rFonts w:ascii="Cambria Math" w:eastAsiaTheme="minorEastAsia" w:hAnsi="Cambria Math" w:cs="Times New Roman"/>
                <w:sz w:val="28"/>
                <w:szCs w:val="28"/>
              </w:rPr>
              <m:t>opt</m:t>
            </m:r>
          </m:sub>
        </m:sSub>
        <m:r>
          <w:rPr>
            <w:rFonts w:ascii="Cambria Math" w:eastAsiaTheme="minorEastAsia" w:hAnsi="Cambria Math" w:cs="Times New Roman"/>
            <w:sz w:val="28"/>
            <w:szCs w:val="28"/>
          </w:rPr>
          <m:t>=</m:t>
        </m:r>
        <m:rad>
          <m:radPr>
            <m:ctrlPr>
              <w:rPr>
                <w:rFonts w:ascii="Cambria Math" w:eastAsiaTheme="minorEastAsia" w:hAnsi="Cambria Math" w:cs="Times New Roman"/>
                <w:i/>
                <w:sz w:val="28"/>
                <w:szCs w:val="28"/>
              </w:rPr>
            </m:ctrlPr>
          </m:radPr>
          <m:deg>
            <m:r>
              <w:rPr>
                <w:rFonts w:ascii="Cambria Math" w:eastAsiaTheme="minorEastAsia" w:hAnsi="Cambria Math" w:cs="Times New Roman"/>
                <w:sz w:val="28"/>
                <w:szCs w:val="28"/>
              </w:rPr>
              <m:t>3</m:t>
            </m:r>
          </m:deg>
          <m:e>
            <m:f>
              <m:fPr>
                <m:type m:val="skw"/>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7600</m:t>
                </m:r>
              </m:num>
              <m:den>
                <m:r>
                  <w:rPr>
                    <w:rFonts w:ascii="Cambria Math" w:eastAsiaTheme="minorEastAsia" w:hAnsi="Cambria Math" w:cs="Times New Roman"/>
                    <w:sz w:val="28"/>
                    <w:szCs w:val="28"/>
                  </w:rPr>
                  <m:t>f∙</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0</m:t>
                    </m:r>
                  </m:sub>
                </m:sSub>
              </m:den>
            </m:f>
          </m:e>
        </m:rad>
      </m:oMath>
      <w:r>
        <w:rPr>
          <w:rFonts w:ascii="Times New Roman" w:eastAsiaTheme="minorEastAsia" w:hAnsi="Times New Roman" w:cs="Times New Roman"/>
          <w:sz w:val="28"/>
          <w:szCs w:val="28"/>
          <w:lang w:val="en-US"/>
        </w:rPr>
        <w:t xml:space="preserve">                                   (4)</w:t>
      </w:r>
    </w:p>
    <w:p w:rsidR="005F3E7A" w:rsidRDefault="005F3E7A" w:rsidP="005F3E7A">
      <w:pPr>
        <w:pStyle w:val="a3"/>
        <w:spacing w:after="0" w:line="360" w:lineRule="auto"/>
        <w:ind w:left="284" w:firstLine="567"/>
        <w:jc w:val="center"/>
        <w:rPr>
          <w:rFonts w:ascii="Times New Roman" w:eastAsiaTheme="minorEastAsia" w:hAnsi="Times New Roman" w:cs="Times New Roman"/>
          <w:sz w:val="28"/>
          <w:szCs w:val="28"/>
          <w:lang w:val="en-US"/>
        </w:rPr>
      </w:pPr>
      <w:r>
        <w:rPr>
          <w:rFonts w:ascii="Times New Roman" w:eastAsiaTheme="minorEastAsia" w:hAnsi="Times New Roman" w:cs="Times New Roman"/>
          <w:noProof/>
          <w:sz w:val="28"/>
          <w:szCs w:val="28"/>
          <w:lang w:eastAsia="uk-UA"/>
        </w:rPr>
        <w:lastRenderedPageBreak/>
        <w:drawing>
          <wp:inline distT="0" distB="0" distL="0" distR="0">
            <wp:extent cx="4906060" cy="3439005"/>
            <wp:effectExtent l="19050" t="0" r="8840" b="0"/>
            <wp:docPr id="23" name="Рисунок 9" descr="Записа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писати.PNG"/>
                    <pic:cNvPicPr/>
                  </pic:nvPicPr>
                  <pic:blipFill>
                    <a:blip r:embed="rId86"/>
                    <a:stretch>
                      <a:fillRect/>
                    </a:stretch>
                  </pic:blipFill>
                  <pic:spPr>
                    <a:xfrm>
                      <a:off x="0" y="0"/>
                      <a:ext cx="4906060" cy="3439005"/>
                    </a:xfrm>
                    <a:prstGeom prst="rect">
                      <a:avLst/>
                    </a:prstGeom>
                  </pic:spPr>
                </pic:pic>
              </a:graphicData>
            </a:graphic>
          </wp:inline>
        </w:drawing>
      </w:r>
    </w:p>
    <w:p w:rsidR="005F3E7A" w:rsidRPr="00F6227F" w:rsidRDefault="005F3E7A" w:rsidP="005F3E7A">
      <w:pPr>
        <w:pStyle w:val="a3"/>
        <w:spacing w:after="0" w:line="360" w:lineRule="auto"/>
        <w:ind w:left="284" w:firstLine="567"/>
        <w:jc w:val="center"/>
        <w:rPr>
          <w:rFonts w:ascii="Times New Roman" w:eastAsiaTheme="minorEastAsia" w:hAnsi="Times New Roman" w:cs="Times New Roman"/>
          <w:i/>
          <w:sz w:val="28"/>
          <w:szCs w:val="28"/>
          <w:u w:val="single"/>
          <w:lang w:val="ru-RU"/>
        </w:rPr>
      </w:pPr>
      <w:r>
        <w:rPr>
          <w:rFonts w:ascii="Times New Roman" w:eastAsiaTheme="minorEastAsia" w:hAnsi="Times New Roman" w:cs="Times New Roman"/>
          <w:i/>
          <w:sz w:val="28"/>
          <w:szCs w:val="28"/>
          <w:u w:val="single"/>
        </w:rPr>
        <w:t>Рис</w:t>
      </w:r>
      <w:r w:rsidR="00186DD5">
        <w:rPr>
          <w:rFonts w:ascii="Times New Roman" w:eastAsiaTheme="minorEastAsia" w:hAnsi="Times New Roman" w:cs="Times New Roman"/>
          <w:i/>
          <w:sz w:val="28"/>
          <w:szCs w:val="28"/>
          <w:u w:val="single"/>
        </w:rPr>
        <w:t xml:space="preserve">унок </w:t>
      </w:r>
      <w:r w:rsidRPr="00834040">
        <w:rPr>
          <w:rFonts w:ascii="Times New Roman" w:eastAsiaTheme="minorEastAsia" w:hAnsi="Times New Roman" w:cs="Times New Roman"/>
          <w:i/>
          <w:sz w:val="28"/>
          <w:szCs w:val="28"/>
          <w:u w:val="single"/>
          <w:lang w:val="ru-RU"/>
        </w:rPr>
        <w:t>3</w:t>
      </w:r>
      <w:r w:rsidR="00186DD5">
        <w:rPr>
          <w:rFonts w:ascii="Times New Roman" w:eastAsiaTheme="minorEastAsia" w:hAnsi="Times New Roman" w:cs="Times New Roman"/>
          <w:i/>
          <w:sz w:val="28"/>
          <w:szCs w:val="28"/>
          <w:u w:val="single"/>
          <w:lang w:val="ru-RU"/>
        </w:rPr>
        <w:t xml:space="preserve"> </w:t>
      </w:r>
      <w:r w:rsidR="00186DD5">
        <w:rPr>
          <w:rFonts w:ascii="Times New Roman" w:eastAsiaTheme="minorEastAsia" w:hAnsi="Times New Roman" w:cs="Times New Roman"/>
          <w:i/>
          <w:sz w:val="28"/>
          <w:szCs w:val="28"/>
          <w:u w:val="single"/>
        </w:rPr>
        <w:t>–</w:t>
      </w:r>
      <w:r w:rsidRPr="00B53B8C">
        <w:rPr>
          <w:rFonts w:ascii="Times New Roman" w:eastAsiaTheme="minorEastAsia" w:hAnsi="Times New Roman" w:cs="Times New Roman"/>
          <w:i/>
          <w:sz w:val="28"/>
          <w:szCs w:val="28"/>
          <w:u w:val="single"/>
        </w:rPr>
        <w:t xml:space="preserve"> Графік для визначення оптимального діаметру провідника </w:t>
      </w:r>
    </w:p>
    <w:p w:rsidR="005F3E7A" w:rsidRPr="002B22F1" w:rsidRDefault="005F3E7A" w:rsidP="005F3E7A">
      <w:pPr>
        <w:pStyle w:val="a3"/>
        <w:spacing w:after="0" w:line="360" w:lineRule="auto"/>
        <w:ind w:left="284" w:firstLine="567"/>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rPr>
        <w:t xml:space="preserve">Для значень </w:t>
      </w:r>
      <m:oMath>
        <m:f>
          <m:fPr>
            <m:type m:val="skw"/>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f</m:t>
            </m:r>
            <m:r>
              <m:rPr>
                <m:sty m:val="p"/>
              </m:rPr>
              <w:rPr>
                <w:rFonts w:ascii="Cambria Math" w:eastAsiaTheme="minorEastAsia" w:hAnsi="Cambria Math" w:cs="Times New Roman"/>
                <w:sz w:val="28"/>
                <w:szCs w:val="28"/>
              </w:rPr>
              <m:t xml:space="preserve"> </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0</m:t>
                </m:r>
              </m:sub>
            </m:sSub>
          </m:den>
        </m:f>
        <m:r>
          <w:rPr>
            <w:rFonts w:ascii="Cambria Math" w:eastAsiaTheme="minorEastAsia" w:hAnsi="Cambria Math" w:cs="Times New Roman"/>
            <w:sz w:val="28"/>
            <w:szCs w:val="28"/>
          </w:rPr>
          <m:t>&gt;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8</m:t>
            </m:r>
          </m:sup>
        </m:sSup>
      </m:oMath>
      <w:r w:rsidRPr="008D350B">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визначення оптимального діаметру прові</w:t>
      </w:r>
      <w:r w:rsidR="00A94167">
        <w:rPr>
          <w:rFonts w:ascii="Times New Roman" w:eastAsiaTheme="minorEastAsia" w:hAnsi="Times New Roman" w:cs="Times New Roman"/>
          <w:sz w:val="28"/>
          <w:szCs w:val="28"/>
        </w:rPr>
        <w:t>дника здійснюється за формулою:</w:t>
      </w:r>
    </w:p>
    <w:p w:rsidR="005F3E7A" w:rsidRDefault="005F3E7A" w:rsidP="005F3E7A">
      <w:pPr>
        <w:pStyle w:val="a3"/>
        <w:spacing w:after="0" w:line="360" w:lineRule="auto"/>
        <w:ind w:left="284" w:firstLine="567"/>
        <w:jc w:val="center"/>
        <w:rPr>
          <w:rFonts w:ascii="Times New Roman" w:eastAsiaTheme="minorEastAsia" w:hAnsi="Times New Roman" w:cs="Times New Roman"/>
          <w:sz w:val="28"/>
          <w:szCs w:val="28"/>
          <w:lang w:val="ru-RU"/>
        </w:rPr>
      </w:pPr>
      <w:r w:rsidRPr="002B22F1">
        <w:rPr>
          <w:rFonts w:ascii="Times New Roman" w:eastAsiaTheme="minorEastAsia" w:hAnsi="Times New Roman" w:cs="Times New Roman"/>
          <w:sz w:val="28"/>
          <w:szCs w:val="28"/>
          <w:lang w:val="ru-RU"/>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lang w:val="en-US"/>
              </w:rPr>
              <m:t>opt</m:t>
            </m:r>
          </m:sub>
        </m:sSub>
        <m:r>
          <w:rPr>
            <w:rFonts w:ascii="Cambria Math" w:eastAsiaTheme="minorEastAsia" w:hAnsi="Cambria Math" w:cs="Times New Roman"/>
            <w:sz w:val="28"/>
            <w:szCs w:val="28"/>
            <w:lang w:val="ru-RU"/>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ru-RU"/>
              </w:rPr>
              <m:t>0.165</m:t>
            </m: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ru-RU"/>
                  </w:rPr>
                  <m:t>0</m:t>
                </m:r>
              </m:sub>
            </m:sSub>
          </m:den>
        </m:f>
      </m:oMath>
      <w:r w:rsidRPr="00F6227F">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ru-RU"/>
        </w:rPr>
        <w:t xml:space="preserve">                             (</w:t>
      </w:r>
      <w:r w:rsidRPr="00834040">
        <w:rPr>
          <w:rFonts w:ascii="Times New Roman" w:eastAsiaTheme="minorEastAsia" w:hAnsi="Times New Roman" w:cs="Times New Roman"/>
          <w:sz w:val="28"/>
          <w:szCs w:val="28"/>
          <w:lang w:val="ru-RU"/>
        </w:rPr>
        <w:t>5</w:t>
      </w:r>
      <w:r w:rsidRPr="00F6227F">
        <w:rPr>
          <w:rFonts w:ascii="Times New Roman" w:eastAsiaTheme="minorEastAsia" w:hAnsi="Times New Roman" w:cs="Times New Roman"/>
          <w:sz w:val="28"/>
          <w:szCs w:val="28"/>
          <w:lang w:val="ru-RU"/>
        </w:rPr>
        <w:t>)</w:t>
      </w:r>
    </w:p>
    <w:p w:rsidR="00A94167" w:rsidRPr="00A94167" w:rsidRDefault="00A94167" w:rsidP="005F3E7A">
      <w:pPr>
        <w:pStyle w:val="a3"/>
        <w:spacing w:after="0" w:line="360" w:lineRule="auto"/>
        <w:ind w:left="284" w:firstLine="567"/>
        <w:jc w:val="center"/>
        <w:rPr>
          <w:rFonts w:ascii="Times New Roman" w:eastAsiaTheme="minorEastAsia" w:hAnsi="Times New Roman" w:cs="Times New Roman"/>
          <w:i/>
          <w:sz w:val="28"/>
          <w:szCs w:val="28"/>
        </w:rPr>
      </w:pPr>
    </w:p>
    <w:p w:rsidR="005F3E7A" w:rsidRDefault="005F3E7A" w:rsidP="005F3E7A">
      <w:pPr>
        <w:pStyle w:val="a3"/>
        <w:spacing w:after="0" w:line="360" w:lineRule="auto"/>
        <w:ind w:left="284"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Отримане значення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lang w:val="en-US"/>
              </w:rPr>
              <m:t>opt</m:t>
            </m:r>
          </m:sub>
        </m:sSub>
      </m:oMath>
      <w:r>
        <w:rPr>
          <w:rFonts w:ascii="Times New Roman" w:eastAsiaTheme="minorEastAsia" w:hAnsi="Times New Roman" w:cs="Times New Roman"/>
          <w:sz w:val="28"/>
          <w:szCs w:val="28"/>
        </w:rPr>
        <w:t xml:space="preserve"> округляють до найближчого стандартного. </w:t>
      </w:r>
    </w:p>
    <w:p w:rsidR="005F3E7A" w:rsidRDefault="005F3E7A" w:rsidP="005F3E7A">
      <w:pPr>
        <w:pStyle w:val="a3"/>
        <w:spacing w:after="0" w:line="360" w:lineRule="auto"/>
        <w:ind w:left="284"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Також можливо розрахувати оптимальний діаметр жилки літцендрату. У цьому випадку хід розрахунку ідентичний для звичайного обмотувального одиночного провідника, за винятком розрахунку коефіцієнта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lang w:val="ru-RU"/>
              </w:rPr>
              <m:t>0</m:t>
            </m:r>
          </m:sub>
        </m:sSub>
      </m:oMath>
      <w:r w:rsidR="00A94167">
        <w:rPr>
          <w:rFonts w:ascii="Times New Roman" w:eastAsiaTheme="minorEastAsia" w:hAnsi="Times New Roman" w:cs="Times New Roman"/>
          <w:sz w:val="28"/>
          <w:szCs w:val="28"/>
        </w:rPr>
        <w:t>, який визначається за виразом:</w:t>
      </w:r>
    </w:p>
    <w:p w:rsidR="005F3E7A" w:rsidRPr="00F6227F" w:rsidRDefault="005F3E7A" w:rsidP="005F3E7A">
      <w:pPr>
        <w:pStyle w:val="a3"/>
        <w:spacing w:after="0" w:line="360" w:lineRule="auto"/>
        <w:ind w:left="284" w:firstLine="567"/>
        <w:jc w:val="center"/>
        <w:rPr>
          <w:rFonts w:ascii="Times New Roman" w:eastAsiaTheme="minorEastAsia" w:hAnsi="Times New Roman" w:cs="Times New Roman"/>
          <w:sz w:val="28"/>
          <w:szCs w:val="28"/>
          <w:lang w:val="ru-RU"/>
        </w:rPr>
      </w:pPr>
      <w:r w:rsidRPr="00F6227F">
        <w:rPr>
          <w:rFonts w:ascii="Times New Roman" w:eastAsiaTheme="minorEastAsia" w:hAnsi="Times New Roman" w:cs="Times New Roman"/>
          <w:sz w:val="28"/>
          <w:szCs w:val="28"/>
          <w:lang w:val="ru-RU"/>
        </w:rPr>
        <w:t xml:space="preserve">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=σ+</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n</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∙L∙</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S</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m:t>
                </m:r>
              </m:e>
              <m:sup>
                <m:r>
                  <w:rPr>
                    <w:rFonts w:ascii="Cambria Math" w:eastAsiaTheme="minorEastAsia" w:hAnsi="Cambria Math" w:cs="Times New Roman"/>
                    <w:sz w:val="28"/>
                    <w:szCs w:val="28"/>
                  </w:rPr>
                  <m:t>3</m:t>
                </m:r>
              </m:sup>
            </m:sSup>
          </m:den>
        </m:f>
      </m:oMath>
      <w:r>
        <w:rPr>
          <w:rFonts w:ascii="Times New Roman" w:eastAsiaTheme="minorEastAsia" w:hAnsi="Times New Roman" w:cs="Times New Roman"/>
          <w:sz w:val="28"/>
          <w:szCs w:val="28"/>
          <w:lang w:val="ru-RU"/>
        </w:rPr>
        <w:t xml:space="preserve">                           (</w:t>
      </w:r>
      <w:r w:rsidRPr="00834040">
        <w:rPr>
          <w:rFonts w:ascii="Times New Roman" w:eastAsiaTheme="minorEastAsia" w:hAnsi="Times New Roman" w:cs="Times New Roman"/>
          <w:sz w:val="28"/>
          <w:szCs w:val="28"/>
          <w:lang w:val="ru-RU"/>
        </w:rPr>
        <w:t>6</w:t>
      </w:r>
      <w:r w:rsidRPr="00F6227F">
        <w:rPr>
          <w:rFonts w:ascii="Times New Roman" w:eastAsiaTheme="minorEastAsia" w:hAnsi="Times New Roman" w:cs="Times New Roman"/>
          <w:sz w:val="28"/>
          <w:szCs w:val="28"/>
          <w:lang w:val="ru-RU"/>
        </w:rPr>
        <w:t>)</w:t>
      </w:r>
    </w:p>
    <w:p w:rsidR="005F3E7A" w:rsidRDefault="005F3E7A" w:rsidP="005F3E7A">
      <w:pPr>
        <w:pStyle w:val="a3"/>
        <w:spacing w:after="0" w:line="360" w:lineRule="auto"/>
        <w:ind w:left="284"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де: </w:t>
      </w:r>
      <m:oMath>
        <m:r>
          <w:rPr>
            <w:rFonts w:ascii="Cambria Math" w:eastAsiaTheme="minorEastAsia" w:hAnsi="Cambria Math" w:cs="Times New Roman"/>
            <w:sz w:val="28"/>
            <w:szCs w:val="28"/>
          </w:rPr>
          <m:t>σ</m:t>
        </m:r>
      </m:oMath>
      <w:r>
        <w:rPr>
          <w:rFonts w:ascii="Times New Roman" w:eastAsiaTheme="minorEastAsia" w:hAnsi="Times New Roman" w:cs="Times New Roman"/>
          <w:sz w:val="28"/>
          <w:szCs w:val="28"/>
        </w:rPr>
        <w:t xml:space="preserve"> – коефіцієнт, що залежить від кількості жилок (наведений у </w:t>
      </w:r>
      <w:r w:rsidR="00B32861" w:rsidRPr="00B32861">
        <w:rPr>
          <w:rFonts w:ascii="Times New Roman" w:eastAsiaTheme="minorEastAsia" w:hAnsi="Times New Roman" w:cs="Times New Roman"/>
          <w:sz w:val="28"/>
          <w:szCs w:val="28"/>
        </w:rPr>
        <w:t>табл</w:t>
      </w:r>
      <w:r w:rsidR="00B32861">
        <w:rPr>
          <w:rFonts w:ascii="Times New Roman" w:eastAsiaTheme="minorEastAsia" w:hAnsi="Times New Roman" w:cs="Times New Roman"/>
          <w:sz w:val="28"/>
          <w:szCs w:val="28"/>
        </w:rPr>
        <w:t>и</w:t>
      </w:r>
      <w:r w:rsidR="00B32861" w:rsidRPr="00B32861">
        <w:rPr>
          <w:rFonts w:ascii="Times New Roman" w:eastAsiaTheme="minorEastAsia" w:hAnsi="Times New Roman" w:cs="Times New Roman"/>
          <w:sz w:val="28"/>
          <w:szCs w:val="28"/>
        </w:rPr>
        <w:t>ці 1</w:t>
      </w:r>
      <w:r>
        <w:rPr>
          <w:rFonts w:ascii="Times New Roman" w:eastAsiaTheme="minorEastAsia" w:hAnsi="Times New Roman" w:cs="Times New Roman"/>
          <w:sz w:val="28"/>
          <w:szCs w:val="28"/>
        </w:rPr>
        <w:t xml:space="preserve">); </w:t>
      </w:r>
      <w:r w:rsidRPr="004C23C0">
        <w:rPr>
          <w:rFonts w:ascii="Times New Roman" w:eastAsiaTheme="minorEastAsia" w:hAnsi="Times New Roman" w:cs="Times New Roman"/>
          <w:i/>
          <w:sz w:val="28"/>
          <w:szCs w:val="28"/>
          <w:lang w:val="en-US"/>
        </w:rPr>
        <w:t>n</w:t>
      </w:r>
      <w:r w:rsidRPr="002B22F1">
        <w:rPr>
          <w:rFonts w:ascii="Times New Roman" w:eastAsiaTheme="minorEastAsia" w:hAnsi="Times New Roman" w:cs="Times New Roman"/>
          <w:sz w:val="28"/>
          <w:szCs w:val="28"/>
          <w:lang w:val="ru-RU"/>
        </w:rPr>
        <w:t xml:space="preserve"> – </w:t>
      </w:r>
      <w:r>
        <w:rPr>
          <w:rFonts w:ascii="Times New Roman" w:eastAsiaTheme="minorEastAsia" w:hAnsi="Times New Roman" w:cs="Times New Roman"/>
          <w:sz w:val="28"/>
          <w:szCs w:val="28"/>
        </w:rPr>
        <w:t>кількість жилок у літцендраті.</w:t>
      </w:r>
    </w:p>
    <w:p w:rsidR="00B32861" w:rsidRDefault="00B32861" w:rsidP="005F3E7A">
      <w:pPr>
        <w:pStyle w:val="a3"/>
        <w:spacing w:after="0" w:line="360" w:lineRule="auto"/>
        <w:ind w:left="284" w:firstLine="567"/>
        <w:jc w:val="both"/>
        <w:rPr>
          <w:rFonts w:ascii="Times New Roman" w:eastAsiaTheme="minorEastAsia" w:hAnsi="Times New Roman" w:cs="Times New Roman"/>
          <w:sz w:val="28"/>
          <w:szCs w:val="28"/>
        </w:rPr>
      </w:pPr>
    </w:p>
    <w:p w:rsidR="005F3E7A" w:rsidRPr="00B32861" w:rsidRDefault="00B32861" w:rsidP="00B32861">
      <w:pPr>
        <w:pStyle w:val="a3"/>
        <w:spacing w:after="0" w:line="360" w:lineRule="auto"/>
        <w:ind w:left="284"/>
        <w:rPr>
          <w:rFonts w:ascii="Times New Roman" w:eastAsiaTheme="minorEastAsia" w:hAnsi="Times New Roman" w:cs="Times New Roman"/>
          <w:sz w:val="28"/>
          <w:szCs w:val="28"/>
        </w:rPr>
      </w:pPr>
      <w:r w:rsidRPr="00B32861">
        <w:rPr>
          <w:rFonts w:ascii="Times New Roman" w:eastAsiaTheme="minorEastAsia" w:hAnsi="Times New Roman" w:cs="Times New Roman"/>
          <w:sz w:val="28"/>
          <w:szCs w:val="28"/>
        </w:rPr>
        <w:t xml:space="preserve">Таблиця 1 – </w:t>
      </w:r>
      <w:r w:rsidR="005F3E7A" w:rsidRPr="00B32861">
        <w:rPr>
          <w:rFonts w:ascii="Times New Roman" w:eastAsiaTheme="minorEastAsia" w:hAnsi="Times New Roman" w:cs="Times New Roman"/>
          <w:sz w:val="28"/>
          <w:szCs w:val="28"/>
        </w:rPr>
        <w:t xml:space="preserve">Значення коефіцієнта </w:t>
      </w:r>
      <m:oMath>
        <m:r>
          <m:rPr>
            <m:sty m:val="p"/>
          </m:rPr>
          <w:rPr>
            <w:rFonts w:ascii="Cambria Math" w:eastAsiaTheme="minorEastAsia" w:hAnsi="Cambria Math" w:cs="Times New Roman"/>
            <w:sz w:val="28"/>
            <w:szCs w:val="28"/>
          </w:rPr>
          <m:t>σ</m:t>
        </m:r>
      </m:oMath>
    </w:p>
    <w:tbl>
      <w:tblPr>
        <w:tblStyle w:val="ab"/>
        <w:tblW w:w="0" w:type="auto"/>
        <w:tblInd w:w="284" w:type="dxa"/>
        <w:tblLook w:val="04A0"/>
      </w:tblPr>
      <w:tblGrid>
        <w:gridCol w:w="1188"/>
        <w:gridCol w:w="1186"/>
        <w:gridCol w:w="1197"/>
        <w:gridCol w:w="1197"/>
        <w:gridCol w:w="1197"/>
        <w:gridCol w:w="1197"/>
        <w:gridCol w:w="1204"/>
        <w:gridCol w:w="1204"/>
      </w:tblGrid>
      <w:tr w:rsidR="005F3E7A" w:rsidTr="0041662C">
        <w:tc>
          <w:tcPr>
            <w:tcW w:w="1231" w:type="dxa"/>
          </w:tcPr>
          <w:p w:rsidR="005F3E7A" w:rsidRPr="004C23C0" w:rsidRDefault="005F3E7A" w:rsidP="0041662C">
            <w:pPr>
              <w:pStyle w:val="a3"/>
              <w:spacing w:line="360" w:lineRule="auto"/>
              <w:ind w:left="0"/>
              <w:jc w:val="center"/>
              <w:rPr>
                <w:rFonts w:ascii="Times New Roman" w:eastAsiaTheme="minorEastAsia" w:hAnsi="Times New Roman" w:cs="Times New Roman"/>
                <w:i/>
                <w:sz w:val="28"/>
                <w:szCs w:val="28"/>
                <w:lang w:val="en-US"/>
              </w:rPr>
            </w:pPr>
            <w:r w:rsidRPr="004C23C0">
              <w:rPr>
                <w:rFonts w:ascii="Times New Roman" w:eastAsiaTheme="minorEastAsia" w:hAnsi="Times New Roman" w:cs="Times New Roman"/>
                <w:i/>
                <w:sz w:val="28"/>
                <w:szCs w:val="28"/>
                <w:lang w:val="en-US"/>
              </w:rPr>
              <w:t>n</w:t>
            </w:r>
          </w:p>
        </w:tc>
        <w:tc>
          <w:tcPr>
            <w:tcW w:w="1232" w:type="dxa"/>
          </w:tcPr>
          <w:p w:rsidR="005F3E7A" w:rsidRPr="002B22F1" w:rsidRDefault="005F3E7A" w:rsidP="0041662C">
            <w:pPr>
              <w:pStyle w:val="a3"/>
              <w:spacing w:line="360" w:lineRule="auto"/>
              <w:ind w:left="0"/>
              <w:jc w:val="center"/>
              <w:rPr>
                <w:rFonts w:ascii="Times New Roman" w:eastAsiaTheme="minorEastAsia" w:hAnsi="Times New Roman" w:cs="Times New Roman"/>
                <w:sz w:val="28"/>
                <w:szCs w:val="28"/>
                <w:lang w:val="en-US"/>
              </w:rPr>
            </w:pPr>
            <w:r w:rsidRPr="002B22F1">
              <w:rPr>
                <w:rFonts w:ascii="Times New Roman" w:eastAsiaTheme="minorEastAsia" w:hAnsi="Times New Roman" w:cs="Times New Roman"/>
                <w:sz w:val="28"/>
                <w:szCs w:val="28"/>
                <w:lang w:val="en-US"/>
              </w:rPr>
              <w:t>1</w:t>
            </w:r>
          </w:p>
        </w:tc>
        <w:tc>
          <w:tcPr>
            <w:tcW w:w="1232" w:type="dxa"/>
          </w:tcPr>
          <w:p w:rsidR="005F3E7A" w:rsidRPr="002B22F1" w:rsidRDefault="005F3E7A" w:rsidP="0041662C">
            <w:pPr>
              <w:pStyle w:val="a3"/>
              <w:spacing w:line="360" w:lineRule="auto"/>
              <w:ind w:left="0"/>
              <w:jc w:val="center"/>
              <w:rPr>
                <w:rFonts w:ascii="Times New Roman" w:eastAsiaTheme="minorEastAsia" w:hAnsi="Times New Roman" w:cs="Times New Roman"/>
                <w:sz w:val="28"/>
                <w:szCs w:val="28"/>
                <w:lang w:val="en-US"/>
              </w:rPr>
            </w:pPr>
            <w:r w:rsidRPr="002B22F1">
              <w:rPr>
                <w:rFonts w:ascii="Times New Roman" w:eastAsiaTheme="minorEastAsia" w:hAnsi="Times New Roman" w:cs="Times New Roman"/>
                <w:sz w:val="28"/>
                <w:szCs w:val="28"/>
                <w:lang w:val="en-US"/>
              </w:rPr>
              <w:t>3</w:t>
            </w:r>
          </w:p>
        </w:tc>
        <w:tc>
          <w:tcPr>
            <w:tcW w:w="1232" w:type="dxa"/>
          </w:tcPr>
          <w:p w:rsidR="005F3E7A" w:rsidRPr="002B22F1" w:rsidRDefault="005F3E7A" w:rsidP="0041662C">
            <w:pPr>
              <w:pStyle w:val="a3"/>
              <w:spacing w:line="360" w:lineRule="auto"/>
              <w:ind w:left="0"/>
              <w:jc w:val="center"/>
              <w:rPr>
                <w:rFonts w:ascii="Times New Roman" w:eastAsiaTheme="minorEastAsia" w:hAnsi="Times New Roman" w:cs="Times New Roman"/>
                <w:sz w:val="28"/>
                <w:szCs w:val="28"/>
                <w:lang w:val="en-US"/>
              </w:rPr>
            </w:pPr>
            <w:r w:rsidRPr="002B22F1">
              <w:rPr>
                <w:rFonts w:ascii="Times New Roman" w:eastAsiaTheme="minorEastAsia" w:hAnsi="Times New Roman" w:cs="Times New Roman"/>
                <w:sz w:val="28"/>
                <w:szCs w:val="28"/>
                <w:lang w:val="en-US"/>
              </w:rPr>
              <w:t>7</w:t>
            </w:r>
          </w:p>
        </w:tc>
        <w:tc>
          <w:tcPr>
            <w:tcW w:w="1232" w:type="dxa"/>
          </w:tcPr>
          <w:p w:rsidR="005F3E7A" w:rsidRPr="002B22F1" w:rsidRDefault="005F3E7A" w:rsidP="0041662C">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9</w:t>
            </w:r>
          </w:p>
        </w:tc>
        <w:tc>
          <w:tcPr>
            <w:tcW w:w="1232" w:type="dxa"/>
          </w:tcPr>
          <w:p w:rsidR="005F3E7A" w:rsidRPr="002B22F1" w:rsidRDefault="005F3E7A" w:rsidP="0041662C">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15</w:t>
            </w:r>
          </w:p>
        </w:tc>
        <w:tc>
          <w:tcPr>
            <w:tcW w:w="1232" w:type="dxa"/>
          </w:tcPr>
          <w:p w:rsidR="005F3E7A" w:rsidRPr="002B22F1" w:rsidRDefault="005F3E7A" w:rsidP="0041662C">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27</w:t>
            </w:r>
          </w:p>
        </w:tc>
        <w:tc>
          <w:tcPr>
            <w:tcW w:w="1232" w:type="dxa"/>
          </w:tcPr>
          <w:p w:rsidR="005F3E7A" w:rsidRPr="004C23C0" w:rsidRDefault="005F3E7A" w:rsidP="0041662C">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&gt;27</w:t>
            </w:r>
          </w:p>
        </w:tc>
      </w:tr>
      <w:tr w:rsidR="005F3E7A" w:rsidTr="0041662C">
        <w:tc>
          <w:tcPr>
            <w:tcW w:w="1231" w:type="dxa"/>
          </w:tcPr>
          <w:p w:rsidR="005F3E7A" w:rsidRPr="004C23C0" w:rsidRDefault="005F3E7A" w:rsidP="0041662C">
            <w:pPr>
              <w:pStyle w:val="a3"/>
              <w:spacing w:line="360" w:lineRule="auto"/>
              <w:ind w:left="0"/>
              <w:jc w:val="center"/>
              <w:rPr>
                <w:rFonts w:ascii="Times New Roman" w:eastAsiaTheme="minorEastAsia" w:hAnsi="Times New Roman" w:cs="Times New Roman"/>
                <w:i/>
                <w:sz w:val="28"/>
                <w:szCs w:val="28"/>
              </w:rPr>
            </w:pPr>
            <m:oMathPara>
              <m:oMath>
                <m:r>
                  <w:rPr>
                    <w:rFonts w:ascii="Cambria Math" w:eastAsiaTheme="minorEastAsia" w:hAnsi="Cambria Math" w:cs="Times New Roman"/>
                    <w:sz w:val="28"/>
                    <w:szCs w:val="28"/>
                  </w:rPr>
                  <m:t>σ</m:t>
                </m:r>
              </m:oMath>
            </m:oMathPara>
          </w:p>
        </w:tc>
        <w:tc>
          <w:tcPr>
            <w:tcW w:w="1232" w:type="dxa"/>
          </w:tcPr>
          <w:p w:rsidR="005F3E7A" w:rsidRPr="004C23C0" w:rsidRDefault="005F3E7A" w:rsidP="0041662C">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0</w:t>
            </w:r>
          </w:p>
        </w:tc>
        <w:tc>
          <w:tcPr>
            <w:tcW w:w="1232" w:type="dxa"/>
          </w:tcPr>
          <w:p w:rsidR="005F3E7A" w:rsidRPr="004C23C0" w:rsidRDefault="005F3E7A" w:rsidP="0041662C">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0.9</w:t>
            </w:r>
          </w:p>
        </w:tc>
        <w:tc>
          <w:tcPr>
            <w:tcW w:w="1232" w:type="dxa"/>
          </w:tcPr>
          <w:p w:rsidR="005F3E7A" w:rsidRPr="004C23C0" w:rsidRDefault="005F3E7A" w:rsidP="0041662C">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2.4</w:t>
            </w:r>
          </w:p>
        </w:tc>
        <w:tc>
          <w:tcPr>
            <w:tcW w:w="1232" w:type="dxa"/>
          </w:tcPr>
          <w:p w:rsidR="005F3E7A" w:rsidRPr="004C23C0" w:rsidRDefault="005F3E7A" w:rsidP="0041662C">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3.3</w:t>
            </w:r>
          </w:p>
        </w:tc>
        <w:tc>
          <w:tcPr>
            <w:tcW w:w="1232" w:type="dxa"/>
          </w:tcPr>
          <w:p w:rsidR="005F3E7A" w:rsidRPr="004C23C0" w:rsidRDefault="005F3E7A" w:rsidP="0041662C">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5.7</w:t>
            </w:r>
          </w:p>
        </w:tc>
        <w:tc>
          <w:tcPr>
            <w:tcW w:w="1232" w:type="dxa"/>
          </w:tcPr>
          <w:p w:rsidR="005F3E7A" w:rsidRPr="004C23C0" w:rsidRDefault="005F3E7A" w:rsidP="0041662C">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10.7</w:t>
            </w:r>
          </w:p>
        </w:tc>
        <w:tc>
          <w:tcPr>
            <w:tcW w:w="1232" w:type="dxa"/>
          </w:tcPr>
          <w:p w:rsidR="005F3E7A" w:rsidRPr="004C23C0" w:rsidRDefault="005F3E7A" w:rsidP="0041662C">
            <w:pPr>
              <w:pStyle w:val="a3"/>
              <w:spacing w:line="360" w:lineRule="auto"/>
              <w:ind w:left="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0.4n</w:t>
            </w:r>
          </w:p>
        </w:tc>
      </w:tr>
    </w:tbl>
    <w:p w:rsidR="005F3E7A" w:rsidRDefault="005F3E7A" w:rsidP="005F3E7A">
      <w:pPr>
        <w:pStyle w:val="a3"/>
        <w:spacing w:after="0" w:line="360" w:lineRule="auto"/>
        <w:ind w:left="284" w:firstLine="567"/>
        <w:jc w:val="center"/>
        <w:rPr>
          <w:rFonts w:ascii="Times New Roman" w:eastAsiaTheme="minorEastAsia" w:hAnsi="Times New Roman" w:cs="Times New Roman"/>
          <w:b/>
          <w:i/>
          <w:sz w:val="28"/>
          <w:szCs w:val="28"/>
          <w:u w:val="single"/>
          <w:lang w:val="en-US"/>
        </w:rPr>
      </w:pPr>
    </w:p>
    <w:p w:rsidR="00524631" w:rsidRDefault="00524631" w:rsidP="005F3E7A">
      <w:pPr>
        <w:spacing w:line="360" w:lineRule="auto"/>
        <w:ind w:firstLine="567"/>
        <w:jc w:val="center"/>
        <w:rPr>
          <w:rFonts w:ascii="Times New Roman" w:hAnsi="Times New Roman" w:cs="Times New Roman"/>
          <w:b/>
          <w:i/>
          <w:sz w:val="28"/>
          <w:szCs w:val="28"/>
          <w:u w:val="single"/>
          <w:lang w:val="ru-RU"/>
        </w:rPr>
      </w:pPr>
    </w:p>
    <w:p w:rsidR="00524631" w:rsidRDefault="00524631" w:rsidP="005F3E7A">
      <w:pPr>
        <w:spacing w:line="360" w:lineRule="auto"/>
        <w:ind w:firstLine="567"/>
        <w:jc w:val="center"/>
        <w:rPr>
          <w:rFonts w:ascii="Times New Roman" w:hAnsi="Times New Roman" w:cs="Times New Roman"/>
          <w:b/>
          <w:i/>
          <w:sz w:val="28"/>
          <w:szCs w:val="28"/>
          <w:u w:val="single"/>
          <w:lang w:val="ru-RU"/>
        </w:rPr>
      </w:pPr>
    </w:p>
    <w:p w:rsidR="00524631" w:rsidRDefault="00524631" w:rsidP="005F3E7A">
      <w:pPr>
        <w:spacing w:line="360" w:lineRule="auto"/>
        <w:ind w:firstLine="567"/>
        <w:jc w:val="center"/>
        <w:rPr>
          <w:rFonts w:ascii="Times New Roman" w:hAnsi="Times New Roman" w:cs="Times New Roman"/>
          <w:b/>
          <w:i/>
          <w:sz w:val="28"/>
          <w:szCs w:val="28"/>
          <w:u w:val="single"/>
          <w:lang w:val="ru-RU"/>
        </w:rPr>
      </w:pPr>
    </w:p>
    <w:p w:rsidR="00524631" w:rsidRDefault="00524631" w:rsidP="005F3E7A">
      <w:pPr>
        <w:spacing w:line="360" w:lineRule="auto"/>
        <w:ind w:firstLine="567"/>
        <w:jc w:val="center"/>
        <w:rPr>
          <w:rFonts w:ascii="Times New Roman" w:hAnsi="Times New Roman" w:cs="Times New Roman"/>
          <w:b/>
          <w:i/>
          <w:sz w:val="28"/>
          <w:szCs w:val="28"/>
          <w:u w:val="single"/>
          <w:lang w:val="ru-RU"/>
        </w:rPr>
      </w:pPr>
    </w:p>
    <w:p w:rsidR="00524631" w:rsidRDefault="00524631" w:rsidP="005F3E7A">
      <w:pPr>
        <w:spacing w:line="360" w:lineRule="auto"/>
        <w:ind w:firstLine="567"/>
        <w:jc w:val="center"/>
        <w:rPr>
          <w:rFonts w:ascii="Times New Roman" w:hAnsi="Times New Roman" w:cs="Times New Roman"/>
          <w:b/>
          <w:i/>
          <w:sz w:val="28"/>
          <w:szCs w:val="28"/>
          <w:u w:val="single"/>
          <w:lang w:val="ru-RU"/>
        </w:rPr>
      </w:pPr>
    </w:p>
    <w:p w:rsidR="00524631" w:rsidRDefault="00524631" w:rsidP="005F3E7A">
      <w:pPr>
        <w:spacing w:line="360" w:lineRule="auto"/>
        <w:ind w:firstLine="567"/>
        <w:jc w:val="center"/>
        <w:rPr>
          <w:rFonts w:ascii="Times New Roman" w:hAnsi="Times New Roman" w:cs="Times New Roman"/>
          <w:b/>
          <w:i/>
          <w:sz w:val="28"/>
          <w:szCs w:val="28"/>
          <w:u w:val="single"/>
          <w:lang w:val="ru-RU"/>
        </w:rPr>
      </w:pPr>
    </w:p>
    <w:p w:rsidR="00524631" w:rsidRDefault="00524631" w:rsidP="005F3E7A">
      <w:pPr>
        <w:spacing w:line="360" w:lineRule="auto"/>
        <w:ind w:firstLine="567"/>
        <w:jc w:val="center"/>
        <w:rPr>
          <w:rFonts w:ascii="Times New Roman" w:hAnsi="Times New Roman" w:cs="Times New Roman"/>
          <w:b/>
          <w:i/>
          <w:sz w:val="28"/>
          <w:szCs w:val="28"/>
          <w:u w:val="single"/>
          <w:lang w:val="ru-RU"/>
        </w:rPr>
      </w:pPr>
    </w:p>
    <w:p w:rsidR="00524631" w:rsidRPr="00E25E19" w:rsidRDefault="00524631" w:rsidP="005F3E7A">
      <w:pPr>
        <w:spacing w:line="360" w:lineRule="auto"/>
        <w:ind w:firstLine="567"/>
        <w:jc w:val="center"/>
        <w:rPr>
          <w:rFonts w:ascii="Times New Roman" w:hAnsi="Times New Roman" w:cs="Times New Roman"/>
          <w:b/>
          <w:sz w:val="28"/>
          <w:szCs w:val="28"/>
          <w:lang w:val="ru-RU"/>
        </w:rPr>
      </w:pPr>
    </w:p>
    <w:p w:rsidR="005F3E7A" w:rsidRPr="00E25E19" w:rsidRDefault="005F3E7A" w:rsidP="005F3E7A">
      <w:pPr>
        <w:spacing w:line="360" w:lineRule="auto"/>
        <w:ind w:firstLine="567"/>
        <w:jc w:val="center"/>
        <w:rPr>
          <w:rFonts w:ascii="Times New Roman" w:hAnsi="Times New Roman" w:cs="Times New Roman"/>
          <w:b/>
          <w:sz w:val="28"/>
          <w:szCs w:val="28"/>
          <w:lang w:val="ru-RU"/>
        </w:rPr>
      </w:pPr>
      <w:r w:rsidRPr="00E25E19">
        <w:rPr>
          <w:rFonts w:ascii="Times New Roman" w:hAnsi="Times New Roman" w:cs="Times New Roman"/>
          <w:b/>
          <w:sz w:val="28"/>
          <w:szCs w:val="28"/>
          <w:lang w:val="ru-RU"/>
        </w:rPr>
        <w:t>ДОДАТОК Б</w:t>
      </w:r>
    </w:p>
    <w:p w:rsidR="00B32861" w:rsidRPr="00E25E19" w:rsidRDefault="00B32861" w:rsidP="00B32861">
      <w:pPr>
        <w:spacing w:line="360" w:lineRule="auto"/>
        <w:ind w:firstLine="567"/>
        <w:jc w:val="center"/>
        <w:rPr>
          <w:rFonts w:ascii="Times New Roman" w:hAnsi="Times New Roman" w:cs="Times New Roman"/>
          <w:b/>
          <w:sz w:val="28"/>
          <w:szCs w:val="28"/>
          <w:lang w:val="ru-RU"/>
        </w:rPr>
      </w:pPr>
      <w:r w:rsidRPr="00E25E19">
        <w:rPr>
          <w:rFonts w:ascii="Times New Roman" w:hAnsi="Times New Roman" w:cs="Times New Roman"/>
          <w:b/>
          <w:sz w:val="28"/>
          <w:szCs w:val="28"/>
          <w:lang w:val="ru-RU"/>
        </w:rPr>
        <w:t>Допоміжний табличний та графічний матеріал до графо-аналітичного методу розрахунку за В.І. Сіфоровим</w:t>
      </w:r>
    </w:p>
    <w:p w:rsidR="00524631" w:rsidRDefault="00524631" w:rsidP="005F3E7A">
      <w:pPr>
        <w:spacing w:line="360" w:lineRule="auto"/>
        <w:ind w:firstLine="567"/>
        <w:jc w:val="center"/>
        <w:rPr>
          <w:rFonts w:ascii="Times New Roman" w:hAnsi="Times New Roman" w:cs="Times New Roman"/>
          <w:b/>
          <w:i/>
          <w:sz w:val="28"/>
          <w:szCs w:val="28"/>
          <w:u w:val="single"/>
          <w:lang w:val="ru-RU"/>
        </w:rPr>
      </w:pPr>
    </w:p>
    <w:p w:rsidR="00524631" w:rsidRDefault="00524631" w:rsidP="005F3E7A">
      <w:pPr>
        <w:spacing w:line="360" w:lineRule="auto"/>
        <w:ind w:firstLine="567"/>
        <w:jc w:val="center"/>
        <w:rPr>
          <w:rFonts w:ascii="Times New Roman" w:hAnsi="Times New Roman" w:cs="Times New Roman"/>
          <w:b/>
          <w:i/>
          <w:sz w:val="28"/>
          <w:szCs w:val="28"/>
          <w:u w:val="single"/>
          <w:lang w:val="ru-RU"/>
        </w:rPr>
      </w:pPr>
    </w:p>
    <w:p w:rsidR="00524631" w:rsidRDefault="00524631" w:rsidP="005F3E7A">
      <w:pPr>
        <w:spacing w:line="360" w:lineRule="auto"/>
        <w:ind w:firstLine="567"/>
        <w:jc w:val="center"/>
        <w:rPr>
          <w:rFonts w:ascii="Times New Roman" w:hAnsi="Times New Roman" w:cs="Times New Roman"/>
          <w:b/>
          <w:i/>
          <w:sz w:val="28"/>
          <w:szCs w:val="28"/>
          <w:u w:val="single"/>
          <w:lang w:val="ru-RU"/>
        </w:rPr>
      </w:pPr>
    </w:p>
    <w:p w:rsidR="00524631" w:rsidRDefault="00524631" w:rsidP="005F3E7A">
      <w:pPr>
        <w:spacing w:line="360" w:lineRule="auto"/>
        <w:ind w:firstLine="567"/>
        <w:jc w:val="center"/>
        <w:rPr>
          <w:rFonts w:ascii="Times New Roman" w:hAnsi="Times New Roman" w:cs="Times New Roman"/>
          <w:b/>
          <w:i/>
          <w:sz w:val="28"/>
          <w:szCs w:val="28"/>
          <w:u w:val="single"/>
          <w:lang w:val="ru-RU"/>
        </w:rPr>
      </w:pPr>
    </w:p>
    <w:p w:rsidR="00524631" w:rsidRDefault="00524631" w:rsidP="005F3E7A">
      <w:pPr>
        <w:spacing w:line="360" w:lineRule="auto"/>
        <w:ind w:firstLine="567"/>
        <w:jc w:val="center"/>
        <w:rPr>
          <w:rFonts w:ascii="Times New Roman" w:hAnsi="Times New Roman" w:cs="Times New Roman"/>
          <w:b/>
          <w:i/>
          <w:sz w:val="28"/>
          <w:szCs w:val="28"/>
          <w:u w:val="single"/>
          <w:lang w:val="ru-RU"/>
        </w:rPr>
      </w:pPr>
    </w:p>
    <w:p w:rsidR="00524631" w:rsidRDefault="00524631" w:rsidP="005F3E7A">
      <w:pPr>
        <w:spacing w:line="360" w:lineRule="auto"/>
        <w:ind w:firstLine="567"/>
        <w:jc w:val="center"/>
        <w:rPr>
          <w:rFonts w:ascii="Times New Roman" w:hAnsi="Times New Roman" w:cs="Times New Roman"/>
          <w:b/>
          <w:i/>
          <w:sz w:val="28"/>
          <w:szCs w:val="28"/>
          <w:u w:val="single"/>
          <w:lang w:val="ru-RU"/>
        </w:rPr>
      </w:pPr>
    </w:p>
    <w:p w:rsidR="00524631" w:rsidRDefault="00524631" w:rsidP="005F3E7A">
      <w:pPr>
        <w:spacing w:line="360" w:lineRule="auto"/>
        <w:ind w:firstLine="567"/>
        <w:jc w:val="center"/>
        <w:rPr>
          <w:rFonts w:ascii="Times New Roman" w:hAnsi="Times New Roman" w:cs="Times New Roman"/>
          <w:b/>
          <w:i/>
          <w:sz w:val="28"/>
          <w:szCs w:val="28"/>
          <w:u w:val="single"/>
          <w:lang w:val="ru-RU"/>
        </w:rPr>
      </w:pPr>
    </w:p>
    <w:p w:rsidR="00524631" w:rsidRDefault="00524631" w:rsidP="005F3E7A">
      <w:pPr>
        <w:spacing w:line="360" w:lineRule="auto"/>
        <w:ind w:firstLine="567"/>
        <w:jc w:val="center"/>
        <w:rPr>
          <w:rFonts w:ascii="Times New Roman" w:hAnsi="Times New Roman" w:cs="Times New Roman"/>
          <w:b/>
          <w:i/>
          <w:sz w:val="28"/>
          <w:szCs w:val="28"/>
          <w:u w:val="single"/>
          <w:lang w:val="ru-RU"/>
        </w:rPr>
      </w:pPr>
    </w:p>
    <w:p w:rsidR="005F3E7A" w:rsidRDefault="005F3E7A" w:rsidP="005F3E7A">
      <w:pPr>
        <w:spacing w:line="360" w:lineRule="auto"/>
        <w:ind w:firstLine="567"/>
        <w:jc w:val="center"/>
        <w:rPr>
          <w:rFonts w:ascii="Times New Roman" w:hAnsi="Times New Roman" w:cs="Times New Roman"/>
          <w:sz w:val="28"/>
          <w:szCs w:val="28"/>
          <w:lang w:val="ru-RU"/>
        </w:rPr>
      </w:pPr>
      <w:r>
        <w:rPr>
          <w:rFonts w:ascii="Times New Roman" w:hAnsi="Times New Roman" w:cs="Times New Roman"/>
          <w:noProof/>
          <w:sz w:val="28"/>
          <w:szCs w:val="28"/>
          <w:lang w:eastAsia="uk-UA"/>
        </w:rPr>
        <w:lastRenderedPageBreak/>
        <w:drawing>
          <wp:inline distT="0" distB="0" distL="0" distR="0">
            <wp:extent cx="3899889" cy="2264735"/>
            <wp:effectExtent l="19050" t="0" r="5361" b="0"/>
            <wp:docPr id="24" name="Рисунок 0" descr="Записат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писати1.PNG"/>
                    <pic:cNvPicPr/>
                  </pic:nvPicPr>
                  <pic:blipFill>
                    <a:blip r:embed="rId87"/>
                    <a:stretch>
                      <a:fillRect/>
                    </a:stretch>
                  </pic:blipFill>
                  <pic:spPr>
                    <a:xfrm>
                      <a:off x="0" y="0"/>
                      <a:ext cx="3913835" cy="2272833"/>
                    </a:xfrm>
                    <a:prstGeom prst="rect">
                      <a:avLst/>
                    </a:prstGeom>
                  </pic:spPr>
                </pic:pic>
              </a:graphicData>
            </a:graphic>
          </wp:inline>
        </w:drawing>
      </w:r>
    </w:p>
    <w:p w:rsidR="005F3E7A" w:rsidRDefault="005F3E7A" w:rsidP="005F3E7A">
      <w:pPr>
        <w:spacing w:line="360" w:lineRule="auto"/>
        <w:ind w:firstLine="567"/>
        <w:jc w:val="center"/>
        <w:rPr>
          <w:rFonts w:ascii="Times New Roman" w:eastAsiaTheme="minorEastAsia" w:hAnsi="Times New Roman" w:cs="Times New Roman"/>
          <w:i/>
          <w:sz w:val="28"/>
          <w:szCs w:val="28"/>
          <w:u w:val="single"/>
        </w:rPr>
      </w:pPr>
      <w:r w:rsidRPr="004F7BC9">
        <w:rPr>
          <w:rFonts w:ascii="Times New Roman" w:hAnsi="Times New Roman" w:cs="Times New Roman"/>
          <w:i/>
          <w:sz w:val="28"/>
          <w:szCs w:val="28"/>
          <w:u w:val="single"/>
          <w:lang w:val="ru-RU"/>
        </w:rPr>
        <w:t>Рис</w:t>
      </w:r>
      <w:r w:rsidR="00186DD5">
        <w:rPr>
          <w:rFonts w:ascii="Times New Roman" w:hAnsi="Times New Roman" w:cs="Times New Roman"/>
          <w:i/>
          <w:sz w:val="28"/>
          <w:szCs w:val="28"/>
          <w:u w:val="single"/>
          <w:lang w:val="ru-RU"/>
        </w:rPr>
        <w:t>унок 1 –</w:t>
      </w:r>
      <w:r w:rsidRPr="004F7BC9">
        <w:rPr>
          <w:rFonts w:ascii="Times New Roman" w:hAnsi="Times New Roman" w:cs="Times New Roman"/>
          <w:i/>
          <w:sz w:val="28"/>
          <w:szCs w:val="28"/>
          <w:u w:val="single"/>
          <w:lang w:val="ru-RU"/>
        </w:rPr>
        <w:t xml:space="preserve"> Крива залежності коефіцієнта К від величини форм-фактора </w:t>
      </w:r>
      <m:oMath>
        <m:f>
          <m:fPr>
            <m:type m:val="lin"/>
            <m:ctrlPr>
              <w:rPr>
                <w:rFonts w:ascii="Cambria Math" w:eastAsiaTheme="minorEastAsia" w:hAnsi="Cambria Math" w:cs="Times New Roman"/>
                <w:i/>
                <w:sz w:val="28"/>
                <w:szCs w:val="28"/>
                <w:u w:val="single"/>
              </w:rPr>
            </m:ctrlPr>
          </m:fPr>
          <m:num>
            <m:r>
              <w:rPr>
                <w:rFonts w:ascii="Cambria Math" w:eastAsiaTheme="minorEastAsia" w:hAnsi="Cambria Math" w:cs="Times New Roman"/>
                <w:sz w:val="28"/>
                <w:szCs w:val="28"/>
                <w:u w:val="single"/>
                <w:lang w:val="en-US"/>
              </w:rPr>
              <m:t>l</m:t>
            </m:r>
          </m:num>
          <m:den>
            <m:r>
              <w:rPr>
                <w:rFonts w:ascii="Cambria Math" w:eastAsiaTheme="minorEastAsia" w:hAnsi="Cambria Math" w:cs="Times New Roman"/>
                <w:sz w:val="28"/>
                <w:szCs w:val="28"/>
                <w:u w:val="single"/>
              </w:rPr>
              <m:t>D</m:t>
            </m:r>
          </m:den>
        </m:f>
      </m:oMath>
      <w:r>
        <w:rPr>
          <w:rFonts w:ascii="Times New Roman" w:eastAsiaTheme="minorEastAsia" w:hAnsi="Times New Roman" w:cs="Times New Roman"/>
          <w:i/>
          <w:sz w:val="28"/>
          <w:szCs w:val="28"/>
          <w:u w:val="single"/>
        </w:rPr>
        <w:t xml:space="preserve"> (для розрахунку опору одношарових котушок)</w:t>
      </w:r>
    </w:p>
    <w:p w:rsidR="005F3E7A" w:rsidRDefault="005F3E7A" w:rsidP="005F3E7A">
      <w:pPr>
        <w:spacing w:line="360" w:lineRule="auto"/>
        <w:ind w:firstLine="567"/>
        <w:jc w:val="center"/>
        <w:rPr>
          <w:rFonts w:ascii="Times New Roman" w:eastAsiaTheme="minorEastAsia" w:hAnsi="Times New Roman" w:cs="Times New Roman"/>
          <w:i/>
          <w:sz w:val="28"/>
          <w:szCs w:val="28"/>
          <w:u w:val="single"/>
        </w:rPr>
      </w:pPr>
      <w:r w:rsidRPr="00AE233A">
        <w:rPr>
          <w:rFonts w:ascii="Times New Roman" w:eastAsiaTheme="minorEastAsia" w:hAnsi="Times New Roman" w:cs="Times New Roman"/>
          <w:noProof/>
          <w:sz w:val="28"/>
          <w:szCs w:val="28"/>
          <w:lang w:eastAsia="uk-UA"/>
        </w:rPr>
        <w:drawing>
          <wp:inline distT="0" distB="0" distL="0" distR="0">
            <wp:extent cx="2677389" cy="3817088"/>
            <wp:effectExtent l="19050" t="0" r="8661" b="0"/>
            <wp:docPr id="25" name="Рисунок 1" descr="Записа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писати.PNG"/>
                    <pic:cNvPicPr/>
                  </pic:nvPicPr>
                  <pic:blipFill>
                    <a:blip r:embed="rId88"/>
                    <a:stretch>
                      <a:fillRect/>
                    </a:stretch>
                  </pic:blipFill>
                  <pic:spPr>
                    <a:xfrm>
                      <a:off x="0" y="0"/>
                      <a:ext cx="2679930" cy="3820711"/>
                    </a:xfrm>
                    <a:prstGeom prst="rect">
                      <a:avLst/>
                    </a:prstGeom>
                  </pic:spPr>
                </pic:pic>
              </a:graphicData>
            </a:graphic>
          </wp:inline>
        </w:drawing>
      </w:r>
    </w:p>
    <w:p w:rsidR="005F3E7A" w:rsidRPr="00AE233A" w:rsidRDefault="005F3E7A" w:rsidP="005F3E7A">
      <w:pPr>
        <w:spacing w:line="360" w:lineRule="auto"/>
        <w:ind w:firstLine="567"/>
        <w:jc w:val="center"/>
        <w:rPr>
          <w:rFonts w:ascii="Times New Roman" w:eastAsiaTheme="minorEastAsia" w:hAnsi="Times New Roman" w:cs="Times New Roman"/>
          <w:i/>
          <w:sz w:val="28"/>
          <w:szCs w:val="28"/>
          <w:u w:val="single"/>
        </w:rPr>
      </w:pPr>
      <w:r>
        <w:rPr>
          <w:rFonts w:ascii="Times New Roman" w:eastAsiaTheme="minorEastAsia" w:hAnsi="Times New Roman" w:cs="Times New Roman"/>
          <w:i/>
          <w:sz w:val="28"/>
          <w:szCs w:val="28"/>
          <w:u w:val="single"/>
        </w:rPr>
        <w:t>Рис</w:t>
      </w:r>
      <w:r w:rsidR="00186DD5">
        <w:rPr>
          <w:rFonts w:ascii="Times New Roman" w:eastAsiaTheme="minorEastAsia" w:hAnsi="Times New Roman" w:cs="Times New Roman"/>
          <w:i/>
          <w:sz w:val="28"/>
          <w:szCs w:val="28"/>
          <w:u w:val="single"/>
        </w:rPr>
        <w:t>унок 2 –</w:t>
      </w:r>
      <w:r>
        <w:rPr>
          <w:rFonts w:ascii="Times New Roman" w:eastAsiaTheme="minorEastAsia" w:hAnsi="Times New Roman" w:cs="Times New Roman"/>
          <w:i/>
          <w:sz w:val="28"/>
          <w:szCs w:val="28"/>
          <w:u w:val="single"/>
        </w:rPr>
        <w:t xml:space="preserve"> Криві залежності коефіцієнта К від величини форм-фактора </w:t>
      </w:r>
      <m:oMath>
        <m:f>
          <m:fPr>
            <m:type m:val="lin"/>
            <m:ctrlPr>
              <w:rPr>
                <w:rFonts w:ascii="Cambria Math" w:eastAsiaTheme="minorEastAsia" w:hAnsi="Cambria Math" w:cs="Times New Roman"/>
                <w:i/>
                <w:sz w:val="28"/>
                <w:szCs w:val="28"/>
                <w:u w:val="single"/>
              </w:rPr>
            </m:ctrlPr>
          </m:fPr>
          <m:num>
            <m:r>
              <w:rPr>
                <w:rFonts w:ascii="Cambria Math" w:eastAsiaTheme="minorEastAsia" w:hAnsi="Cambria Math" w:cs="Times New Roman"/>
                <w:sz w:val="28"/>
                <w:szCs w:val="28"/>
                <w:u w:val="single"/>
                <w:lang w:val="en-US"/>
              </w:rPr>
              <m:t>l</m:t>
            </m:r>
          </m:num>
          <m:den>
            <m:r>
              <w:rPr>
                <w:rFonts w:ascii="Cambria Math" w:eastAsiaTheme="minorEastAsia" w:hAnsi="Cambria Math" w:cs="Times New Roman"/>
                <w:sz w:val="28"/>
                <w:szCs w:val="28"/>
                <w:u w:val="single"/>
              </w:rPr>
              <m:t>D</m:t>
            </m:r>
          </m:den>
        </m:f>
      </m:oMath>
      <w:r>
        <w:rPr>
          <w:rFonts w:ascii="Times New Roman" w:eastAsiaTheme="minorEastAsia" w:hAnsi="Times New Roman" w:cs="Times New Roman"/>
          <w:i/>
          <w:sz w:val="28"/>
          <w:szCs w:val="28"/>
          <w:u w:val="single"/>
        </w:rPr>
        <w:t xml:space="preserve"> та </w:t>
      </w:r>
      <m:oMath>
        <m:f>
          <m:fPr>
            <m:type m:val="lin"/>
            <m:ctrlPr>
              <w:rPr>
                <w:rFonts w:ascii="Cambria Math" w:eastAsiaTheme="minorEastAsia" w:hAnsi="Cambria Math" w:cs="Times New Roman"/>
                <w:i/>
                <w:sz w:val="28"/>
                <w:szCs w:val="28"/>
                <w:u w:val="single"/>
              </w:rPr>
            </m:ctrlPr>
          </m:fPr>
          <m:num>
            <m:r>
              <w:rPr>
                <w:rFonts w:ascii="Cambria Math" w:eastAsiaTheme="minorEastAsia" w:hAnsi="Cambria Math" w:cs="Times New Roman"/>
                <w:sz w:val="28"/>
                <w:szCs w:val="28"/>
                <w:u w:val="single"/>
                <w:lang w:val="en-US"/>
              </w:rPr>
              <m:t>t</m:t>
            </m:r>
          </m:num>
          <m:den>
            <m:r>
              <w:rPr>
                <w:rFonts w:ascii="Cambria Math" w:eastAsiaTheme="minorEastAsia" w:hAnsi="Cambria Math" w:cs="Times New Roman"/>
                <w:sz w:val="28"/>
                <w:szCs w:val="28"/>
                <w:u w:val="single"/>
              </w:rPr>
              <m:t>D</m:t>
            </m:r>
          </m:den>
        </m:f>
      </m:oMath>
      <w:r w:rsidRPr="00AE233A">
        <w:rPr>
          <w:rFonts w:ascii="Times New Roman" w:eastAsiaTheme="minorEastAsia" w:hAnsi="Times New Roman" w:cs="Times New Roman"/>
          <w:i/>
          <w:sz w:val="28"/>
          <w:szCs w:val="28"/>
          <w:u w:val="single"/>
          <w:lang w:val="ru-RU"/>
        </w:rPr>
        <w:t xml:space="preserve"> (</w:t>
      </w:r>
      <w:r>
        <w:rPr>
          <w:rFonts w:ascii="Times New Roman" w:eastAsiaTheme="minorEastAsia" w:hAnsi="Times New Roman" w:cs="Times New Roman"/>
          <w:i/>
          <w:sz w:val="28"/>
          <w:szCs w:val="28"/>
          <w:u w:val="single"/>
        </w:rPr>
        <w:t>для розрахунку опору багатошарових котушок)</w:t>
      </w:r>
    </w:p>
    <w:p w:rsidR="00B32861" w:rsidRDefault="00B32861" w:rsidP="00B32861">
      <w:pPr>
        <w:spacing w:line="360" w:lineRule="auto"/>
        <w:ind w:firstLine="567"/>
        <w:rPr>
          <w:rFonts w:ascii="Times New Roman" w:eastAsiaTheme="minorEastAsia" w:hAnsi="Times New Roman" w:cs="Times New Roman"/>
          <w:sz w:val="28"/>
          <w:szCs w:val="28"/>
        </w:rPr>
      </w:pPr>
    </w:p>
    <w:p w:rsidR="00B32861" w:rsidRDefault="00B32861" w:rsidP="00B32861">
      <w:pPr>
        <w:spacing w:line="360" w:lineRule="auto"/>
        <w:ind w:firstLine="567"/>
        <w:rPr>
          <w:rFonts w:ascii="Times New Roman" w:eastAsiaTheme="minorEastAsia" w:hAnsi="Times New Roman" w:cs="Times New Roman"/>
          <w:sz w:val="28"/>
          <w:szCs w:val="28"/>
        </w:rPr>
      </w:pPr>
    </w:p>
    <w:p w:rsidR="00B32861" w:rsidRDefault="00B32861" w:rsidP="00B32861">
      <w:pPr>
        <w:spacing w:line="360" w:lineRule="auto"/>
        <w:ind w:firstLine="567"/>
        <w:rPr>
          <w:rFonts w:ascii="Times New Roman" w:eastAsiaTheme="minorEastAsia" w:hAnsi="Times New Roman" w:cs="Times New Roman"/>
          <w:sz w:val="28"/>
          <w:szCs w:val="28"/>
        </w:rPr>
      </w:pPr>
    </w:p>
    <w:p w:rsidR="005F3E7A" w:rsidRPr="00B32861" w:rsidRDefault="00B32861" w:rsidP="00B32861">
      <w:pPr>
        <w:spacing w:line="360" w:lineRule="auto"/>
        <w:ind w:firstLine="567"/>
        <w:rPr>
          <w:rFonts w:ascii="Times New Roman" w:eastAsiaTheme="minorEastAsia" w:hAnsi="Times New Roman" w:cs="Times New Roman"/>
          <w:sz w:val="28"/>
          <w:szCs w:val="28"/>
          <w:lang w:val="ru-RU"/>
        </w:rPr>
      </w:pPr>
      <w:r w:rsidRPr="00B32861">
        <w:rPr>
          <w:rFonts w:ascii="Times New Roman" w:eastAsiaTheme="minorEastAsia" w:hAnsi="Times New Roman" w:cs="Times New Roman"/>
          <w:sz w:val="28"/>
          <w:szCs w:val="28"/>
        </w:rPr>
        <w:lastRenderedPageBreak/>
        <w:t xml:space="preserve">Таблиця 1 – </w:t>
      </w:r>
      <w:r w:rsidR="005F3E7A" w:rsidRPr="00B32861">
        <w:rPr>
          <w:rFonts w:ascii="Times New Roman" w:eastAsiaTheme="minorEastAsia" w:hAnsi="Times New Roman" w:cs="Times New Roman"/>
          <w:sz w:val="28"/>
          <w:szCs w:val="28"/>
        </w:rPr>
        <w:t>Значення коефіцієнтів (1+</w:t>
      </w:r>
      <w:r w:rsidR="005F3E7A" w:rsidRPr="00B32861">
        <w:rPr>
          <w:rFonts w:ascii="Times New Roman" w:eastAsiaTheme="minorEastAsia" w:hAnsi="Times New Roman" w:cs="Times New Roman"/>
          <w:sz w:val="28"/>
          <w:szCs w:val="28"/>
          <w:lang w:val="en-US"/>
        </w:rPr>
        <w:t>F</w:t>
      </w:r>
      <w:r w:rsidR="005F3E7A" w:rsidRPr="00B32861">
        <w:rPr>
          <w:rFonts w:ascii="Times New Roman" w:eastAsiaTheme="minorEastAsia" w:hAnsi="Times New Roman" w:cs="Times New Roman"/>
          <w:sz w:val="28"/>
          <w:szCs w:val="28"/>
        </w:rPr>
        <w:t>)</w:t>
      </w:r>
      <w:r w:rsidR="005F3E7A" w:rsidRPr="00B32861">
        <w:rPr>
          <w:rFonts w:ascii="Times New Roman" w:eastAsiaTheme="minorEastAsia" w:hAnsi="Times New Roman" w:cs="Times New Roman"/>
          <w:sz w:val="28"/>
          <w:szCs w:val="28"/>
          <w:lang w:val="ru-RU"/>
        </w:rPr>
        <w:t xml:space="preserve"> </w:t>
      </w:r>
      <w:r w:rsidR="005F3E7A" w:rsidRPr="00B32861">
        <w:rPr>
          <w:rFonts w:ascii="Times New Roman" w:eastAsiaTheme="minorEastAsia" w:hAnsi="Times New Roman" w:cs="Times New Roman"/>
          <w:sz w:val="28"/>
          <w:szCs w:val="28"/>
        </w:rPr>
        <w:t xml:space="preserve">та </w:t>
      </w:r>
      <w:r w:rsidR="005F3E7A" w:rsidRPr="00B32861">
        <w:rPr>
          <w:rFonts w:ascii="Times New Roman" w:eastAsiaTheme="minorEastAsia" w:hAnsi="Times New Roman" w:cs="Times New Roman"/>
          <w:sz w:val="28"/>
          <w:szCs w:val="28"/>
          <w:lang w:val="en-US"/>
        </w:rPr>
        <w:t>G</w:t>
      </w:r>
    </w:p>
    <w:p w:rsidR="005F3E7A" w:rsidRDefault="005F3E7A" w:rsidP="005F3E7A">
      <w:pPr>
        <w:spacing w:line="360" w:lineRule="auto"/>
        <w:ind w:firstLine="567"/>
        <w:jc w:val="center"/>
        <w:rPr>
          <w:rFonts w:ascii="Times New Roman" w:eastAsiaTheme="minorEastAsia" w:hAnsi="Times New Roman" w:cs="Times New Roman"/>
          <w:b/>
          <w:i/>
          <w:sz w:val="28"/>
          <w:szCs w:val="28"/>
          <w:u w:val="single"/>
          <w:lang w:val="en-US"/>
        </w:rPr>
      </w:pPr>
      <w:r w:rsidRPr="00575DEE">
        <w:rPr>
          <w:rFonts w:ascii="Times New Roman" w:eastAsiaTheme="minorEastAsia" w:hAnsi="Times New Roman" w:cs="Times New Roman"/>
          <w:noProof/>
          <w:sz w:val="28"/>
          <w:szCs w:val="28"/>
          <w:lang w:eastAsia="uk-UA"/>
        </w:rPr>
        <w:drawing>
          <wp:inline distT="0" distB="0" distL="0" distR="0">
            <wp:extent cx="4286849" cy="5172797"/>
            <wp:effectExtent l="19050" t="0" r="0" b="0"/>
            <wp:docPr id="26" name="Рисунок 2" descr="Записа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писати.PNG"/>
                    <pic:cNvPicPr/>
                  </pic:nvPicPr>
                  <pic:blipFill>
                    <a:blip r:embed="rId89"/>
                    <a:stretch>
                      <a:fillRect/>
                    </a:stretch>
                  </pic:blipFill>
                  <pic:spPr>
                    <a:xfrm>
                      <a:off x="0" y="0"/>
                      <a:ext cx="4286849" cy="5172797"/>
                    </a:xfrm>
                    <a:prstGeom prst="rect">
                      <a:avLst/>
                    </a:prstGeom>
                  </pic:spPr>
                </pic:pic>
              </a:graphicData>
            </a:graphic>
          </wp:inline>
        </w:drawing>
      </w:r>
    </w:p>
    <w:p w:rsidR="005F3E7A" w:rsidRPr="002862B1" w:rsidRDefault="005F3E7A" w:rsidP="005F3E7A">
      <w:pPr>
        <w:spacing w:line="360" w:lineRule="auto"/>
        <w:ind w:firstLine="567"/>
        <w:jc w:val="center"/>
        <w:rPr>
          <w:rFonts w:ascii="Times New Roman" w:eastAsiaTheme="minorEastAsia" w:hAnsi="Times New Roman" w:cs="Times New Roman"/>
          <w:b/>
          <w:i/>
          <w:sz w:val="28"/>
          <w:szCs w:val="28"/>
          <w:u w:val="single"/>
          <w:lang w:val="en-US"/>
        </w:rPr>
      </w:pPr>
    </w:p>
    <w:p w:rsidR="005F3E7A" w:rsidRDefault="005F3E7A" w:rsidP="005F3E7A">
      <w:pPr>
        <w:spacing w:line="360" w:lineRule="auto"/>
        <w:ind w:firstLine="567"/>
        <w:jc w:val="center"/>
        <w:rPr>
          <w:rFonts w:ascii="Times New Roman" w:hAnsi="Times New Roman" w:cs="Times New Roman"/>
          <w:sz w:val="28"/>
          <w:szCs w:val="28"/>
          <w:lang w:val="ru-RU"/>
        </w:rPr>
      </w:pPr>
    </w:p>
    <w:p w:rsidR="005F3E7A" w:rsidRDefault="005F3E7A" w:rsidP="005F3E7A">
      <w:pPr>
        <w:spacing w:line="360" w:lineRule="auto"/>
        <w:ind w:firstLine="567"/>
        <w:jc w:val="center"/>
        <w:rPr>
          <w:rFonts w:ascii="Times New Roman" w:hAnsi="Times New Roman" w:cs="Times New Roman"/>
          <w:sz w:val="28"/>
          <w:szCs w:val="28"/>
          <w:lang w:val="ru-RU"/>
        </w:rPr>
      </w:pPr>
    </w:p>
    <w:p w:rsidR="005F3E7A" w:rsidRDefault="005F3E7A" w:rsidP="005F3E7A">
      <w:pPr>
        <w:spacing w:line="360" w:lineRule="auto"/>
        <w:ind w:firstLine="567"/>
        <w:jc w:val="center"/>
        <w:rPr>
          <w:rFonts w:ascii="Times New Roman" w:hAnsi="Times New Roman" w:cs="Times New Roman"/>
          <w:sz w:val="28"/>
          <w:szCs w:val="28"/>
          <w:lang w:val="ru-RU"/>
        </w:rPr>
      </w:pPr>
    </w:p>
    <w:p w:rsidR="005F3E7A" w:rsidRDefault="005F3E7A" w:rsidP="005F3E7A">
      <w:pPr>
        <w:spacing w:line="360" w:lineRule="auto"/>
        <w:ind w:firstLine="567"/>
        <w:jc w:val="center"/>
        <w:rPr>
          <w:rFonts w:ascii="Times New Roman" w:hAnsi="Times New Roman" w:cs="Times New Roman"/>
          <w:sz w:val="28"/>
          <w:szCs w:val="28"/>
          <w:lang w:val="ru-RU"/>
        </w:rPr>
      </w:pPr>
    </w:p>
    <w:p w:rsidR="005F3E7A" w:rsidRDefault="005F3E7A" w:rsidP="005F3E7A">
      <w:pPr>
        <w:spacing w:line="360" w:lineRule="auto"/>
        <w:ind w:firstLine="567"/>
        <w:jc w:val="center"/>
        <w:rPr>
          <w:rFonts w:ascii="Times New Roman" w:hAnsi="Times New Roman" w:cs="Times New Roman"/>
          <w:sz w:val="28"/>
          <w:szCs w:val="28"/>
          <w:lang w:val="ru-RU"/>
        </w:rPr>
      </w:pPr>
    </w:p>
    <w:p w:rsidR="005F3E7A" w:rsidRDefault="005F3E7A" w:rsidP="005F3E7A">
      <w:pPr>
        <w:spacing w:line="360" w:lineRule="auto"/>
        <w:ind w:firstLine="567"/>
        <w:jc w:val="center"/>
        <w:rPr>
          <w:rFonts w:ascii="Times New Roman" w:hAnsi="Times New Roman" w:cs="Times New Roman"/>
          <w:sz w:val="28"/>
          <w:szCs w:val="28"/>
          <w:lang w:val="ru-RU"/>
        </w:rPr>
      </w:pPr>
    </w:p>
    <w:p w:rsidR="00524631" w:rsidRDefault="00524631" w:rsidP="005F3E7A">
      <w:pPr>
        <w:spacing w:line="360" w:lineRule="auto"/>
        <w:ind w:firstLine="567"/>
        <w:jc w:val="center"/>
        <w:rPr>
          <w:rFonts w:ascii="Times New Roman" w:hAnsi="Times New Roman" w:cs="Times New Roman"/>
          <w:sz w:val="28"/>
          <w:szCs w:val="28"/>
          <w:lang w:val="ru-RU"/>
        </w:rPr>
      </w:pPr>
    </w:p>
    <w:p w:rsidR="00524631" w:rsidRDefault="00524631" w:rsidP="005F3E7A">
      <w:pPr>
        <w:spacing w:line="360" w:lineRule="auto"/>
        <w:ind w:firstLine="567"/>
        <w:jc w:val="center"/>
        <w:rPr>
          <w:rFonts w:ascii="Times New Roman" w:hAnsi="Times New Roman" w:cs="Times New Roman"/>
          <w:sz w:val="28"/>
          <w:szCs w:val="28"/>
          <w:lang w:val="ru-RU"/>
        </w:rPr>
      </w:pPr>
    </w:p>
    <w:p w:rsidR="00524631" w:rsidRDefault="00524631" w:rsidP="005F3E7A">
      <w:pPr>
        <w:spacing w:line="360" w:lineRule="auto"/>
        <w:ind w:firstLine="567"/>
        <w:jc w:val="center"/>
        <w:rPr>
          <w:rFonts w:ascii="Times New Roman" w:hAnsi="Times New Roman" w:cs="Times New Roman"/>
          <w:sz w:val="28"/>
          <w:szCs w:val="28"/>
          <w:lang w:val="ru-RU"/>
        </w:rPr>
      </w:pPr>
    </w:p>
    <w:p w:rsidR="00524631" w:rsidRDefault="00524631" w:rsidP="005F3E7A">
      <w:pPr>
        <w:spacing w:line="360" w:lineRule="auto"/>
        <w:ind w:firstLine="567"/>
        <w:jc w:val="center"/>
        <w:rPr>
          <w:rFonts w:ascii="Times New Roman" w:hAnsi="Times New Roman" w:cs="Times New Roman"/>
          <w:sz w:val="28"/>
          <w:szCs w:val="28"/>
          <w:lang w:val="ru-RU"/>
        </w:rPr>
      </w:pPr>
    </w:p>
    <w:p w:rsidR="00524631" w:rsidRDefault="00524631" w:rsidP="005F3E7A">
      <w:pPr>
        <w:spacing w:line="360" w:lineRule="auto"/>
        <w:ind w:firstLine="567"/>
        <w:jc w:val="center"/>
        <w:rPr>
          <w:rFonts w:ascii="Times New Roman" w:hAnsi="Times New Roman" w:cs="Times New Roman"/>
          <w:sz w:val="28"/>
          <w:szCs w:val="28"/>
          <w:lang w:val="ru-RU"/>
        </w:rPr>
      </w:pPr>
    </w:p>
    <w:p w:rsidR="00524631" w:rsidRDefault="00524631" w:rsidP="005F3E7A">
      <w:pPr>
        <w:spacing w:line="360" w:lineRule="auto"/>
        <w:ind w:firstLine="567"/>
        <w:jc w:val="center"/>
        <w:rPr>
          <w:rFonts w:ascii="Times New Roman" w:hAnsi="Times New Roman" w:cs="Times New Roman"/>
          <w:sz w:val="28"/>
          <w:szCs w:val="28"/>
          <w:lang w:val="ru-RU"/>
        </w:rPr>
      </w:pPr>
    </w:p>
    <w:p w:rsidR="00524631" w:rsidRDefault="00524631" w:rsidP="005F3E7A">
      <w:pPr>
        <w:spacing w:line="360" w:lineRule="auto"/>
        <w:ind w:firstLine="567"/>
        <w:jc w:val="center"/>
        <w:rPr>
          <w:rFonts w:ascii="Times New Roman" w:hAnsi="Times New Roman" w:cs="Times New Roman"/>
          <w:sz w:val="28"/>
          <w:szCs w:val="28"/>
          <w:lang w:val="ru-RU"/>
        </w:rPr>
      </w:pPr>
    </w:p>
    <w:p w:rsidR="00524631" w:rsidRDefault="00524631" w:rsidP="005F3E7A">
      <w:pPr>
        <w:spacing w:line="360" w:lineRule="auto"/>
        <w:ind w:firstLine="567"/>
        <w:jc w:val="center"/>
        <w:rPr>
          <w:rFonts w:ascii="Times New Roman" w:hAnsi="Times New Roman" w:cs="Times New Roman"/>
          <w:sz w:val="28"/>
          <w:szCs w:val="28"/>
          <w:lang w:val="ru-RU"/>
        </w:rPr>
      </w:pPr>
    </w:p>
    <w:p w:rsidR="00524631" w:rsidRDefault="00524631" w:rsidP="005F3E7A">
      <w:pPr>
        <w:spacing w:line="360" w:lineRule="auto"/>
        <w:ind w:firstLine="567"/>
        <w:jc w:val="center"/>
        <w:rPr>
          <w:rFonts w:ascii="Times New Roman" w:hAnsi="Times New Roman" w:cs="Times New Roman"/>
          <w:sz w:val="28"/>
          <w:szCs w:val="28"/>
          <w:lang w:val="ru-RU"/>
        </w:rPr>
      </w:pPr>
    </w:p>
    <w:p w:rsidR="00524631" w:rsidRDefault="00524631" w:rsidP="005F3E7A">
      <w:pPr>
        <w:spacing w:line="360" w:lineRule="auto"/>
        <w:ind w:firstLine="567"/>
        <w:jc w:val="center"/>
        <w:rPr>
          <w:rFonts w:ascii="Times New Roman" w:hAnsi="Times New Roman" w:cs="Times New Roman"/>
          <w:sz w:val="28"/>
          <w:szCs w:val="28"/>
          <w:lang w:val="ru-RU"/>
        </w:rPr>
      </w:pPr>
    </w:p>
    <w:p w:rsidR="00524631" w:rsidRDefault="00524631" w:rsidP="005F3E7A">
      <w:pPr>
        <w:spacing w:line="360" w:lineRule="auto"/>
        <w:ind w:firstLine="567"/>
        <w:jc w:val="center"/>
        <w:rPr>
          <w:rFonts w:ascii="Times New Roman" w:hAnsi="Times New Roman" w:cs="Times New Roman"/>
          <w:sz w:val="28"/>
          <w:szCs w:val="28"/>
          <w:lang w:val="ru-RU"/>
        </w:rPr>
      </w:pPr>
    </w:p>
    <w:p w:rsidR="00524631" w:rsidRDefault="00524631" w:rsidP="005F3E7A">
      <w:pPr>
        <w:spacing w:line="360" w:lineRule="auto"/>
        <w:ind w:firstLine="567"/>
        <w:jc w:val="center"/>
        <w:rPr>
          <w:rFonts w:ascii="Times New Roman" w:hAnsi="Times New Roman" w:cs="Times New Roman"/>
          <w:sz w:val="28"/>
          <w:szCs w:val="28"/>
          <w:lang w:val="ru-RU"/>
        </w:rPr>
      </w:pPr>
    </w:p>
    <w:p w:rsidR="005F3E7A" w:rsidRPr="00E25E19" w:rsidRDefault="005F3E7A" w:rsidP="005F3E7A">
      <w:pPr>
        <w:spacing w:line="360" w:lineRule="auto"/>
        <w:ind w:firstLine="567"/>
        <w:jc w:val="center"/>
        <w:rPr>
          <w:rFonts w:ascii="Times New Roman" w:hAnsi="Times New Roman" w:cs="Times New Roman"/>
          <w:b/>
          <w:sz w:val="28"/>
          <w:szCs w:val="28"/>
          <w:lang w:val="ru-RU"/>
        </w:rPr>
      </w:pPr>
      <w:r w:rsidRPr="00E25E19">
        <w:rPr>
          <w:rFonts w:ascii="Times New Roman" w:hAnsi="Times New Roman" w:cs="Times New Roman"/>
          <w:b/>
          <w:sz w:val="28"/>
          <w:szCs w:val="28"/>
          <w:lang w:val="ru-RU"/>
        </w:rPr>
        <w:t>ДОДАТОК В</w:t>
      </w:r>
    </w:p>
    <w:p w:rsidR="00B32861" w:rsidRPr="00E25E19" w:rsidRDefault="00B32861" w:rsidP="00B32861">
      <w:pPr>
        <w:spacing w:line="360" w:lineRule="auto"/>
        <w:ind w:firstLine="567"/>
        <w:jc w:val="center"/>
        <w:rPr>
          <w:rFonts w:ascii="Times New Roman" w:hAnsi="Times New Roman" w:cs="Times New Roman"/>
          <w:b/>
          <w:sz w:val="28"/>
          <w:szCs w:val="28"/>
          <w:lang w:val="ru-RU"/>
        </w:rPr>
      </w:pPr>
      <w:r w:rsidRPr="00E25E19">
        <w:rPr>
          <w:rFonts w:ascii="Times New Roman" w:hAnsi="Times New Roman" w:cs="Times New Roman"/>
          <w:b/>
          <w:sz w:val="28"/>
          <w:szCs w:val="28"/>
        </w:rPr>
        <w:t>Експериментальна установка для вимірювання добротності дроселів в ультразвуковому діапазоні частот</w:t>
      </w:r>
      <w:r w:rsidRPr="00E25E19">
        <w:rPr>
          <w:rFonts w:ascii="Times New Roman" w:hAnsi="Times New Roman" w:cs="Times New Roman"/>
          <w:b/>
          <w:sz w:val="28"/>
          <w:szCs w:val="28"/>
          <w:lang w:val="ru-RU"/>
        </w:rPr>
        <w:t xml:space="preserve"> та процес вимірювання</w:t>
      </w:r>
    </w:p>
    <w:p w:rsidR="00B32861" w:rsidRDefault="00B32861" w:rsidP="005F3E7A">
      <w:pPr>
        <w:spacing w:line="360" w:lineRule="auto"/>
        <w:ind w:firstLine="567"/>
        <w:jc w:val="center"/>
        <w:rPr>
          <w:rFonts w:ascii="Times New Roman" w:hAnsi="Times New Roman" w:cs="Times New Roman"/>
          <w:b/>
          <w:i/>
          <w:sz w:val="28"/>
          <w:szCs w:val="28"/>
          <w:u w:val="single"/>
          <w:lang w:val="ru-RU"/>
        </w:rPr>
      </w:pPr>
    </w:p>
    <w:p w:rsidR="00524631" w:rsidRDefault="00524631" w:rsidP="005F3E7A">
      <w:pPr>
        <w:spacing w:line="360" w:lineRule="auto"/>
        <w:ind w:firstLine="567"/>
        <w:jc w:val="center"/>
        <w:rPr>
          <w:rFonts w:ascii="Times New Roman" w:hAnsi="Times New Roman" w:cs="Times New Roman"/>
          <w:b/>
          <w:i/>
          <w:sz w:val="28"/>
          <w:szCs w:val="28"/>
          <w:u w:val="single"/>
          <w:lang w:val="ru-RU"/>
        </w:rPr>
      </w:pPr>
    </w:p>
    <w:p w:rsidR="00524631" w:rsidRDefault="00524631" w:rsidP="005F3E7A">
      <w:pPr>
        <w:spacing w:line="360" w:lineRule="auto"/>
        <w:ind w:firstLine="567"/>
        <w:jc w:val="center"/>
        <w:rPr>
          <w:rFonts w:ascii="Times New Roman" w:hAnsi="Times New Roman" w:cs="Times New Roman"/>
          <w:b/>
          <w:i/>
          <w:sz w:val="28"/>
          <w:szCs w:val="28"/>
          <w:u w:val="single"/>
          <w:lang w:val="ru-RU"/>
        </w:rPr>
      </w:pPr>
    </w:p>
    <w:p w:rsidR="00524631" w:rsidRDefault="00524631" w:rsidP="005F3E7A">
      <w:pPr>
        <w:spacing w:line="360" w:lineRule="auto"/>
        <w:ind w:firstLine="567"/>
        <w:jc w:val="center"/>
        <w:rPr>
          <w:rFonts w:ascii="Times New Roman" w:hAnsi="Times New Roman" w:cs="Times New Roman"/>
          <w:b/>
          <w:i/>
          <w:sz w:val="28"/>
          <w:szCs w:val="28"/>
          <w:u w:val="single"/>
          <w:lang w:val="ru-RU"/>
        </w:rPr>
      </w:pPr>
    </w:p>
    <w:p w:rsidR="00524631" w:rsidRDefault="00524631" w:rsidP="005F3E7A">
      <w:pPr>
        <w:spacing w:line="360" w:lineRule="auto"/>
        <w:ind w:firstLine="567"/>
        <w:jc w:val="center"/>
        <w:rPr>
          <w:rFonts w:ascii="Times New Roman" w:hAnsi="Times New Roman" w:cs="Times New Roman"/>
          <w:b/>
          <w:i/>
          <w:sz w:val="28"/>
          <w:szCs w:val="28"/>
          <w:u w:val="single"/>
          <w:lang w:val="ru-RU"/>
        </w:rPr>
      </w:pPr>
    </w:p>
    <w:p w:rsidR="00524631" w:rsidRDefault="00524631" w:rsidP="005F3E7A">
      <w:pPr>
        <w:spacing w:line="360" w:lineRule="auto"/>
        <w:ind w:firstLine="567"/>
        <w:jc w:val="center"/>
        <w:rPr>
          <w:rFonts w:ascii="Times New Roman" w:hAnsi="Times New Roman" w:cs="Times New Roman"/>
          <w:b/>
          <w:i/>
          <w:sz w:val="28"/>
          <w:szCs w:val="28"/>
          <w:u w:val="single"/>
          <w:lang w:val="ru-RU"/>
        </w:rPr>
      </w:pPr>
    </w:p>
    <w:p w:rsidR="00524631" w:rsidRDefault="00524631" w:rsidP="005F3E7A">
      <w:pPr>
        <w:spacing w:line="360" w:lineRule="auto"/>
        <w:ind w:firstLine="567"/>
        <w:jc w:val="center"/>
        <w:rPr>
          <w:rFonts w:ascii="Times New Roman" w:hAnsi="Times New Roman" w:cs="Times New Roman"/>
          <w:b/>
          <w:i/>
          <w:sz w:val="28"/>
          <w:szCs w:val="28"/>
          <w:u w:val="single"/>
          <w:lang w:val="ru-RU"/>
        </w:rPr>
      </w:pPr>
    </w:p>
    <w:p w:rsidR="00524631" w:rsidRDefault="00524631" w:rsidP="005F3E7A">
      <w:pPr>
        <w:spacing w:line="360" w:lineRule="auto"/>
        <w:ind w:firstLine="567"/>
        <w:jc w:val="center"/>
        <w:rPr>
          <w:rFonts w:ascii="Times New Roman" w:hAnsi="Times New Roman" w:cs="Times New Roman"/>
          <w:b/>
          <w:i/>
          <w:sz w:val="28"/>
          <w:szCs w:val="28"/>
          <w:u w:val="single"/>
          <w:lang w:val="ru-RU"/>
        </w:rPr>
      </w:pPr>
    </w:p>
    <w:p w:rsidR="005F3E7A" w:rsidRDefault="005F3E7A" w:rsidP="005F3E7A">
      <w:pPr>
        <w:spacing w:line="360" w:lineRule="auto"/>
        <w:ind w:firstLine="567"/>
        <w:jc w:val="center"/>
        <w:rPr>
          <w:rFonts w:ascii="Times New Roman" w:hAnsi="Times New Roman" w:cs="Times New Roman"/>
          <w:sz w:val="28"/>
          <w:szCs w:val="28"/>
          <w:lang w:val="ru-RU"/>
        </w:rPr>
      </w:pPr>
      <w:r>
        <w:rPr>
          <w:rFonts w:ascii="Times New Roman" w:hAnsi="Times New Roman" w:cs="Times New Roman"/>
          <w:noProof/>
          <w:sz w:val="28"/>
          <w:szCs w:val="28"/>
          <w:lang w:eastAsia="uk-UA"/>
        </w:rPr>
        <w:lastRenderedPageBreak/>
        <w:drawing>
          <wp:inline distT="0" distB="0" distL="0" distR="0">
            <wp:extent cx="3788180" cy="2412472"/>
            <wp:effectExtent l="19050" t="0" r="2770" b="0"/>
            <wp:docPr id="27" name="Рисунок 4" descr="перебрати 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брати 216.jpg"/>
                    <pic:cNvPicPr/>
                  </pic:nvPicPr>
                  <pic:blipFill>
                    <a:blip r:embed="rId90" cstate="print"/>
                    <a:stretch>
                      <a:fillRect/>
                    </a:stretch>
                  </pic:blipFill>
                  <pic:spPr>
                    <a:xfrm>
                      <a:off x="0" y="0"/>
                      <a:ext cx="3803161" cy="2422013"/>
                    </a:xfrm>
                    <a:prstGeom prst="rect">
                      <a:avLst/>
                    </a:prstGeom>
                  </pic:spPr>
                </pic:pic>
              </a:graphicData>
            </a:graphic>
          </wp:inline>
        </w:drawing>
      </w:r>
    </w:p>
    <w:p w:rsidR="005F3E7A" w:rsidRDefault="005F3E7A" w:rsidP="005F3E7A">
      <w:pPr>
        <w:spacing w:line="360" w:lineRule="auto"/>
        <w:ind w:firstLine="567"/>
        <w:jc w:val="center"/>
        <w:rPr>
          <w:rFonts w:ascii="Times New Roman" w:hAnsi="Times New Roman" w:cs="Times New Roman"/>
          <w:i/>
          <w:sz w:val="28"/>
          <w:szCs w:val="28"/>
          <w:u w:val="single"/>
          <w:lang w:val="ru-RU"/>
        </w:rPr>
      </w:pPr>
      <w:r w:rsidRPr="00F82B23">
        <w:rPr>
          <w:rFonts w:ascii="Times New Roman" w:hAnsi="Times New Roman" w:cs="Times New Roman"/>
          <w:i/>
          <w:sz w:val="28"/>
          <w:szCs w:val="28"/>
          <w:u w:val="single"/>
          <w:lang w:val="ru-RU"/>
        </w:rPr>
        <w:t>Рис</w:t>
      </w:r>
      <w:r w:rsidR="00186DD5">
        <w:rPr>
          <w:rFonts w:ascii="Times New Roman" w:hAnsi="Times New Roman" w:cs="Times New Roman"/>
          <w:i/>
          <w:sz w:val="28"/>
          <w:szCs w:val="28"/>
          <w:u w:val="single"/>
          <w:lang w:val="ru-RU"/>
        </w:rPr>
        <w:t>унок 1 –</w:t>
      </w:r>
      <w:r w:rsidRPr="00F82B23">
        <w:rPr>
          <w:rFonts w:ascii="Times New Roman" w:hAnsi="Times New Roman" w:cs="Times New Roman"/>
          <w:i/>
          <w:sz w:val="28"/>
          <w:szCs w:val="28"/>
          <w:u w:val="single"/>
          <w:lang w:val="ru-RU"/>
        </w:rPr>
        <w:t xml:space="preserve"> Зібрана установка для вимірювання добротності виготовлених зразків дроселів в ультразвуковому діапазоні частот</w:t>
      </w:r>
    </w:p>
    <w:p w:rsidR="005F3E7A" w:rsidRDefault="005F3E7A" w:rsidP="005F3E7A">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w:t>
      </w:r>
      <w:r w:rsidRPr="00F82B23">
        <w:rPr>
          <w:rFonts w:ascii="Times New Roman" w:hAnsi="Times New Roman" w:cs="Times New Roman"/>
          <w:i/>
          <w:sz w:val="28"/>
          <w:szCs w:val="28"/>
          <w:lang w:val="ru-RU"/>
        </w:rPr>
        <w:t>Рис.1</w:t>
      </w:r>
      <w:r>
        <w:rPr>
          <w:rFonts w:ascii="Times New Roman" w:hAnsi="Times New Roman" w:cs="Times New Roman"/>
          <w:sz w:val="28"/>
          <w:szCs w:val="28"/>
          <w:lang w:val="ru-RU"/>
        </w:rPr>
        <w:t xml:space="preserve"> цифрами позначено:</w:t>
      </w:r>
    </w:p>
    <w:p w:rsidR="005F3E7A" w:rsidRDefault="005F3E7A" w:rsidP="005F3E7A">
      <w:pPr>
        <w:spacing w:after="0" w:line="360" w:lineRule="auto"/>
        <w:ind w:firstLine="567"/>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82B23">
        <w:rPr>
          <w:rFonts w:ascii="Times New Roman" w:hAnsi="Times New Roman" w:cs="Times New Roman"/>
          <w:i/>
          <w:sz w:val="28"/>
          <w:szCs w:val="28"/>
          <w:lang w:val="ru-RU"/>
        </w:rPr>
        <w:t>1</w:t>
      </w:r>
      <w:r>
        <w:rPr>
          <w:rFonts w:ascii="Times New Roman" w:hAnsi="Times New Roman" w:cs="Times New Roman"/>
          <w:sz w:val="28"/>
          <w:szCs w:val="28"/>
          <w:lang w:val="ru-RU"/>
        </w:rPr>
        <w:t xml:space="preserve"> – мілівольтметр типу </w:t>
      </w:r>
      <w:r w:rsidRPr="00F82B23">
        <w:rPr>
          <w:rFonts w:ascii="Times New Roman" w:hAnsi="Times New Roman" w:cs="Times New Roman"/>
          <w:i/>
          <w:sz w:val="28"/>
          <w:szCs w:val="28"/>
          <w:lang w:val="ru-RU"/>
        </w:rPr>
        <w:t>В3-3</w:t>
      </w:r>
      <w:r>
        <w:rPr>
          <w:rFonts w:ascii="Times New Roman" w:hAnsi="Times New Roman" w:cs="Times New Roman"/>
          <w:i/>
          <w:sz w:val="28"/>
          <w:szCs w:val="28"/>
          <w:lang w:val="ru-RU"/>
        </w:rPr>
        <w:t>8</w:t>
      </w:r>
      <w:r w:rsidRPr="00F82B23">
        <w:rPr>
          <w:rFonts w:ascii="Times New Roman" w:hAnsi="Times New Roman" w:cs="Times New Roman"/>
          <w:i/>
          <w:sz w:val="28"/>
          <w:szCs w:val="28"/>
          <w:lang w:val="ru-RU"/>
        </w:rPr>
        <w:t>А</w:t>
      </w:r>
      <w:r>
        <w:rPr>
          <w:rFonts w:ascii="Times New Roman" w:hAnsi="Times New Roman" w:cs="Times New Roman"/>
          <w:sz w:val="28"/>
          <w:szCs w:val="28"/>
          <w:lang w:val="ru-RU"/>
        </w:rPr>
        <w:t xml:space="preserve">; </w:t>
      </w:r>
    </w:p>
    <w:p w:rsidR="005F3E7A" w:rsidRDefault="005F3E7A" w:rsidP="005F3E7A">
      <w:pPr>
        <w:spacing w:after="0" w:line="360" w:lineRule="auto"/>
        <w:ind w:firstLine="567"/>
        <w:rPr>
          <w:rFonts w:ascii="Times New Roman" w:eastAsiaTheme="minorEastAsia" w:hAnsi="Times New Roman" w:cs="Times New Roman"/>
          <w:i/>
          <w:sz w:val="28"/>
          <w:szCs w:val="28"/>
        </w:rPr>
      </w:pPr>
      <w:r w:rsidRPr="00F82B23">
        <w:rPr>
          <w:rFonts w:ascii="Times New Roman" w:hAnsi="Times New Roman" w:cs="Times New Roman"/>
          <w:i/>
          <w:sz w:val="28"/>
          <w:szCs w:val="28"/>
          <w:lang w:val="ru-RU"/>
        </w:rPr>
        <w:t>2</w:t>
      </w:r>
      <w:r>
        <w:rPr>
          <w:rFonts w:ascii="Times New Roman" w:hAnsi="Times New Roman" w:cs="Times New Roman"/>
          <w:sz w:val="28"/>
          <w:szCs w:val="28"/>
          <w:lang w:val="ru-RU"/>
        </w:rPr>
        <w:t xml:space="preserve"> – цифровий функціональний генератор </w:t>
      </w:r>
      <w:r w:rsidRPr="002A11B3">
        <w:rPr>
          <w:rFonts w:ascii="Times New Roman" w:eastAsiaTheme="minorEastAsia" w:hAnsi="Times New Roman" w:cs="Times New Roman"/>
          <w:i/>
          <w:sz w:val="28"/>
          <w:szCs w:val="28"/>
          <w:lang w:val="en-US"/>
        </w:rPr>
        <w:t>RIGOL</w:t>
      </w:r>
      <w:r w:rsidRPr="00E321F0">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типу </w:t>
      </w:r>
      <w:r w:rsidRPr="00D2601C">
        <w:rPr>
          <w:rFonts w:ascii="Times New Roman" w:eastAsiaTheme="minorEastAsia" w:hAnsi="Times New Roman" w:cs="Times New Roman"/>
          <w:i/>
          <w:sz w:val="28"/>
          <w:szCs w:val="28"/>
          <w:lang w:val="en-US"/>
        </w:rPr>
        <w:t>DG</w:t>
      </w:r>
      <w:r w:rsidRPr="00D2601C">
        <w:rPr>
          <w:rFonts w:ascii="Times New Roman" w:eastAsiaTheme="minorEastAsia" w:hAnsi="Times New Roman" w:cs="Times New Roman"/>
          <w:i/>
          <w:sz w:val="28"/>
          <w:szCs w:val="28"/>
        </w:rPr>
        <w:t>-1022</w:t>
      </w:r>
      <w:r>
        <w:rPr>
          <w:rFonts w:ascii="Times New Roman" w:eastAsiaTheme="minorEastAsia" w:hAnsi="Times New Roman" w:cs="Times New Roman"/>
          <w:i/>
          <w:sz w:val="28"/>
          <w:szCs w:val="28"/>
        </w:rPr>
        <w:t>;</w:t>
      </w:r>
    </w:p>
    <w:p w:rsidR="005F3E7A" w:rsidRDefault="005F3E7A" w:rsidP="005F3E7A">
      <w:pPr>
        <w:spacing w:after="0" w:line="360" w:lineRule="auto"/>
        <w:ind w:firstLine="567"/>
        <w:rPr>
          <w:rFonts w:ascii="Times New Roman" w:eastAsiaTheme="minorEastAsia" w:hAnsi="Times New Roman" w:cs="Times New Roman"/>
          <w:sz w:val="28"/>
          <w:szCs w:val="28"/>
        </w:rPr>
      </w:pPr>
      <w:r>
        <w:rPr>
          <w:rFonts w:ascii="Times New Roman" w:eastAsiaTheme="minorEastAsia" w:hAnsi="Times New Roman" w:cs="Times New Roman"/>
          <w:i/>
          <w:sz w:val="28"/>
          <w:szCs w:val="28"/>
        </w:rPr>
        <w:t xml:space="preserve">3 – </w:t>
      </w:r>
      <w:r>
        <w:rPr>
          <w:rFonts w:ascii="Times New Roman" w:eastAsiaTheme="minorEastAsia" w:hAnsi="Times New Roman" w:cs="Times New Roman"/>
          <w:sz w:val="28"/>
          <w:szCs w:val="28"/>
        </w:rPr>
        <w:t xml:space="preserve">вимірюваний зразок з ємністю та узгоджуючим опором (детальніше зображено на </w:t>
      </w:r>
      <w:r w:rsidR="00B32861">
        <w:rPr>
          <w:rFonts w:ascii="Times New Roman" w:eastAsiaTheme="minorEastAsia" w:hAnsi="Times New Roman" w:cs="Times New Roman"/>
          <w:sz w:val="28"/>
          <w:szCs w:val="28"/>
        </w:rPr>
        <w:t>рис.2</w:t>
      </w:r>
      <w:r>
        <w:rPr>
          <w:rFonts w:ascii="Times New Roman" w:eastAsiaTheme="minorEastAsia" w:hAnsi="Times New Roman" w:cs="Times New Roman"/>
          <w:sz w:val="28"/>
          <w:szCs w:val="28"/>
        </w:rPr>
        <w:t>).</w:t>
      </w:r>
    </w:p>
    <w:p w:rsidR="005F3E7A" w:rsidRDefault="005F3E7A" w:rsidP="005F3E7A">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3561907" cy="2507203"/>
            <wp:effectExtent l="19050" t="0" r="443" b="0"/>
            <wp:docPr id="28" name="Рисунок 6" descr="перебрати 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брати 218.jpg"/>
                    <pic:cNvPicPr/>
                  </pic:nvPicPr>
                  <pic:blipFill>
                    <a:blip r:embed="rId91" cstate="print"/>
                    <a:stretch>
                      <a:fillRect/>
                    </a:stretch>
                  </pic:blipFill>
                  <pic:spPr>
                    <a:xfrm>
                      <a:off x="0" y="0"/>
                      <a:ext cx="3569368" cy="2512455"/>
                    </a:xfrm>
                    <a:prstGeom prst="rect">
                      <a:avLst/>
                    </a:prstGeom>
                  </pic:spPr>
                </pic:pic>
              </a:graphicData>
            </a:graphic>
          </wp:inline>
        </w:drawing>
      </w:r>
    </w:p>
    <w:p w:rsidR="005F3E7A" w:rsidRDefault="005F3E7A" w:rsidP="005F3E7A">
      <w:pPr>
        <w:spacing w:after="0" w:line="360" w:lineRule="auto"/>
        <w:ind w:firstLine="709"/>
        <w:jc w:val="center"/>
        <w:rPr>
          <w:rFonts w:ascii="Times New Roman" w:hAnsi="Times New Roman" w:cs="Times New Roman"/>
          <w:i/>
          <w:sz w:val="28"/>
          <w:szCs w:val="28"/>
          <w:u w:val="single"/>
        </w:rPr>
      </w:pPr>
      <w:r w:rsidRPr="00F573B0">
        <w:rPr>
          <w:rFonts w:ascii="Times New Roman" w:hAnsi="Times New Roman" w:cs="Times New Roman"/>
          <w:i/>
          <w:sz w:val="28"/>
          <w:szCs w:val="28"/>
          <w:u w:val="single"/>
        </w:rPr>
        <w:t>Рис</w:t>
      </w:r>
      <w:r w:rsidR="00186DD5">
        <w:rPr>
          <w:rFonts w:ascii="Times New Roman" w:hAnsi="Times New Roman" w:cs="Times New Roman"/>
          <w:i/>
          <w:sz w:val="28"/>
          <w:szCs w:val="28"/>
          <w:u w:val="single"/>
        </w:rPr>
        <w:t>унок 2 –</w:t>
      </w:r>
      <w:r w:rsidRPr="00F573B0">
        <w:rPr>
          <w:rFonts w:ascii="Times New Roman" w:hAnsi="Times New Roman" w:cs="Times New Roman"/>
          <w:i/>
          <w:sz w:val="28"/>
          <w:szCs w:val="28"/>
          <w:u w:val="single"/>
        </w:rPr>
        <w:t xml:space="preserve"> Фрагмент установки: вимірювальний коливальний контур</w:t>
      </w:r>
    </w:p>
    <w:p w:rsidR="00186DD5" w:rsidRDefault="00186DD5" w:rsidP="005F3E7A">
      <w:pPr>
        <w:spacing w:after="0" w:line="360" w:lineRule="auto"/>
        <w:ind w:firstLine="709"/>
        <w:jc w:val="both"/>
        <w:rPr>
          <w:rFonts w:ascii="Times New Roman" w:hAnsi="Times New Roman" w:cs="Times New Roman"/>
          <w:sz w:val="28"/>
          <w:szCs w:val="28"/>
        </w:rPr>
      </w:pPr>
    </w:p>
    <w:p w:rsidR="005F3E7A" w:rsidRDefault="005F3E7A" w:rsidP="005F3E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w:t>
      </w:r>
      <w:r w:rsidR="00B32861">
        <w:rPr>
          <w:rFonts w:ascii="Times New Roman" w:hAnsi="Times New Roman" w:cs="Times New Roman"/>
          <w:sz w:val="28"/>
          <w:szCs w:val="28"/>
        </w:rPr>
        <w:t>рис.2</w:t>
      </w:r>
      <w:r>
        <w:rPr>
          <w:rFonts w:ascii="Times New Roman" w:hAnsi="Times New Roman" w:cs="Times New Roman"/>
          <w:sz w:val="28"/>
          <w:szCs w:val="28"/>
        </w:rPr>
        <w:t xml:space="preserve"> цифрами позначено:</w:t>
      </w:r>
    </w:p>
    <w:p w:rsidR="005F3E7A" w:rsidRDefault="005F3E7A" w:rsidP="005F3E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 вимірюваний дослідний зразок дроселя;</w:t>
      </w:r>
    </w:p>
    <w:p w:rsidR="005F3E7A" w:rsidRDefault="005F3E7A" w:rsidP="005F3E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 вимірювальний конденсатор (типу </w:t>
      </w:r>
      <w:r w:rsidRPr="00CC1CBC">
        <w:rPr>
          <w:rFonts w:ascii="Times New Roman" w:hAnsi="Times New Roman" w:cs="Times New Roman"/>
          <w:i/>
          <w:sz w:val="28"/>
          <w:szCs w:val="28"/>
        </w:rPr>
        <w:t>КСО</w:t>
      </w:r>
      <w:r>
        <w:rPr>
          <w:rFonts w:ascii="Times New Roman" w:hAnsi="Times New Roman" w:cs="Times New Roman"/>
          <w:sz w:val="28"/>
          <w:szCs w:val="28"/>
        </w:rPr>
        <w:t>);</w:t>
      </w:r>
    </w:p>
    <w:p w:rsidR="005F3E7A" w:rsidRDefault="005F3E7A" w:rsidP="005F3E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 узгоджувальний резистор (опором 4.7 </w:t>
      </w:r>
      <w:r w:rsidRPr="00CC1CBC">
        <w:rPr>
          <w:rFonts w:ascii="Times New Roman" w:hAnsi="Times New Roman" w:cs="Times New Roman"/>
          <w:i/>
          <w:sz w:val="28"/>
          <w:szCs w:val="28"/>
        </w:rPr>
        <w:t>МОм</w:t>
      </w:r>
      <w:r>
        <w:rPr>
          <w:rFonts w:ascii="Times New Roman" w:hAnsi="Times New Roman" w:cs="Times New Roman"/>
          <w:sz w:val="28"/>
          <w:szCs w:val="28"/>
        </w:rPr>
        <w:t>);</w:t>
      </w:r>
    </w:p>
    <w:p w:rsidR="005F3E7A" w:rsidRDefault="005F3E7A" w:rsidP="005F3E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Нижче наведемо приклад процесу вимірювання добротності зразка. Після підключення вимірюваного дроселя до установки та підбору конденсатора приблизно необхідної ємності (порядок підготовки установки до вимірювання більш детально розглянуто у </w:t>
      </w:r>
      <w:r w:rsidRPr="002472EF">
        <w:rPr>
          <w:rFonts w:ascii="Times New Roman" w:hAnsi="Times New Roman" w:cs="Times New Roman"/>
          <w:i/>
          <w:sz w:val="28"/>
          <w:szCs w:val="28"/>
        </w:rPr>
        <w:t xml:space="preserve">Розділі </w:t>
      </w:r>
      <w:r w:rsidR="00E25E19">
        <w:rPr>
          <w:rFonts w:ascii="Times New Roman" w:hAnsi="Times New Roman" w:cs="Times New Roman"/>
          <w:i/>
          <w:sz w:val="28"/>
          <w:szCs w:val="28"/>
        </w:rPr>
        <w:t>2</w:t>
      </w:r>
      <w:r>
        <w:rPr>
          <w:rFonts w:ascii="Times New Roman" w:hAnsi="Times New Roman" w:cs="Times New Roman"/>
          <w:sz w:val="28"/>
          <w:szCs w:val="28"/>
        </w:rPr>
        <w:t>) налаштовуємо отриманий коливальний контур у резонанс. Момент досягнення контуром резонансу контролюємо за максимальним відхиленням стрілки мілівольтметра. Підстроюємо вихідну напругу генератора так, щоб стрілка знаходилася навпроти «</w:t>
      </w:r>
      <w:r w:rsidRPr="00164CC2">
        <w:rPr>
          <w:rFonts w:ascii="Times New Roman" w:hAnsi="Times New Roman" w:cs="Times New Roman"/>
          <w:i/>
          <w:sz w:val="28"/>
          <w:szCs w:val="28"/>
        </w:rPr>
        <w:t>0 дБ</w:t>
      </w:r>
      <w:r>
        <w:rPr>
          <w:rFonts w:ascii="Times New Roman" w:hAnsi="Times New Roman" w:cs="Times New Roman"/>
          <w:sz w:val="28"/>
          <w:szCs w:val="28"/>
        </w:rPr>
        <w:t>» по нижній шкалі мілівольтметра (</w:t>
      </w:r>
      <w:r w:rsidR="00E25E19">
        <w:rPr>
          <w:rFonts w:ascii="Times New Roman" w:hAnsi="Times New Roman" w:cs="Times New Roman"/>
          <w:sz w:val="28"/>
          <w:szCs w:val="28"/>
        </w:rPr>
        <w:t>рис.3</w:t>
      </w:r>
      <w:r>
        <w:rPr>
          <w:rFonts w:ascii="Times New Roman" w:hAnsi="Times New Roman" w:cs="Times New Roman"/>
          <w:sz w:val="28"/>
          <w:szCs w:val="28"/>
        </w:rPr>
        <w:t>).</w:t>
      </w:r>
    </w:p>
    <w:p w:rsidR="005F3E7A" w:rsidRDefault="005F3E7A" w:rsidP="005F3E7A">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443870" cy="2606438"/>
            <wp:effectExtent l="19050" t="0" r="4430" b="0"/>
            <wp:docPr id="29" name="Рисунок 10" descr="перебрати 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брати 220.jpg"/>
                    <pic:cNvPicPr/>
                  </pic:nvPicPr>
                  <pic:blipFill>
                    <a:blip r:embed="rId92" cstate="print"/>
                    <a:stretch>
                      <a:fillRect/>
                    </a:stretch>
                  </pic:blipFill>
                  <pic:spPr>
                    <a:xfrm>
                      <a:off x="0" y="0"/>
                      <a:ext cx="5448168" cy="2608496"/>
                    </a:xfrm>
                    <a:prstGeom prst="rect">
                      <a:avLst/>
                    </a:prstGeom>
                  </pic:spPr>
                </pic:pic>
              </a:graphicData>
            </a:graphic>
          </wp:inline>
        </w:drawing>
      </w:r>
    </w:p>
    <w:p w:rsidR="005F3E7A" w:rsidRDefault="005F3E7A" w:rsidP="005F3E7A">
      <w:pPr>
        <w:spacing w:line="360" w:lineRule="auto"/>
        <w:jc w:val="center"/>
        <w:rPr>
          <w:rFonts w:ascii="Times New Roman" w:hAnsi="Times New Roman" w:cs="Times New Roman"/>
          <w:i/>
          <w:sz w:val="28"/>
          <w:szCs w:val="28"/>
          <w:u w:val="single"/>
        </w:rPr>
      </w:pPr>
      <w:r w:rsidRPr="00164CC2">
        <w:rPr>
          <w:rFonts w:ascii="Times New Roman" w:hAnsi="Times New Roman" w:cs="Times New Roman"/>
          <w:i/>
          <w:sz w:val="28"/>
          <w:szCs w:val="28"/>
          <w:u w:val="single"/>
        </w:rPr>
        <w:t>Рис</w:t>
      </w:r>
      <w:r w:rsidR="00186DD5">
        <w:rPr>
          <w:rFonts w:ascii="Times New Roman" w:hAnsi="Times New Roman" w:cs="Times New Roman"/>
          <w:i/>
          <w:sz w:val="28"/>
          <w:szCs w:val="28"/>
          <w:u w:val="single"/>
        </w:rPr>
        <w:t>унок 3 –</w:t>
      </w:r>
      <w:r w:rsidRPr="00164CC2">
        <w:rPr>
          <w:rFonts w:ascii="Times New Roman" w:hAnsi="Times New Roman" w:cs="Times New Roman"/>
          <w:i/>
          <w:sz w:val="28"/>
          <w:szCs w:val="28"/>
          <w:u w:val="single"/>
        </w:rPr>
        <w:t xml:space="preserve"> Налаштування </w:t>
      </w:r>
      <w:r>
        <w:rPr>
          <w:rFonts w:ascii="Times New Roman" w:hAnsi="Times New Roman" w:cs="Times New Roman"/>
          <w:i/>
          <w:sz w:val="28"/>
          <w:szCs w:val="28"/>
          <w:u w:val="single"/>
        </w:rPr>
        <w:t xml:space="preserve">вимірювального </w:t>
      </w:r>
      <w:r w:rsidRPr="00164CC2">
        <w:rPr>
          <w:rFonts w:ascii="Times New Roman" w:hAnsi="Times New Roman" w:cs="Times New Roman"/>
          <w:i/>
          <w:sz w:val="28"/>
          <w:szCs w:val="28"/>
          <w:u w:val="single"/>
        </w:rPr>
        <w:t>контуру у резонанс. Стрілка мілівольтметра на позначці «0 дБ». Резонансна частота 98.2 кГц</w:t>
      </w:r>
    </w:p>
    <w:p w:rsidR="005F3E7A" w:rsidRDefault="005F3E7A" w:rsidP="005F3E7A">
      <w:pPr>
        <w:spacing w:line="360" w:lineRule="auto"/>
        <w:ind w:firstLine="567"/>
        <w:jc w:val="both"/>
        <w:rPr>
          <w:rFonts w:ascii="Times New Roman" w:eastAsiaTheme="minorEastAsia" w:hAnsi="Times New Roman" w:cs="Times New Roman"/>
          <w:sz w:val="28"/>
          <w:szCs w:val="28"/>
          <w:lang w:val="ru-RU"/>
        </w:rPr>
      </w:pPr>
      <w:r>
        <w:rPr>
          <w:rFonts w:ascii="Times New Roman" w:hAnsi="Times New Roman" w:cs="Times New Roman"/>
          <w:sz w:val="28"/>
          <w:szCs w:val="28"/>
        </w:rPr>
        <w:t xml:space="preserve">Фіксуємо отриману резонансну частоту. Позначимо її як </w:t>
      </w: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0</m:t>
            </m:r>
          </m:sub>
        </m:sSub>
      </m:oMath>
      <w:r w:rsidRPr="00B9001B">
        <w:rPr>
          <w:rFonts w:ascii="Times New Roman" w:eastAsiaTheme="minorEastAsia" w:hAnsi="Times New Roman" w:cs="Times New Roman"/>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0</m:t>
            </m:r>
          </m:sub>
        </m:sSub>
        <m:r>
          <w:rPr>
            <w:rFonts w:ascii="Cambria Math" w:hAnsi="Cambria Math" w:cs="Times New Roman"/>
            <w:sz w:val="28"/>
            <w:szCs w:val="28"/>
          </w:rPr>
          <m:t>=98.2</m:t>
        </m:r>
      </m:oMath>
      <w:r>
        <w:rPr>
          <w:rFonts w:ascii="Times New Roman" w:eastAsiaTheme="minorEastAsia" w:hAnsi="Times New Roman" w:cs="Times New Roman"/>
          <w:sz w:val="28"/>
          <w:szCs w:val="28"/>
        </w:rPr>
        <w:t xml:space="preserve"> </w:t>
      </w:r>
      <w:r w:rsidRPr="00B9001B">
        <w:rPr>
          <w:rFonts w:ascii="Times New Roman" w:eastAsiaTheme="minorEastAsia" w:hAnsi="Times New Roman" w:cs="Times New Roman"/>
          <w:i/>
          <w:sz w:val="28"/>
          <w:szCs w:val="28"/>
        </w:rPr>
        <w:t>кГц</w:t>
      </w:r>
      <w:r w:rsidRPr="00B9001B">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lang w:val="ru-RU"/>
        </w:rPr>
        <w:t xml:space="preserve"> Виміряємо тепер смугу пропускання контура. Для цього зменшуватимемо частоту генератора до тих пір, поки стрілка не досягне позначки «-</w:t>
      </w:r>
      <w:r w:rsidRPr="00AA2784">
        <w:rPr>
          <w:rFonts w:ascii="Times New Roman" w:eastAsiaTheme="minorEastAsia" w:hAnsi="Times New Roman" w:cs="Times New Roman"/>
          <w:i/>
          <w:sz w:val="28"/>
          <w:szCs w:val="28"/>
          <w:lang w:val="ru-RU"/>
        </w:rPr>
        <w:t>3 дБ</w:t>
      </w:r>
      <w:r>
        <w:rPr>
          <w:rFonts w:ascii="Times New Roman" w:eastAsiaTheme="minorEastAsia" w:hAnsi="Times New Roman" w:cs="Times New Roman"/>
          <w:sz w:val="28"/>
          <w:szCs w:val="28"/>
          <w:lang w:val="ru-RU"/>
        </w:rPr>
        <w:t>» на шкалі мілівольтметра, що еквівалентно нормованому рівню 0.707 (</w:t>
      </w:r>
      <w:r w:rsidR="00E25E19">
        <w:rPr>
          <w:rFonts w:ascii="Times New Roman" w:eastAsiaTheme="minorEastAsia" w:hAnsi="Times New Roman" w:cs="Times New Roman"/>
          <w:sz w:val="28"/>
          <w:szCs w:val="28"/>
          <w:lang w:val="ru-RU"/>
        </w:rPr>
        <w:t>рис.4</w:t>
      </w:r>
      <w:r>
        <w:rPr>
          <w:rFonts w:ascii="Times New Roman" w:eastAsiaTheme="minorEastAsia" w:hAnsi="Times New Roman" w:cs="Times New Roman"/>
          <w:sz w:val="28"/>
          <w:szCs w:val="28"/>
          <w:lang w:val="ru-RU"/>
        </w:rPr>
        <w:t>).</w:t>
      </w:r>
    </w:p>
    <w:p w:rsidR="005F3E7A" w:rsidRDefault="005F3E7A" w:rsidP="005F3E7A">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5825744" cy="2897051"/>
            <wp:effectExtent l="19050" t="0" r="3556" b="0"/>
            <wp:docPr id="30" name="Рисунок 11" descr="перебрати 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брати 223.jpg"/>
                    <pic:cNvPicPr/>
                  </pic:nvPicPr>
                  <pic:blipFill>
                    <a:blip r:embed="rId93" cstate="print"/>
                    <a:stretch>
                      <a:fillRect/>
                    </a:stretch>
                  </pic:blipFill>
                  <pic:spPr>
                    <a:xfrm>
                      <a:off x="0" y="0"/>
                      <a:ext cx="5831200" cy="2899764"/>
                    </a:xfrm>
                    <a:prstGeom prst="rect">
                      <a:avLst/>
                    </a:prstGeom>
                  </pic:spPr>
                </pic:pic>
              </a:graphicData>
            </a:graphic>
          </wp:inline>
        </w:drawing>
      </w:r>
    </w:p>
    <w:p w:rsidR="005F3E7A" w:rsidRDefault="005F3E7A" w:rsidP="005F3E7A">
      <w:pPr>
        <w:spacing w:line="360" w:lineRule="auto"/>
        <w:jc w:val="center"/>
        <w:rPr>
          <w:rFonts w:ascii="Times New Roman" w:hAnsi="Times New Roman" w:cs="Times New Roman"/>
          <w:i/>
          <w:sz w:val="28"/>
          <w:szCs w:val="28"/>
          <w:u w:val="single"/>
        </w:rPr>
      </w:pPr>
      <w:r w:rsidRPr="00D6339F">
        <w:rPr>
          <w:rFonts w:ascii="Times New Roman" w:hAnsi="Times New Roman" w:cs="Times New Roman"/>
          <w:i/>
          <w:sz w:val="28"/>
          <w:szCs w:val="28"/>
          <w:u w:val="single"/>
        </w:rPr>
        <w:t>Рис</w:t>
      </w:r>
      <w:r w:rsidR="00186DD5">
        <w:rPr>
          <w:rFonts w:ascii="Times New Roman" w:hAnsi="Times New Roman" w:cs="Times New Roman"/>
          <w:i/>
          <w:sz w:val="28"/>
          <w:szCs w:val="28"/>
          <w:u w:val="single"/>
        </w:rPr>
        <w:t>унок 4 –</w:t>
      </w:r>
      <w:r w:rsidRPr="00D6339F">
        <w:rPr>
          <w:rFonts w:ascii="Times New Roman" w:hAnsi="Times New Roman" w:cs="Times New Roman"/>
          <w:i/>
          <w:sz w:val="28"/>
          <w:szCs w:val="28"/>
          <w:u w:val="single"/>
        </w:rPr>
        <w:t xml:space="preserve"> Вимірювання частоти нижньої межі смуги пропускання контуру. Ст</w:t>
      </w:r>
      <w:r>
        <w:rPr>
          <w:rFonts w:ascii="Times New Roman" w:hAnsi="Times New Roman" w:cs="Times New Roman"/>
          <w:i/>
          <w:sz w:val="28"/>
          <w:szCs w:val="28"/>
          <w:u w:val="single"/>
        </w:rPr>
        <w:t>рілка мілівольтметра на</w:t>
      </w:r>
      <w:r w:rsidRPr="00D6339F">
        <w:rPr>
          <w:rFonts w:ascii="Times New Roman" w:hAnsi="Times New Roman" w:cs="Times New Roman"/>
          <w:i/>
          <w:sz w:val="28"/>
          <w:szCs w:val="28"/>
          <w:u w:val="single"/>
        </w:rPr>
        <w:t xml:space="preserve"> «-3 дБ». Частота генератора 97.724 кГц</w:t>
      </w:r>
    </w:p>
    <w:p w:rsidR="005F3E7A" w:rsidRDefault="005F3E7A" w:rsidP="005F3E7A">
      <w:pPr>
        <w:spacing w:line="360" w:lineRule="auto"/>
        <w:ind w:firstLine="567"/>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Зафіксуємо отримане значення частоти нижньої межі смуги пропускання як  </w:t>
      </w: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lang w:val="en-US"/>
              </w:rPr>
              <m:t>min</m:t>
            </m:r>
          </m:sub>
        </m:sSub>
      </m:oMath>
      <w:r>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min</m:t>
            </m:r>
          </m:sub>
        </m:sSub>
        <m:r>
          <w:rPr>
            <w:rFonts w:ascii="Cambria Math" w:hAnsi="Cambria Math" w:cs="Times New Roman"/>
            <w:sz w:val="28"/>
            <w:szCs w:val="28"/>
          </w:rPr>
          <m:t>=97.724</m:t>
        </m:r>
      </m:oMath>
      <w:r>
        <w:rPr>
          <w:rFonts w:ascii="Times New Roman" w:eastAsiaTheme="minorEastAsia" w:hAnsi="Times New Roman" w:cs="Times New Roman"/>
          <w:sz w:val="28"/>
          <w:szCs w:val="28"/>
        </w:rPr>
        <w:t xml:space="preserve"> </w:t>
      </w:r>
      <w:r w:rsidRPr="00D6339F">
        <w:rPr>
          <w:rFonts w:ascii="Times New Roman" w:eastAsiaTheme="minorEastAsia" w:hAnsi="Times New Roman" w:cs="Times New Roman"/>
          <w:i/>
          <w:sz w:val="28"/>
          <w:szCs w:val="28"/>
        </w:rPr>
        <w:t>кГц</w:t>
      </w:r>
      <w:r>
        <w:rPr>
          <w:rFonts w:ascii="Times New Roman" w:eastAsiaTheme="minorEastAsia" w:hAnsi="Times New Roman" w:cs="Times New Roman"/>
          <w:sz w:val="28"/>
          <w:szCs w:val="28"/>
        </w:rPr>
        <w:t>). Далі визначимо частоту верхньої межі смуги пропускання, підвищуючи частоту генератора знову до досягнення стрілкою позначки «-</w:t>
      </w:r>
      <w:r w:rsidRPr="00D6339F">
        <w:rPr>
          <w:rFonts w:ascii="Times New Roman" w:eastAsiaTheme="minorEastAsia" w:hAnsi="Times New Roman" w:cs="Times New Roman"/>
          <w:i/>
          <w:sz w:val="28"/>
          <w:szCs w:val="28"/>
        </w:rPr>
        <w:t>3 дБ</w:t>
      </w:r>
      <w:r>
        <w:rPr>
          <w:rFonts w:ascii="Times New Roman" w:eastAsiaTheme="minorEastAsia" w:hAnsi="Times New Roman" w:cs="Times New Roman"/>
          <w:sz w:val="28"/>
          <w:szCs w:val="28"/>
        </w:rPr>
        <w:t>» (</w:t>
      </w:r>
      <w:r w:rsidR="00E25E19">
        <w:rPr>
          <w:rFonts w:ascii="Times New Roman" w:eastAsiaTheme="minorEastAsia" w:hAnsi="Times New Roman" w:cs="Times New Roman"/>
          <w:sz w:val="28"/>
          <w:szCs w:val="28"/>
        </w:rPr>
        <w:t>р</w:t>
      </w:r>
      <w:r w:rsidRPr="00E25E19">
        <w:rPr>
          <w:rFonts w:ascii="Times New Roman" w:eastAsiaTheme="minorEastAsia" w:hAnsi="Times New Roman" w:cs="Times New Roman"/>
          <w:sz w:val="28"/>
          <w:szCs w:val="28"/>
        </w:rPr>
        <w:t>ис.5</w:t>
      </w:r>
      <w:r>
        <w:rPr>
          <w:rFonts w:ascii="Times New Roman" w:eastAsiaTheme="minorEastAsia" w:hAnsi="Times New Roman" w:cs="Times New Roman"/>
          <w:sz w:val="28"/>
          <w:szCs w:val="28"/>
        </w:rPr>
        <w:t>).</w:t>
      </w:r>
    </w:p>
    <w:p w:rsidR="005F3E7A" w:rsidRDefault="005F3E7A" w:rsidP="005F3E7A">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555961" cy="2445684"/>
            <wp:effectExtent l="19050" t="0" r="6639" b="0"/>
            <wp:docPr id="31" name="Рисунок 12" descr="перебрати 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брати 226.jpg"/>
                    <pic:cNvPicPr/>
                  </pic:nvPicPr>
                  <pic:blipFill>
                    <a:blip r:embed="rId94" cstate="print"/>
                    <a:stretch>
                      <a:fillRect/>
                    </a:stretch>
                  </pic:blipFill>
                  <pic:spPr>
                    <a:xfrm>
                      <a:off x="0" y="0"/>
                      <a:ext cx="5564776" cy="2449564"/>
                    </a:xfrm>
                    <a:prstGeom prst="rect">
                      <a:avLst/>
                    </a:prstGeom>
                  </pic:spPr>
                </pic:pic>
              </a:graphicData>
            </a:graphic>
          </wp:inline>
        </w:drawing>
      </w:r>
    </w:p>
    <w:p w:rsidR="005F3E7A" w:rsidRDefault="005F3E7A" w:rsidP="005F3E7A">
      <w:pPr>
        <w:spacing w:line="360" w:lineRule="auto"/>
        <w:jc w:val="center"/>
        <w:rPr>
          <w:rFonts w:ascii="Times New Roman" w:hAnsi="Times New Roman" w:cs="Times New Roman"/>
          <w:i/>
          <w:sz w:val="28"/>
          <w:szCs w:val="28"/>
          <w:u w:val="single"/>
        </w:rPr>
      </w:pPr>
      <w:r w:rsidRPr="00186DD5">
        <w:rPr>
          <w:rFonts w:ascii="Times New Roman" w:hAnsi="Times New Roman" w:cs="Times New Roman"/>
          <w:i/>
          <w:sz w:val="28"/>
          <w:szCs w:val="28"/>
          <w:u w:val="single"/>
        </w:rPr>
        <w:t>Рис</w:t>
      </w:r>
      <w:r w:rsidR="00186DD5" w:rsidRPr="00186DD5">
        <w:rPr>
          <w:rFonts w:ascii="Times New Roman" w:hAnsi="Times New Roman" w:cs="Times New Roman"/>
          <w:i/>
          <w:sz w:val="28"/>
          <w:szCs w:val="28"/>
          <w:u w:val="single"/>
        </w:rPr>
        <w:t>унок 5 –</w:t>
      </w:r>
      <w:r w:rsidRPr="00186DD5">
        <w:rPr>
          <w:rFonts w:ascii="Times New Roman" w:hAnsi="Times New Roman" w:cs="Times New Roman"/>
          <w:i/>
          <w:sz w:val="28"/>
          <w:szCs w:val="28"/>
          <w:u w:val="single"/>
        </w:rPr>
        <w:t xml:space="preserve"> Вимірювання</w:t>
      </w:r>
      <w:r w:rsidRPr="00D6339F">
        <w:rPr>
          <w:rFonts w:ascii="Times New Roman" w:hAnsi="Times New Roman" w:cs="Times New Roman"/>
          <w:i/>
          <w:sz w:val="28"/>
          <w:szCs w:val="28"/>
          <w:u w:val="single"/>
        </w:rPr>
        <w:t xml:space="preserve"> частоти </w:t>
      </w:r>
      <w:r>
        <w:rPr>
          <w:rFonts w:ascii="Times New Roman" w:hAnsi="Times New Roman" w:cs="Times New Roman"/>
          <w:i/>
          <w:sz w:val="28"/>
          <w:szCs w:val="28"/>
          <w:u w:val="single"/>
        </w:rPr>
        <w:t xml:space="preserve">верхньої </w:t>
      </w:r>
      <w:r w:rsidRPr="00D6339F">
        <w:rPr>
          <w:rFonts w:ascii="Times New Roman" w:hAnsi="Times New Roman" w:cs="Times New Roman"/>
          <w:i/>
          <w:sz w:val="28"/>
          <w:szCs w:val="28"/>
          <w:u w:val="single"/>
        </w:rPr>
        <w:t xml:space="preserve"> межі смуги пропускання контуру. Стрілка мілівольтметра на позначці «-3 дБ». Частота генератора 9</w:t>
      </w:r>
      <w:r>
        <w:rPr>
          <w:rFonts w:ascii="Times New Roman" w:hAnsi="Times New Roman" w:cs="Times New Roman"/>
          <w:i/>
          <w:sz w:val="28"/>
          <w:szCs w:val="28"/>
          <w:u w:val="single"/>
        </w:rPr>
        <w:t>9.15</w:t>
      </w:r>
      <w:r w:rsidRPr="00D6339F">
        <w:rPr>
          <w:rFonts w:ascii="Times New Roman" w:hAnsi="Times New Roman" w:cs="Times New Roman"/>
          <w:i/>
          <w:sz w:val="28"/>
          <w:szCs w:val="28"/>
          <w:u w:val="single"/>
        </w:rPr>
        <w:t xml:space="preserve"> кГц</w:t>
      </w:r>
    </w:p>
    <w:p w:rsidR="005F3E7A" w:rsidRDefault="005F3E7A" w:rsidP="005F3E7A">
      <w:pPr>
        <w:spacing w:line="360" w:lineRule="auto"/>
        <w:ind w:firstLine="567"/>
        <w:jc w:val="both"/>
        <w:rPr>
          <w:rFonts w:ascii="Times New Roman" w:eastAsiaTheme="minorEastAsia" w:hAnsi="Times New Roman" w:cs="Times New Roman"/>
          <w:sz w:val="28"/>
          <w:szCs w:val="28"/>
        </w:rPr>
      </w:pPr>
      <w:r>
        <w:rPr>
          <w:rFonts w:ascii="Times New Roman" w:hAnsi="Times New Roman" w:cs="Times New Roman"/>
          <w:sz w:val="28"/>
          <w:szCs w:val="28"/>
        </w:rPr>
        <w:lastRenderedPageBreak/>
        <w:t xml:space="preserve">Зафіксуємо отримане значення частоти нижньої межі смуги пропускання як  </w:t>
      </w: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max</m:t>
            </m:r>
          </m:sub>
        </m:sSub>
      </m:oMath>
      <w:r>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max</m:t>
            </m:r>
          </m:sub>
        </m:sSub>
        <m:r>
          <w:rPr>
            <w:rFonts w:ascii="Cambria Math" w:hAnsi="Cambria Math" w:cs="Times New Roman"/>
            <w:sz w:val="28"/>
            <w:szCs w:val="28"/>
          </w:rPr>
          <m:t>=99.15</m:t>
        </m:r>
      </m:oMath>
      <w:r>
        <w:rPr>
          <w:rFonts w:ascii="Times New Roman" w:eastAsiaTheme="minorEastAsia" w:hAnsi="Times New Roman" w:cs="Times New Roman"/>
          <w:sz w:val="28"/>
          <w:szCs w:val="28"/>
        </w:rPr>
        <w:t xml:space="preserve"> </w:t>
      </w:r>
      <w:r w:rsidRPr="00D6339F">
        <w:rPr>
          <w:rFonts w:ascii="Times New Roman" w:eastAsiaTheme="minorEastAsia" w:hAnsi="Times New Roman" w:cs="Times New Roman"/>
          <w:i/>
          <w:sz w:val="28"/>
          <w:szCs w:val="28"/>
        </w:rPr>
        <w:t>кГц</w:t>
      </w:r>
      <w:r>
        <w:rPr>
          <w:rFonts w:ascii="Times New Roman" w:eastAsiaTheme="minorEastAsia" w:hAnsi="Times New Roman" w:cs="Times New Roman"/>
          <w:sz w:val="28"/>
          <w:szCs w:val="28"/>
        </w:rPr>
        <w:t>). За формулою</w:t>
      </w:r>
      <w:r w:rsidR="00E25E19">
        <w:rPr>
          <w:rFonts w:ascii="Times New Roman" w:eastAsiaTheme="minorEastAsia" w:hAnsi="Times New Roman" w:cs="Times New Roman"/>
          <w:sz w:val="28"/>
          <w:szCs w:val="28"/>
          <w:lang w:val="ru-RU"/>
        </w:rPr>
        <w:t xml:space="preserve"> (18</w:t>
      </w:r>
      <w:r w:rsidRPr="00A06540">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 xml:space="preserve">(розділ </w:t>
      </w:r>
      <w:r w:rsidR="00E25E19">
        <w:rPr>
          <w:rFonts w:ascii="Times New Roman" w:eastAsiaTheme="minorEastAsia" w:hAnsi="Times New Roman" w:cs="Times New Roman"/>
          <w:sz w:val="28"/>
          <w:szCs w:val="28"/>
        </w:rPr>
        <w:t>2</w:t>
      </w:r>
      <w:r>
        <w:rPr>
          <w:rFonts w:ascii="Times New Roman" w:eastAsiaTheme="minorEastAsia" w:hAnsi="Times New Roman" w:cs="Times New Roman"/>
          <w:sz w:val="28"/>
          <w:szCs w:val="28"/>
        </w:rPr>
        <w:t xml:space="preserve">) обчислимо добротність контура (дроселя). Значення частот взято у </w:t>
      </w:r>
      <w:r w:rsidRPr="00A06540">
        <w:rPr>
          <w:rFonts w:ascii="Times New Roman" w:eastAsiaTheme="minorEastAsia" w:hAnsi="Times New Roman" w:cs="Times New Roman"/>
          <w:i/>
          <w:sz w:val="28"/>
          <w:szCs w:val="28"/>
        </w:rPr>
        <w:t>кГц</w:t>
      </w:r>
      <w:r>
        <w:rPr>
          <w:rFonts w:ascii="Times New Roman" w:eastAsiaTheme="minorEastAsia" w:hAnsi="Times New Roman" w:cs="Times New Roman"/>
          <w:sz w:val="28"/>
          <w:szCs w:val="28"/>
        </w:rPr>
        <w:t>:</w:t>
      </w:r>
    </w:p>
    <w:p w:rsidR="005F3E7A" w:rsidRDefault="005F3E7A" w:rsidP="005F3E7A">
      <w:pPr>
        <w:spacing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Q=</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0</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П</m:t>
                </m:r>
              </m:e>
              <m:sub>
                <m:r>
                  <w:rPr>
                    <w:rFonts w:ascii="Cambria Math" w:eastAsiaTheme="minorEastAsia" w:hAnsi="Cambria Math" w:cs="Times New Roman"/>
                    <w:sz w:val="28"/>
                    <w:szCs w:val="28"/>
                  </w:rPr>
                  <m:t>пр</m:t>
                </m:r>
              </m:sub>
            </m:sSub>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0</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max</m:t>
                </m:r>
              </m:sub>
            </m:sSub>
            <m:r>
              <w:rPr>
                <w:rFonts w:ascii="Cambria Math" w:eastAsiaTheme="minorEastAsia" w:hAnsi="Cambria Math" w:cs="Times New Roman"/>
                <w:sz w:val="28"/>
                <w:szCs w:val="28"/>
              </w:rPr>
              <m:t xml:space="preserve"> -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min</m:t>
                </m:r>
              </m:sub>
            </m:sSub>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98.2</m:t>
            </m:r>
          </m:num>
          <m:den>
            <m:r>
              <w:rPr>
                <w:rFonts w:ascii="Cambria Math" w:eastAsiaTheme="minorEastAsia" w:hAnsi="Cambria Math" w:cs="Times New Roman"/>
                <w:sz w:val="28"/>
                <w:szCs w:val="28"/>
              </w:rPr>
              <m:t xml:space="preserve"> 99.15- 97.724</m:t>
            </m:r>
          </m:den>
        </m:f>
        <m:r>
          <w:rPr>
            <w:rFonts w:ascii="Cambria Math" w:eastAsiaTheme="minorEastAsia" w:hAnsi="Cambria Math" w:cs="Times New Roman"/>
            <w:sz w:val="28"/>
            <w:szCs w:val="28"/>
          </w:rPr>
          <m:t>=68.86</m:t>
        </m:r>
      </m:oMath>
      <w:r>
        <w:rPr>
          <w:rFonts w:ascii="Times New Roman" w:eastAsiaTheme="minorEastAsia" w:hAnsi="Times New Roman" w:cs="Times New Roman"/>
          <w:sz w:val="28"/>
          <w:szCs w:val="28"/>
        </w:rPr>
        <w:t xml:space="preserve">       (1)      </w:t>
      </w:r>
    </w:p>
    <w:p w:rsidR="005F3E7A" w:rsidRDefault="00E25E19" w:rsidP="005F3E7A">
      <w:pPr>
        <w:spacing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Далі, за виразом (19) (розділ 2</w:t>
      </w:r>
      <w:r w:rsidR="005F3E7A">
        <w:rPr>
          <w:rFonts w:ascii="Times New Roman" w:eastAsiaTheme="minorEastAsia" w:hAnsi="Times New Roman" w:cs="Times New Roman"/>
          <w:sz w:val="28"/>
          <w:szCs w:val="28"/>
        </w:rPr>
        <w:t xml:space="preserve">) обчислюємо опір обмотки дроселя змінному струму (опір втрат): </w:t>
      </w:r>
    </w:p>
    <w:p w:rsidR="005F3E7A" w:rsidRDefault="005F3E7A" w:rsidP="005F3E7A">
      <w:pPr>
        <w:spacing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lang w:val="en-US"/>
              </w:rPr>
              <m:t>ac</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втр</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2π∙</m:t>
            </m:r>
            <m:r>
              <w:rPr>
                <w:rFonts w:ascii="Cambria Math" w:eastAsiaTheme="minorEastAsia" w:hAnsi="Cambria Math" w:cs="Times New Roman"/>
                <w:sz w:val="28"/>
                <w:szCs w:val="28"/>
                <w:lang w:val="en-US"/>
              </w:rPr>
              <m:t>f</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L</m:t>
            </m:r>
          </m:num>
          <m:den>
            <m:r>
              <w:rPr>
                <w:rFonts w:ascii="Cambria Math" w:eastAsiaTheme="minorEastAsia" w:hAnsi="Cambria Math" w:cs="Times New Roman"/>
                <w:sz w:val="28"/>
                <w:szCs w:val="28"/>
              </w:rPr>
              <m:t>Q</m:t>
            </m:r>
          </m:den>
        </m:f>
      </m:oMath>
      <w:r>
        <w:rPr>
          <w:rFonts w:ascii="Times New Roman" w:eastAsiaTheme="minorEastAsia" w:hAnsi="Times New Roman" w:cs="Times New Roman"/>
          <w:sz w:val="28"/>
          <w:szCs w:val="28"/>
        </w:rPr>
        <w:t xml:space="preserve">                           (2) </w:t>
      </w:r>
    </w:p>
    <w:p w:rsidR="005F3E7A" w:rsidRDefault="005F3E7A" w:rsidP="005F3E7A">
      <w:pPr>
        <w:spacing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Тут значення частоти вимірювання </w:t>
      </w:r>
      <m:oMath>
        <m:r>
          <w:rPr>
            <w:rFonts w:ascii="Cambria Math" w:eastAsiaTheme="minorEastAsia" w:hAnsi="Cambria Math" w:cs="Times New Roman"/>
            <w:sz w:val="28"/>
            <w:szCs w:val="28"/>
            <w:lang w:val="en-US"/>
          </w:rPr>
          <m:t>f</m:t>
        </m:r>
      </m:oMath>
      <w:r>
        <w:rPr>
          <w:rFonts w:ascii="Times New Roman" w:eastAsiaTheme="minorEastAsia" w:hAnsi="Times New Roman" w:cs="Times New Roman"/>
          <w:sz w:val="28"/>
          <w:szCs w:val="28"/>
        </w:rPr>
        <w:t xml:space="preserve"> буде рівне резонансній частоті контура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0</m:t>
            </m:r>
          </m:sub>
        </m:sSub>
      </m:oMath>
      <w:r>
        <w:rPr>
          <w:rFonts w:ascii="Times New Roman" w:eastAsiaTheme="minorEastAsia" w:hAnsi="Times New Roman" w:cs="Times New Roman"/>
          <w:sz w:val="28"/>
          <w:szCs w:val="28"/>
        </w:rPr>
        <w:t xml:space="preserve">. Індуктивність котушки </w:t>
      </w:r>
      <m:oMath>
        <m:r>
          <w:rPr>
            <w:rFonts w:ascii="Cambria Math" w:eastAsiaTheme="minorEastAsia" w:hAnsi="Cambria Math" w:cs="Times New Roman"/>
            <w:sz w:val="28"/>
            <w:szCs w:val="28"/>
            <w:lang w:val="en-US"/>
          </w:rPr>
          <m:t>L</m:t>
        </m:r>
        <m:r>
          <w:rPr>
            <w:rFonts w:ascii="Cambria Math" w:eastAsiaTheme="minorEastAsia" w:hAnsi="Cambria Math" w:cs="Times New Roman"/>
            <w:sz w:val="28"/>
            <w:szCs w:val="28"/>
            <w:lang w:val="ru-RU"/>
          </w:rPr>
          <m:t>=7.43</m:t>
        </m:r>
      </m:oMath>
      <w:r>
        <w:rPr>
          <w:rFonts w:ascii="Times New Roman" w:eastAsiaTheme="minorEastAsia" w:hAnsi="Times New Roman" w:cs="Times New Roman"/>
          <w:sz w:val="28"/>
          <w:szCs w:val="28"/>
        </w:rPr>
        <w:t xml:space="preserve"> </w:t>
      </w:r>
      <w:r w:rsidRPr="005B2F07">
        <w:rPr>
          <w:rFonts w:ascii="Times New Roman" w:eastAsiaTheme="minorEastAsia" w:hAnsi="Times New Roman" w:cs="Times New Roman"/>
          <w:i/>
          <w:sz w:val="28"/>
          <w:szCs w:val="28"/>
        </w:rPr>
        <w:t>мГн</w:t>
      </w:r>
      <w:r>
        <w:rPr>
          <w:rFonts w:ascii="Times New Roman" w:eastAsiaTheme="minorEastAsia" w:hAnsi="Times New Roman" w:cs="Times New Roman"/>
          <w:sz w:val="28"/>
          <w:szCs w:val="28"/>
        </w:rPr>
        <w:t xml:space="preserve">. Значення добротності </w:t>
      </w:r>
      <m:oMath>
        <m:r>
          <w:rPr>
            <w:rFonts w:ascii="Cambria Math" w:eastAsiaTheme="minorEastAsia" w:hAnsi="Cambria Math" w:cs="Times New Roman"/>
            <w:sz w:val="28"/>
            <w:szCs w:val="28"/>
          </w:rPr>
          <m:t>Q</m:t>
        </m:r>
      </m:oMath>
      <w:r>
        <w:rPr>
          <w:rFonts w:ascii="Times New Roman" w:eastAsiaTheme="minorEastAsia" w:hAnsi="Times New Roman" w:cs="Times New Roman"/>
          <w:sz w:val="28"/>
          <w:szCs w:val="28"/>
        </w:rPr>
        <w:t xml:space="preserve"> підставимо із виразу (1). Тоді:</w:t>
      </w:r>
    </w:p>
    <w:p w:rsidR="005F3E7A" w:rsidRDefault="005F3E7A" w:rsidP="005F3E7A">
      <w:pPr>
        <w:spacing w:line="360" w:lineRule="auto"/>
        <w:ind w:firstLine="567"/>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lang w:val="en-US"/>
              </w:rPr>
              <m:t>ac</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втр</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2π∙</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lang w:val="en-US"/>
              </w:rPr>
              <m:t>L</m:t>
            </m:r>
          </m:num>
          <m:den>
            <m:r>
              <w:rPr>
                <w:rFonts w:ascii="Cambria Math" w:eastAsiaTheme="minorEastAsia" w:hAnsi="Cambria Math" w:cs="Times New Roman"/>
                <w:sz w:val="28"/>
                <w:szCs w:val="28"/>
              </w:rPr>
              <m:t>Q</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2π∙98.2∙</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lang w:val="ru-RU"/>
              </w:rPr>
              <m:t>∙7.43∙</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ru-RU"/>
                  </w:rPr>
                  <m:t>10</m:t>
                </m:r>
              </m:e>
              <m:sup>
                <m:r>
                  <w:rPr>
                    <w:rFonts w:ascii="Cambria Math" w:eastAsiaTheme="minorEastAsia" w:hAnsi="Cambria Math" w:cs="Times New Roman"/>
                    <w:sz w:val="28"/>
                    <w:szCs w:val="28"/>
                    <w:lang w:val="ru-RU"/>
                  </w:rPr>
                  <m:t>-3</m:t>
                </m:r>
              </m:sup>
            </m:sSup>
          </m:num>
          <m:den>
            <m:r>
              <w:rPr>
                <w:rFonts w:ascii="Cambria Math" w:eastAsiaTheme="minorEastAsia" w:hAnsi="Cambria Math" w:cs="Times New Roman"/>
                <w:sz w:val="28"/>
                <w:szCs w:val="28"/>
              </w:rPr>
              <m:t>68.86</m:t>
            </m:r>
          </m:den>
        </m:f>
        <m:r>
          <w:rPr>
            <w:rFonts w:ascii="Cambria Math" w:eastAsiaTheme="minorEastAsia" w:hAnsi="Cambria Math" w:cs="Times New Roman"/>
            <w:sz w:val="28"/>
            <w:szCs w:val="28"/>
          </w:rPr>
          <m:t>=69.26</m:t>
        </m:r>
      </m:oMath>
      <w:r>
        <w:rPr>
          <w:rFonts w:ascii="Times New Roman" w:eastAsiaTheme="minorEastAsia" w:hAnsi="Times New Roman" w:cs="Times New Roman"/>
          <w:sz w:val="28"/>
          <w:szCs w:val="28"/>
        </w:rPr>
        <w:t xml:space="preserve"> Ом       (3)  </w:t>
      </w:r>
    </w:p>
    <w:p w:rsidR="005F3E7A" w:rsidRPr="00815DD8" w:rsidRDefault="005F3E7A" w:rsidP="005F3E7A">
      <w:pPr>
        <w:spacing w:line="360" w:lineRule="auto"/>
        <w:ind w:firstLine="567"/>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rPr>
        <w:t xml:space="preserve">Насамкінець розраховуємо значення допоміжної величини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oMath>
      <w:r w:rsidRPr="00882E03">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 xml:space="preserve">за виразом (5) з </w:t>
      </w:r>
      <w:r w:rsidRPr="00882E03">
        <w:rPr>
          <w:rFonts w:ascii="Times New Roman" w:eastAsiaTheme="minorEastAsia" w:hAnsi="Times New Roman" w:cs="Times New Roman"/>
          <w:i/>
          <w:sz w:val="28"/>
          <w:szCs w:val="28"/>
        </w:rPr>
        <w:t>Розділу 1</w:t>
      </w:r>
      <w:r>
        <w:rPr>
          <w:rFonts w:ascii="Times New Roman" w:eastAsiaTheme="minorEastAsia" w:hAnsi="Times New Roman" w:cs="Times New Roman"/>
          <w:sz w:val="28"/>
          <w:szCs w:val="28"/>
        </w:rPr>
        <w:t xml:space="preserve">. Опір постійному струму обмотки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dc</m:t>
            </m:r>
          </m:sub>
        </m:sSub>
        <m:r>
          <w:rPr>
            <w:rFonts w:ascii="Cambria Math" w:eastAsiaTheme="minorEastAsia" w:hAnsi="Cambria Math" w:cs="Times New Roman"/>
            <w:sz w:val="28"/>
            <w:szCs w:val="28"/>
          </w:rPr>
          <m:t>=0.21</m:t>
        </m:r>
      </m:oMath>
      <w:r>
        <w:rPr>
          <w:rFonts w:ascii="Times New Roman" w:eastAsiaTheme="minorEastAsia" w:hAnsi="Times New Roman" w:cs="Times New Roman"/>
          <w:sz w:val="28"/>
          <w:szCs w:val="28"/>
        </w:rPr>
        <w:t xml:space="preserve"> </w:t>
      </w:r>
      <w:r w:rsidRPr="00882E03">
        <w:rPr>
          <w:rFonts w:ascii="Times New Roman" w:eastAsiaTheme="minorEastAsia" w:hAnsi="Times New Roman" w:cs="Times New Roman"/>
          <w:i/>
          <w:sz w:val="28"/>
          <w:szCs w:val="28"/>
        </w:rPr>
        <w:t>Ом</w:t>
      </w:r>
      <w:r>
        <w:rPr>
          <w:rFonts w:ascii="Times New Roman" w:eastAsiaTheme="minorEastAsia" w:hAnsi="Times New Roman" w:cs="Times New Roman"/>
          <w:sz w:val="28"/>
          <w:szCs w:val="28"/>
        </w:rPr>
        <w:t>.</w:t>
      </w:r>
      <w:r w:rsidRPr="00815DD8">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 xml:space="preserve">Опір обмотки дроселя змінному струму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lang w:val="en-US"/>
              </w:rPr>
              <m:t>ac</m:t>
            </m:r>
          </m:sub>
        </m:sSub>
      </m:oMath>
      <w:r>
        <w:rPr>
          <w:rFonts w:ascii="Times New Roman" w:eastAsiaTheme="minorEastAsia" w:hAnsi="Times New Roman" w:cs="Times New Roman"/>
          <w:sz w:val="28"/>
          <w:szCs w:val="28"/>
        </w:rPr>
        <w:t xml:space="preserve"> підставимо із виразу (3):</w:t>
      </w:r>
    </w:p>
    <w:p w:rsidR="005F3E7A" w:rsidRDefault="005F3E7A" w:rsidP="005F3E7A">
      <w:pPr>
        <w:spacing w:line="360" w:lineRule="auto"/>
        <w:ind w:firstLine="567"/>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m:t>
        </m:r>
        <m:f>
          <m:fPr>
            <m:type m:val="skw"/>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ac</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dc</m:t>
                </m:r>
              </m:sub>
            </m:sSub>
          </m:den>
        </m:f>
        <m:r>
          <w:rPr>
            <w:rFonts w:ascii="Cambria Math" w:eastAsiaTheme="minorEastAsia" w:hAnsi="Cambria Math" w:cs="Times New Roman"/>
            <w:sz w:val="28"/>
            <w:szCs w:val="28"/>
          </w:rPr>
          <m:t>=</m:t>
        </m:r>
        <m:f>
          <m:fPr>
            <m:type m:val="skw"/>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69.26</m:t>
            </m:r>
          </m:num>
          <m:den>
            <m:r>
              <w:rPr>
                <w:rFonts w:ascii="Cambria Math" w:eastAsiaTheme="minorEastAsia" w:hAnsi="Cambria Math" w:cs="Times New Roman"/>
                <w:sz w:val="28"/>
                <w:szCs w:val="28"/>
              </w:rPr>
              <m:t>0.21</m:t>
            </m:r>
          </m:den>
        </m:f>
        <m:r>
          <w:rPr>
            <w:rFonts w:ascii="Cambria Math" w:eastAsiaTheme="minorEastAsia" w:hAnsi="Cambria Math" w:cs="Times New Roman"/>
            <w:sz w:val="28"/>
            <w:szCs w:val="28"/>
          </w:rPr>
          <m:t>=329.82</m:t>
        </m:r>
      </m:oMath>
      <w:r>
        <w:rPr>
          <w:rFonts w:ascii="Times New Roman" w:eastAsiaTheme="minorEastAsia" w:hAnsi="Times New Roman" w:cs="Times New Roman"/>
          <w:sz w:val="28"/>
          <w:szCs w:val="28"/>
        </w:rPr>
        <w:t xml:space="preserve">           (4) </w:t>
      </w:r>
    </w:p>
    <w:p w:rsidR="005F3E7A" w:rsidRDefault="005F3E7A" w:rsidP="005F3E7A">
      <w:pPr>
        <w:spacing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Аналогічним чином виконуються вимірювання і для інших зразків на потрібних частотах.</w:t>
      </w:r>
    </w:p>
    <w:p w:rsidR="005F3E7A" w:rsidRDefault="005F3E7A" w:rsidP="005F3E7A">
      <w:pPr>
        <w:spacing w:line="360" w:lineRule="auto"/>
        <w:ind w:firstLine="567"/>
        <w:jc w:val="both"/>
        <w:rPr>
          <w:rFonts w:ascii="Times New Roman" w:eastAsiaTheme="minorEastAsia" w:hAnsi="Times New Roman" w:cs="Times New Roman"/>
          <w:sz w:val="28"/>
          <w:szCs w:val="28"/>
        </w:rPr>
      </w:pPr>
    </w:p>
    <w:p w:rsidR="005F3E7A" w:rsidRDefault="005F3E7A" w:rsidP="005F3E7A">
      <w:pPr>
        <w:spacing w:line="360" w:lineRule="auto"/>
        <w:ind w:firstLine="567"/>
        <w:jc w:val="both"/>
        <w:rPr>
          <w:rFonts w:ascii="Times New Roman" w:eastAsiaTheme="minorEastAsia" w:hAnsi="Times New Roman" w:cs="Times New Roman"/>
          <w:sz w:val="28"/>
          <w:szCs w:val="28"/>
        </w:rPr>
      </w:pPr>
    </w:p>
    <w:p w:rsidR="005F3E7A" w:rsidRDefault="005F3E7A" w:rsidP="005F3E7A">
      <w:pPr>
        <w:spacing w:line="360" w:lineRule="auto"/>
        <w:ind w:firstLine="567"/>
        <w:jc w:val="both"/>
        <w:rPr>
          <w:rFonts w:ascii="Times New Roman" w:eastAsiaTheme="minorEastAsia" w:hAnsi="Times New Roman" w:cs="Times New Roman"/>
          <w:sz w:val="28"/>
          <w:szCs w:val="28"/>
        </w:rPr>
      </w:pPr>
    </w:p>
    <w:p w:rsidR="005F3E7A" w:rsidRDefault="005F3E7A" w:rsidP="005F3E7A">
      <w:pPr>
        <w:spacing w:line="360" w:lineRule="auto"/>
        <w:ind w:firstLine="567"/>
        <w:jc w:val="both"/>
        <w:rPr>
          <w:rFonts w:ascii="Times New Roman" w:eastAsiaTheme="minorEastAsia" w:hAnsi="Times New Roman" w:cs="Times New Roman"/>
          <w:sz w:val="28"/>
          <w:szCs w:val="28"/>
        </w:rPr>
      </w:pPr>
    </w:p>
    <w:p w:rsidR="005F3E7A" w:rsidRDefault="005F3E7A" w:rsidP="005F3E7A">
      <w:pPr>
        <w:spacing w:line="360" w:lineRule="auto"/>
        <w:ind w:firstLine="567"/>
        <w:jc w:val="both"/>
        <w:rPr>
          <w:rFonts w:ascii="Times New Roman" w:eastAsiaTheme="minorEastAsia" w:hAnsi="Times New Roman" w:cs="Times New Roman"/>
          <w:sz w:val="28"/>
          <w:szCs w:val="28"/>
        </w:rPr>
      </w:pPr>
    </w:p>
    <w:p w:rsidR="00524631" w:rsidRDefault="00524631" w:rsidP="005F3E7A">
      <w:pPr>
        <w:spacing w:after="0" w:line="360" w:lineRule="auto"/>
        <w:ind w:firstLine="567"/>
        <w:jc w:val="center"/>
        <w:rPr>
          <w:rFonts w:ascii="Times New Roman" w:eastAsiaTheme="minorEastAsia" w:hAnsi="Times New Roman" w:cs="Times New Roman"/>
          <w:b/>
          <w:i/>
          <w:sz w:val="28"/>
          <w:szCs w:val="28"/>
          <w:u w:val="single"/>
        </w:rPr>
      </w:pPr>
    </w:p>
    <w:p w:rsidR="00524631" w:rsidRDefault="00524631" w:rsidP="005F3E7A">
      <w:pPr>
        <w:spacing w:after="0" w:line="360" w:lineRule="auto"/>
        <w:ind w:firstLine="567"/>
        <w:jc w:val="center"/>
        <w:rPr>
          <w:rFonts w:ascii="Times New Roman" w:eastAsiaTheme="minorEastAsia" w:hAnsi="Times New Roman" w:cs="Times New Roman"/>
          <w:b/>
          <w:i/>
          <w:sz w:val="28"/>
          <w:szCs w:val="28"/>
          <w:u w:val="single"/>
        </w:rPr>
      </w:pPr>
    </w:p>
    <w:p w:rsidR="00524631" w:rsidRDefault="00524631" w:rsidP="005F3E7A">
      <w:pPr>
        <w:spacing w:after="0" w:line="360" w:lineRule="auto"/>
        <w:ind w:firstLine="567"/>
        <w:jc w:val="center"/>
        <w:rPr>
          <w:rFonts w:ascii="Times New Roman" w:eastAsiaTheme="minorEastAsia" w:hAnsi="Times New Roman" w:cs="Times New Roman"/>
          <w:b/>
          <w:i/>
          <w:sz w:val="28"/>
          <w:szCs w:val="28"/>
          <w:u w:val="single"/>
        </w:rPr>
      </w:pPr>
    </w:p>
    <w:p w:rsidR="00524631" w:rsidRDefault="00524631" w:rsidP="005F3E7A">
      <w:pPr>
        <w:spacing w:after="0" w:line="360" w:lineRule="auto"/>
        <w:ind w:firstLine="567"/>
        <w:jc w:val="center"/>
        <w:rPr>
          <w:rFonts w:ascii="Times New Roman" w:eastAsiaTheme="minorEastAsia" w:hAnsi="Times New Roman" w:cs="Times New Roman"/>
          <w:b/>
          <w:i/>
          <w:sz w:val="28"/>
          <w:szCs w:val="28"/>
          <w:u w:val="single"/>
        </w:rPr>
      </w:pPr>
    </w:p>
    <w:p w:rsidR="00524631" w:rsidRDefault="00524631" w:rsidP="005F3E7A">
      <w:pPr>
        <w:spacing w:after="0" w:line="360" w:lineRule="auto"/>
        <w:ind w:firstLine="567"/>
        <w:jc w:val="center"/>
        <w:rPr>
          <w:rFonts w:ascii="Times New Roman" w:eastAsiaTheme="minorEastAsia" w:hAnsi="Times New Roman" w:cs="Times New Roman"/>
          <w:b/>
          <w:i/>
          <w:sz w:val="28"/>
          <w:szCs w:val="28"/>
          <w:u w:val="single"/>
        </w:rPr>
      </w:pPr>
    </w:p>
    <w:p w:rsidR="00524631" w:rsidRDefault="00524631" w:rsidP="005F3E7A">
      <w:pPr>
        <w:spacing w:after="0" w:line="360" w:lineRule="auto"/>
        <w:ind w:firstLine="567"/>
        <w:jc w:val="center"/>
        <w:rPr>
          <w:rFonts w:ascii="Times New Roman" w:eastAsiaTheme="minorEastAsia" w:hAnsi="Times New Roman" w:cs="Times New Roman"/>
          <w:b/>
          <w:i/>
          <w:sz w:val="28"/>
          <w:szCs w:val="28"/>
          <w:u w:val="single"/>
        </w:rPr>
      </w:pPr>
    </w:p>
    <w:p w:rsidR="00524631" w:rsidRDefault="00524631" w:rsidP="005F3E7A">
      <w:pPr>
        <w:spacing w:after="0" w:line="360" w:lineRule="auto"/>
        <w:ind w:firstLine="567"/>
        <w:jc w:val="center"/>
        <w:rPr>
          <w:rFonts w:ascii="Times New Roman" w:eastAsiaTheme="minorEastAsia" w:hAnsi="Times New Roman" w:cs="Times New Roman"/>
          <w:b/>
          <w:i/>
          <w:sz w:val="28"/>
          <w:szCs w:val="28"/>
          <w:u w:val="single"/>
        </w:rPr>
      </w:pPr>
    </w:p>
    <w:p w:rsidR="00524631" w:rsidRDefault="00524631" w:rsidP="005F3E7A">
      <w:pPr>
        <w:spacing w:after="0" w:line="360" w:lineRule="auto"/>
        <w:ind w:firstLine="567"/>
        <w:jc w:val="center"/>
        <w:rPr>
          <w:rFonts w:ascii="Times New Roman" w:eastAsiaTheme="minorEastAsia" w:hAnsi="Times New Roman" w:cs="Times New Roman"/>
          <w:b/>
          <w:i/>
          <w:sz w:val="28"/>
          <w:szCs w:val="28"/>
          <w:u w:val="single"/>
        </w:rPr>
      </w:pPr>
    </w:p>
    <w:p w:rsidR="00524631" w:rsidRDefault="00524631" w:rsidP="005F3E7A">
      <w:pPr>
        <w:spacing w:after="0" w:line="360" w:lineRule="auto"/>
        <w:ind w:firstLine="567"/>
        <w:jc w:val="center"/>
        <w:rPr>
          <w:rFonts w:ascii="Times New Roman" w:eastAsiaTheme="minorEastAsia" w:hAnsi="Times New Roman" w:cs="Times New Roman"/>
          <w:b/>
          <w:i/>
          <w:sz w:val="28"/>
          <w:szCs w:val="28"/>
          <w:u w:val="single"/>
        </w:rPr>
      </w:pPr>
    </w:p>
    <w:p w:rsidR="00524631" w:rsidRDefault="00524631" w:rsidP="005F3E7A">
      <w:pPr>
        <w:spacing w:after="0" w:line="360" w:lineRule="auto"/>
        <w:ind w:firstLine="567"/>
        <w:jc w:val="center"/>
        <w:rPr>
          <w:rFonts w:ascii="Times New Roman" w:eastAsiaTheme="minorEastAsia" w:hAnsi="Times New Roman" w:cs="Times New Roman"/>
          <w:b/>
          <w:i/>
          <w:sz w:val="28"/>
          <w:szCs w:val="28"/>
          <w:u w:val="single"/>
        </w:rPr>
      </w:pPr>
    </w:p>
    <w:p w:rsidR="00524631" w:rsidRDefault="00524631" w:rsidP="005F3E7A">
      <w:pPr>
        <w:spacing w:after="0" w:line="360" w:lineRule="auto"/>
        <w:ind w:firstLine="567"/>
        <w:jc w:val="center"/>
        <w:rPr>
          <w:rFonts w:ascii="Times New Roman" w:eastAsiaTheme="minorEastAsia" w:hAnsi="Times New Roman" w:cs="Times New Roman"/>
          <w:b/>
          <w:i/>
          <w:sz w:val="28"/>
          <w:szCs w:val="28"/>
          <w:u w:val="single"/>
        </w:rPr>
      </w:pPr>
    </w:p>
    <w:p w:rsidR="00524631" w:rsidRPr="00E25E19" w:rsidRDefault="00524631" w:rsidP="005F3E7A">
      <w:pPr>
        <w:spacing w:after="0" w:line="360" w:lineRule="auto"/>
        <w:ind w:firstLine="567"/>
        <w:jc w:val="center"/>
        <w:rPr>
          <w:rFonts w:ascii="Times New Roman" w:eastAsiaTheme="minorEastAsia" w:hAnsi="Times New Roman" w:cs="Times New Roman"/>
          <w:b/>
          <w:sz w:val="28"/>
          <w:szCs w:val="28"/>
        </w:rPr>
      </w:pPr>
    </w:p>
    <w:p w:rsidR="005F3E7A" w:rsidRPr="00E25E19" w:rsidRDefault="005F3E7A" w:rsidP="005F3E7A">
      <w:pPr>
        <w:spacing w:after="0" w:line="360" w:lineRule="auto"/>
        <w:ind w:firstLine="567"/>
        <w:jc w:val="center"/>
        <w:rPr>
          <w:rFonts w:ascii="Times New Roman" w:eastAsiaTheme="minorEastAsia" w:hAnsi="Times New Roman" w:cs="Times New Roman"/>
          <w:b/>
          <w:sz w:val="28"/>
          <w:szCs w:val="28"/>
        </w:rPr>
      </w:pPr>
      <w:r w:rsidRPr="00E25E19">
        <w:rPr>
          <w:rFonts w:ascii="Times New Roman" w:eastAsiaTheme="minorEastAsia" w:hAnsi="Times New Roman" w:cs="Times New Roman"/>
          <w:b/>
          <w:sz w:val="28"/>
          <w:szCs w:val="28"/>
        </w:rPr>
        <w:t>ДОДАТОК Г</w:t>
      </w:r>
    </w:p>
    <w:p w:rsidR="00E25E19" w:rsidRPr="00E25E19" w:rsidRDefault="00E25E19" w:rsidP="00E25E19">
      <w:pPr>
        <w:spacing w:after="0" w:line="360" w:lineRule="auto"/>
        <w:ind w:firstLine="567"/>
        <w:jc w:val="center"/>
        <w:rPr>
          <w:rFonts w:ascii="Times New Roman" w:hAnsi="Times New Roman" w:cs="Times New Roman"/>
          <w:b/>
          <w:sz w:val="28"/>
          <w:szCs w:val="28"/>
        </w:rPr>
      </w:pPr>
      <w:r w:rsidRPr="00E25E19">
        <w:rPr>
          <w:rFonts w:ascii="Times New Roman" w:hAnsi="Times New Roman" w:cs="Times New Roman"/>
          <w:b/>
          <w:sz w:val="28"/>
          <w:szCs w:val="28"/>
        </w:rPr>
        <w:t>Результати експериментальних вимірювань зразків дроселів в ультразвуковому діапазоні частот</w:t>
      </w:r>
    </w:p>
    <w:p w:rsidR="00524631" w:rsidRDefault="00524631" w:rsidP="005F3E7A">
      <w:pPr>
        <w:spacing w:after="0" w:line="360" w:lineRule="auto"/>
        <w:ind w:firstLine="567"/>
        <w:jc w:val="center"/>
        <w:rPr>
          <w:rFonts w:ascii="Times New Roman" w:hAnsi="Times New Roman" w:cs="Times New Roman"/>
          <w:b/>
          <w:i/>
          <w:sz w:val="28"/>
          <w:szCs w:val="28"/>
          <w:u w:val="single"/>
        </w:rPr>
      </w:pPr>
    </w:p>
    <w:p w:rsidR="00524631" w:rsidRDefault="00524631" w:rsidP="005F3E7A">
      <w:pPr>
        <w:spacing w:after="0" w:line="360" w:lineRule="auto"/>
        <w:ind w:firstLine="567"/>
        <w:jc w:val="center"/>
        <w:rPr>
          <w:rFonts w:ascii="Times New Roman" w:hAnsi="Times New Roman" w:cs="Times New Roman"/>
          <w:b/>
          <w:i/>
          <w:sz w:val="28"/>
          <w:szCs w:val="28"/>
          <w:u w:val="single"/>
        </w:rPr>
      </w:pPr>
    </w:p>
    <w:p w:rsidR="00524631" w:rsidRDefault="00524631" w:rsidP="005F3E7A">
      <w:pPr>
        <w:spacing w:after="0" w:line="360" w:lineRule="auto"/>
        <w:ind w:firstLine="567"/>
        <w:jc w:val="center"/>
        <w:rPr>
          <w:rFonts w:ascii="Times New Roman" w:hAnsi="Times New Roman" w:cs="Times New Roman"/>
          <w:b/>
          <w:i/>
          <w:sz w:val="28"/>
          <w:szCs w:val="28"/>
          <w:u w:val="single"/>
        </w:rPr>
      </w:pPr>
    </w:p>
    <w:p w:rsidR="00524631" w:rsidRDefault="00524631" w:rsidP="005F3E7A">
      <w:pPr>
        <w:spacing w:after="0" w:line="360" w:lineRule="auto"/>
        <w:ind w:firstLine="567"/>
        <w:jc w:val="center"/>
        <w:rPr>
          <w:rFonts w:ascii="Times New Roman" w:hAnsi="Times New Roman" w:cs="Times New Roman"/>
          <w:b/>
          <w:i/>
          <w:sz w:val="28"/>
          <w:szCs w:val="28"/>
          <w:u w:val="single"/>
        </w:rPr>
      </w:pPr>
    </w:p>
    <w:p w:rsidR="00524631" w:rsidRDefault="00524631" w:rsidP="005F3E7A">
      <w:pPr>
        <w:spacing w:after="0" w:line="360" w:lineRule="auto"/>
        <w:ind w:firstLine="567"/>
        <w:jc w:val="center"/>
        <w:rPr>
          <w:rFonts w:ascii="Times New Roman" w:hAnsi="Times New Roman" w:cs="Times New Roman"/>
          <w:b/>
          <w:i/>
          <w:sz w:val="28"/>
          <w:szCs w:val="28"/>
          <w:u w:val="single"/>
        </w:rPr>
      </w:pPr>
    </w:p>
    <w:p w:rsidR="00524631" w:rsidRDefault="00524631" w:rsidP="005F3E7A">
      <w:pPr>
        <w:spacing w:after="0" w:line="360" w:lineRule="auto"/>
        <w:ind w:firstLine="567"/>
        <w:jc w:val="center"/>
        <w:rPr>
          <w:rFonts w:ascii="Times New Roman" w:hAnsi="Times New Roman" w:cs="Times New Roman"/>
          <w:b/>
          <w:i/>
          <w:sz w:val="28"/>
          <w:szCs w:val="28"/>
          <w:u w:val="single"/>
        </w:rPr>
      </w:pPr>
    </w:p>
    <w:p w:rsidR="00524631" w:rsidRDefault="00524631" w:rsidP="005F3E7A">
      <w:pPr>
        <w:spacing w:after="0" w:line="360" w:lineRule="auto"/>
        <w:ind w:firstLine="567"/>
        <w:jc w:val="center"/>
        <w:rPr>
          <w:rFonts w:ascii="Times New Roman" w:hAnsi="Times New Roman" w:cs="Times New Roman"/>
          <w:b/>
          <w:i/>
          <w:sz w:val="28"/>
          <w:szCs w:val="28"/>
          <w:u w:val="single"/>
        </w:rPr>
      </w:pPr>
    </w:p>
    <w:p w:rsidR="00524631" w:rsidRDefault="00524631" w:rsidP="005F3E7A">
      <w:pPr>
        <w:spacing w:after="0" w:line="360" w:lineRule="auto"/>
        <w:ind w:firstLine="567"/>
        <w:jc w:val="center"/>
        <w:rPr>
          <w:rFonts w:ascii="Times New Roman" w:hAnsi="Times New Roman" w:cs="Times New Roman"/>
          <w:b/>
          <w:i/>
          <w:sz w:val="28"/>
          <w:szCs w:val="28"/>
          <w:u w:val="single"/>
        </w:rPr>
      </w:pPr>
    </w:p>
    <w:p w:rsidR="00524631" w:rsidRDefault="00524631" w:rsidP="005F3E7A">
      <w:pPr>
        <w:spacing w:after="0" w:line="360" w:lineRule="auto"/>
        <w:ind w:firstLine="567"/>
        <w:jc w:val="center"/>
        <w:rPr>
          <w:rFonts w:ascii="Times New Roman" w:hAnsi="Times New Roman" w:cs="Times New Roman"/>
          <w:b/>
          <w:i/>
          <w:sz w:val="28"/>
          <w:szCs w:val="28"/>
          <w:u w:val="single"/>
        </w:rPr>
      </w:pPr>
    </w:p>
    <w:p w:rsidR="00524631" w:rsidRDefault="00524631" w:rsidP="005F3E7A">
      <w:pPr>
        <w:spacing w:after="0" w:line="360" w:lineRule="auto"/>
        <w:ind w:firstLine="567"/>
        <w:jc w:val="center"/>
        <w:rPr>
          <w:rFonts w:ascii="Times New Roman" w:hAnsi="Times New Roman" w:cs="Times New Roman"/>
          <w:b/>
          <w:i/>
          <w:sz w:val="28"/>
          <w:szCs w:val="28"/>
          <w:u w:val="single"/>
        </w:rPr>
      </w:pPr>
    </w:p>
    <w:p w:rsidR="00524631" w:rsidRDefault="00524631" w:rsidP="005F3E7A">
      <w:pPr>
        <w:spacing w:after="0" w:line="360" w:lineRule="auto"/>
        <w:ind w:firstLine="567"/>
        <w:jc w:val="center"/>
        <w:rPr>
          <w:rFonts w:ascii="Times New Roman" w:hAnsi="Times New Roman" w:cs="Times New Roman"/>
          <w:b/>
          <w:i/>
          <w:sz w:val="28"/>
          <w:szCs w:val="28"/>
          <w:u w:val="single"/>
        </w:rPr>
      </w:pPr>
    </w:p>
    <w:p w:rsidR="00524631" w:rsidRDefault="00524631" w:rsidP="005F3E7A">
      <w:pPr>
        <w:spacing w:after="0" w:line="360" w:lineRule="auto"/>
        <w:ind w:firstLine="567"/>
        <w:jc w:val="center"/>
        <w:rPr>
          <w:rFonts w:ascii="Times New Roman" w:hAnsi="Times New Roman" w:cs="Times New Roman"/>
          <w:b/>
          <w:i/>
          <w:sz w:val="28"/>
          <w:szCs w:val="28"/>
          <w:u w:val="single"/>
        </w:rPr>
      </w:pPr>
    </w:p>
    <w:p w:rsidR="00524631" w:rsidRDefault="00524631" w:rsidP="005F3E7A">
      <w:pPr>
        <w:spacing w:after="0" w:line="360" w:lineRule="auto"/>
        <w:ind w:firstLine="567"/>
        <w:jc w:val="center"/>
        <w:rPr>
          <w:rFonts w:ascii="Times New Roman" w:hAnsi="Times New Roman" w:cs="Times New Roman"/>
          <w:b/>
          <w:i/>
          <w:sz w:val="28"/>
          <w:szCs w:val="28"/>
          <w:u w:val="single"/>
        </w:rPr>
      </w:pPr>
    </w:p>
    <w:p w:rsidR="00524631" w:rsidRDefault="00524631" w:rsidP="005F3E7A">
      <w:pPr>
        <w:spacing w:after="0" w:line="360" w:lineRule="auto"/>
        <w:ind w:firstLine="567"/>
        <w:jc w:val="center"/>
        <w:rPr>
          <w:rFonts w:ascii="Times New Roman" w:hAnsi="Times New Roman" w:cs="Times New Roman"/>
          <w:b/>
          <w:i/>
          <w:sz w:val="28"/>
          <w:szCs w:val="28"/>
          <w:u w:val="single"/>
        </w:rPr>
      </w:pPr>
    </w:p>
    <w:p w:rsidR="00524631" w:rsidRDefault="00524631" w:rsidP="005F3E7A">
      <w:pPr>
        <w:spacing w:after="0" w:line="360" w:lineRule="auto"/>
        <w:ind w:firstLine="567"/>
        <w:jc w:val="center"/>
        <w:rPr>
          <w:rFonts w:ascii="Times New Roman" w:hAnsi="Times New Roman" w:cs="Times New Roman"/>
          <w:b/>
          <w:i/>
          <w:sz w:val="28"/>
          <w:szCs w:val="28"/>
          <w:u w:val="single"/>
        </w:rPr>
      </w:pPr>
    </w:p>
    <w:p w:rsidR="005F3E7A" w:rsidRPr="00E25E19" w:rsidRDefault="00E25E19" w:rsidP="00E25E19">
      <w:pPr>
        <w:spacing w:after="0" w:line="360" w:lineRule="auto"/>
        <w:ind w:firstLine="567"/>
        <w:rPr>
          <w:rFonts w:ascii="Times New Roman" w:eastAsiaTheme="minorEastAsia" w:hAnsi="Times New Roman" w:cs="Times New Roman"/>
          <w:sz w:val="28"/>
          <w:szCs w:val="28"/>
        </w:rPr>
      </w:pPr>
      <w:r w:rsidRPr="00E25E19">
        <w:rPr>
          <w:rFonts w:ascii="Times New Roman" w:eastAsiaTheme="minorEastAsia" w:hAnsi="Times New Roman" w:cs="Times New Roman"/>
          <w:sz w:val="28"/>
          <w:szCs w:val="28"/>
        </w:rPr>
        <w:lastRenderedPageBreak/>
        <w:t xml:space="preserve">Таблиця 1 – </w:t>
      </w:r>
      <w:r w:rsidR="005F3E7A" w:rsidRPr="00E25E19">
        <w:rPr>
          <w:rFonts w:ascii="Times New Roman" w:eastAsiaTheme="minorEastAsia" w:hAnsi="Times New Roman" w:cs="Times New Roman"/>
          <w:sz w:val="28"/>
          <w:szCs w:val="28"/>
        </w:rPr>
        <w:t xml:space="preserve">Значення добротності та величини </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lang w:val="en-US"/>
              </w:rPr>
              <m:t>K</m:t>
            </m:r>
          </m:e>
          <m:sub>
            <m:r>
              <m:rPr>
                <m:sty m:val="p"/>
              </m:rPr>
              <w:rPr>
                <w:rFonts w:ascii="Cambria Math" w:eastAsiaTheme="minorEastAsia" w:hAnsi="Cambria Math" w:cs="Times New Roman"/>
                <w:sz w:val="28"/>
                <w:szCs w:val="28"/>
              </w:rPr>
              <m:t>f</m:t>
            </m:r>
          </m:sub>
        </m:sSub>
      </m:oMath>
      <w:r w:rsidR="005F3E7A" w:rsidRPr="00E25E19">
        <w:rPr>
          <w:rFonts w:ascii="Times New Roman" w:eastAsiaTheme="minorEastAsia" w:hAnsi="Times New Roman" w:cs="Times New Roman"/>
          <w:sz w:val="28"/>
          <w:szCs w:val="28"/>
        </w:rPr>
        <w:t xml:space="preserve"> виготовлених зразків</w:t>
      </w:r>
    </w:p>
    <w:p w:rsidR="005F3E7A" w:rsidRPr="00D27B64" w:rsidRDefault="005F3E7A" w:rsidP="005F3E7A">
      <w:pPr>
        <w:spacing w:after="0" w:line="360" w:lineRule="auto"/>
        <w:ind w:firstLine="567"/>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 xml:space="preserve">ETD-44 1 </w:t>
      </w:r>
      <w:r>
        <w:rPr>
          <w:rFonts w:ascii="Times New Roman" w:eastAsiaTheme="minorEastAsia" w:hAnsi="Times New Roman" w:cs="Times New Roman"/>
          <w:b/>
          <w:i/>
          <w:sz w:val="28"/>
          <w:szCs w:val="28"/>
          <w:u w:val="single"/>
        </w:rPr>
        <w:t>шар</w:t>
      </w:r>
    </w:p>
    <w:tbl>
      <w:tblPr>
        <w:tblStyle w:val="ab"/>
        <w:tblW w:w="0" w:type="auto"/>
        <w:tblLook w:val="04A0"/>
      </w:tblPr>
      <w:tblGrid>
        <w:gridCol w:w="1641"/>
        <w:gridCol w:w="1642"/>
        <w:gridCol w:w="1642"/>
        <w:gridCol w:w="1643"/>
        <w:gridCol w:w="1643"/>
        <w:gridCol w:w="1643"/>
      </w:tblGrid>
      <w:tr w:rsidR="005F3E7A" w:rsidTr="0041662C">
        <w:tc>
          <w:tcPr>
            <w:tcW w:w="1642" w:type="dxa"/>
            <w:vMerge w:val="restart"/>
          </w:tcPr>
          <w:p w:rsidR="005F3E7A" w:rsidRPr="00D27B64" w:rsidRDefault="005F3E7A" w:rsidP="0041662C">
            <w:pPr>
              <w:spacing w:before="240" w:line="360" w:lineRule="auto"/>
              <w:jc w:val="center"/>
              <w:rPr>
                <w:rFonts w:ascii="Times New Roman" w:eastAsiaTheme="minorEastAsia" w:hAnsi="Times New Roman" w:cs="Times New Roman"/>
                <w:b/>
                <w:i/>
                <w:sz w:val="28"/>
                <w:szCs w:val="28"/>
              </w:rPr>
            </w:pPr>
            <w:r w:rsidRPr="00D27B64">
              <w:rPr>
                <w:rFonts w:ascii="Times New Roman" w:eastAsiaTheme="minorEastAsia" w:hAnsi="Times New Roman" w:cs="Times New Roman"/>
                <w:b/>
                <w:i/>
                <w:sz w:val="28"/>
                <w:szCs w:val="28"/>
              </w:rPr>
              <w:t>Провідник обмотки</w:t>
            </w:r>
          </w:p>
        </w:tc>
        <w:tc>
          <w:tcPr>
            <w:tcW w:w="8213" w:type="dxa"/>
            <w:gridSpan w:val="5"/>
          </w:tcPr>
          <w:p w:rsidR="005F3E7A" w:rsidRPr="00D27B64" w:rsidRDefault="005F3E7A" w:rsidP="0041662C">
            <w:pPr>
              <w:spacing w:before="240" w:line="360" w:lineRule="auto"/>
              <w:jc w:val="center"/>
              <w:rPr>
                <w:rFonts w:ascii="Times New Roman" w:eastAsiaTheme="minorEastAsia" w:hAnsi="Times New Roman" w:cs="Times New Roman"/>
                <w:b/>
                <w:i/>
                <w:sz w:val="28"/>
                <w:szCs w:val="28"/>
              </w:rPr>
            </w:pPr>
            <w:r w:rsidRPr="00D27B64">
              <w:rPr>
                <w:rFonts w:ascii="Times New Roman" w:eastAsiaTheme="minorEastAsia" w:hAnsi="Times New Roman" w:cs="Times New Roman"/>
                <w:b/>
                <w:i/>
                <w:sz w:val="28"/>
                <w:szCs w:val="28"/>
              </w:rPr>
              <w:t>Частоти вимірювання, кГц</w:t>
            </w:r>
          </w:p>
        </w:tc>
      </w:tr>
      <w:tr w:rsidR="005F3E7A" w:rsidTr="0041662C">
        <w:tc>
          <w:tcPr>
            <w:tcW w:w="1642" w:type="dxa"/>
            <w:vMerge/>
          </w:tcPr>
          <w:p w:rsidR="005F3E7A" w:rsidRDefault="005F3E7A" w:rsidP="0041662C">
            <w:pPr>
              <w:spacing w:line="360" w:lineRule="auto"/>
              <w:jc w:val="both"/>
              <w:rPr>
                <w:rFonts w:ascii="Times New Roman" w:eastAsiaTheme="minorEastAsia" w:hAnsi="Times New Roman" w:cs="Times New Roman"/>
                <w:sz w:val="28"/>
                <w:szCs w:val="28"/>
              </w:rPr>
            </w:pPr>
          </w:p>
        </w:tc>
        <w:tc>
          <w:tcPr>
            <w:tcW w:w="1642" w:type="dxa"/>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20</w:t>
            </w:r>
          </w:p>
        </w:tc>
        <w:tc>
          <w:tcPr>
            <w:tcW w:w="1642" w:type="dxa"/>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40</w:t>
            </w:r>
          </w:p>
        </w:tc>
        <w:tc>
          <w:tcPr>
            <w:tcW w:w="1643" w:type="dxa"/>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60</w:t>
            </w:r>
          </w:p>
        </w:tc>
        <w:tc>
          <w:tcPr>
            <w:tcW w:w="1643" w:type="dxa"/>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80</w:t>
            </w:r>
          </w:p>
        </w:tc>
        <w:tc>
          <w:tcPr>
            <w:tcW w:w="1643" w:type="dxa"/>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100</w:t>
            </w:r>
          </w:p>
        </w:tc>
      </w:tr>
      <w:tr w:rsidR="005F3E7A" w:rsidTr="0041662C">
        <w:trPr>
          <w:trHeight w:val="554"/>
        </w:trPr>
        <w:tc>
          <w:tcPr>
            <w:tcW w:w="1642" w:type="dxa"/>
            <w:vMerge w:val="restart"/>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Вита пара</w:t>
            </w:r>
          </w:p>
        </w:tc>
        <w:tc>
          <w:tcPr>
            <w:tcW w:w="1642" w:type="dxa"/>
          </w:tcPr>
          <w:p w:rsidR="005F3E7A" w:rsidRPr="0062089B" w:rsidRDefault="005F3E7A" w:rsidP="0041662C">
            <w:pPr>
              <w:spacing w:before="240" w:line="360" w:lineRule="auto"/>
              <w:ind w:left="-82" w:right="-51"/>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rPr>
              <w:t>262</w:t>
            </w:r>
            <w:r>
              <w:rPr>
                <w:rFonts w:ascii="Times New Roman" w:eastAsiaTheme="minorEastAsia" w:hAnsi="Times New Roman" w:cs="Times New Roman"/>
                <w:sz w:val="28"/>
                <w:szCs w:val="28"/>
                <w:lang w:val="en-US"/>
              </w:rPr>
              <w:t>.6</w:t>
            </w:r>
          </w:p>
        </w:tc>
        <w:tc>
          <w:tcPr>
            <w:tcW w:w="1642" w:type="dxa"/>
          </w:tcPr>
          <w:p w:rsidR="005F3E7A" w:rsidRDefault="005F3E7A" w:rsidP="0041662C">
            <w:pPr>
              <w:spacing w:before="24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196.4</w:t>
            </w:r>
          </w:p>
        </w:tc>
        <w:tc>
          <w:tcPr>
            <w:tcW w:w="1643" w:type="dxa"/>
          </w:tcPr>
          <w:p w:rsidR="005F3E7A" w:rsidRDefault="005F3E7A" w:rsidP="0041662C">
            <w:pPr>
              <w:spacing w:before="24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171.86</w:t>
            </w:r>
          </w:p>
        </w:tc>
        <w:tc>
          <w:tcPr>
            <w:tcW w:w="1643" w:type="dxa"/>
          </w:tcPr>
          <w:p w:rsidR="005F3E7A" w:rsidRDefault="005F3E7A" w:rsidP="0041662C">
            <w:pPr>
              <w:spacing w:before="24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148.574</w:t>
            </w:r>
          </w:p>
        </w:tc>
        <w:tc>
          <w:tcPr>
            <w:tcW w:w="1643" w:type="dxa"/>
          </w:tcPr>
          <w:p w:rsidR="005F3E7A" w:rsidRDefault="005F3E7A" w:rsidP="0041662C">
            <w:pPr>
              <w:spacing w:before="24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120.131</w:t>
            </w:r>
          </w:p>
        </w:tc>
      </w:tr>
      <w:tr w:rsidR="005F3E7A" w:rsidTr="0041662C">
        <w:tc>
          <w:tcPr>
            <w:tcW w:w="1642" w:type="dxa"/>
            <w:vMerge/>
          </w:tcPr>
          <w:p w:rsidR="005F3E7A" w:rsidRPr="00D27B64" w:rsidRDefault="005F3E7A" w:rsidP="0041662C">
            <w:pPr>
              <w:tabs>
                <w:tab w:val="left" w:pos="1289"/>
              </w:tabs>
              <w:spacing w:line="360" w:lineRule="auto"/>
              <w:jc w:val="center"/>
              <w:rPr>
                <w:rFonts w:ascii="Times New Roman" w:eastAsiaTheme="minorEastAsia" w:hAnsi="Times New Roman" w:cs="Times New Roman"/>
                <w:i/>
                <w:sz w:val="28"/>
                <w:szCs w:val="28"/>
              </w:rPr>
            </w:pPr>
          </w:p>
        </w:tc>
        <w:tc>
          <w:tcPr>
            <w:tcW w:w="1642"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sidRPr="006E30A3">
              <w:rPr>
                <w:rFonts w:ascii="Times New Roman" w:eastAsiaTheme="minorEastAsia" w:hAnsi="Times New Roman" w:cs="Times New Roman"/>
                <w:b/>
                <w:i/>
                <w:sz w:val="28"/>
                <w:szCs w:val="28"/>
                <w:u w:val="single"/>
                <w:lang w:val="en-US"/>
              </w:rPr>
              <w:t>8.344</w:t>
            </w:r>
            <w:r w:rsidRPr="006E30A3">
              <w:rPr>
                <w:rFonts w:ascii="Times New Roman" w:eastAsiaTheme="minorEastAsia" w:hAnsi="Times New Roman" w:cs="Times New Roman"/>
                <w:b/>
                <w:i/>
                <w:sz w:val="28"/>
                <w:szCs w:val="28"/>
                <w:u w:val="single"/>
              </w:rPr>
              <w:t xml:space="preserve"> Ом</w:t>
            </w:r>
          </w:p>
        </w:tc>
        <w:tc>
          <w:tcPr>
            <w:tcW w:w="1642"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sidRPr="006E30A3">
              <w:rPr>
                <w:rFonts w:ascii="Times New Roman" w:eastAsiaTheme="minorEastAsia" w:hAnsi="Times New Roman" w:cs="Times New Roman"/>
                <w:b/>
                <w:i/>
                <w:sz w:val="28"/>
                <w:szCs w:val="28"/>
                <w:u w:val="single"/>
              </w:rPr>
              <w:t>22.2 Ом</w:t>
            </w:r>
          </w:p>
        </w:tc>
        <w:tc>
          <w:tcPr>
            <w:tcW w:w="164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sidRPr="006E30A3">
              <w:rPr>
                <w:rFonts w:ascii="Times New Roman" w:eastAsiaTheme="minorEastAsia" w:hAnsi="Times New Roman" w:cs="Times New Roman"/>
                <w:b/>
                <w:i/>
                <w:sz w:val="28"/>
                <w:szCs w:val="28"/>
                <w:u w:val="single"/>
              </w:rPr>
              <w:t>37.5 Ом</w:t>
            </w:r>
          </w:p>
        </w:tc>
        <w:tc>
          <w:tcPr>
            <w:tcW w:w="164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sidRPr="006E30A3">
              <w:rPr>
                <w:rFonts w:ascii="Times New Roman" w:eastAsiaTheme="minorEastAsia" w:hAnsi="Times New Roman" w:cs="Times New Roman"/>
                <w:b/>
                <w:i/>
                <w:sz w:val="28"/>
                <w:szCs w:val="28"/>
                <w:u w:val="single"/>
              </w:rPr>
              <w:t>55.9 Ом</w:t>
            </w:r>
          </w:p>
        </w:tc>
        <w:tc>
          <w:tcPr>
            <w:tcW w:w="164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sidRPr="006E30A3">
              <w:rPr>
                <w:rFonts w:ascii="Times New Roman" w:eastAsiaTheme="minorEastAsia" w:hAnsi="Times New Roman" w:cs="Times New Roman"/>
                <w:b/>
                <w:i/>
                <w:sz w:val="28"/>
                <w:szCs w:val="28"/>
                <w:u w:val="single"/>
              </w:rPr>
              <w:t>88.7 Ом</w:t>
            </w:r>
          </w:p>
        </w:tc>
      </w:tr>
      <w:tr w:rsidR="005F3E7A" w:rsidTr="0041662C">
        <w:trPr>
          <w:trHeight w:val="174"/>
        </w:trPr>
        <w:tc>
          <w:tcPr>
            <w:tcW w:w="1642" w:type="dxa"/>
            <w:vMerge w:val="restart"/>
          </w:tcPr>
          <w:p w:rsidR="005F3E7A" w:rsidRPr="0062089B" w:rsidRDefault="005F3E7A" w:rsidP="0041662C">
            <w:pPr>
              <w:spacing w:line="360" w:lineRule="auto"/>
              <w:jc w:val="center"/>
              <w:rPr>
                <w:rFonts w:ascii="Times New Roman" w:eastAsiaTheme="minorEastAsia" w:hAnsi="Times New Roman" w:cs="Times New Roman"/>
                <w:i/>
                <w:sz w:val="28"/>
                <w:szCs w:val="28"/>
              </w:rPr>
            </w:pPr>
            <w:r w:rsidRPr="0062089B">
              <w:rPr>
                <w:rFonts w:ascii="Times New Roman" w:eastAsiaTheme="minorEastAsia" w:hAnsi="Times New Roman" w:cs="Times New Roman"/>
                <w:i/>
                <w:sz w:val="28"/>
                <w:szCs w:val="28"/>
              </w:rPr>
              <w:t>ПЕВ-2</w:t>
            </w:r>
          </w:p>
        </w:tc>
        <w:tc>
          <w:tcPr>
            <w:tcW w:w="1642" w:type="dxa"/>
          </w:tcPr>
          <w:p w:rsidR="005F3E7A" w:rsidRDefault="005F3E7A" w:rsidP="0041662C">
            <w:pPr>
              <w:spacing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250.76</w:t>
            </w:r>
          </w:p>
        </w:tc>
        <w:tc>
          <w:tcPr>
            <w:tcW w:w="1642" w:type="dxa"/>
          </w:tcPr>
          <w:p w:rsidR="005F3E7A" w:rsidRDefault="005F3E7A" w:rsidP="0041662C">
            <w:pPr>
              <w:spacing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191.85</w:t>
            </w:r>
          </w:p>
        </w:tc>
        <w:tc>
          <w:tcPr>
            <w:tcW w:w="1643" w:type="dxa"/>
          </w:tcPr>
          <w:p w:rsidR="005F3E7A" w:rsidRDefault="005F3E7A" w:rsidP="0041662C">
            <w:pPr>
              <w:spacing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174.8</w:t>
            </w:r>
          </w:p>
        </w:tc>
        <w:tc>
          <w:tcPr>
            <w:tcW w:w="1643" w:type="dxa"/>
          </w:tcPr>
          <w:p w:rsidR="005F3E7A" w:rsidRDefault="005F3E7A" w:rsidP="0041662C">
            <w:pPr>
              <w:spacing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146.25</w:t>
            </w:r>
          </w:p>
        </w:tc>
        <w:tc>
          <w:tcPr>
            <w:tcW w:w="1643" w:type="dxa"/>
          </w:tcPr>
          <w:p w:rsidR="005F3E7A" w:rsidRDefault="005F3E7A" w:rsidP="0041662C">
            <w:pPr>
              <w:spacing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122.143</w:t>
            </w:r>
          </w:p>
        </w:tc>
      </w:tr>
      <w:tr w:rsidR="005F3E7A" w:rsidTr="0041662C">
        <w:trPr>
          <w:trHeight w:val="174"/>
        </w:trPr>
        <w:tc>
          <w:tcPr>
            <w:tcW w:w="1642" w:type="dxa"/>
            <w:vMerge/>
          </w:tcPr>
          <w:p w:rsidR="005F3E7A" w:rsidRPr="0062089B" w:rsidRDefault="005F3E7A" w:rsidP="0041662C">
            <w:pPr>
              <w:spacing w:line="360" w:lineRule="auto"/>
              <w:jc w:val="center"/>
              <w:rPr>
                <w:rFonts w:ascii="Times New Roman" w:eastAsiaTheme="minorEastAsia" w:hAnsi="Times New Roman" w:cs="Times New Roman"/>
                <w:sz w:val="28"/>
                <w:szCs w:val="28"/>
              </w:rPr>
            </w:pPr>
          </w:p>
        </w:tc>
        <w:tc>
          <w:tcPr>
            <w:tcW w:w="1642"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sidRPr="006E30A3">
              <w:rPr>
                <w:rFonts w:ascii="Times New Roman" w:eastAsiaTheme="minorEastAsia" w:hAnsi="Times New Roman" w:cs="Times New Roman"/>
                <w:b/>
                <w:i/>
                <w:sz w:val="28"/>
                <w:szCs w:val="28"/>
                <w:u w:val="single"/>
              </w:rPr>
              <w:t>13.671 Ом</w:t>
            </w:r>
          </w:p>
        </w:tc>
        <w:tc>
          <w:tcPr>
            <w:tcW w:w="1642"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sidRPr="006E30A3">
              <w:rPr>
                <w:rFonts w:ascii="Times New Roman" w:eastAsiaTheme="minorEastAsia" w:hAnsi="Times New Roman" w:cs="Times New Roman"/>
                <w:b/>
                <w:i/>
                <w:sz w:val="28"/>
                <w:szCs w:val="28"/>
                <w:u w:val="single"/>
              </w:rPr>
              <w:t>36.4 Ом</w:t>
            </w:r>
          </w:p>
        </w:tc>
        <w:tc>
          <w:tcPr>
            <w:tcW w:w="164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sidRPr="006E30A3">
              <w:rPr>
                <w:rFonts w:ascii="Times New Roman" w:eastAsiaTheme="minorEastAsia" w:hAnsi="Times New Roman" w:cs="Times New Roman"/>
                <w:b/>
                <w:i/>
                <w:sz w:val="28"/>
                <w:szCs w:val="28"/>
                <w:u w:val="single"/>
              </w:rPr>
              <w:t>57.65 Ом</w:t>
            </w:r>
          </w:p>
        </w:tc>
        <w:tc>
          <w:tcPr>
            <w:tcW w:w="164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sidRPr="006E30A3">
              <w:rPr>
                <w:rFonts w:ascii="Times New Roman" w:eastAsiaTheme="minorEastAsia" w:hAnsi="Times New Roman" w:cs="Times New Roman"/>
                <w:b/>
                <w:i/>
                <w:sz w:val="28"/>
                <w:szCs w:val="28"/>
                <w:u w:val="single"/>
              </w:rPr>
              <w:t>92.24 Ом</w:t>
            </w:r>
          </w:p>
        </w:tc>
        <w:tc>
          <w:tcPr>
            <w:tcW w:w="164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sidRPr="006E30A3">
              <w:rPr>
                <w:rFonts w:ascii="Times New Roman" w:eastAsiaTheme="minorEastAsia" w:hAnsi="Times New Roman" w:cs="Times New Roman"/>
                <w:b/>
                <w:i/>
                <w:sz w:val="28"/>
                <w:szCs w:val="28"/>
                <w:u w:val="single"/>
              </w:rPr>
              <w:t>138.35 Ом</w:t>
            </w:r>
          </w:p>
        </w:tc>
      </w:tr>
      <w:tr w:rsidR="005F3E7A" w:rsidTr="0041662C">
        <w:trPr>
          <w:trHeight w:val="174"/>
        </w:trPr>
        <w:tc>
          <w:tcPr>
            <w:tcW w:w="1642" w:type="dxa"/>
            <w:vMerge w:val="restart"/>
          </w:tcPr>
          <w:p w:rsidR="005F3E7A" w:rsidRPr="0062089B" w:rsidRDefault="005F3E7A" w:rsidP="0041662C">
            <w:pPr>
              <w:spacing w:line="360" w:lineRule="auto"/>
              <w:jc w:val="center"/>
              <w:rPr>
                <w:rFonts w:ascii="Times New Roman" w:eastAsiaTheme="minorEastAsia" w:hAnsi="Times New Roman" w:cs="Times New Roman"/>
                <w:i/>
                <w:sz w:val="28"/>
                <w:szCs w:val="28"/>
              </w:rPr>
            </w:pPr>
            <w:r w:rsidRPr="0062089B">
              <w:rPr>
                <w:rFonts w:ascii="Times New Roman" w:eastAsiaTheme="minorEastAsia" w:hAnsi="Times New Roman" w:cs="Times New Roman"/>
                <w:i/>
                <w:sz w:val="28"/>
                <w:szCs w:val="28"/>
              </w:rPr>
              <w:t>МГТФ</w:t>
            </w:r>
          </w:p>
        </w:tc>
        <w:tc>
          <w:tcPr>
            <w:tcW w:w="1642" w:type="dxa"/>
          </w:tcPr>
          <w:p w:rsidR="005F3E7A" w:rsidRDefault="005F3E7A" w:rsidP="0041662C">
            <w:pPr>
              <w:spacing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277.4</w:t>
            </w:r>
          </w:p>
        </w:tc>
        <w:tc>
          <w:tcPr>
            <w:tcW w:w="1642" w:type="dxa"/>
          </w:tcPr>
          <w:p w:rsidR="005F3E7A" w:rsidRDefault="005F3E7A" w:rsidP="0041662C">
            <w:pPr>
              <w:spacing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192.9</w:t>
            </w:r>
          </w:p>
        </w:tc>
        <w:tc>
          <w:tcPr>
            <w:tcW w:w="1643" w:type="dxa"/>
          </w:tcPr>
          <w:p w:rsidR="005F3E7A" w:rsidRDefault="005F3E7A" w:rsidP="0041662C">
            <w:pPr>
              <w:spacing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169.36</w:t>
            </w:r>
          </w:p>
        </w:tc>
        <w:tc>
          <w:tcPr>
            <w:tcW w:w="1643" w:type="dxa"/>
          </w:tcPr>
          <w:p w:rsidR="005F3E7A" w:rsidRDefault="005F3E7A" w:rsidP="0041662C">
            <w:pPr>
              <w:spacing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143.57</w:t>
            </w:r>
          </w:p>
        </w:tc>
        <w:tc>
          <w:tcPr>
            <w:tcW w:w="1643" w:type="dxa"/>
          </w:tcPr>
          <w:p w:rsidR="005F3E7A" w:rsidRDefault="005F3E7A" w:rsidP="0041662C">
            <w:pPr>
              <w:spacing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125.462</w:t>
            </w:r>
          </w:p>
        </w:tc>
      </w:tr>
      <w:tr w:rsidR="005F3E7A" w:rsidTr="0041662C">
        <w:trPr>
          <w:trHeight w:val="174"/>
        </w:trPr>
        <w:tc>
          <w:tcPr>
            <w:tcW w:w="1642" w:type="dxa"/>
            <w:vMerge/>
          </w:tcPr>
          <w:p w:rsidR="005F3E7A" w:rsidRPr="00D27B64" w:rsidRDefault="005F3E7A" w:rsidP="0041662C">
            <w:pPr>
              <w:spacing w:line="360" w:lineRule="auto"/>
              <w:jc w:val="center"/>
              <w:rPr>
                <w:rFonts w:ascii="Times New Roman" w:eastAsiaTheme="minorEastAsia" w:hAnsi="Times New Roman" w:cs="Times New Roman"/>
                <w:i/>
                <w:sz w:val="28"/>
                <w:szCs w:val="28"/>
              </w:rPr>
            </w:pPr>
          </w:p>
        </w:tc>
        <w:tc>
          <w:tcPr>
            <w:tcW w:w="1642"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sidRPr="006E30A3">
              <w:rPr>
                <w:rFonts w:ascii="Times New Roman" w:eastAsiaTheme="minorEastAsia" w:hAnsi="Times New Roman" w:cs="Times New Roman"/>
                <w:b/>
                <w:i/>
                <w:sz w:val="28"/>
                <w:szCs w:val="28"/>
                <w:u w:val="single"/>
              </w:rPr>
              <w:t>10.34 Ом</w:t>
            </w:r>
          </w:p>
        </w:tc>
        <w:tc>
          <w:tcPr>
            <w:tcW w:w="1642"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sidRPr="006E30A3">
              <w:rPr>
                <w:rFonts w:ascii="Times New Roman" w:eastAsiaTheme="minorEastAsia" w:hAnsi="Times New Roman" w:cs="Times New Roman"/>
                <w:b/>
                <w:i/>
                <w:sz w:val="28"/>
                <w:szCs w:val="28"/>
                <w:u w:val="single"/>
              </w:rPr>
              <w:t>29.73 Ом</w:t>
            </w:r>
          </w:p>
        </w:tc>
        <w:tc>
          <w:tcPr>
            <w:tcW w:w="164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sidRPr="006E30A3">
              <w:rPr>
                <w:rFonts w:ascii="Times New Roman" w:eastAsiaTheme="minorEastAsia" w:hAnsi="Times New Roman" w:cs="Times New Roman"/>
                <w:b/>
                <w:i/>
                <w:sz w:val="28"/>
                <w:szCs w:val="28"/>
                <w:u w:val="single"/>
              </w:rPr>
              <w:t>50.96 Ом</w:t>
            </w:r>
          </w:p>
        </w:tc>
        <w:tc>
          <w:tcPr>
            <w:tcW w:w="164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sidRPr="006E30A3">
              <w:rPr>
                <w:rFonts w:ascii="Times New Roman" w:eastAsiaTheme="minorEastAsia" w:hAnsi="Times New Roman" w:cs="Times New Roman"/>
                <w:b/>
                <w:i/>
                <w:sz w:val="28"/>
                <w:szCs w:val="28"/>
                <w:u w:val="single"/>
              </w:rPr>
              <w:t>79.285 Ом</w:t>
            </w:r>
          </w:p>
        </w:tc>
        <w:tc>
          <w:tcPr>
            <w:tcW w:w="164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sidRPr="006E30A3">
              <w:rPr>
                <w:rFonts w:ascii="Times New Roman" w:eastAsiaTheme="minorEastAsia" w:hAnsi="Times New Roman" w:cs="Times New Roman"/>
                <w:b/>
                <w:i/>
                <w:sz w:val="28"/>
                <w:szCs w:val="28"/>
                <w:u w:val="single"/>
              </w:rPr>
              <w:t>110.433 Ом</w:t>
            </w:r>
          </w:p>
        </w:tc>
      </w:tr>
    </w:tbl>
    <w:p w:rsidR="005F3E7A" w:rsidRPr="00D27B64" w:rsidRDefault="005F3E7A" w:rsidP="005F3E7A">
      <w:pPr>
        <w:spacing w:before="240" w:after="0" w:line="360" w:lineRule="auto"/>
        <w:ind w:firstLine="567"/>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ETD-4</w:t>
      </w:r>
      <w:r>
        <w:rPr>
          <w:rFonts w:ascii="Times New Roman" w:eastAsiaTheme="minorEastAsia" w:hAnsi="Times New Roman" w:cs="Times New Roman"/>
          <w:b/>
          <w:i/>
          <w:sz w:val="28"/>
          <w:szCs w:val="28"/>
          <w:u w:val="single"/>
        </w:rPr>
        <w:t>9</w:t>
      </w:r>
      <w:r>
        <w:rPr>
          <w:rFonts w:ascii="Times New Roman" w:eastAsiaTheme="minorEastAsia" w:hAnsi="Times New Roman" w:cs="Times New Roman"/>
          <w:b/>
          <w:i/>
          <w:sz w:val="28"/>
          <w:szCs w:val="28"/>
          <w:u w:val="single"/>
          <w:lang w:val="en-US"/>
        </w:rPr>
        <w:t xml:space="preserve"> 1 </w:t>
      </w:r>
      <w:r>
        <w:rPr>
          <w:rFonts w:ascii="Times New Roman" w:eastAsiaTheme="minorEastAsia" w:hAnsi="Times New Roman" w:cs="Times New Roman"/>
          <w:b/>
          <w:i/>
          <w:sz w:val="28"/>
          <w:szCs w:val="28"/>
          <w:u w:val="single"/>
        </w:rPr>
        <w:t>шар</w:t>
      </w:r>
    </w:p>
    <w:tbl>
      <w:tblPr>
        <w:tblStyle w:val="ab"/>
        <w:tblW w:w="0" w:type="auto"/>
        <w:tblLook w:val="04A0"/>
      </w:tblPr>
      <w:tblGrid>
        <w:gridCol w:w="1641"/>
        <w:gridCol w:w="1642"/>
        <w:gridCol w:w="1642"/>
        <w:gridCol w:w="1643"/>
        <w:gridCol w:w="1643"/>
        <w:gridCol w:w="1643"/>
      </w:tblGrid>
      <w:tr w:rsidR="005F3E7A" w:rsidTr="0041662C">
        <w:tc>
          <w:tcPr>
            <w:tcW w:w="1642" w:type="dxa"/>
            <w:vMerge w:val="restart"/>
          </w:tcPr>
          <w:p w:rsidR="005F3E7A" w:rsidRPr="00D27B64" w:rsidRDefault="005F3E7A" w:rsidP="0041662C">
            <w:pPr>
              <w:spacing w:before="240" w:line="360" w:lineRule="auto"/>
              <w:jc w:val="center"/>
              <w:rPr>
                <w:rFonts w:ascii="Times New Roman" w:eastAsiaTheme="minorEastAsia" w:hAnsi="Times New Roman" w:cs="Times New Roman"/>
                <w:b/>
                <w:i/>
                <w:sz w:val="28"/>
                <w:szCs w:val="28"/>
              </w:rPr>
            </w:pPr>
            <w:r w:rsidRPr="00D27B64">
              <w:rPr>
                <w:rFonts w:ascii="Times New Roman" w:eastAsiaTheme="minorEastAsia" w:hAnsi="Times New Roman" w:cs="Times New Roman"/>
                <w:b/>
                <w:i/>
                <w:sz w:val="28"/>
                <w:szCs w:val="28"/>
              </w:rPr>
              <w:t>Провідник обмотки</w:t>
            </w:r>
          </w:p>
        </w:tc>
        <w:tc>
          <w:tcPr>
            <w:tcW w:w="8213" w:type="dxa"/>
            <w:gridSpan w:val="5"/>
          </w:tcPr>
          <w:p w:rsidR="005F3E7A" w:rsidRPr="00D27B64" w:rsidRDefault="005F3E7A" w:rsidP="0041662C">
            <w:pPr>
              <w:spacing w:before="240" w:line="360" w:lineRule="auto"/>
              <w:jc w:val="center"/>
              <w:rPr>
                <w:rFonts w:ascii="Times New Roman" w:eastAsiaTheme="minorEastAsia" w:hAnsi="Times New Roman" w:cs="Times New Roman"/>
                <w:b/>
                <w:i/>
                <w:sz w:val="28"/>
                <w:szCs w:val="28"/>
              </w:rPr>
            </w:pPr>
            <w:r w:rsidRPr="00D27B64">
              <w:rPr>
                <w:rFonts w:ascii="Times New Roman" w:eastAsiaTheme="minorEastAsia" w:hAnsi="Times New Roman" w:cs="Times New Roman"/>
                <w:b/>
                <w:i/>
                <w:sz w:val="28"/>
                <w:szCs w:val="28"/>
              </w:rPr>
              <w:t>Частоти вимірювання, кГц</w:t>
            </w:r>
          </w:p>
        </w:tc>
      </w:tr>
      <w:tr w:rsidR="005F3E7A" w:rsidTr="0041662C">
        <w:tc>
          <w:tcPr>
            <w:tcW w:w="1642" w:type="dxa"/>
            <w:vMerge/>
          </w:tcPr>
          <w:p w:rsidR="005F3E7A" w:rsidRDefault="005F3E7A" w:rsidP="0041662C">
            <w:pPr>
              <w:spacing w:line="360" w:lineRule="auto"/>
              <w:jc w:val="both"/>
              <w:rPr>
                <w:rFonts w:ascii="Times New Roman" w:eastAsiaTheme="minorEastAsia" w:hAnsi="Times New Roman" w:cs="Times New Roman"/>
                <w:sz w:val="28"/>
                <w:szCs w:val="28"/>
              </w:rPr>
            </w:pPr>
          </w:p>
        </w:tc>
        <w:tc>
          <w:tcPr>
            <w:tcW w:w="1642" w:type="dxa"/>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20</w:t>
            </w:r>
          </w:p>
        </w:tc>
        <w:tc>
          <w:tcPr>
            <w:tcW w:w="1642" w:type="dxa"/>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40</w:t>
            </w:r>
          </w:p>
        </w:tc>
        <w:tc>
          <w:tcPr>
            <w:tcW w:w="1643" w:type="dxa"/>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60</w:t>
            </w:r>
          </w:p>
        </w:tc>
        <w:tc>
          <w:tcPr>
            <w:tcW w:w="1643" w:type="dxa"/>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80</w:t>
            </w:r>
          </w:p>
        </w:tc>
        <w:tc>
          <w:tcPr>
            <w:tcW w:w="1643" w:type="dxa"/>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100</w:t>
            </w:r>
          </w:p>
        </w:tc>
      </w:tr>
      <w:tr w:rsidR="005F3E7A" w:rsidTr="0041662C">
        <w:trPr>
          <w:trHeight w:val="554"/>
        </w:trPr>
        <w:tc>
          <w:tcPr>
            <w:tcW w:w="1642" w:type="dxa"/>
            <w:vMerge w:val="restart"/>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Вита пара</w:t>
            </w:r>
          </w:p>
        </w:tc>
        <w:tc>
          <w:tcPr>
            <w:tcW w:w="1642" w:type="dxa"/>
          </w:tcPr>
          <w:p w:rsidR="005F3E7A" w:rsidRPr="0062089B" w:rsidRDefault="005F3E7A" w:rsidP="0041662C">
            <w:pPr>
              <w:spacing w:before="240" w:line="360" w:lineRule="auto"/>
              <w:ind w:left="-82" w:right="-51"/>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rPr>
              <w:t>244.87</w:t>
            </w:r>
          </w:p>
        </w:tc>
        <w:tc>
          <w:tcPr>
            <w:tcW w:w="1642" w:type="dxa"/>
          </w:tcPr>
          <w:p w:rsidR="005F3E7A" w:rsidRDefault="005F3E7A" w:rsidP="0041662C">
            <w:pPr>
              <w:spacing w:before="24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202.85</w:t>
            </w:r>
          </w:p>
        </w:tc>
        <w:tc>
          <w:tcPr>
            <w:tcW w:w="1643" w:type="dxa"/>
          </w:tcPr>
          <w:p w:rsidR="005F3E7A" w:rsidRDefault="005F3E7A" w:rsidP="0041662C">
            <w:pPr>
              <w:spacing w:before="24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152.4</w:t>
            </w:r>
          </w:p>
        </w:tc>
        <w:tc>
          <w:tcPr>
            <w:tcW w:w="1643" w:type="dxa"/>
          </w:tcPr>
          <w:p w:rsidR="005F3E7A" w:rsidRDefault="005F3E7A" w:rsidP="0041662C">
            <w:pPr>
              <w:spacing w:before="24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122.6</w:t>
            </w:r>
          </w:p>
        </w:tc>
        <w:tc>
          <w:tcPr>
            <w:tcW w:w="1643" w:type="dxa"/>
          </w:tcPr>
          <w:p w:rsidR="005F3E7A" w:rsidRDefault="005F3E7A" w:rsidP="0041662C">
            <w:pPr>
              <w:spacing w:before="24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101.7</w:t>
            </w:r>
          </w:p>
        </w:tc>
      </w:tr>
      <w:tr w:rsidR="005F3E7A" w:rsidTr="0041662C">
        <w:tc>
          <w:tcPr>
            <w:tcW w:w="1642" w:type="dxa"/>
            <w:vMerge/>
          </w:tcPr>
          <w:p w:rsidR="005F3E7A" w:rsidRPr="00D27B64" w:rsidRDefault="005F3E7A" w:rsidP="0041662C">
            <w:pPr>
              <w:tabs>
                <w:tab w:val="left" w:pos="1289"/>
              </w:tabs>
              <w:spacing w:line="360" w:lineRule="auto"/>
              <w:jc w:val="center"/>
              <w:rPr>
                <w:rFonts w:ascii="Times New Roman" w:eastAsiaTheme="minorEastAsia" w:hAnsi="Times New Roman" w:cs="Times New Roman"/>
                <w:i/>
                <w:sz w:val="28"/>
                <w:szCs w:val="28"/>
              </w:rPr>
            </w:pPr>
          </w:p>
        </w:tc>
        <w:tc>
          <w:tcPr>
            <w:tcW w:w="1642"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rPr>
              <w:t>9.26</w:t>
            </w:r>
            <w:r w:rsidRPr="006E30A3">
              <w:rPr>
                <w:rFonts w:ascii="Times New Roman" w:eastAsiaTheme="minorEastAsia" w:hAnsi="Times New Roman" w:cs="Times New Roman"/>
                <w:b/>
                <w:i/>
                <w:sz w:val="28"/>
                <w:szCs w:val="28"/>
                <w:u w:val="single"/>
              </w:rPr>
              <w:t xml:space="preserve"> Ом</w:t>
            </w:r>
          </w:p>
        </w:tc>
        <w:tc>
          <w:tcPr>
            <w:tcW w:w="1642"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rPr>
              <w:t>22.35</w:t>
            </w:r>
            <w:r w:rsidRPr="006E30A3">
              <w:rPr>
                <w:rFonts w:ascii="Times New Roman" w:eastAsiaTheme="minorEastAsia" w:hAnsi="Times New Roman" w:cs="Times New Roman"/>
                <w:b/>
                <w:i/>
                <w:sz w:val="28"/>
                <w:szCs w:val="28"/>
                <w:u w:val="single"/>
              </w:rPr>
              <w:t xml:space="preserve"> Ом</w:t>
            </w:r>
          </w:p>
        </w:tc>
        <w:tc>
          <w:tcPr>
            <w:tcW w:w="164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rPr>
              <w:t>44.63</w:t>
            </w:r>
            <w:r w:rsidRPr="006E30A3">
              <w:rPr>
                <w:rFonts w:ascii="Times New Roman" w:eastAsiaTheme="minorEastAsia" w:hAnsi="Times New Roman" w:cs="Times New Roman"/>
                <w:b/>
                <w:i/>
                <w:sz w:val="28"/>
                <w:szCs w:val="28"/>
                <w:u w:val="single"/>
              </w:rPr>
              <w:t xml:space="preserve"> Ом</w:t>
            </w:r>
          </w:p>
        </w:tc>
        <w:tc>
          <w:tcPr>
            <w:tcW w:w="164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rPr>
              <w:t>73.97</w:t>
            </w:r>
            <w:r w:rsidRPr="006E30A3">
              <w:rPr>
                <w:rFonts w:ascii="Times New Roman" w:eastAsiaTheme="minorEastAsia" w:hAnsi="Times New Roman" w:cs="Times New Roman"/>
                <w:b/>
                <w:i/>
                <w:sz w:val="28"/>
                <w:szCs w:val="28"/>
                <w:u w:val="single"/>
              </w:rPr>
              <w:t xml:space="preserve"> Ом</w:t>
            </w:r>
          </w:p>
        </w:tc>
        <w:tc>
          <w:tcPr>
            <w:tcW w:w="164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rPr>
              <w:t>111.4</w:t>
            </w:r>
            <w:r w:rsidRPr="006E30A3">
              <w:rPr>
                <w:rFonts w:ascii="Times New Roman" w:eastAsiaTheme="minorEastAsia" w:hAnsi="Times New Roman" w:cs="Times New Roman"/>
                <w:b/>
                <w:i/>
                <w:sz w:val="28"/>
                <w:szCs w:val="28"/>
                <w:u w:val="single"/>
              </w:rPr>
              <w:t xml:space="preserve"> Ом</w:t>
            </w:r>
          </w:p>
        </w:tc>
      </w:tr>
      <w:tr w:rsidR="005F3E7A" w:rsidTr="0041662C">
        <w:trPr>
          <w:trHeight w:val="174"/>
        </w:trPr>
        <w:tc>
          <w:tcPr>
            <w:tcW w:w="1642" w:type="dxa"/>
            <w:vMerge w:val="restart"/>
          </w:tcPr>
          <w:p w:rsidR="005F3E7A" w:rsidRPr="0062089B" w:rsidRDefault="005F3E7A" w:rsidP="0041662C">
            <w:pPr>
              <w:spacing w:line="360" w:lineRule="auto"/>
              <w:jc w:val="center"/>
              <w:rPr>
                <w:rFonts w:ascii="Times New Roman" w:eastAsiaTheme="minorEastAsia" w:hAnsi="Times New Roman" w:cs="Times New Roman"/>
                <w:i/>
                <w:sz w:val="28"/>
                <w:szCs w:val="28"/>
              </w:rPr>
            </w:pPr>
            <w:r w:rsidRPr="0062089B">
              <w:rPr>
                <w:rFonts w:ascii="Times New Roman" w:eastAsiaTheme="minorEastAsia" w:hAnsi="Times New Roman" w:cs="Times New Roman"/>
                <w:i/>
                <w:sz w:val="28"/>
                <w:szCs w:val="28"/>
              </w:rPr>
              <w:t>ПЕВ-2</w:t>
            </w:r>
          </w:p>
        </w:tc>
        <w:tc>
          <w:tcPr>
            <w:tcW w:w="1642" w:type="dxa"/>
          </w:tcPr>
          <w:p w:rsidR="005F3E7A" w:rsidRDefault="005F3E7A" w:rsidP="0041662C">
            <w:pPr>
              <w:spacing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267.6</w:t>
            </w:r>
          </w:p>
        </w:tc>
        <w:tc>
          <w:tcPr>
            <w:tcW w:w="1642" w:type="dxa"/>
          </w:tcPr>
          <w:p w:rsidR="005F3E7A" w:rsidRDefault="005F3E7A" w:rsidP="0041662C">
            <w:pPr>
              <w:spacing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204.5</w:t>
            </w:r>
          </w:p>
        </w:tc>
        <w:tc>
          <w:tcPr>
            <w:tcW w:w="1643" w:type="dxa"/>
          </w:tcPr>
          <w:p w:rsidR="005F3E7A" w:rsidRDefault="005F3E7A" w:rsidP="0041662C">
            <w:pPr>
              <w:spacing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140.5</w:t>
            </w:r>
          </w:p>
        </w:tc>
        <w:tc>
          <w:tcPr>
            <w:tcW w:w="1643" w:type="dxa"/>
          </w:tcPr>
          <w:p w:rsidR="005F3E7A" w:rsidRDefault="005F3E7A" w:rsidP="0041662C">
            <w:pPr>
              <w:spacing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125.2</w:t>
            </w:r>
          </w:p>
        </w:tc>
        <w:tc>
          <w:tcPr>
            <w:tcW w:w="1643" w:type="dxa"/>
          </w:tcPr>
          <w:p w:rsidR="005F3E7A" w:rsidRDefault="005F3E7A" w:rsidP="0041662C">
            <w:pPr>
              <w:spacing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106.6</w:t>
            </w:r>
          </w:p>
        </w:tc>
      </w:tr>
      <w:tr w:rsidR="005F3E7A" w:rsidTr="0041662C">
        <w:trPr>
          <w:trHeight w:val="174"/>
        </w:trPr>
        <w:tc>
          <w:tcPr>
            <w:tcW w:w="1642" w:type="dxa"/>
            <w:vMerge/>
          </w:tcPr>
          <w:p w:rsidR="005F3E7A" w:rsidRPr="0062089B" w:rsidRDefault="005F3E7A" w:rsidP="0041662C">
            <w:pPr>
              <w:spacing w:line="360" w:lineRule="auto"/>
              <w:jc w:val="center"/>
              <w:rPr>
                <w:rFonts w:ascii="Times New Roman" w:eastAsiaTheme="minorEastAsia" w:hAnsi="Times New Roman" w:cs="Times New Roman"/>
                <w:sz w:val="28"/>
                <w:szCs w:val="28"/>
              </w:rPr>
            </w:pPr>
          </w:p>
        </w:tc>
        <w:tc>
          <w:tcPr>
            <w:tcW w:w="1642"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rPr>
              <w:t xml:space="preserve">12.97 </w:t>
            </w:r>
            <w:r w:rsidRPr="006E30A3">
              <w:rPr>
                <w:rFonts w:ascii="Times New Roman" w:eastAsiaTheme="minorEastAsia" w:hAnsi="Times New Roman" w:cs="Times New Roman"/>
                <w:b/>
                <w:i/>
                <w:sz w:val="28"/>
                <w:szCs w:val="28"/>
                <w:u w:val="single"/>
              </w:rPr>
              <w:t>Ом</w:t>
            </w:r>
          </w:p>
        </w:tc>
        <w:tc>
          <w:tcPr>
            <w:tcW w:w="1642"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rPr>
              <w:t>33.95</w:t>
            </w:r>
            <w:r w:rsidRPr="006E30A3">
              <w:rPr>
                <w:rFonts w:ascii="Times New Roman" w:eastAsiaTheme="minorEastAsia" w:hAnsi="Times New Roman" w:cs="Times New Roman"/>
                <w:b/>
                <w:i/>
                <w:sz w:val="28"/>
                <w:szCs w:val="28"/>
                <w:u w:val="single"/>
              </w:rPr>
              <w:t xml:space="preserve"> Ом</w:t>
            </w:r>
          </w:p>
        </w:tc>
        <w:tc>
          <w:tcPr>
            <w:tcW w:w="164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rPr>
              <w:t>74.12</w:t>
            </w:r>
            <w:r w:rsidRPr="006E30A3">
              <w:rPr>
                <w:rFonts w:ascii="Times New Roman" w:eastAsiaTheme="minorEastAsia" w:hAnsi="Times New Roman" w:cs="Times New Roman"/>
                <w:b/>
                <w:i/>
                <w:sz w:val="28"/>
                <w:szCs w:val="28"/>
                <w:u w:val="single"/>
              </w:rPr>
              <w:t xml:space="preserve"> Ом</w:t>
            </w:r>
          </w:p>
        </w:tc>
        <w:tc>
          <w:tcPr>
            <w:tcW w:w="164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rPr>
              <w:t>110.9</w:t>
            </w:r>
            <w:r w:rsidRPr="006E30A3">
              <w:rPr>
                <w:rFonts w:ascii="Times New Roman" w:eastAsiaTheme="minorEastAsia" w:hAnsi="Times New Roman" w:cs="Times New Roman"/>
                <w:b/>
                <w:i/>
                <w:sz w:val="28"/>
                <w:szCs w:val="28"/>
                <w:u w:val="single"/>
              </w:rPr>
              <w:t xml:space="preserve"> Ом</w:t>
            </w:r>
          </w:p>
        </w:tc>
        <w:tc>
          <w:tcPr>
            <w:tcW w:w="164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rPr>
              <w:t>162.82</w:t>
            </w:r>
            <w:r w:rsidRPr="006E30A3">
              <w:rPr>
                <w:rFonts w:ascii="Times New Roman" w:eastAsiaTheme="minorEastAsia" w:hAnsi="Times New Roman" w:cs="Times New Roman"/>
                <w:b/>
                <w:i/>
                <w:sz w:val="28"/>
                <w:szCs w:val="28"/>
                <w:u w:val="single"/>
              </w:rPr>
              <w:t xml:space="preserve"> Ом</w:t>
            </w:r>
          </w:p>
        </w:tc>
      </w:tr>
      <w:tr w:rsidR="005F3E7A" w:rsidTr="0041662C">
        <w:trPr>
          <w:trHeight w:val="174"/>
        </w:trPr>
        <w:tc>
          <w:tcPr>
            <w:tcW w:w="1642" w:type="dxa"/>
            <w:vMerge w:val="restart"/>
          </w:tcPr>
          <w:p w:rsidR="005F3E7A" w:rsidRPr="0062089B" w:rsidRDefault="005F3E7A" w:rsidP="0041662C">
            <w:pPr>
              <w:spacing w:line="360" w:lineRule="auto"/>
              <w:jc w:val="center"/>
              <w:rPr>
                <w:rFonts w:ascii="Times New Roman" w:eastAsiaTheme="minorEastAsia" w:hAnsi="Times New Roman" w:cs="Times New Roman"/>
                <w:i/>
                <w:sz w:val="28"/>
                <w:szCs w:val="28"/>
              </w:rPr>
            </w:pPr>
            <w:r w:rsidRPr="0062089B">
              <w:rPr>
                <w:rFonts w:ascii="Times New Roman" w:eastAsiaTheme="minorEastAsia" w:hAnsi="Times New Roman" w:cs="Times New Roman"/>
                <w:i/>
                <w:sz w:val="28"/>
                <w:szCs w:val="28"/>
              </w:rPr>
              <w:t>МГТФ</w:t>
            </w:r>
          </w:p>
        </w:tc>
        <w:tc>
          <w:tcPr>
            <w:tcW w:w="1642" w:type="dxa"/>
          </w:tcPr>
          <w:p w:rsidR="005F3E7A" w:rsidRDefault="005F3E7A" w:rsidP="0041662C">
            <w:pPr>
              <w:spacing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265</w:t>
            </w:r>
          </w:p>
        </w:tc>
        <w:tc>
          <w:tcPr>
            <w:tcW w:w="1642" w:type="dxa"/>
          </w:tcPr>
          <w:p w:rsidR="005F3E7A" w:rsidRDefault="005F3E7A" w:rsidP="0041662C">
            <w:pPr>
              <w:spacing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255.61</w:t>
            </w:r>
          </w:p>
        </w:tc>
        <w:tc>
          <w:tcPr>
            <w:tcW w:w="1643" w:type="dxa"/>
          </w:tcPr>
          <w:p w:rsidR="005F3E7A" w:rsidRDefault="005F3E7A" w:rsidP="0041662C">
            <w:pPr>
              <w:spacing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176.88</w:t>
            </w:r>
          </w:p>
        </w:tc>
        <w:tc>
          <w:tcPr>
            <w:tcW w:w="1643" w:type="dxa"/>
          </w:tcPr>
          <w:p w:rsidR="005F3E7A" w:rsidRDefault="005F3E7A" w:rsidP="0041662C">
            <w:pPr>
              <w:spacing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121</w:t>
            </w:r>
          </w:p>
        </w:tc>
        <w:tc>
          <w:tcPr>
            <w:tcW w:w="1643" w:type="dxa"/>
          </w:tcPr>
          <w:p w:rsidR="005F3E7A" w:rsidRDefault="005F3E7A" w:rsidP="0041662C">
            <w:pPr>
              <w:spacing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110.2</w:t>
            </w:r>
          </w:p>
        </w:tc>
      </w:tr>
      <w:tr w:rsidR="005F3E7A" w:rsidTr="0041662C">
        <w:trPr>
          <w:trHeight w:val="174"/>
        </w:trPr>
        <w:tc>
          <w:tcPr>
            <w:tcW w:w="1642" w:type="dxa"/>
            <w:vMerge/>
          </w:tcPr>
          <w:p w:rsidR="005F3E7A" w:rsidRPr="00D27B64" w:rsidRDefault="005F3E7A" w:rsidP="0041662C">
            <w:pPr>
              <w:spacing w:line="360" w:lineRule="auto"/>
              <w:jc w:val="center"/>
              <w:rPr>
                <w:rFonts w:ascii="Times New Roman" w:eastAsiaTheme="minorEastAsia" w:hAnsi="Times New Roman" w:cs="Times New Roman"/>
                <w:i/>
                <w:sz w:val="28"/>
                <w:szCs w:val="28"/>
              </w:rPr>
            </w:pPr>
          </w:p>
        </w:tc>
        <w:tc>
          <w:tcPr>
            <w:tcW w:w="1642"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rPr>
              <w:t>11.88</w:t>
            </w:r>
            <w:r w:rsidRPr="006E30A3">
              <w:rPr>
                <w:rFonts w:ascii="Times New Roman" w:eastAsiaTheme="minorEastAsia" w:hAnsi="Times New Roman" w:cs="Times New Roman"/>
                <w:b/>
                <w:i/>
                <w:sz w:val="28"/>
                <w:szCs w:val="28"/>
                <w:u w:val="single"/>
              </w:rPr>
              <w:t xml:space="preserve"> Ом</w:t>
            </w:r>
          </w:p>
        </w:tc>
        <w:tc>
          <w:tcPr>
            <w:tcW w:w="1642"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rPr>
              <w:t>27.91</w:t>
            </w:r>
            <w:r w:rsidRPr="006E30A3">
              <w:rPr>
                <w:rFonts w:ascii="Times New Roman" w:eastAsiaTheme="minorEastAsia" w:hAnsi="Times New Roman" w:cs="Times New Roman"/>
                <w:b/>
                <w:i/>
                <w:sz w:val="28"/>
                <w:szCs w:val="28"/>
                <w:u w:val="single"/>
              </w:rPr>
              <w:t xml:space="preserve"> Ом</w:t>
            </w:r>
          </w:p>
        </w:tc>
        <w:tc>
          <w:tcPr>
            <w:tcW w:w="164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rPr>
              <w:t>53.4</w:t>
            </w:r>
            <w:r w:rsidRPr="006E30A3">
              <w:rPr>
                <w:rFonts w:ascii="Times New Roman" w:eastAsiaTheme="minorEastAsia" w:hAnsi="Times New Roman" w:cs="Times New Roman"/>
                <w:b/>
                <w:i/>
                <w:sz w:val="28"/>
                <w:szCs w:val="28"/>
                <w:u w:val="single"/>
              </w:rPr>
              <w:t xml:space="preserve"> Ом</w:t>
            </w:r>
          </w:p>
        </w:tc>
        <w:tc>
          <w:tcPr>
            <w:tcW w:w="164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rPr>
              <w:t>104.09</w:t>
            </w:r>
            <w:r w:rsidRPr="006E30A3">
              <w:rPr>
                <w:rFonts w:ascii="Times New Roman" w:eastAsiaTheme="minorEastAsia" w:hAnsi="Times New Roman" w:cs="Times New Roman"/>
                <w:b/>
                <w:i/>
                <w:sz w:val="28"/>
                <w:szCs w:val="28"/>
                <w:u w:val="single"/>
              </w:rPr>
              <w:t xml:space="preserve"> Ом</w:t>
            </w:r>
          </w:p>
        </w:tc>
        <w:tc>
          <w:tcPr>
            <w:tcW w:w="164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rPr>
              <w:t>142.87</w:t>
            </w:r>
            <w:r w:rsidRPr="006E30A3">
              <w:rPr>
                <w:rFonts w:ascii="Times New Roman" w:eastAsiaTheme="minorEastAsia" w:hAnsi="Times New Roman" w:cs="Times New Roman"/>
                <w:b/>
                <w:i/>
                <w:sz w:val="28"/>
                <w:szCs w:val="28"/>
                <w:u w:val="single"/>
              </w:rPr>
              <w:t xml:space="preserve"> Ом</w:t>
            </w:r>
          </w:p>
        </w:tc>
      </w:tr>
    </w:tbl>
    <w:p w:rsidR="005F3E7A" w:rsidRDefault="005F3E7A" w:rsidP="005F3E7A">
      <w:pPr>
        <w:spacing w:after="0" w:line="360" w:lineRule="auto"/>
        <w:ind w:firstLine="567"/>
        <w:jc w:val="right"/>
        <w:rPr>
          <w:rFonts w:ascii="Times New Roman" w:eastAsiaTheme="minorEastAsia" w:hAnsi="Times New Roman" w:cs="Times New Roman"/>
          <w:b/>
          <w:i/>
          <w:sz w:val="28"/>
          <w:szCs w:val="28"/>
          <w:u w:val="single"/>
        </w:rPr>
      </w:pPr>
    </w:p>
    <w:p w:rsidR="00E25E19" w:rsidRDefault="00E25E19" w:rsidP="005F3E7A">
      <w:pPr>
        <w:spacing w:after="0" w:line="360" w:lineRule="auto"/>
        <w:ind w:firstLine="567"/>
        <w:jc w:val="right"/>
        <w:rPr>
          <w:rFonts w:ascii="Times New Roman" w:eastAsiaTheme="minorEastAsia" w:hAnsi="Times New Roman" w:cs="Times New Roman"/>
          <w:b/>
          <w:i/>
          <w:sz w:val="28"/>
          <w:szCs w:val="28"/>
          <w:u w:val="single"/>
        </w:rPr>
      </w:pPr>
    </w:p>
    <w:p w:rsidR="005F3E7A" w:rsidRPr="00D27B64" w:rsidRDefault="005F3E7A" w:rsidP="005F3E7A">
      <w:pPr>
        <w:spacing w:after="0" w:line="360" w:lineRule="auto"/>
        <w:ind w:firstLine="567"/>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ETD-</w:t>
      </w:r>
      <w:r>
        <w:rPr>
          <w:rFonts w:ascii="Times New Roman" w:eastAsiaTheme="minorEastAsia" w:hAnsi="Times New Roman" w:cs="Times New Roman"/>
          <w:b/>
          <w:i/>
          <w:sz w:val="28"/>
          <w:szCs w:val="28"/>
          <w:u w:val="single"/>
        </w:rPr>
        <w:t>54</w:t>
      </w:r>
      <w:r>
        <w:rPr>
          <w:rFonts w:ascii="Times New Roman" w:eastAsiaTheme="minorEastAsia" w:hAnsi="Times New Roman" w:cs="Times New Roman"/>
          <w:b/>
          <w:i/>
          <w:sz w:val="28"/>
          <w:szCs w:val="28"/>
          <w:u w:val="single"/>
          <w:lang w:val="en-US"/>
        </w:rPr>
        <w:t xml:space="preserve"> 1 </w:t>
      </w:r>
      <w:r>
        <w:rPr>
          <w:rFonts w:ascii="Times New Roman" w:eastAsiaTheme="minorEastAsia" w:hAnsi="Times New Roman" w:cs="Times New Roman"/>
          <w:b/>
          <w:i/>
          <w:sz w:val="28"/>
          <w:szCs w:val="28"/>
          <w:u w:val="single"/>
        </w:rPr>
        <w:t>шар</w:t>
      </w:r>
    </w:p>
    <w:tbl>
      <w:tblPr>
        <w:tblStyle w:val="ab"/>
        <w:tblW w:w="0" w:type="auto"/>
        <w:tblLook w:val="04A0"/>
      </w:tblPr>
      <w:tblGrid>
        <w:gridCol w:w="1641"/>
        <w:gridCol w:w="1642"/>
        <w:gridCol w:w="1642"/>
        <w:gridCol w:w="1643"/>
        <w:gridCol w:w="1643"/>
        <w:gridCol w:w="1643"/>
      </w:tblGrid>
      <w:tr w:rsidR="005F3E7A" w:rsidTr="0041662C">
        <w:tc>
          <w:tcPr>
            <w:tcW w:w="1642" w:type="dxa"/>
            <w:vMerge w:val="restart"/>
          </w:tcPr>
          <w:p w:rsidR="005F3E7A" w:rsidRPr="00D27B64" w:rsidRDefault="005F3E7A" w:rsidP="0041662C">
            <w:pPr>
              <w:spacing w:before="240" w:line="360" w:lineRule="auto"/>
              <w:jc w:val="center"/>
              <w:rPr>
                <w:rFonts w:ascii="Times New Roman" w:eastAsiaTheme="minorEastAsia" w:hAnsi="Times New Roman" w:cs="Times New Roman"/>
                <w:b/>
                <w:i/>
                <w:sz w:val="28"/>
                <w:szCs w:val="28"/>
              </w:rPr>
            </w:pPr>
            <w:r w:rsidRPr="00D27B64">
              <w:rPr>
                <w:rFonts w:ascii="Times New Roman" w:eastAsiaTheme="minorEastAsia" w:hAnsi="Times New Roman" w:cs="Times New Roman"/>
                <w:b/>
                <w:i/>
                <w:sz w:val="28"/>
                <w:szCs w:val="28"/>
              </w:rPr>
              <w:t>Провідник обмотки</w:t>
            </w:r>
          </w:p>
        </w:tc>
        <w:tc>
          <w:tcPr>
            <w:tcW w:w="8213" w:type="dxa"/>
            <w:gridSpan w:val="5"/>
          </w:tcPr>
          <w:p w:rsidR="005F3E7A" w:rsidRPr="00D27B64" w:rsidRDefault="005F3E7A" w:rsidP="0041662C">
            <w:pPr>
              <w:spacing w:before="240" w:line="360" w:lineRule="auto"/>
              <w:jc w:val="center"/>
              <w:rPr>
                <w:rFonts w:ascii="Times New Roman" w:eastAsiaTheme="minorEastAsia" w:hAnsi="Times New Roman" w:cs="Times New Roman"/>
                <w:b/>
                <w:i/>
                <w:sz w:val="28"/>
                <w:szCs w:val="28"/>
              </w:rPr>
            </w:pPr>
            <w:r w:rsidRPr="00D27B64">
              <w:rPr>
                <w:rFonts w:ascii="Times New Roman" w:eastAsiaTheme="minorEastAsia" w:hAnsi="Times New Roman" w:cs="Times New Roman"/>
                <w:b/>
                <w:i/>
                <w:sz w:val="28"/>
                <w:szCs w:val="28"/>
              </w:rPr>
              <w:t>Частоти вимірювання, кГц</w:t>
            </w:r>
          </w:p>
        </w:tc>
      </w:tr>
      <w:tr w:rsidR="005F3E7A" w:rsidTr="0041662C">
        <w:tc>
          <w:tcPr>
            <w:tcW w:w="1642" w:type="dxa"/>
            <w:vMerge/>
          </w:tcPr>
          <w:p w:rsidR="005F3E7A" w:rsidRDefault="005F3E7A" w:rsidP="0041662C">
            <w:pPr>
              <w:spacing w:line="360" w:lineRule="auto"/>
              <w:jc w:val="both"/>
              <w:rPr>
                <w:rFonts w:ascii="Times New Roman" w:eastAsiaTheme="minorEastAsia" w:hAnsi="Times New Roman" w:cs="Times New Roman"/>
                <w:sz w:val="28"/>
                <w:szCs w:val="28"/>
              </w:rPr>
            </w:pPr>
          </w:p>
        </w:tc>
        <w:tc>
          <w:tcPr>
            <w:tcW w:w="1642" w:type="dxa"/>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20</w:t>
            </w:r>
          </w:p>
        </w:tc>
        <w:tc>
          <w:tcPr>
            <w:tcW w:w="1642" w:type="dxa"/>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40</w:t>
            </w:r>
          </w:p>
        </w:tc>
        <w:tc>
          <w:tcPr>
            <w:tcW w:w="1643" w:type="dxa"/>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60</w:t>
            </w:r>
          </w:p>
        </w:tc>
        <w:tc>
          <w:tcPr>
            <w:tcW w:w="1643" w:type="dxa"/>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80</w:t>
            </w:r>
          </w:p>
        </w:tc>
        <w:tc>
          <w:tcPr>
            <w:tcW w:w="1643" w:type="dxa"/>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100</w:t>
            </w:r>
          </w:p>
        </w:tc>
      </w:tr>
      <w:tr w:rsidR="005F3E7A" w:rsidTr="0041662C">
        <w:trPr>
          <w:trHeight w:val="554"/>
        </w:trPr>
        <w:tc>
          <w:tcPr>
            <w:tcW w:w="1642" w:type="dxa"/>
            <w:vMerge w:val="restart"/>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Вита пара</w:t>
            </w:r>
          </w:p>
        </w:tc>
        <w:tc>
          <w:tcPr>
            <w:tcW w:w="1642" w:type="dxa"/>
          </w:tcPr>
          <w:p w:rsidR="005F3E7A" w:rsidRPr="0062089B" w:rsidRDefault="005F3E7A" w:rsidP="0041662C">
            <w:pPr>
              <w:spacing w:before="240" w:line="360" w:lineRule="auto"/>
              <w:ind w:left="-82" w:right="-51"/>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rPr>
              <w:t>216</w:t>
            </w:r>
          </w:p>
        </w:tc>
        <w:tc>
          <w:tcPr>
            <w:tcW w:w="1642" w:type="dxa"/>
          </w:tcPr>
          <w:p w:rsidR="005F3E7A" w:rsidRDefault="005F3E7A" w:rsidP="0041662C">
            <w:pPr>
              <w:spacing w:before="24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144</w:t>
            </w:r>
          </w:p>
        </w:tc>
        <w:tc>
          <w:tcPr>
            <w:tcW w:w="1643" w:type="dxa"/>
          </w:tcPr>
          <w:p w:rsidR="005F3E7A" w:rsidRDefault="005F3E7A" w:rsidP="0041662C">
            <w:pPr>
              <w:spacing w:before="24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114.5</w:t>
            </w:r>
          </w:p>
        </w:tc>
        <w:tc>
          <w:tcPr>
            <w:tcW w:w="1643" w:type="dxa"/>
          </w:tcPr>
          <w:p w:rsidR="005F3E7A" w:rsidRDefault="005F3E7A" w:rsidP="0041662C">
            <w:pPr>
              <w:spacing w:before="24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75</w:t>
            </w:r>
          </w:p>
        </w:tc>
        <w:tc>
          <w:tcPr>
            <w:tcW w:w="1643" w:type="dxa"/>
          </w:tcPr>
          <w:p w:rsidR="005F3E7A" w:rsidRDefault="005F3E7A" w:rsidP="0041662C">
            <w:pPr>
              <w:spacing w:before="24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71.7</w:t>
            </w:r>
          </w:p>
        </w:tc>
      </w:tr>
      <w:tr w:rsidR="005F3E7A" w:rsidTr="0041662C">
        <w:tc>
          <w:tcPr>
            <w:tcW w:w="1642" w:type="dxa"/>
            <w:vMerge/>
          </w:tcPr>
          <w:p w:rsidR="005F3E7A" w:rsidRPr="00D27B64" w:rsidRDefault="005F3E7A" w:rsidP="0041662C">
            <w:pPr>
              <w:tabs>
                <w:tab w:val="left" w:pos="1289"/>
              </w:tabs>
              <w:spacing w:line="360" w:lineRule="auto"/>
              <w:jc w:val="center"/>
              <w:rPr>
                <w:rFonts w:ascii="Times New Roman" w:eastAsiaTheme="minorEastAsia" w:hAnsi="Times New Roman" w:cs="Times New Roman"/>
                <w:i/>
                <w:sz w:val="28"/>
                <w:szCs w:val="28"/>
              </w:rPr>
            </w:pPr>
          </w:p>
        </w:tc>
        <w:tc>
          <w:tcPr>
            <w:tcW w:w="1642"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rPr>
              <w:t>14.45</w:t>
            </w:r>
            <w:r w:rsidRPr="006E30A3">
              <w:rPr>
                <w:rFonts w:ascii="Times New Roman" w:eastAsiaTheme="minorEastAsia" w:hAnsi="Times New Roman" w:cs="Times New Roman"/>
                <w:b/>
                <w:i/>
                <w:sz w:val="28"/>
                <w:szCs w:val="28"/>
                <w:u w:val="single"/>
              </w:rPr>
              <w:t xml:space="preserve"> Ом</w:t>
            </w:r>
          </w:p>
        </w:tc>
        <w:tc>
          <w:tcPr>
            <w:tcW w:w="1642"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rPr>
              <w:t>43.35</w:t>
            </w:r>
            <w:r w:rsidRPr="006E30A3">
              <w:rPr>
                <w:rFonts w:ascii="Times New Roman" w:eastAsiaTheme="minorEastAsia" w:hAnsi="Times New Roman" w:cs="Times New Roman"/>
                <w:b/>
                <w:i/>
                <w:sz w:val="28"/>
                <w:szCs w:val="28"/>
                <w:u w:val="single"/>
              </w:rPr>
              <w:t xml:space="preserve"> Ом</w:t>
            </w:r>
          </w:p>
        </w:tc>
        <w:tc>
          <w:tcPr>
            <w:tcW w:w="164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rPr>
              <w:t>81.78</w:t>
            </w:r>
            <w:r w:rsidRPr="006E30A3">
              <w:rPr>
                <w:rFonts w:ascii="Times New Roman" w:eastAsiaTheme="minorEastAsia" w:hAnsi="Times New Roman" w:cs="Times New Roman"/>
                <w:b/>
                <w:i/>
                <w:sz w:val="28"/>
                <w:szCs w:val="28"/>
                <w:u w:val="single"/>
              </w:rPr>
              <w:t xml:space="preserve"> Ом</w:t>
            </w:r>
          </w:p>
        </w:tc>
        <w:tc>
          <w:tcPr>
            <w:tcW w:w="164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rPr>
              <w:t>166.47</w:t>
            </w:r>
            <w:r w:rsidRPr="006E30A3">
              <w:rPr>
                <w:rFonts w:ascii="Times New Roman" w:eastAsiaTheme="minorEastAsia" w:hAnsi="Times New Roman" w:cs="Times New Roman"/>
                <w:b/>
                <w:i/>
                <w:sz w:val="28"/>
                <w:szCs w:val="28"/>
                <w:u w:val="single"/>
              </w:rPr>
              <w:t xml:space="preserve"> Ом</w:t>
            </w:r>
          </w:p>
        </w:tc>
        <w:tc>
          <w:tcPr>
            <w:tcW w:w="164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rPr>
              <w:t>217.6</w:t>
            </w:r>
            <w:r w:rsidRPr="006E30A3">
              <w:rPr>
                <w:rFonts w:ascii="Times New Roman" w:eastAsiaTheme="minorEastAsia" w:hAnsi="Times New Roman" w:cs="Times New Roman"/>
                <w:b/>
                <w:i/>
                <w:sz w:val="28"/>
                <w:szCs w:val="28"/>
                <w:u w:val="single"/>
              </w:rPr>
              <w:t xml:space="preserve"> Ом</w:t>
            </w:r>
          </w:p>
        </w:tc>
      </w:tr>
      <w:tr w:rsidR="005F3E7A" w:rsidTr="0041662C">
        <w:trPr>
          <w:trHeight w:val="174"/>
        </w:trPr>
        <w:tc>
          <w:tcPr>
            <w:tcW w:w="1642" w:type="dxa"/>
            <w:vMerge w:val="restart"/>
          </w:tcPr>
          <w:p w:rsidR="005F3E7A" w:rsidRPr="0062089B" w:rsidRDefault="005F3E7A" w:rsidP="0041662C">
            <w:pPr>
              <w:spacing w:line="360" w:lineRule="auto"/>
              <w:jc w:val="center"/>
              <w:rPr>
                <w:rFonts w:ascii="Times New Roman" w:eastAsiaTheme="minorEastAsia" w:hAnsi="Times New Roman" w:cs="Times New Roman"/>
                <w:i/>
                <w:sz w:val="28"/>
                <w:szCs w:val="28"/>
              </w:rPr>
            </w:pPr>
            <w:r w:rsidRPr="0062089B">
              <w:rPr>
                <w:rFonts w:ascii="Times New Roman" w:eastAsiaTheme="minorEastAsia" w:hAnsi="Times New Roman" w:cs="Times New Roman"/>
                <w:i/>
                <w:sz w:val="28"/>
                <w:szCs w:val="28"/>
              </w:rPr>
              <w:lastRenderedPageBreak/>
              <w:t>ПЕВ-2</w:t>
            </w:r>
          </w:p>
        </w:tc>
        <w:tc>
          <w:tcPr>
            <w:tcW w:w="1642" w:type="dxa"/>
          </w:tcPr>
          <w:p w:rsidR="005F3E7A" w:rsidRDefault="005F3E7A" w:rsidP="0041662C">
            <w:pPr>
              <w:spacing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242</w:t>
            </w:r>
          </w:p>
        </w:tc>
        <w:tc>
          <w:tcPr>
            <w:tcW w:w="1642" w:type="dxa"/>
          </w:tcPr>
          <w:p w:rsidR="005F3E7A" w:rsidRPr="00BF21EB"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rPr>
              <w:t>150</w:t>
            </w:r>
            <w:r>
              <w:rPr>
                <w:rFonts w:ascii="Times New Roman" w:eastAsiaTheme="minorEastAsia" w:hAnsi="Times New Roman" w:cs="Times New Roman"/>
                <w:sz w:val="28"/>
                <w:szCs w:val="28"/>
                <w:lang w:val="en-US"/>
              </w:rPr>
              <w:t>.5</w:t>
            </w:r>
          </w:p>
        </w:tc>
        <w:tc>
          <w:tcPr>
            <w:tcW w:w="1643" w:type="dxa"/>
          </w:tcPr>
          <w:p w:rsidR="005F3E7A" w:rsidRPr="00BF21EB"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111.4</w:t>
            </w:r>
          </w:p>
        </w:tc>
        <w:tc>
          <w:tcPr>
            <w:tcW w:w="1643" w:type="dxa"/>
          </w:tcPr>
          <w:p w:rsidR="005F3E7A" w:rsidRPr="00BF21EB"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82.42</w:t>
            </w:r>
          </w:p>
        </w:tc>
        <w:tc>
          <w:tcPr>
            <w:tcW w:w="1643" w:type="dxa"/>
          </w:tcPr>
          <w:p w:rsidR="005F3E7A" w:rsidRPr="00BF21EB"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69.7</w:t>
            </w:r>
          </w:p>
        </w:tc>
      </w:tr>
      <w:tr w:rsidR="005F3E7A" w:rsidTr="0041662C">
        <w:trPr>
          <w:trHeight w:val="174"/>
        </w:trPr>
        <w:tc>
          <w:tcPr>
            <w:tcW w:w="1642" w:type="dxa"/>
            <w:vMerge/>
          </w:tcPr>
          <w:p w:rsidR="005F3E7A" w:rsidRPr="0062089B" w:rsidRDefault="005F3E7A" w:rsidP="0041662C">
            <w:pPr>
              <w:spacing w:line="360" w:lineRule="auto"/>
              <w:jc w:val="center"/>
              <w:rPr>
                <w:rFonts w:ascii="Times New Roman" w:eastAsiaTheme="minorEastAsia" w:hAnsi="Times New Roman" w:cs="Times New Roman"/>
                <w:sz w:val="28"/>
                <w:szCs w:val="28"/>
              </w:rPr>
            </w:pPr>
          </w:p>
        </w:tc>
        <w:tc>
          <w:tcPr>
            <w:tcW w:w="1642"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19.57</w:t>
            </w:r>
            <w:r w:rsidRPr="006E30A3">
              <w:rPr>
                <w:rFonts w:ascii="Times New Roman" w:eastAsiaTheme="minorEastAsia" w:hAnsi="Times New Roman" w:cs="Times New Roman"/>
                <w:b/>
                <w:i/>
                <w:sz w:val="28"/>
                <w:szCs w:val="28"/>
                <w:u w:val="single"/>
              </w:rPr>
              <w:t xml:space="preserve"> Ом</w:t>
            </w:r>
          </w:p>
        </w:tc>
        <w:tc>
          <w:tcPr>
            <w:tcW w:w="1642"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62.95</w:t>
            </w:r>
            <w:r w:rsidRPr="006E30A3">
              <w:rPr>
                <w:rFonts w:ascii="Times New Roman" w:eastAsiaTheme="minorEastAsia" w:hAnsi="Times New Roman" w:cs="Times New Roman"/>
                <w:b/>
                <w:i/>
                <w:sz w:val="28"/>
                <w:szCs w:val="28"/>
                <w:u w:val="single"/>
              </w:rPr>
              <w:t xml:space="preserve"> Ом</w:t>
            </w:r>
          </w:p>
        </w:tc>
        <w:tc>
          <w:tcPr>
            <w:tcW w:w="164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127.58</w:t>
            </w:r>
            <w:r w:rsidRPr="006E30A3">
              <w:rPr>
                <w:rFonts w:ascii="Times New Roman" w:eastAsiaTheme="minorEastAsia" w:hAnsi="Times New Roman" w:cs="Times New Roman"/>
                <w:b/>
                <w:i/>
                <w:sz w:val="28"/>
                <w:szCs w:val="28"/>
                <w:u w:val="single"/>
              </w:rPr>
              <w:t xml:space="preserve"> Ом</w:t>
            </w:r>
          </w:p>
        </w:tc>
        <w:tc>
          <w:tcPr>
            <w:tcW w:w="164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229.9</w:t>
            </w:r>
            <w:r w:rsidRPr="006E30A3">
              <w:rPr>
                <w:rFonts w:ascii="Times New Roman" w:eastAsiaTheme="minorEastAsia" w:hAnsi="Times New Roman" w:cs="Times New Roman"/>
                <w:b/>
                <w:i/>
                <w:sz w:val="28"/>
                <w:szCs w:val="28"/>
                <w:u w:val="single"/>
              </w:rPr>
              <w:t xml:space="preserve"> Ом</w:t>
            </w:r>
          </w:p>
        </w:tc>
        <w:tc>
          <w:tcPr>
            <w:tcW w:w="164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339.85</w:t>
            </w:r>
            <w:r w:rsidRPr="006E30A3">
              <w:rPr>
                <w:rFonts w:ascii="Times New Roman" w:eastAsiaTheme="minorEastAsia" w:hAnsi="Times New Roman" w:cs="Times New Roman"/>
                <w:b/>
                <w:i/>
                <w:sz w:val="28"/>
                <w:szCs w:val="28"/>
                <w:u w:val="single"/>
              </w:rPr>
              <w:t xml:space="preserve"> Ом</w:t>
            </w:r>
          </w:p>
        </w:tc>
      </w:tr>
      <w:tr w:rsidR="005F3E7A" w:rsidTr="0041662C">
        <w:trPr>
          <w:trHeight w:val="174"/>
        </w:trPr>
        <w:tc>
          <w:tcPr>
            <w:tcW w:w="1642" w:type="dxa"/>
            <w:vMerge w:val="restart"/>
          </w:tcPr>
          <w:p w:rsidR="005F3E7A" w:rsidRPr="0062089B" w:rsidRDefault="005F3E7A" w:rsidP="0041662C">
            <w:pPr>
              <w:spacing w:line="360" w:lineRule="auto"/>
              <w:jc w:val="center"/>
              <w:rPr>
                <w:rFonts w:ascii="Times New Roman" w:eastAsiaTheme="minorEastAsia" w:hAnsi="Times New Roman" w:cs="Times New Roman"/>
                <w:i/>
                <w:sz w:val="28"/>
                <w:szCs w:val="28"/>
              </w:rPr>
            </w:pPr>
            <w:r w:rsidRPr="0062089B">
              <w:rPr>
                <w:rFonts w:ascii="Times New Roman" w:eastAsiaTheme="minorEastAsia" w:hAnsi="Times New Roman" w:cs="Times New Roman"/>
                <w:i/>
                <w:sz w:val="28"/>
                <w:szCs w:val="28"/>
              </w:rPr>
              <w:t>МГТФ</w:t>
            </w:r>
          </w:p>
        </w:tc>
        <w:tc>
          <w:tcPr>
            <w:tcW w:w="1642" w:type="dxa"/>
          </w:tcPr>
          <w:p w:rsidR="005F3E7A" w:rsidRPr="00BF21EB"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230</w:t>
            </w:r>
          </w:p>
        </w:tc>
        <w:tc>
          <w:tcPr>
            <w:tcW w:w="1642" w:type="dxa"/>
          </w:tcPr>
          <w:p w:rsidR="005F3E7A" w:rsidRPr="00BF21EB"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150.13</w:t>
            </w:r>
          </w:p>
        </w:tc>
        <w:tc>
          <w:tcPr>
            <w:tcW w:w="1643" w:type="dxa"/>
          </w:tcPr>
          <w:p w:rsidR="005F3E7A" w:rsidRPr="00BF21EB"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114.3</w:t>
            </w:r>
          </w:p>
        </w:tc>
        <w:tc>
          <w:tcPr>
            <w:tcW w:w="1643" w:type="dxa"/>
          </w:tcPr>
          <w:p w:rsidR="005F3E7A" w:rsidRPr="00BF21EB"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83.1</w:t>
            </w:r>
          </w:p>
        </w:tc>
        <w:tc>
          <w:tcPr>
            <w:tcW w:w="1643" w:type="dxa"/>
          </w:tcPr>
          <w:p w:rsidR="005F3E7A" w:rsidRPr="00BF21EB"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72.35</w:t>
            </w:r>
          </w:p>
        </w:tc>
      </w:tr>
      <w:tr w:rsidR="005F3E7A" w:rsidTr="0041662C">
        <w:trPr>
          <w:trHeight w:val="174"/>
        </w:trPr>
        <w:tc>
          <w:tcPr>
            <w:tcW w:w="1642" w:type="dxa"/>
            <w:vMerge/>
          </w:tcPr>
          <w:p w:rsidR="005F3E7A" w:rsidRPr="00D27B64" w:rsidRDefault="005F3E7A" w:rsidP="0041662C">
            <w:pPr>
              <w:spacing w:line="360" w:lineRule="auto"/>
              <w:jc w:val="center"/>
              <w:rPr>
                <w:rFonts w:ascii="Times New Roman" w:eastAsiaTheme="minorEastAsia" w:hAnsi="Times New Roman" w:cs="Times New Roman"/>
                <w:i/>
                <w:sz w:val="28"/>
                <w:szCs w:val="28"/>
              </w:rPr>
            </w:pPr>
          </w:p>
        </w:tc>
        <w:tc>
          <w:tcPr>
            <w:tcW w:w="1642"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19.33</w:t>
            </w:r>
            <w:r w:rsidRPr="006E30A3">
              <w:rPr>
                <w:rFonts w:ascii="Times New Roman" w:eastAsiaTheme="minorEastAsia" w:hAnsi="Times New Roman" w:cs="Times New Roman"/>
                <w:b/>
                <w:i/>
                <w:sz w:val="28"/>
                <w:szCs w:val="28"/>
                <w:u w:val="single"/>
              </w:rPr>
              <w:t xml:space="preserve"> Ом</w:t>
            </w:r>
          </w:p>
        </w:tc>
        <w:tc>
          <w:tcPr>
            <w:tcW w:w="1642"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59.23</w:t>
            </w:r>
            <w:r w:rsidRPr="006E30A3">
              <w:rPr>
                <w:rFonts w:ascii="Times New Roman" w:eastAsiaTheme="minorEastAsia" w:hAnsi="Times New Roman" w:cs="Times New Roman"/>
                <w:b/>
                <w:i/>
                <w:sz w:val="28"/>
                <w:szCs w:val="28"/>
                <w:u w:val="single"/>
              </w:rPr>
              <w:t xml:space="preserve"> Ом</w:t>
            </w:r>
          </w:p>
        </w:tc>
        <w:tc>
          <w:tcPr>
            <w:tcW w:w="164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116.69</w:t>
            </w:r>
            <w:r w:rsidRPr="006E30A3">
              <w:rPr>
                <w:rFonts w:ascii="Times New Roman" w:eastAsiaTheme="minorEastAsia" w:hAnsi="Times New Roman" w:cs="Times New Roman"/>
                <w:b/>
                <w:i/>
                <w:sz w:val="28"/>
                <w:szCs w:val="28"/>
                <w:u w:val="single"/>
              </w:rPr>
              <w:t xml:space="preserve"> Ом</w:t>
            </w:r>
          </w:p>
        </w:tc>
        <w:tc>
          <w:tcPr>
            <w:tcW w:w="164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214</w:t>
            </w:r>
            <w:r w:rsidRPr="006E30A3">
              <w:rPr>
                <w:rFonts w:ascii="Times New Roman" w:eastAsiaTheme="minorEastAsia" w:hAnsi="Times New Roman" w:cs="Times New Roman"/>
                <w:b/>
                <w:i/>
                <w:sz w:val="28"/>
                <w:szCs w:val="28"/>
                <w:u w:val="single"/>
              </w:rPr>
              <w:t xml:space="preserve"> Ом</w:t>
            </w:r>
          </w:p>
        </w:tc>
        <w:tc>
          <w:tcPr>
            <w:tcW w:w="164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307.26</w:t>
            </w:r>
            <w:r w:rsidRPr="006E30A3">
              <w:rPr>
                <w:rFonts w:ascii="Times New Roman" w:eastAsiaTheme="minorEastAsia" w:hAnsi="Times New Roman" w:cs="Times New Roman"/>
                <w:b/>
                <w:i/>
                <w:sz w:val="28"/>
                <w:szCs w:val="28"/>
                <w:u w:val="single"/>
              </w:rPr>
              <w:t xml:space="preserve"> Ом</w:t>
            </w:r>
          </w:p>
        </w:tc>
      </w:tr>
    </w:tbl>
    <w:p w:rsidR="005F3E7A" w:rsidRPr="00453E23" w:rsidRDefault="005F3E7A" w:rsidP="005F3E7A">
      <w:pPr>
        <w:spacing w:before="240"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w:t>
      </w:r>
    </w:p>
    <w:p w:rsidR="005F3E7A" w:rsidRPr="00AD0F78" w:rsidRDefault="005F3E7A" w:rsidP="005F3E7A">
      <w:pPr>
        <w:spacing w:before="240" w:after="0" w:line="360" w:lineRule="auto"/>
        <w:ind w:firstLine="567"/>
        <w:jc w:val="center"/>
        <w:rPr>
          <w:rFonts w:ascii="Times New Roman" w:eastAsiaTheme="minorEastAsia" w:hAnsi="Times New Roman" w:cs="Times New Roman"/>
          <w:b/>
          <w:i/>
          <w:sz w:val="28"/>
          <w:szCs w:val="28"/>
          <w:u w:val="single"/>
          <w:lang w:val="en-US"/>
        </w:rPr>
      </w:pPr>
      <w:r>
        <w:rPr>
          <w:rFonts w:ascii="Times New Roman" w:eastAsiaTheme="minorEastAsia" w:hAnsi="Times New Roman" w:cs="Times New Roman"/>
          <w:b/>
          <w:i/>
          <w:sz w:val="28"/>
          <w:szCs w:val="28"/>
          <w:u w:val="single"/>
          <w:lang w:val="en-US"/>
        </w:rPr>
        <w:t xml:space="preserve">ETD-44 2 </w:t>
      </w:r>
      <w:r>
        <w:rPr>
          <w:rFonts w:ascii="Times New Roman" w:eastAsiaTheme="minorEastAsia" w:hAnsi="Times New Roman" w:cs="Times New Roman"/>
          <w:b/>
          <w:i/>
          <w:sz w:val="28"/>
          <w:szCs w:val="28"/>
          <w:u w:val="single"/>
        </w:rPr>
        <w:t>шари</w:t>
      </w:r>
    </w:p>
    <w:tbl>
      <w:tblPr>
        <w:tblStyle w:val="ab"/>
        <w:tblW w:w="0" w:type="auto"/>
        <w:tblLook w:val="04A0"/>
      </w:tblPr>
      <w:tblGrid>
        <w:gridCol w:w="1641"/>
        <w:gridCol w:w="1642"/>
        <w:gridCol w:w="1642"/>
        <w:gridCol w:w="1643"/>
        <w:gridCol w:w="1643"/>
        <w:gridCol w:w="1643"/>
      </w:tblGrid>
      <w:tr w:rsidR="005F3E7A" w:rsidTr="0041662C">
        <w:tc>
          <w:tcPr>
            <w:tcW w:w="1642" w:type="dxa"/>
            <w:vMerge w:val="restart"/>
          </w:tcPr>
          <w:p w:rsidR="005F3E7A" w:rsidRPr="00D27B64" w:rsidRDefault="005F3E7A" w:rsidP="0041662C">
            <w:pPr>
              <w:spacing w:before="240" w:line="360" w:lineRule="auto"/>
              <w:jc w:val="center"/>
              <w:rPr>
                <w:rFonts w:ascii="Times New Roman" w:eastAsiaTheme="minorEastAsia" w:hAnsi="Times New Roman" w:cs="Times New Roman"/>
                <w:b/>
                <w:i/>
                <w:sz w:val="28"/>
                <w:szCs w:val="28"/>
              </w:rPr>
            </w:pPr>
            <w:r w:rsidRPr="00D27B64">
              <w:rPr>
                <w:rFonts w:ascii="Times New Roman" w:eastAsiaTheme="minorEastAsia" w:hAnsi="Times New Roman" w:cs="Times New Roman"/>
                <w:b/>
                <w:i/>
                <w:sz w:val="28"/>
                <w:szCs w:val="28"/>
              </w:rPr>
              <w:t>Провідник обмотки</w:t>
            </w:r>
          </w:p>
        </w:tc>
        <w:tc>
          <w:tcPr>
            <w:tcW w:w="8213" w:type="dxa"/>
            <w:gridSpan w:val="5"/>
          </w:tcPr>
          <w:p w:rsidR="005F3E7A" w:rsidRPr="00D27B64" w:rsidRDefault="005F3E7A" w:rsidP="0041662C">
            <w:pPr>
              <w:spacing w:before="240" w:line="360" w:lineRule="auto"/>
              <w:jc w:val="center"/>
              <w:rPr>
                <w:rFonts w:ascii="Times New Roman" w:eastAsiaTheme="minorEastAsia" w:hAnsi="Times New Roman" w:cs="Times New Roman"/>
                <w:b/>
                <w:i/>
                <w:sz w:val="28"/>
                <w:szCs w:val="28"/>
              </w:rPr>
            </w:pPr>
            <w:r w:rsidRPr="00D27B64">
              <w:rPr>
                <w:rFonts w:ascii="Times New Roman" w:eastAsiaTheme="minorEastAsia" w:hAnsi="Times New Roman" w:cs="Times New Roman"/>
                <w:b/>
                <w:i/>
                <w:sz w:val="28"/>
                <w:szCs w:val="28"/>
              </w:rPr>
              <w:t>Частоти вимірювання, кГц</w:t>
            </w:r>
          </w:p>
        </w:tc>
      </w:tr>
      <w:tr w:rsidR="005F3E7A" w:rsidTr="0041662C">
        <w:tc>
          <w:tcPr>
            <w:tcW w:w="1642" w:type="dxa"/>
            <w:vMerge/>
          </w:tcPr>
          <w:p w:rsidR="005F3E7A" w:rsidRDefault="005F3E7A" w:rsidP="0041662C">
            <w:pPr>
              <w:spacing w:line="360" w:lineRule="auto"/>
              <w:jc w:val="both"/>
              <w:rPr>
                <w:rFonts w:ascii="Times New Roman" w:eastAsiaTheme="minorEastAsia" w:hAnsi="Times New Roman" w:cs="Times New Roman"/>
                <w:sz w:val="28"/>
                <w:szCs w:val="28"/>
              </w:rPr>
            </w:pPr>
          </w:p>
        </w:tc>
        <w:tc>
          <w:tcPr>
            <w:tcW w:w="1642" w:type="dxa"/>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20</w:t>
            </w:r>
          </w:p>
        </w:tc>
        <w:tc>
          <w:tcPr>
            <w:tcW w:w="1642" w:type="dxa"/>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40</w:t>
            </w:r>
          </w:p>
        </w:tc>
        <w:tc>
          <w:tcPr>
            <w:tcW w:w="1643" w:type="dxa"/>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60</w:t>
            </w:r>
          </w:p>
        </w:tc>
        <w:tc>
          <w:tcPr>
            <w:tcW w:w="1643" w:type="dxa"/>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80</w:t>
            </w:r>
          </w:p>
        </w:tc>
        <w:tc>
          <w:tcPr>
            <w:tcW w:w="1643" w:type="dxa"/>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100</w:t>
            </w:r>
          </w:p>
        </w:tc>
      </w:tr>
      <w:tr w:rsidR="005F3E7A" w:rsidTr="0041662C">
        <w:trPr>
          <w:trHeight w:val="554"/>
        </w:trPr>
        <w:tc>
          <w:tcPr>
            <w:tcW w:w="1642" w:type="dxa"/>
            <w:vMerge w:val="restart"/>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Вита пара</w:t>
            </w:r>
          </w:p>
        </w:tc>
        <w:tc>
          <w:tcPr>
            <w:tcW w:w="1642" w:type="dxa"/>
          </w:tcPr>
          <w:p w:rsidR="005F3E7A" w:rsidRPr="00AD0F78" w:rsidRDefault="005F3E7A" w:rsidP="0041662C">
            <w:pPr>
              <w:spacing w:before="240" w:line="360" w:lineRule="auto"/>
              <w:ind w:left="-82" w:right="-51"/>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338</w:t>
            </w:r>
          </w:p>
        </w:tc>
        <w:tc>
          <w:tcPr>
            <w:tcW w:w="1642" w:type="dxa"/>
          </w:tcPr>
          <w:p w:rsidR="005F3E7A" w:rsidRPr="0008227F" w:rsidRDefault="005F3E7A" w:rsidP="0041662C">
            <w:pPr>
              <w:spacing w:before="240"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298.16</w:t>
            </w:r>
          </w:p>
        </w:tc>
        <w:tc>
          <w:tcPr>
            <w:tcW w:w="1643" w:type="dxa"/>
          </w:tcPr>
          <w:p w:rsidR="005F3E7A" w:rsidRPr="0008227F" w:rsidRDefault="005F3E7A" w:rsidP="0041662C">
            <w:pPr>
              <w:spacing w:before="240"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241.2</w:t>
            </w:r>
          </w:p>
        </w:tc>
        <w:tc>
          <w:tcPr>
            <w:tcW w:w="1643" w:type="dxa"/>
          </w:tcPr>
          <w:p w:rsidR="005F3E7A" w:rsidRPr="0008227F" w:rsidRDefault="005F3E7A" w:rsidP="0041662C">
            <w:pPr>
              <w:spacing w:before="240"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220.47</w:t>
            </w:r>
          </w:p>
        </w:tc>
        <w:tc>
          <w:tcPr>
            <w:tcW w:w="1643" w:type="dxa"/>
          </w:tcPr>
          <w:p w:rsidR="005F3E7A" w:rsidRPr="0008227F" w:rsidRDefault="005F3E7A" w:rsidP="0041662C">
            <w:pPr>
              <w:spacing w:before="240"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195.45</w:t>
            </w:r>
          </w:p>
        </w:tc>
      </w:tr>
      <w:tr w:rsidR="005F3E7A" w:rsidTr="0041662C">
        <w:tc>
          <w:tcPr>
            <w:tcW w:w="1642" w:type="dxa"/>
            <w:vMerge/>
          </w:tcPr>
          <w:p w:rsidR="005F3E7A" w:rsidRPr="00D27B64" w:rsidRDefault="005F3E7A" w:rsidP="0041662C">
            <w:pPr>
              <w:tabs>
                <w:tab w:val="left" w:pos="1289"/>
              </w:tabs>
              <w:spacing w:line="360" w:lineRule="auto"/>
              <w:jc w:val="center"/>
              <w:rPr>
                <w:rFonts w:ascii="Times New Roman" w:eastAsiaTheme="minorEastAsia" w:hAnsi="Times New Roman" w:cs="Times New Roman"/>
                <w:i/>
                <w:sz w:val="28"/>
                <w:szCs w:val="28"/>
              </w:rPr>
            </w:pPr>
          </w:p>
        </w:tc>
        <w:tc>
          <w:tcPr>
            <w:tcW w:w="1642"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3.86</w:t>
            </w:r>
            <w:r w:rsidRPr="006E30A3">
              <w:rPr>
                <w:rFonts w:ascii="Times New Roman" w:eastAsiaTheme="minorEastAsia" w:hAnsi="Times New Roman" w:cs="Times New Roman"/>
                <w:b/>
                <w:i/>
                <w:sz w:val="28"/>
                <w:szCs w:val="28"/>
                <w:u w:val="single"/>
              </w:rPr>
              <w:t xml:space="preserve"> Ом</w:t>
            </w:r>
          </w:p>
        </w:tc>
        <w:tc>
          <w:tcPr>
            <w:tcW w:w="1642"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8.76</w:t>
            </w:r>
            <w:r w:rsidRPr="006E30A3">
              <w:rPr>
                <w:rFonts w:ascii="Times New Roman" w:eastAsiaTheme="minorEastAsia" w:hAnsi="Times New Roman" w:cs="Times New Roman"/>
                <w:b/>
                <w:i/>
                <w:sz w:val="28"/>
                <w:szCs w:val="28"/>
                <w:u w:val="single"/>
              </w:rPr>
              <w:t xml:space="preserve"> Ом</w:t>
            </w:r>
          </w:p>
        </w:tc>
        <w:tc>
          <w:tcPr>
            <w:tcW w:w="164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17.38</w:t>
            </w:r>
            <w:r w:rsidRPr="006E30A3">
              <w:rPr>
                <w:rFonts w:ascii="Times New Roman" w:eastAsiaTheme="minorEastAsia" w:hAnsi="Times New Roman" w:cs="Times New Roman"/>
                <w:b/>
                <w:i/>
                <w:sz w:val="28"/>
                <w:szCs w:val="28"/>
                <w:u w:val="single"/>
              </w:rPr>
              <w:t xml:space="preserve"> Ом</w:t>
            </w:r>
          </w:p>
        </w:tc>
        <w:tc>
          <w:tcPr>
            <w:tcW w:w="164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24.47</w:t>
            </w:r>
            <w:r w:rsidRPr="006E30A3">
              <w:rPr>
                <w:rFonts w:ascii="Times New Roman" w:eastAsiaTheme="minorEastAsia" w:hAnsi="Times New Roman" w:cs="Times New Roman"/>
                <w:b/>
                <w:i/>
                <w:sz w:val="28"/>
                <w:szCs w:val="28"/>
                <w:u w:val="single"/>
              </w:rPr>
              <w:t xml:space="preserve"> Ом</w:t>
            </w:r>
          </w:p>
        </w:tc>
        <w:tc>
          <w:tcPr>
            <w:tcW w:w="164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32.84</w:t>
            </w:r>
            <w:r w:rsidRPr="006E30A3">
              <w:rPr>
                <w:rFonts w:ascii="Times New Roman" w:eastAsiaTheme="minorEastAsia" w:hAnsi="Times New Roman" w:cs="Times New Roman"/>
                <w:b/>
                <w:i/>
                <w:sz w:val="28"/>
                <w:szCs w:val="28"/>
                <w:u w:val="single"/>
              </w:rPr>
              <w:t xml:space="preserve"> Ом</w:t>
            </w:r>
          </w:p>
        </w:tc>
      </w:tr>
      <w:tr w:rsidR="005F3E7A" w:rsidTr="0041662C">
        <w:trPr>
          <w:trHeight w:val="174"/>
        </w:trPr>
        <w:tc>
          <w:tcPr>
            <w:tcW w:w="1642" w:type="dxa"/>
            <w:vMerge w:val="restart"/>
          </w:tcPr>
          <w:p w:rsidR="005F3E7A" w:rsidRPr="0062089B" w:rsidRDefault="005F3E7A" w:rsidP="0041662C">
            <w:pPr>
              <w:spacing w:line="360" w:lineRule="auto"/>
              <w:jc w:val="center"/>
              <w:rPr>
                <w:rFonts w:ascii="Times New Roman" w:eastAsiaTheme="minorEastAsia" w:hAnsi="Times New Roman" w:cs="Times New Roman"/>
                <w:i/>
                <w:sz w:val="28"/>
                <w:szCs w:val="28"/>
              </w:rPr>
            </w:pPr>
            <w:r w:rsidRPr="0062089B">
              <w:rPr>
                <w:rFonts w:ascii="Times New Roman" w:eastAsiaTheme="minorEastAsia" w:hAnsi="Times New Roman" w:cs="Times New Roman"/>
                <w:i/>
                <w:sz w:val="28"/>
                <w:szCs w:val="28"/>
              </w:rPr>
              <w:t>ПЕВ-2</w:t>
            </w:r>
          </w:p>
        </w:tc>
        <w:tc>
          <w:tcPr>
            <w:tcW w:w="1642"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335.5</w:t>
            </w:r>
          </w:p>
        </w:tc>
        <w:tc>
          <w:tcPr>
            <w:tcW w:w="1642"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266</w:t>
            </w:r>
          </w:p>
        </w:tc>
        <w:tc>
          <w:tcPr>
            <w:tcW w:w="1643"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175.3</w:t>
            </w:r>
          </w:p>
        </w:tc>
        <w:tc>
          <w:tcPr>
            <w:tcW w:w="1643"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147.96</w:t>
            </w:r>
          </w:p>
        </w:tc>
        <w:tc>
          <w:tcPr>
            <w:tcW w:w="1643"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106.52</w:t>
            </w:r>
          </w:p>
        </w:tc>
      </w:tr>
      <w:tr w:rsidR="005F3E7A" w:rsidTr="0041662C">
        <w:trPr>
          <w:trHeight w:val="174"/>
        </w:trPr>
        <w:tc>
          <w:tcPr>
            <w:tcW w:w="1642" w:type="dxa"/>
            <w:vMerge/>
          </w:tcPr>
          <w:p w:rsidR="005F3E7A" w:rsidRPr="0062089B" w:rsidRDefault="005F3E7A" w:rsidP="0041662C">
            <w:pPr>
              <w:spacing w:line="360" w:lineRule="auto"/>
              <w:jc w:val="center"/>
              <w:rPr>
                <w:rFonts w:ascii="Times New Roman" w:eastAsiaTheme="minorEastAsia" w:hAnsi="Times New Roman" w:cs="Times New Roman"/>
                <w:sz w:val="28"/>
                <w:szCs w:val="28"/>
              </w:rPr>
            </w:pPr>
          </w:p>
        </w:tc>
        <w:tc>
          <w:tcPr>
            <w:tcW w:w="1642"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6.183</w:t>
            </w:r>
            <w:r w:rsidRPr="006E30A3">
              <w:rPr>
                <w:rFonts w:ascii="Times New Roman" w:eastAsiaTheme="minorEastAsia" w:hAnsi="Times New Roman" w:cs="Times New Roman"/>
                <w:b/>
                <w:i/>
                <w:sz w:val="28"/>
                <w:szCs w:val="28"/>
                <w:u w:val="single"/>
              </w:rPr>
              <w:t xml:space="preserve"> Ом</w:t>
            </w:r>
          </w:p>
        </w:tc>
        <w:tc>
          <w:tcPr>
            <w:tcW w:w="1642"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15.457</w:t>
            </w:r>
            <w:r w:rsidRPr="006E30A3">
              <w:rPr>
                <w:rFonts w:ascii="Times New Roman" w:eastAsiaTheme="minorEastAsia" w:hAnsi="Times New Roman" w:cs="Times New Roman"/>
                <w:b/>
                <w:i/>
                <w:sz w:val="28"/>
                <w:szCs w:val="28"/>
                <w:u w:val="single"/>
              </w:rPr>
              <w:t xml:space="preserve"> Ом</w:t>
            </w:r>
          </w:p>
        </w:tc>
        <w:tc>
          <w:tcPr>
            <w:tcW w:w="164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37.09</w:t>
            </w:r>
            <w:r w:rsidRPr="006E30A3">
              <w:rPr>
                <w:rFonts w:ascii="Times New Roman" w:eastAsiaTheme="minorEastAsia" w:hAnsi="Times New Roman" w:cs="Times New Roman"/>
                <w:b/>
                <w:i/>
                <w:sz w:val="28"/>
                <w:szCs w:val="28"/>
                <w:u w:val="single"/>
              </w:rPr>
              <w:t xml:space="preserve"> Ом</w:t>
            </w:r>
          </w:p>
        </w:tc>
        <w:tc>
          <w:tcPr>
            <w:tcW w:w="164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55.64</w:t>
            </w:r>
            <w:r w:rsidRPr="006E30A3">
              <w:rPr>
                <w:rFonts w:ascii="Times New Roman" w:eastAsiaTheme="minorEastAsia" w:hAnsi="Times New Roman" w:cs="Times New Roman"/>
                <w:b/>
                <w:i/>
                <w:sz w:val="28"/>
                <w:szCs w:val="28"/>
                <w:u w:val="single"/>
              </w:rPr>
              <w:t xml:space="preserve"> Ом</w:t>
            </w:r>
          </w:p>
        </w:tc>
        <w:tc>
          <w:tcPr>
            <w:tcW w:w="164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97.89</w:t>
            </w:r>
            <w:r w:rsidRPr="006E30A3">
              <w:rPr>
                <w:rFonts w:ascii="Times New Roman" w:eastAsiaTheme="minorEastAsia" w:hAnsi="Times New Roman" w:cs="Times New Roman"/>
                <w:b/>
                <w:i/>
                <w:sz w:val="28"/>
                <w:szCs w:val="28"/>
                <w:u w:val="single"/>
              </w:rPr>
              <w:t xml:space="preserve"> Ом</w:t>
            </w:r>
          </w:p>
        </w:tc>
      </w:tr>
      <w:tr w:rsidR="005F3E7A" w:rsidTr="0041662C">
        <w:trPr>
          <w:trHeight w:val="174"/>
        </w:trPr>
        <w:tc>
          <w:tcPr>
            <w:tcW w:w="1642" w:type="dxa"/>
            <w:vMerge w:val="restart"/>
          </w:tcPr>
          <w:p w:rsidR="005F3E7A" w:rsidRPr="0062089B" w:rsidRDefault="005F3E7A" w:rsidP="0041662C">
            <w:pPr>
              <w:spacing w:line="360" w:lineRule="auto"/>
              <w:jc w:val="center"/>
              <w:rPr>
                <w:rFonts w:ascii="Times New Roman" w:eastAsiaTheme="minorEastAsia" w:hAnsi="Times New Roman" w:cs="Times New Roman"/>
                <w:i/>
                <w:sz w:val="28"/>
                <w:szCs w:val="28"/>
              </w:rPr>
            </w:pPr>
            <w:r w:rsidRPr="0062089B">
              <w:rPr>
                <w:rFonts w:ascii="Times New Roman" w:eastAsiaTheme="minorEastAsia" w:hAnsi="Times New Roman" w:cs="Times New Roman"/>
                <w:i/>
                <w:sz w:val="28"/>
                <w:szCs w:val="28"/>
              </w:rPr>
              <w:t>МГТФ</w:t>
            </w:r>
          </w:p>
        </w:tc>
        <w:tc>
          <w:tcPr>
            <w:tcW w:w="1642"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380.3</w:t>
            </w:r>
          </w:p>
        </w:tc>
        <w:tc>
          <w:tcPr>
            <w:tcW w:w="1642"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322.6</w:t>
            </w:r>
          </w:p>
        </w:tc>
        <w:tc>
          <w:tcPr>
            <w:tcW w:w="1643"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251.2</w:t>
            </w:r>
          </w:p>
        </w:tc>
        <w:tc>
          <w:tcPr>
            <w:tcW w:w="1643"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229.5</w:t>
            </w:r>
          </w:p>
        </w:tc>
        <w:tc>
          <w:tcPr>
            <w:tcW w:w="1643"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198.48</w:t>
            </w:r>
          </w:p>
        </w:tc>
      </w:tr>
      <w:tr w:rsidR="005F3E7A" w:rsidTr="0041662C">
        <w:trPr>
          <w:trHeight w:val="174"/>
        </w:trPr>
        <w:tc>
          <w:tcPr>
            <w:tcW w:w="1642" w:type="dxa"/>
            <w:vMerge/>
          </w:tcPr>
          <w:p w:rsidR="005F3E7A" w:rsidRPr="00D27B64" w:rsidRDefault="005F3E7A" w:rsidP="0041662C">
            <w:pPr>
              <w:spacing w:line="360" w:lineRule="auto"/>
              <w:jc w:val="center"/>
              <w:rPr>
                <w:rFonts w:ascii="Times New Roman" w:eastAsiaTheme="minorEastAsia" w:hAnsi="Times New Roman" w:cs="Times New Roman"/>
                <w:i/>
                <w:sz w:val="28"/>
                <w:szCs w:val="28"/>
              </w:rPr>
            </w:pPr>
          </w:p>
        </w:tc>
        <w:tc>
          <w:tcPr>
            <w:tcW w:w="1642"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5.06</w:t>
            </w:r>
            <w:r w:rsidRPr="006E30A3">
              <w:rPr>
                <w:rFonts w:ascii="Times New Roman" w:eastAsiaTheme="minorEastAsia" w:hAnsi="Times New Roman" w:cs="Times New Roman"/>
                <w:b/>
                <w:i/>
                <w:sz w:val="28"/>
                <w:szCs w:val="28"/>
                <w:u w:val="single"/>
              </w:rPr>
              <w:t xml:space="preserve"> Ом</w:t>
            </w:r>
          </w:p>
        </w:tc>
        <w:tc>
          <w:tcPr>
            <w:tcW w:w="1642"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11.68</w:t>
            </w:r>
            <w:r w:rsidRPr="006E30A3">
              <w:rPr>
                <w:rFonts w:ascii="Times New Roman" w:eastAsiaTheme="minorEastAsia" w:hAnsi="Times New Roman" w:cs="Times New Roman"/>
                <w:b/>
                <w:i/>
                <w:sz w:val="28"/>
                <w:szCs w:val="28"/>
                <w:u w:val="single"/>
              </w:rPr>
              <w:t xml:space="preserve"> Ом</w:t>
            </w:r>
          </w:p>
        </w:tc>
        <w:tc>
          <w:tcPr>
            <w:tcW w:w="164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23</w:t>
            </w:r>
            <w:r w:rsidRPr="006E30A3">
              <w:rPr>
                <w:rFonts w:ascii="Times New Roman" w:eastAsiaTheme="minorEastAsia" w:hAnsi="Times New Roman" w:cs="Times New Roman"/>
                <w:b/>
                <w:i/>
                <w:sz w:val="28"/>
                <w:szCs w:val="28"/>
                <w:u w:val="single"/>
              </w:rPr>
              <w:t xml:space="preserve"> Ом</w:t>
            </w:r>
          </w:p>
        </w:tc>
        <w:tc>
          <w:tcPr>
            <w:tcW w:w="164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32.47</w:t>
            </w:r>
            <w:r w:rsidRPr="006E30A3">
              <w:rPr>
                <w:rFonts w:ascii="Times New Roman" w:eastAsiaTheme="minorEastAsia" w:hAnsi="Times New Roman" w:cs="Times New Roman"/>
                <w:b/>
                <w:i/>
                <w:sz w:val="28"/>
                <w:szCs w:val="28"/>
                <w:u w:val="single"/>
              </w:rPr>
              <w:t xml:space="preserve"> Ом</w:t>
            </w:r>
          </w:p>
        </w:tc>
        <w:tc>
          <w:tcPr>
            <w:tcW w:w="164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46</w:t>
            </w:r>
            <w:r w:rsidRPr="006E30A3">
              <w:rPr>
                <w:rFonts w:ascii="Times New Roman" w:eastAsiaTheme="minorEastAsia" w:hAnsi="Times New Roman" w:cs="Times New Roman"/>
                <w:b/>
                <w:i/>
                <w:sz w:val="28"/>
                <w:szCs w:val="28"/>
                <w:u w:val="single"/>
              </w:rPr>
              <w:t xml:space="preserve"> Ом</w:t>
            </w:r>
          </w:p>
        </w:tc>
      </w:tr>
    </w:tbl>
    <w:p w:rsidR="005F3E7A" w:rsidRPr="00AD0F78" w:rsidRDefault="005F3E7A" w:rsidP="005F3E7A">
      <w:pPr>
        <w:spacing w:before="240" w:after="0"/>
        <w:ind w:firstLine="567"/>
        <w:jc w:val="center"/>
        <w:rPr>
          <w:rFonts w:ascii="Times New Roman" w:eastAsiaTheme="minorEastAsia" w:hAnsi="Times New Roman" w:cs="Times New Roman"/>
          <w:b/>
          <w:i/>
          <w:sz w:val="28"/>
          <w:szCs w:val="28"/>
          <w:u w:val="single"/>
          <w:lang w:val="en-US"/>
        </w:rPr>
      </w:pPr>
      <w:r>
        <w:rPr>
          <w:rFonts w:ascii="Times New Roman" w:eastAsiaTheme="minorEastAsia" w:hAnsi="Times New Roman" w:cs="Times New Roman"/>
          <w:b/>
          <w:i/>
          <w:sz w:val="28"/>
          <w:szCs w:val="28"/>
          <w:u w:val="single"/>
          <w:lang w:val="en-US"/>
        </w:rPr>
        <w:t>ETD-4</w:t>
      </w:r>
      <w:r>
        <w:rPr>
          <w:rFonts w:ascii="Times New Roman" w:eastAsiaTheme="minorEastAsia" w:hAnsi="Times New Roman" w:cs="Times New Roman"/>
          <w:b/>
          <w:i/>
          <w:sz w:val="28"/>
          <w:szCs w:val="28"/>
          <w:u w:val="single"/>
        </w:rPr>
        <w:t>9</w:t>
      </w:r>
      <w:r>
        <w:rPr>
          <w:rFonts w:ascii="Times New Roman" w:eastAsiaTheme="minorEastAsia" w:hAnsi="Times New Roman" w:cs="Times New Roman"/>
          <w:b/>
          <w:i/>
          <w:sz w:val="28"/>
          <w:szCs w:val="28"/>
          <w:u w:val="single"/>
          <w:lang w:val="en-US"/>
        </w:rPr>
        <w:t xml:space="preserve"> 2 </w:t>
      </w:r>
      <w:r>
        <w:rPr>
          <w:rFonts w:ascii="Times New Roman" w:eastAsiaTheme="minorEastAsia" w:hAnsi="Times New Roman" w:cs="Times New Roman"/>
          <w:b/>
          <w:i/>
          <w:sz w:val="28"/>
          <w:szCs w:val="28"/>
          <w:u w:val="single"/>
        </w:rPr>
        <w:t>шари</w:t>
      </w:r>
    </w:p>
    <w:tbl>
      <w:tblPr>
        <w:tblStyle w:val="ab"/>
        <w:tblW w:w="0" w:type="auto"/>
        <w:tblLook w:val="04A0"/>
      </w:tblPr>
      <w:tblGrid>
        <w:gridCol w:w="1631"/>
        <w:gridCol w:w="1585"/>
        <w:gridCol w:w="1585"/>
        <w:gridCol w:w="1598"/>
        <w:gridCol w:w="1586"/>
        <w:gridCol w:w="1586"/>
      </w:tblGrid>
      <w:tr w:rsidR="005F3E7A" w:rsidTr="0041662C">
        <w:tc>
          <w:tcPr>
            <w:tcW w:w="1631" w:type="dxa"/>
            <w:vMerge w:val="restart"/>
          </w:tcPr>
          <w:p w:rsidR="005F3E7A" w:rsidRPr="00D27B64" w:rsidRDefault="005F3E7A" w:rsidP="0041662C">
            <w:pPr>
              <w:spacing w:before="240" w:line="360" w:lineRule="auto"/>
              <w:jc w:val="center"/>
              <w:rPr>
                <w:rFonts w:ascii="Times New Roman" w:eastAsiaTheme="minorEastAsia" w:hAnsi="Times New Roman" w:cs="Times New Roman"/>
                <w:b/>
                <w:i/>
                <w:sz w:val="28"/>
                <w:szCs w:val="28"/>
              </w:rPr>
            </w:pPr>
            <w:r w:rsidRPr="00D27B64">
              <w:rPr>
                <w:rFonts w:ascii="Times New Roman" w:eastAsiaTheme="minorEastAsia" w:hAnsi="Times New Roman" w:cs="Times New Roman"/>
                <w:b/>
                <w:i/>
                <w:sz w:val="28"/>
                <w:szCs w:val="28"/>
              </w:rPr>
              <w:t>Провідник обмотки</w:t>
            </w:r>
          </w:p>
        </w:tc>
        <w:tc>
          <w:tcPr>
            <w:tcW w:w="7940" w:type="dxa"/>
            <w:gridSpan w:val="5"/>
          </w:tcPr>
          <w:p w:rsidR="005F3E7A" w:rsidRPr="00D27B64" w:rsidRDefault="005F3E7A" w:rsidP="0041662C">
            <w:pPr>
              <w:spacing w:before="240" w:line="360" w:lineRule="auto"/>
              <w:jc w:val="center"/>
              <w:rPr>
                <w:rFonts w:ascii="Times New Roman" w:eastAsiaTheme="minorEastAsia" w:hAnsi="Times New Roman" w:cs="Times New Roman"/>
                <w:b/>
                <w:i/>
                <w:sz w:val="28"/>
                <w:szCs w:val="28"/>
              </w:rPr>
            </w:pPr>
            <w:r w:rsidRPr="00D27B64">
              <w:rPr>
                <w:rFonts w:ascii="Times New Roman" w:eastAsiaTheme="minorEastAsia" w:hAnsi="Times New Roman" w:cs="Times New Roman"/>
                <w:b/>
                <w:i/>
                <w:sz w:val="28"/>
                <w:szCs w:val="28"/>
              </w:rPr>
              <w:t>Частоти вимірювання, кГц</w:t>
            </w:r>
          </w:p>
        </w:tc>
      </w:tr>
      <w:tr w:rsidR="005F3E7A" w:rsidTr="0041662C">
        <w:tc>
          <w:tcPr>
            <w:tcW w:w="1631" w:type="dxa"/>
            <w:vMerge/>
          </w:tcPr>
          <w:p w:rsidR="005F3E7A" w:rsidRDefault="005F3E7A" w:rsidP="0041662C">
            <w:pPr>
              <w:spacing w:line="360" w:lineRule="auto"/>
              <w:jc w:val="both"/>
              <w:rPr>
                <w:rFonts w:ascii="Times New Roman" w:eastAsiaTheme="minorEastAsia" w:hAnsi="Times New Roman" w:cs="Times New Roman"/>
                <w:sz w:val="28"/>
                <w:szCs w:val="28"/>
              </w:rPr>
            </w:pPr>
          </w:p>
        </w:tc>
        <w:tc>
          <w:tcPr>
            <w:tcW w:w="1585" w:type="dxa"/>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20</w:t>
            </w:r>
          </w:p>
        </w:tc>
        <w:tc>
          <w:tcPr>
            <w:tcW w:w="1585" w:type="dxa"/>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40</w:t>
            </w:r>
          </w:p>
        </w:tc>
        <w:tc>
          <w:tcPr>
            <w:tcW w:w="1598" w:type="dxa"/>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60</w:t>
            </w:r>
          </w:p>
        </w:tc>
        <w:tc>
          <w:tcPr>
            <w:tcW w:w="1586" w:type="dxa"/>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80</w:t>
            </w:r>
          </w:p>
        </w:tc>
        <w:tc>
          <w:tcPr>
            <w:tcW w:w="1586" w:type="dxa"/>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100</w:t>
            </w:r>
          </w:p>
        </w:tc>
      </w:tr>
      <w:tr w:rsidR="005F3E7A" w:rsidTr="0041662C">
        <w:trPr>
          <w:trHeight w:val="554"/>
        </w:trPr>
        <w:tc>
          <w:tcPr>
            <w:tcW w:w="1631" w:type="dxa"/>
            <w:vMerge w:val="restart"/>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Вита пара</w:t>
            </w:r>
          </w:p>
        </w:tc>
        <w:tc>
          <w:tcPr>
            <w:tcW w:w="1585" w:type="dxa"/>
          </w:tcPr>
          <w:p w:rsidR="005F3E7A" w:rsidRPr="00D33E2A" w:rsidRDefault="005F3E7A" w:rsidP="0041662C">
            <w:pPr>
              <w:spacing w:before="240" w:line="360" w:lineRule="auto"/>
              <w:ind w:left="-82" w:right="-51"/>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rPr>
              <w:t>360</w:t>
            </w:r>
            <w:r>
              <w:rPr>
                <w:rFonts w:ascii="Times New Roman" w:eastAsiaTheme="minorEastAsia" w:hAnsi="Times New Roman" w:cs="Times New Roman"/>
                <w:sz w:val="28"/>
                <w:szCs w:val="28"/>
                <w:lang w:val="en-US"/>
              </w:rPr>
              <w:t>.55</w:t>
            </w:r>
          </w:p>
        </w:tc>
        <w:tc>
          <w:tcPr>
            <w:tcW w:w="1585" w:type="dxa"/>
          </w:tcPr>
          <w:p w:rsidR="005F3E7A" w:rsidRPr="0008227F" w:rsidRDefault="005F3E7A" w:rsidP="0041662C">
            <w:pPr>
              <w:spacing w:before="240"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311.77</w:t>
            </w:r>
          </w:p>
        </w:tc>
        <w:tc>
          <w:tcPr>
            <w:tcW w:w="1598" w:type="dxa"/>
          </w:tcPr>
          <w:p w:rsidR="005F3E7A" w:rsidRPr="0008227F" w:rsidRDefault="005F3E7A" w:rsidP="0041662C">
            <w:pPr>
              <w:spacing w:before="240"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229.26</w:t>
            </w:r>
          </w:p>
        </w:tc>
        <w:tc>
          <w:tcPr>
            <w:tcW w:w="1586" w:type="dxa"/>
          </w:tcPr>
          <w:p w:rsidR="005F3E7A" w:rsidRPr="0008227F" w:rsidRDefault="005F3E7A" w:rsidP="0041662C">
            <w:pPr>
              <w:spacing w:before="240"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203.84</w:t>
            </w:r>
          </w:p>
        </w:tc>
        <w:tc>
          <w:tcPr>
            <w:tcW w:w="1586" w:type="dxa"/>
          </w:tcPr>
          <w:p w:rsidR="005F3E7A" w:rsidRPr="0008227F" w:rsidRDefault="005F3E7A" w:rsidP="0041662C">
            <w:pPr>
              <w:spacing w:before="240"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180.9</w:t>
            </w:r>
          </w:p>
        </w:tc>
      </w:tr>
      <w:tr w:rsidR="005F3E7A" w:rsidTr="0041662C">
        <w:tc>
          <w:tcPr>
            <w:tcW w:w="1631" w:type="dxa"/>
            <w:vMerge/>
          </w:tcPr>
          <w:p w:rsidR="005F3E7A" w:rsidRPr="00D27B64" w:rsidRDefault="005F3E7A" w:rsidP="0041662C">
            <w:pPr>
              <w:tabs>
                <w:tab w:val="left" w:pos="1289"/>
              </w:tabs>
              <w:spacing w:line="360" w:lineRule="auto"/>
              <w:jc w:val="center"/>
              <w:rPr>
                <w:rFonts w:ascii="Times New Roman" w:eastAsiaTheme="minorEastAsia" w:hAnsi="Times New Roman" w:cs="Times New Roman"/>
                <w:i/>
                <w:sz w:val="28"/>
                <w:szCs w:val="28"/>
              </w:rPr>
            </w:pPr>
          </w:p>
        </w:tc>
        <w:tc>
          <w:tcPr>
            <w:tcW w:w="1585"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3.45</w:t>
            </w:r>
            <w:r w:rsidRPr="006E30A3">
              <w:rPr>
                <w:rFonts w:ascii="Times New Roman" w:eastAsiaTheme="minorEastAsia" w:hAnsi="Times New Roman" w:cs="Times New Roman"/>
                <w:b/>
                <w:i/>
                <w:sz w:val="28"/>
                <w:szCs w:val="28"/>
                <w:u w:val="single"/>
              </w:rPr>
              <w:t xml:space="preserve"> Ом</w:t>
            </w:r>
          </w:p>
        </w:tc>
        <w:tc>
          <w:tcPr>
            <w:tcW w:w="1585"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7.98</w:t>
            </w:r>
            <w:r w:rsidRPr="006E30A3">
              <w:rPr>
                <w:rFonts w:ascii="Times New Roman" w:eastAsiaTheme="minorEastAsia" w:hAnsi="Times New Roman" w:cs="Times New Roman"/>
                <w:b/>
                <w:i/>
                <w:sz w:val="28"/>
                <w:szCs w:val="28"/>
                <w:u w:val="single"/>
              </w:rPr>
              <w:t xml:space="preserve"> Ом</w:t>
            </w:r>
          </w:p>
        </w:tc>
        <w:tc>
          <w:tcPr>
            <w:tcW w:w="1598"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16.27</w:t>
            </w:r>
            <w:r w:rsidRPr="006E30A3">
              <w:rPr>
                <w:rFonts w:ascii="Times New Roman" w:eastAsiaTheme="minorEastAsia" w:hAnsi="Times New Roman" w:cs="Times New Roman"/>
                <w:b/>
                <w:i/>
                <w:sz w:val="28"/>
                <w:szCs w:val="28"/>
                <w:u w:val="single"/>
              </w:rPr>
              <w:t xml:space="preserve"> Ом</w:t>
            </w:r>
          </w:p>
        </w:tc>
        <w:tc>
          <w:tcPr>
            <w:tcW w:w="1586"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24.41</w:t>
            </w:r>
            <w:r w:rsidRPr="006E30A3">
              <w:rPr>
                <w:rFonts w:ascii="Times New Roman" w:eastAsiaTheme="minorEastAsia" w:hAnsi="Times New Roman" w:cs="Times New Roman"/>
                <w:b/>
                <w:i/>
                <w:sz w:val="28"/>
                <w:szCs w:val="28"/>
                <w:u w:val="single"/>
              </w:rPr>
              <w:t xml:space="preserve"> Ом</w:t>
            </w:r>
          </w:p>
        </w:tc>
        <w:tc>
          <w:tcPr>
            <w:tcW w:w="1586"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34.38</w:t>
            </w:r>
            <w:r w:rsidRPr="006E30A3">
              <w:rPr>
                <w:rFonts w:ascii="Times New Roman" w:eastAsiaTheme="minorEastAsia" w:hAnsi="Times New Roman" w:cs="Times New Roman"/>
                <w:b/>
                <w:i/>
                <w:sz w:val="28"/>
                <w:szCs w:val="28"/>
                <w:u w:val="single"/>
              </w:rPr>
              <w:t xml:space="preserve"> Ом</w:t>
            </w:r>
          </w:p>
        </w:tc>
      </w:tr>
      <w:tr w:rsidR="005F3E7A" w:rsidTr="0041662C">
        <w:trPr>
          <w:trHeight w:val="174"/>
        </w:trPr>
        <w:tc>
          <w:tcPr>
            <w:tcW w:w="1631" w:type="dxa"/>
            <w:vMerge w:val="restart"/>
          </w:tcPr>
          <w:p w:rsidR="005F3E7A" w:rsidRPr="0062089B" w:rsidRDefault="005F3E7A" w:rsidP="0041662C">
            <w:pPr>
              <w:spacing w:line="360" w:lineRule="auto"/>
              <w:jc w:val="center"/>
              <w:rPr>
                <w:rFonts w:ascii="Times New Roman" w:eastAsiaTheme="minorEastAsia" w:hAnsi="Times New Roman" w:cs="Times New Roman"/>
                <w:i/>
                <w:sz w:val="28"/>
                <w:szCs w:val="28"/>
              </w:rPr>
            </w:pPr>
            <w:r w:rsidRPr="0062089B">
              <w:rPr>
                <w:rFonts w:ascii="Times New Roman" w:eastAsiaTheme="minorEastAsia" w:hAnsi="Times New Roman" w:cs="Times New Roman"/>
                <w:i/>
                <w:sz w:val="28"/>
                <w:szCs w:val="28"/>
              </w:rPr>
              <w:t>ПЕВ-2</w:t>
            </w:r>
          </w:p>
        </w:tc>
        <w:tc>
          <w:tcPr>
            <w:tcW w:w="1585"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340.35</w:t>
            </w:r>
          </w:p>
        </w:tc>
        <w:tc>
          <w:tcPr>
            <w:tcW w:w="1585"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234.6</w:t>
            </w:r>
          </w:p>
        </w:tc>
        <w:tc>
          <w:tcPr>
            <w:tcW w:w="1598"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162.514</w:t>
            </w:r>
          </w:p>
        </w:tc>
        <w:tc>
          <w:tcPr>
            <w:tcW w:w="1586"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116.17</w:t>
            </w:r>
          </w:p>
        </w:tc>
        <w:tc>
          <w:tcPr>
            <w:tcW w:w="1586"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89.45</w:t>
            </w:r>
          </w:p>
        </w:tc>
      </w:tr>
      <w:tr w:rsidR="005F3E7A" w:rsidTr="0041662C">
        <w:trPr>
          <w:trHeight w:val="174"/>
        </w:trPr>
        <w:tc>
          <w:tcPr>
            <w:tcW w:w="1631" w:type="dxa"/>
            <w:vMerge/>
          </w:tcPr>
          <w:p w:rsidR="005F3E7A" w:rsidRPr="0062089B" w:rsidRDefault="005F3E7A" w:rsidP="0041662C">
            <w:pPr>
              <w:spacing w:line="360" w:lineRule="auto"/>
              <w:jc w:val="center"/>
              <w:rPr>
                <w:rFonts w:ascii="Times New Roman" w:eastAsiaTheme="minorEastAsia" w:hAnsi="Times New Roman" w:cs="Times New Roman"/>
                <w:sz w:val="28"/>
                <w:szCs w:val="28"/>
              </w:rPr>
            </w:pPr>
          </w:p>
        </w:tc>
        <w:tc>
          <w:tcPr>
            <w:tcW w:w="1585"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5.711</w:t>
            </w:r>
            <w:r w:rsidRPr="006E30A3">
              <w:rPr>
                <w:rFonts w:ascii="Times New Roman" w:eastAsiaTheme="minorEastAsia" w:hAnsi="Times New Roman" w:cs="Times New Roman"/>
                <w:b/>
                <w:i/>
                <w:sz w:val="28"/>
                <w:szCs w:val="28"/>
                <w:u w:val="single"/>
              </w:rPr>
              <w:t xml:space="preserve"> Ом</w:t>
            </w:r>
          </w:p>
        </w:tc>
        <w:tc>
          <w:tcPr>
            <w:tcW w:w="1585"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16.57</w:t>
            </w:r>
            <w:r w:rsidRPr="006E30A3">
              <w:rPr>
                <w:rFonts w:ascii="Times New Roman" w:eastAsiaTheme="minorEastAsia" w:hAnsi="Times New Roman" w:cs="Times New Roman"/>
                <w:b/>
                <w:i/>
                <w:sz w:val="28"/>
                <w:szCs w:val="28"/>
                <w:u w:val="single"/>
              </w:rPr>
              <w:t xml:space="preserve"> Ом</w:t>
            </w:r>
          </w:p>
        </w:tc>
        <w:tc>
          <w:tcPr>
            <w:tcW w:w="1598"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35.88</w:t>
            </w:r>
            <w:r w:rsidRPr="006E30A3">
              <w:rPr>
                <w:rFonts w:ascii="Times New Roman" w:eastAsiaTheme="minorEastAsia" w:hAnsi="Times New Roman" w:cs="Times New Roman"/>
                <w:b/>
                <w:i/>
                <w:sz w:val="28"/>
                <w:szCs w:val="28"/>
                <w:u w:val="single"/>
              </w:rPr>
              <w:t xml:space="preserve"> Ом</w:t>
            </w:r>
          </w:p>
        </w:tc>
        <w:tc>
          <w:tcPr>
            <w:tcW w:w="1586"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66.93</w:t>
            </w:r>
            <w:r w:rsidRPr="006E30A3">
              <w:rPr>
                <w:rFonts w:ascii="Times New Roman" w:eastAsiaTheme="minorEastAsia" w:hAnsi="Times New Roman" w:cs="Times New Roman"/>
                <w:b/>
                <w:i/>
                <w:sz w:val="28"/>
                <w:szCs w:val="28"/>
                <w:u w:val="single"/>
              </w:rPr>
              <w:t xml:space="preserve"> Ом</w:t>
            </w:r>
          </w:p>
        </w:tc>
        <w:tc>
          <w:tcPr>
            <w:tcW w:w="1586"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108.65</w:t>
            </w:r>
            <w:r w:rsidRPr="006E30A3">
              <w:rPr>
                <w:rFonts w:ascii="Times New Roman" w:eastAsiaTheme="minorEastAsia" w:hAnsi="Times New Roman" w:cs="Times New Roman"/>
                <w:b/>
                <w:i/>
                <w:sz w:val="28"/>
                <w:szCs w:val="28"/>
                <w:u w:val="single"/>
              </w:rPr>
              <w:t xml:space="preserve"> Ом</w:t>
            </w:r>
          </w:p>
        </w:tc>
      </w:tr>
      <w:tr w:rsidR="005F3E7A" w:rsidTr="0041662C">
        <w:trPr>
          <w:trHeight w:val="174"/>
        </w:trPr>
        <w:tc>
          <w:tcPr>
            <w:tcW w:w="1631" w:type="dxa"/>
            <w:vMerge w:val="restart"/>
          </w:tcPr>
          <w:p w:rsidR="005F3E7A" w:rsidRPr="0062089B" w:rsidRDefault="005F3E7A" w:rsidP="0041662C">
            <w:pPr>
              <w:spacing w:line="360" w:lineRule="auto"/>
              <w:jc w:val="center"/>
              <w:rPr>
                <w:rFonts w:ascii="Times New Roman" w:eastAsiaTheme="minorEastAsia" w:hAnsi="Times New Roman" w:cs="Times New Roman"/>
                <w:i/>
                <w:sz w:val="28"/>
                <w:szCs w:val="28"/>
              </w:rPr>
            </w:pPr>
            <w:r w:rsidRPr="0062089B">
              <w:rPr>
                <w:rFonts w:ascii="Times New Roman" w:eastAsiaTheme="minorEastAsia" w:hAnsi="Times New Roman" w:cs="Times New Roman"/>
                <w:i/>
                <w:sz w:val="28"/>
                <w:szCs w:val="28"/>
              </w:rPr>
              <w:t>МГТФ</w:t>
            </w:r>
          </w:p>
        </w:tc>
        <w:tc>
          <w:tcPr>
            <w:tcW w:w="1585"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394.9</w:t>
            </w:r>
          </w:p>
        </w:tc>
        <w:tc>
          <w:tcPr>
            <w:tcW w:w="1585"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307.46</w:t>
            </w:r>
          </w:p>
        </w:tc>
        <w:tc>
          <w:tcPr>
            <w:tcW w:w="1598"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243.4</w:t>
            </w:r>
          </w:p>
        </w:tc>
        <w:tc>
          <w:tcPr>
            <w:tcW w:w="1586"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209.47</w:t>
            </w:r>
          </w:p>
        </w:tc>
        <w:tc>
          <w:tcPr>
            <w:tcW w:w="1586"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185.77</w:t>
            </w:r>
          </w:p>
        </w:tc>
      </w:tr>
      <w:tr w:rsidR="005F3E7A" w:rsidTr="0041662C">
        <w:trPr>
          <w:trHeight w:val="174"/>
        </w:trPr>
        <w:tc>
          <w:tcPr>
            <w:tcW w:w="1631" w:type="dxa"/>
            <w:vMerge/>
          </w:tcPr>
          <w:p w:rsidR="005F3E7A" w:rsidRPr="00D27B64" w:rsidRDefault="005F3E7A" w:rsidP="0041662C">
            <w:pPr>
              <w:spacing w:line="360" w:lineRule="auto"/>
              <w:jc w:val="center"/>
              <w:rPr>
                <w:rFonts w:ascii="Times New Roman" w:eastAsiaTheme="minorEastAsia" w:hAnsi="Times New Roman" w:cs="Times New Roman"/>
                <w:i/>
                <w:sz w:val="28"/>
                <w:szCs w:val="28"/>
              </w:rPr>
            </w:pPr>
          </w:p>
        </w:tc>
        <w:tc>
          <w:tcPr>
            <w:tcW w:w="1585"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4.74</w:t>
            </w:r>
            <w:r w:rsidRPr="006E30A3">
              <w:rPr>
                <w:rFonts w:ascii="Times New Roman" w:eastAsiaTheme="minorEastAsia" w:hAnsi="Times New Roman" w:cs="Times New Roman"/>
                <w:b/>
                <w:i/>
                <w:sz w:val="28"/>
                <w:szCs w:val="28"/>
                <w:u w:val="single"/>
              </w:rPr>
              <w:t xml:space="preserve"> Ом</w:t>
            </w:r>
          </w:p>
        </w:tc>
        <w:tc>
          <w:tcPr>
            <w:tcW w:w="1585"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12.18</w:t>
            </w:r>
            <w:r w:rsidRPr="006E30A3">
              <w:rPr>
                <w:rFonts w:ascii="Times New Roman" w:eastAsiaTheme="minorEastAsia" w:hAnsi="Times New Roman" w:cs="Times New Roman"/>
                <w:b/>
                <w:i/>
                <w:sz w:val="28"/>
                <w:szCs w:val="28"/>
                <w:u w:val="single"/>
              </w:rPr>
              <w:t xml:space="preserve"> Ом</w:t>
            </w:r>
          </w:p>
        </w:tc>
        <w:tc>
          <w:tcPr>
            <w:tcW w:w="1598"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23.08</w:t>
            </w:r>
            <w:r w:rsidRPr="006E30A3">
              <w:rPr>
                <w:rFonts w:ascii="Times New Roman" w:eastAsiaTheme="minorEastAsia" w:hAnsi="Times New Roman" w:cs="Times New Roman"/>
                <w:b/>
                <w:i/>
                <w:sz w:val="28"/>
                <w:szCs w:val="28"/>
                <w:u w:val="single"/>
              </w:rPr>
              <w:t xml:space="preserve"> Ом</w:t>
            </w:r>
          </w:p>
        </w:tc>
        <w:tc>
          <w:tcPr>
            <w:tcW w:w="1586"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35.77</w:t>
            </w:r>
            <w:r w:rsidRPr="006E30A3">
              <w:rPr>
                <w:rFonts w:ascii="Times New Roman" w:eastAsiaTheme="minorEastAsia" w:hAnsi="Times New Roman" w:cs="Times New Roman"/>
                <w:b/>
                <w:i/>
                <w:sz w:val="28"/>
                <w:szCs w:val="28"/>
                <w:u w:val="single"/>
              </w:rPr>
              <w:t xml:space="preserve"> Ом</w:t>
            </w:r>
          </w:p>
        </w:tc>
        <w:tc>
          <w:tcPr>
            <w:tcW w:w="1586"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50.41</w:t>
            </w:r>
            <w:r w:rsidRPr="006E30A3">
              <w:rPr>
                <w:rFonts w:ascii="Times New Roman" w:eastAsiaTheme="minorEastAsia" w:hAnsi="Times New Roman" w:cs="Times New Roman"/>
                <w:b/>
                <w:i/>
                <w:sz w:val="28"/>
                <w:szCs w:val="28"/>
                <w:u w:val="single"/>
              </w:rPr>
              <w:t xml:space="preserve"> Ом</w:t>
            </w:r>
          </w:p>
        </w:tc>
      </w:tr>
    </w:tbl>
    <w:p w:rsidR="00E25E19" w:rsidRDefault="00E25E19" w:rsidP="005F3E7A">
      <w:pPr>
        <w:spacing w:before="240" w:after="0" w:line="360" w:lineRule="auto"/>
        <w:ind w:firstLine="567"/>
        <w:jc w:val="center"/>
        <w:rPr>
          <w:rFonts w:ascii="Times New Roman" w:eastAsiaTheme="minorEastAsia" w:hAnsi="Times New Roman" w:cs="Times New Roman"/>
          <w:b/>
          <w:i/>
          <w:sz w:val="28"/>
          <w:szCs w:val="28"/>
          <w:u w:val="single"/>
        </w:rPr>
      </w:pPr>
    </w:p>
    <w:p w:rsidR="00E25E19" w:rsidRDefault="00E25E19" w:rsidP="005F3E7A">
      <w:pPr>
        <w:spacing w:before="240" w:after="0" w:line="360" w:lineRule="auto"/>
        <w:ind w:firstLine="567"/>
        <w:jc w:val="center"/>
        <w:rPr>
          <w:rFonts w:ascii="Times New Roman" w:eastAsiaTheme="minorEastAsia" w:hAnsi="Times New Roman" w:cs="Times New Roman"/>
          <w:b/>
          <w:i/>
          <w:sz w:val="28"/>
          <w:szCs w:val="28"/>
          <w:u w:val="single"/>
        </w:rPr>
      </w:pPr>
    </w:p>
    <w:p w:rsidR="005F3E7A" w:rsidRPr="00AD0F78" w:rsidRDefault="005F3E7A" w:rsidP="005F3E7A">
      <w:pPr>
        <w:spacing w:before="240" w:after="0" w:line="360" w:lineRule="auto"/>
        <w:ind w:firstLine="567"/>
        <w:jc w:val="center"/>
        <w:rPr>
          <w:rFonts w:ascii="Times New Roman" w:eastAsiaTheme="minorEastAsia" w:hAnsi="Times New Roman" w:cs="Times New Roman"/>
          <w:b/>
          <w:i/>
          <w:sz w:val="28"/>
          <w:szCs w:val="28"/>
          <w:u w:val="single"/>
          <w:lang w:val="en-US"/>
        </w:rPr>
      </w:pPr>
      <w:r>
        <w:rPr>
          <w:rFonts w:ascii="Times New Roman" w:eastAsiaTheme="minorEastAsia" w:hAnsi="Times New Roman" w:cs="Times New Roman"/>
          <w:b/>
          <w:i/>
          <w:sz w:val="28"/>
          <w:szCs w:val="28"/>
          <w:u w:val="single"/>
          <w:lang w:val="en-US"/>
        </w:rPr>
        <w:lastRenderedPageBreak/>
        <w:t xml:space="preserve">ETD-54 2 </w:t>
      </w:r>
      <w:r>
        <w:rPr>
          <w:rFonts w:ascii="Times New Roman" w:eastAsiaTheme="minorEastAsia" w:hAnsi="Times New Roman" w:cs="Times New Roman"/>
          <w:b/>
          <w:i/>
          <w:sz w:val="28"/>
          <w:szCs w:val="28"/>
          <w:u w:val="single"/>
        </w:rPr>
        <w:t>шари</w:t>
      </w:r>
    </w:p>
    <w:tbl>
      <w:tblPr>
        <w:tblStyle w:val="ab"/>
        <w:tblW w:w="0" w:type="auto"/>
        <w:tblLook w:val="04A0"/>
      </w:tblPr>
      <w:tblGrid>
        <w:gridCol w:w="1631"/>
        <w:gridCol w:w="1591"/>
        <w:gridCol w:w="1581"/>
        <w:gridCol w:w="1582"/>
        <w:gridCol w:w="1593"/>
        <w:gridCol w:w="1593"/>
      </w:tblGrid>
      <w:tr w:rsidR="005F3E7A" w:rsidTr="0041662C">
        <w:tc>
          <w:tcPr>
            <w:tcW w:w="1631" w:type="dxa"/>
            <w:vMerge w:val="restart"/>
          </w:tcPr>
          <w:p w:rsidR="005F3E7A" w:rsidRPr="00D27B64" w:rsidRDefault="005F3E7A" w:rsidP="0041662C">
            <w:pPr>
              <w:spacing w:before="240" w:line="360" w:lineRule="auto"/>
              <w:jc w:val="center"/>
              <w:rPr>
                <w:rFonts w:ascii="Times New Roman" w:eastAsiaTheme="minorEastAsia" w:hAnsi="Times New Roman" w:cs="Times New Roman"/>
                <w:b/>
                <w:i/>
                <w:sz w:val="28"/>
                <w:szCs w:val="28"/>
              </w:rPr>
            </w:pPr>
            <w:r w:rsidRPr="00D27B64">
              <w:rPr>
                <w:rFonts w:ascii="Times New Roman" w:eastAsiaTheme="minorEastAsia" w:hAnsi="Times New Roman" w:cs="Times New Roman"/>
                <w:b/>
                <w:i/>
                <w:sz w:val="28"/>
                <w:szCs w:val="28"/>
              </w:rPr>
              <w:t>Провідник обмотки</w:t>
            </w:r>
          </w:p>
        </w:tc>
        <w:tc>
          <w:tcPr>
            <w:tcW w:w="7940" w:type="dxa"/>
            <w:gridSpan w:val="5"/>
          </w:tcPr>
          <w:p w:rsidR="005F3E7A" w:rsidRPr="00D27B64" w:rsidRDefault="005F3E7A" w:rsidP="0041662C">
            <w:pPr>
              <w:spacing w:before="240" w:line="360" w:lineRule="auto"/>
              <w:jc w:val="center"/>
              <w:rPr>
                <w:rFonts w:ascii="Times New Roman" w:eastAsiaTheme="minorEastAsia" w:hAnsi="Times New Roman" w:cs="Times New Roman"/>
                <w:b/>
                <w:i/>
                <w:sz w:val="28"/>
                <w:szCs w:val="28"/>
              </w:rPr>
            </w:pPr>
            <w:r w:rsidRPr="00D27B64">
              <w:rPr>
                <w:rFonts w:ascii="Times New Roman" w:eastAsiaTheme="minorEastAsia" w:hAnsi="Times New Roman" w:cs="Times New Roman"/>
                <w:b/>
                <w:i/>
                <w:sz w:val="28"/>
                <w:szCs w:val="28"/>
              </w:rPr>
              <w:t>Частоти вимірювання, кГц</w:t>
            </w:r>
          </w:p>
        </w:tc>
      </w:tr>
      <w:tr w:rsidR="005F3E7A" w:rsidTr="0041662C">
        <w:tc>
          <w:tcPr>
            <w:tcW w:w="1631" w:type="dxa"/>
            <w:vMerge/>
          </w:tcPr>
          <w:p w:rsidR="005F3E7A" w:rsidRDefault="005F3E7A" w:rsidP="0041662C">
            <w:pPr>
              <w:spacing w:line="360" w:lineRule="auto"/>
              <w:jc w:val="both"/>
              <w:rPr>
                <w:rFonts w:ascii="Times New Roman" w:eastAsiaTheme="minorEastAsia" w:hAnsi="Times New Roman" w:cs="Times New Roman"/>
                <w:sz w:val="28"/>
                <w:szCs w:val="28"/>
              </w:rPr>
            </w:pPr>
          </w:p>
        </w:tc>
        <w:tc>
          <w:tcPr>
            <w:tcW w:w="1591" w:type="dxa"/>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20</w:t>
            </w:r>
          </w:p>
        </w:tc>
        <w:tc>
          <w:tcPr>
            <w:tcW w:w="1581" w:type="dxa"/>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40</w:t>
            </w:r>
          </w:p>
        </w:tc>
        <w:tc>
          <w:tcPr>
            <w:tcW w:w="1582" w:type="dxa"/>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60</w:t>
            </w:r>
          </w:p>
        </w:tc>
        <w:tc>
          <w:tcPr>
            <w:tcW w:w="1593" w:type="dxa"/>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80</w:t>
            </w:r>
          </w:p>
        </w:tc>
        <w:tc>
          <w:tcPr>
            <w:tcW w:w="1593" w:type="dxa"/>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100</w:t>
            </w:r>
          </w:p>
        </w:tc>
      </w:tr>
      <w:tr w:rsidR="005F3E7A" w:rsidTr="0041662C">
        <w:trPr>
          <w:trHeight w:val="554"/>
        </w:trPr>
        <w:tc>
          <w:tcPr>
            <w:tcW w:w="1631" w:type="dxa"/>
            <w:vMerge w:val="restart"/>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Вита пара</w:t>
            </w:r>
          </w:p>
        </w:tc>
        <w:tc>
          <w:tcPr>
            <w:tcW w:w="1591" w:type="dxa"/>
          </w:tcPr>
          <w:p w:rsidR="005F3E7A" w:rsidRPr="00647C3A" w:rsidRDefault="005F3E7A" w:rsidP="0041662C">
            <w:pPr>
              <w:spacing w:before="240" w:line="360" w:lineRule="auto"/>
              <w:ind w:left="-82" w:right="-51"/>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338.38</w:t>
            </w:r>
          </w:p>
        </w:tc>
        <w:tc>
          <w:tcPr>
            <w:tcW w:w="1581" w:type="dxa"/>
          </w:tcPr>
          <w:p w:rsidR="005F3E7A" w:rsidRPr="0008227F" w:rsidRDefault="005F3E7A" w:rsidP="0041662C">
            <w:pPr>
              <w:spacing w:before="240"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235.6</w:t>
            </w:r>
          </w:p>
        </w:tc>
        <w:tc>
          <w:tcPr>
            <w:tcW w:w="1582" w:type="dxa"/>
          </w:tcPr>
          <w:p w:rsidR="005F3E7A" w:rsidRPr="0008227F" w:rsidRDefault="005F3E7A" w:rsidP="0041662C">
            <w:pPr>
              <w:spacing w:before="240"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179.7</w:t>
            </w:r>
          </w:p>
        </w:tc>
        <w:tc>
          <w:tcPr>
            <w:tcW w:w="1593" w:type="dxa"/>
          </w:tcPr>
          <w:p w:rsidR="005F3E7A" w:rsidRPr="0008227F" w:rsidRDefault="005F3E7A" w:rsidP="0041662C">
            <w:pPr>
              <w:spacing w:before="240"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152.75</w:t>
            </w:r>
          </w:p>
        </w:tc>
        <w:tc>
          <w:tcPr>
            <w:tcW w:w="1593" w:type="dxa"/>
          </w:tcPr>
          <w:p w:rsidR="005F3E7A" w:rsidRPr="0008227F" w:rsidRDefault="005F3E7A" w:rsidP="0041662C">
            <w:pPr>
              <w:spacing w:before="240"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132.05</w:t>
            </w:r>
          </w:p>
        </w:tc>
      </w:tr>
      <w:tr w:rsidR="005F3E7A" w:rsidTr="0041662C">
        <w:tc>
          <w:tcPr>
            <w:tcW w:w="1631" w:type="dxa"/>
            <w:vMerge/>
          </w:tcPr>
          <w:p w:rsidR="005F3E7A" w:rsidRPr="00D27B64" w:rsidRDefault="005F3E7A" w:rsidP="0041662C">
            <w:pPr>
              <w:tabs>
                <w:tab w:val="left" w:pos="1289"/>
              </w:tabs>
              <w:spacing w:line="360" w:lineRule="auto"/>
              <w:jc w:val="center"/>
              <w:rPr>
                <w:rFonts w:ascii="Times New Roman" w:eastAsiaTheme="minorEastAsia" w:hAnsi="Times New Roman" w:cs="Times New Roman"/>
                <w:i/>
                <w:sz w:val="28"/>
                <w:szCs w:val="28"/>
              </w:rPr>
            </w:pPr>
          </w:p>
        </w:tc>
        <w:tc>
          <w:tcPr>
            <w:tcW w:w="1591"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4.62</w:t>
            </w:r>
            <w:r w:rsidRPr="006E30A3">
              <w:rPr>
                <w:rFonts w:ascii="Times New Roman" w:eastAsiaTheme="minorEastAsia" w:hAnsi="Times New Roman" w:cs="Times New Roman"/>
                <w:b/>
                <w:i/>
                <w:sz w:val="28"/>
                <w:szCs w:val="28"/>
                <w:u w:val="single"/>
              </w:rPr>
              <w:t xml:space="preserve"> Ом</w:t>
            </w:r>
          </w:p>
        </w:tc>
        <w:tc>
          <w:tcPr>
            <w:tcW w:w="1581"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13.29</w:t>
            </w:r>
            <w:r w:rsidRPr="006E30A3">
              <w:rPr>
                <w:rFonts w:ascii="Times New Roman" w:eastAsiaTheme="minorEastAsia" w:hAnsi="Times New Roman" w:cs="Times New Roman"/>
                <w:b/>
                <w:i/>
                <w:sz w:val="28"/>
                <w:szCs w:val="28"/>
                <w:u w:val="single"/>
              </w:rPr>
              <w:t xml:space="preserve"> Ом</w:t>
            </w:r>
          </w:p>
        </w:tc>
        <w:tc>
          <w:tcPr>
            <w:tcW w:w="1582"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26.14</w:t>
            </w:r>
            <w:r w:rsidRPr="006E30A3">
              <w:rPr>
                <w:rFonts w:ascii="Times New Roman" w:eastAsiaTheme="minorEastAsia" w:hAnsi="Times New Roman" w:cs="Times New Roman"/>
                <w:b/>
                <w:i/>
                <w:sz w:val="28"/>
                <w:szCs w:val="28"/>
                <w:u w:val="single"/>
              </w:rPr>
              <w:t xml:space="preserve"> Ом</w:t>
            </w:r>
          </w:p>
        </w:tc>
        <w:tc>
          <w:tcPr>
            <w:tcW w:w="159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41</w:t>
            </w:r>
            <w:r w:rsidRPr="006E30A3">
              <w:rPr>
                <w:rFonts w:ascii="Times New Roman" w:eastAsiaTheme="minorEastAsia" w:hAnsi="Times New Roman" w:cs="Times New Roman"/>
                <w:b/>
                <w:i/>
                <w:sz w:val="28"/>
                <w:szCs w:val="28"/>
                <w:u w:val="single"/>
              </w:rPr>
              <w:t xml:space="preserve"> Ом</w:t>
            </w:r>
          </w:p>
        </w:tc>
        <w:tc>
          <w:tcPr>
            <w:tcW w:w="159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59.29</w:t>
            </w:r>
            <w:r w:rsidRPr="006E30A3">
              <w:rPr>
                <w:rFonts w:ascii="Times New Roman" w:eastAsiaTheme="minorEastAsia" w:hAnsi="Times New Roman" w:cs="Times New Roman"/>
                <w:b/>
                <w:i/>
                <w:sz w:val="28"/>
                <w:szCs w:val="28"/>
                <w:u w:val="single"/>
              </w:rPr>
              <w:t xml:space="preserve"> Ом</w:t>
            </w:r>
          </w:p>
        </w:tc>
      </w:tr>
      <w:tr w:rsidR="005F3E7A" w:rsidTr="0041662C">
        <w:trPr>
          <w:trHeight w:val="174"/>
        </w:trPr>
        <w:tc>
          <w:tcPr>
            <w:tcW w:w="1631" w:type="dxa"/>
            <w:vMerge w:val="restart"/>
          </w:tcPr>
          <w:p w:rsidR="005F3E7A" w:rsidRPr="0062089B" w:rsidRDefault="005F3E7A" w:rsidP="0041662C">
            <w:pPr>
              <w:spacing w:line="360" w:lineRule="auto"/>
              <w:jc w:val="center"/>
              <w:rPr>
                <w:rFonts w:ascii="Times New Roman" w:eastAsiaTheme="minorEastAsia" w:hAnsi="Times New Roman" w:cs="Times New Roman"/>
                <w:i/>
                <w:sz w:val="28"/>
                <w:szCs w:val="28"/>
              </w:rPr>
            </w:pPr>
            <w:r w:rsidRPr="0062089B">
              <w:rPr>
                <w:rFonts w:ascii="Times New Roman" w:eastAsiaTheme="minorEastAsia" w:hAnsi="Times New Roman" w:cs="Times New Roman"/>
                <w:i/>
                <w:sz w:val="28"/>
                <w:szCs w:val="28"/>
              </w:rPr>
              <w:t>ПЕВ-2</w:t>
            </w:r>
          </w:p>
        </w:tc>
        <w:tc>
          <w:tcPr>
            <w:tcW w:w="1591"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303.5</w:t>
            </w:r>
          </w:p>
        </w:tc>
        <w:tc>
          <w:tcPr>
            <w:tcW w:w="1581"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182</w:t>
            </w:r>
          </w:p>
        </w:tc>
        <w:tc>
          <w:tcPr>
            <w:tcW w:w="1582"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117.6</w:t>
            </w:r>
          </w:p>
        </w:tc>
        <w:tc>
          <w:tcPr>
            <w:tcW w:w="1593"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83.3</w:t>
            </w:r>
          </w:p>
        </w:tc>
        <w:tc>
          <w:tcPr>
            <w:tcW w:w="1593"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65.3</w:t>
            </w:r>
          </w:p>
        </w:tc>
      </w:tr>
      <w:tr w:rsidR="005F3E7A" w:rsidTr="0041662C">
        <w:trPr>
          <w:trHeight w:val="174"/>
        </w:trPr>
        <w:tc>
          <w:tcPr>
            <w:tcW w:w="1631" w:type="dxa"/>
            <w:vMerge/>
          </w:tcPr>
          <w:p w:rsidR="005F3E7A" w:rsidRPr="0062089B" w:rsidRDefault="005F3E7A" w:rsidP="0041662C">
            <w:pPr>
              <w:spacing w:line="360" w:lineRule="auto"/>
              <w:jc w:val="center"/>
              <w:rPr>
                <w:rFonts w:ascii="Times New Roman" w:eastAsiaTheme="minorEastAsia" w:hAnsi="Times New Roman" w:cs="Times New Roman"/>
                <w:sz w:val="28"/>
                <w:szCs w:val="28"/>
              </w:rPr>
            </w:pPr>
          </w:p>
        </w:tc>
        <w:tc>
          <w:tcPr>
            <w:tcW w:w="1591"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8.33</w:t>
            </w:r>
            <w:r w:rsidRPr="006E30A3">
              <w:rPr>
                <w:rFonts w:ascii="Times New Roman" w:eastAsiaTheme="minorEastAsia" w:hAnsi="Times New Roman" w:cs="Times New Roman"/>
                <w:b/>
                <w:i/>
                <w:sz w:val="28"/>
                <w:szCs w:val="28"/>
                <w:u w:val="single"/>
              </w:rPr>
              <w:t xml:space="preserve"> Ом</w:t>
            </w:r>
          </w:p>
        </w:tc>
        <w:tc>
          <w:tcPr>
            <w:tcW w:w="1581"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27.78</w:t>
            </w:r>
            <w:r w:rsidRPr="006E30A3">
              <w:rPr>
                <w:rFonts w:ascii="Times New Roman" w:eastAsiaTheme="minorEastAsia" w:hAnsi="Times New Roman" w:cs="Times New Roman"/>
                <w:b/>
                <w:i/>
                <w:sz w:val="28"/>
                <w:szCs w:val="28"/>
                <w:u w:val="single"/>
              </w:rPr>
              <w:t xml:space="preserve"> Ом</w:t>
            </w:r>
          </w:p>
        </w:tc>
        <w:tc>
          <w:tcPr>
            <w:tcW w:w="1582"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64.5</w:t>
            </w:r>
            <w:r w:rsidRPr="006E30A3">
              <w:rPr>
                <w:rFonts w:ascii="Times New Roman" w:eastAsiaTheme="minorEastAsia" w:hAnsi="Times New Roman" w:cs="Times New Roman"/>
                <w:b/>
                <w:i/>
                <w:sz w:val="28"/>
                <w:szCs w:val="28"/>
                <w:u w:val="single"/>
              </w:rPr>
              <w:t xml:space="preserve"> Ом</w:t>
            </w:r>
          </w:p>
        </w:tc>
        <w:tc>
          <w:tcPr>
            <w:tcW w:w="159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121.4</w:t>
            </w:r>
            <w:r w:rsidRPr="006E30A3">
              <w:rPr>
                <w:rFonts w:ascii="Times New Roman" w:eastAsiaTheme="minorEastAsia" w:hAnsi="Times New Roman" w:cs="Times New Roman"/>
                <w:b/>
                <w:i/>
                <w:sz w:val="28"/>
                <w:szCs w:val="28"/>
                <w:u w:val="single"/>
              </w:rPr>
              <w:t xml:space="preserve"> Ом</w:t>
            </w:r>
          </w:p>
        </w:tc>
        <w:tc>
          <w:tcPr>
            <w:tcW w:w="159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193.61</w:t>
            </w:r>
            <w:r w:rsidRPr="006E30A3">
              <w:rPr>
                <w:rFonts w:ascii="Times New Roman" w:eastAsiaTheme="minorEastAsia" w:hAnsi="Times New Roman" w:cs="Times New Roman"/>
                <w:b/>
                <w:i/>
                <w:sz w:val="28"/>
                <w:szCs w:val="28"/>
                <w:u w:val="single"/>
              </w:rPr>
              <w:t xml:space="preserve"> Ом</w:t>
            </w:r>
          </w:p>
        </w:tc>
      </w:tr>
      <w:tr w:rsidR="005F3E7A" w:rsidTr="0041662C">
        <w:trPr>
          <w:trHeight w:val="174"/>
        </w:trPr>
        <w:tc>
          <w:tcPr>
            <w:tcW w:w="1631" w:type="dxa"/>
            <w:vMerge w:val="restart"/>
          </w:tcPr>
          <w:p w:rsidR="005F3E7A" w:rsidRPr="0062089B" w:rsidRDefault="005F3E7A" w:rsidP="0041662C">
            <w:pPr>
              <w:spacing w:line="360" w:lineRule="auto"/>
              <w:jc w:val="center"/>
              <w:rPr>
                <w:rFonts w:ascii="Times New Roman" w:eastAsiaTheme="minorEastAsia" w:hAnsi="Times New Roman" w:cs="Times New Roman"/>
                <w:i/>
                <w:sz w:val="28"/>
                <w:szCs w:val="28"/>
              </w:rPr>
            </w:pPr>
            <w:r w:rsidRPr="0062089B">
              <w:rPr>
                <w:rFonts w:ascii="Times New Roman" w:eastAsiaTheme="minorEastAsia" w:hAnsi="Times New Roman" w:cs="Times New Roman"/>
                <w:i/>
                <w:sz w:val="28"/>
                <w:szCs w:val="28"/>
              </w:rPr>
              <w:t>МГТФ</w:t>
            </w:r>
          </w:p>
        </w:tc>
        <w:tc>
          <w:tcPr>
            <w:tcW w:w="1591"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352.16</w:t>
            </w:r>
          </w:p>
        </w:tc>
        <w:tc>
          <w:tcPr>
            <w:tcW w:w="1581"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247</w:t>
            </w:r>
          </w:p>
        </w:tc>
        <w:tc>
          <w:tcPr>
            <w:tcW w:w="1582"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183</w:t>
            </w:r>
          </w:p>
        </w:tc>
        <w:tc>
          <w:tcPr>
            <w:tcW w:w="1593"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160.4</w:t>
            </w:r>
          </w:p>
        </w:tc>
        <w:tc>
          <w:tcPr>
            <w:tcW w:w="1593"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133</w:t>
            </w:r>
          </w:p>
        </w:tc>
      </w:tr>
      <w:tr w:rsidR="005F3E7A" w:rsidTr="0041662C">
        <w:trPr>
          <w:trHeight w:val="174"/>
        </w:trPr>
        <w:tc>
          <w:tcPr>
            <w:tcW w:w="1631" w:type="dxa"/>
            <w:vMerge/>
          </w:tcPr>
          <w:p w:rsidR="005F3E7A" w:rsidRPr="00D27B64" w:rsidRDefault="005F3E7A" w:rsidP="0041662C">
            <w:pPr>
              <w:spacing w:line="360" w:lineRule="auto"/>
              <w:jc w:val="center"/>
              <w:rPr>
                <w:rFonts w:ascii="Times New Roman" w:eastAsiaTheme="minorEastAsia" w:hAnsi="Times New Roman" w:cs="Times New Roman"/>
                <w:i/>
                <w:sz w:val="28"/>
                <w:szCs w:val="28"/>
              </w:rPr>
            </w:pPr>
          </w:p>
        </w:tc>
        <w:tc>
          <w:tcPr>
            <w:tcW w:w="1591"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6.59</w:t>
            </w:r>
            <w:r w:rsidRPr="006E30A3">
              <w:rPr>
                <w:rFonts w:ascii="Times New Roman" w:eastAsiaTheme="minorEastAsia" w:hAnsi="Times New Roman" w:cs="Times New Roman"/>
                <w:b/>
                <w:i/>
                <w:sz w:val="28"/>
                <w:szCs w:val="28"/>
                <w:u w:val="single"/>
              </w:rPr>
              <w:t xml:space="preserve"> Ом</w:t>
            </w:r>
          </w:p>
        </w:tc>
        <w:tc>
          <w:tcPr>
            <w:tcW w:w="1581"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18.81</w:t>
            </w:r>
            <w:r w:rsidRPr="006E30A3">
              <w:rPr>
                <w:rFonts w:ascii="Times New Roman" w:eastAsiaTheme="minorEastAsia" w:hAnsi="Times New Roman" w:cs="Times New Roman"/>
                <w:b/>
                <w:i/>
                <w:sz w:val="28"/>
                <w:szCs w:val="28"/>
                <w:u w:val="single"/>
              </w:rPr>
              <w:t xml:space="preserve"> Ом</w:t>
            </w:r>
          </w:p>
        </w:tc>
        <w:tc>
          <w:tcPr>
            <w:tcW w:w="1582"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38</w:t>
            </w:r>
            <w:r w:rsidRPr="006E30A3">
              <w:rPr>
                <w:rFonts w:ascii="Times New Roman" w:eastAsiaTheme="minorEastAsia" w:hAnsi="Times New Roman" w:cs="Times New Roman"/>
                <w:b/>
                <w:i/>
                <w:sz w:val="28"/>
                <w:szCs w:val="28"/>
                <w:u w:val="single"/>
              </w:rPr>
              <w:t xml:space="preserve"> Ом</w:t>
            </w:r>
          </w:p>
        </w:tc>
        <w:tc>
          <w:tcPr>
            <w:tcW w:w="159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57.93</w:t>
            </w:r>
            <w:r w:rsidRPr="006E30A3">
              <w:rPr>
                <w:rFonts w:ascii="Times New Roman" w:eastAsiaTheme="minorEastAsia" w:hAnsi="Times New Roman" w:cs="Times New Roman"/>
                <w:b/>
                <w:i/>
                <w:sz w:val="28"/>
                <w:szCs w:val="28"/>
                <w:u w:val="single"/>
              </w:rPr>
              <w:t xml:space="preserve"> Ом</w:t>
            </w:r>
          </w:p>
        </w:tc>
        <w:tc>
          <w:tcPr>
            <w:tcW w:w="159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87.34</w:t>
            </w:r>
            <w:r w:rsidRPr="006E30A3">
              <w:rPr>
                <w:rFonts w:ascii="Times New Roman" w:eastAsiaTheme="minorEastAsia" w:hAnsi="Times New Roman" w:cs="Times New Roman"/>
                <w:b/>
                <w:i/>
                <w:sz w:val="28"/>
                <w:szCs w:val="28"/>
                <w:u w:val="single"/>
              </w:rPr>
              <w:t xml:space="preserve"> Ом</w:t>
            </w:r>
          </w:p>
        </w:tc>
      </w:tr>
    </w:tbl>
    <w:p w:rsidR="005F3E7A" w:rsidRPr="00453E23" w:rsidRDefault="005F3E7A" w:rsidP="005F3E7A">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w:t>
      </w:r>
    </w:p>
    <w:p w:rsidR="005F3E7A" w:rsidRPr="00AD0F78" w:rsidRDefault="005F3E7A" w:rsidP="005F3E7A">
      <w:pPr>
        <w:spacing w:after="0" w:line="360" w:lineRule="auto"/>
        <w:ind w:firstLine="567"/>
        <w:jc w:val="center"/>
        <w:rPr>
          <w:rFonts w:ascii="Times New Roman" w:eastAsiaTheme="minorEastAsia" w:hAnsi="Times New Roman" w:cs="Times New Roman"/>
          <w:b/>
          <w:i/>
          <w:sz w:val="28"/>
          <w:szCs w:val="28"/>
          <w:u w:val="single"/>
          <w:lang w:val="en-US"/>
        </w:rPr>
      </w:pPr>
      <w:r>
        <w:rPr>
          <w:rFonts w:ascii="Times New Roman" w:eastAsiaTheme="minorEastAsia" w:hAnsi="Times New Roman" w:cs="Times New Roman"/>
          <w:b/>
          <w:i/>
          <w:sz w:val="28"/>
          <w:szCs w:val="28"/>
          <w:u w:val="single"/>
          <w:lang w:val="en-US"/>
        </w:rPr>
        <w:t xml:space="preserve">ETD-44 3 </w:t>
      </w:r>
      <w:r>
        <w:rPr>
          <w:rFonts w:ascii="Times New Roman" w:eastAsiaTheme="minorEastAsia" w:hAnsi="Times New Roman" w:cs="Times New Roman"/>
          <w:b/>
          <w:i/>
          <w:sz w:val="28"/>
          <w:szCs w:val="28"/>
          <w:u w:val="single"/>
        </w:rPr>
        <w:t>шари</w:t>
      </w:r>
    </w:p>
    <w:tbl>
      <w:tblPr>
        <w:tblStyle w:val="ab"/>
        <w:tblW w:w="0" w:type="auto"/>
        <w:tblLook w:val="04A0"/>
      </w:tblPr>
      <w:tblGrid>
        <w:gridCol w:w="1632"/>
        <w:gridCol w:w="1588"/>
        <w:gridCol w:w="1587"/>
        <w:gridCol w:w="1588"/>
        <w:gridCol w:w="1588"/>
        <w:gridCol w:w="1588"/>
      </w:tblGrid>
      <w:tr w:rsidR="005F3E7A" w:rsidTr="0041662C">
        <w:tc>
          <w:tcPr>
            <w:tcW w:w="1632" w:type="dxa"/>
            <w:vMerge w:val="restart"/>
          </w:tcPr>
          <w:p w:rsidR="005F3E7A" w:rsidRPr="00D27B64" w:rsidRDefault="005F3E7A" w:rsidP="0041662C">
            <w:pPr>
              <w:spacing w:before="240" w:line="360" w:lineRule="auto"/>
              <w:jc w:val="center"/>
              <w:rPr>
                <w:rFonts w:ascii="Times New Roman" w:eastAsiaTheme="minorEastAsia" w:hAnsi="Times New Roman" w:cs="Times New Roman"/>
                <w:b/>
                <w:i/>
                <w:sz w:val="28"/>
                <w:szCs w:val="28"/>
              </w:rPr>
            </w:pPr>
            <w:r w:rsidRPr="00D27B64">
              <w:rPr>
                <w:rFonts w:ascii="Times New Roman" w:eastAsiaTheme="minorEastAsia" w:hAnsi="Times New Roman" w:cs="Times New Roman"/>
                <w:b/>
                <w:i/>
                <w:sz w:val="28"/>
                <w:szCs w:val="28"/>
              </w:rPr>
              <w:t>Провідник обмотки</w:t>
            </w:r>
          </w:p>
        </w:tc>
        <w:tc>
          <w:tcPr>
            <w:tcW w:w="7939" w:type="dxa"/>
            <w:gridSpan w:val="5"/>
          </w:tcPr>
          <w:p w:rsidR="005F3E7A" w:rsidRPr="00D27B64" w:rsidRDefault="005F3E7A" w:rsidP="0041662C">
            <w:pPr>
              <w:spacing w:before="240" w:line="360" w:lineRule="auto"/>
              <w:jc w:val="center"/>
              <w:rPr>
                <w:rFonts w:ascii="Times New Roman" w:eastAsiaTheme="minorEastAsia" w:hAnsi="Times New Roman" w:cs="Times New Roman"/>
                <w:b/>
                <w:i/>
                <w:sz w:val="28"/>
                <w:szCs w:val="28"/>
              </w:rPr>
            </w:pPr>
            <w:r w:rsidRPr="00D27B64">
              <w:rPr>
                <w:rFonts w:ascii="Times New Roman" w:eastAsiaTheme="minorEastAsia" w:hAnsi="Times New Roman" w:cs="Times New Roman"/>
                <w:b/>
                <w:i/>
                <w:sz w:val="28"/>
                <w:szCs w:val="28"/>
              </w:rPr>
              <w:t>Частоти вимірювання, кГц</w:t>
            </w:r>
          </w:p>
        </w:tc>
      </w:tr>
      <w:tr w:rsidR="005F3E7A" w:rsidTr="0041662C">
        <w:tc>
          <w:tcPr>
            <w:tcW w:w="1632" w:type="dxa"/>
            <w:vMerge/>
          </w:tcPr>
          <w:p w:rsidR="005F3E7A" w:rsidRDefault="005F3E7A" w:rsidP="0041662C">
            <w:pPr>
              <w:spacing w:line="360" w:lineRule="auto"/>
              <w:jc w:val="both"/>
              <w:rPr>
                <w:rFonts w:ascii="Times New Roman" w:eastAsiaTheme="minorEastAsia" w:hAnsi="Times New Roman" w:cs="Times New Roman"/>
                <w:sz w:val="28"/>
                <w:szCs w:val="28"/>
              </w:rPr>
            </w:pPr>
          </w:p>
        </w:tc>
        <w:tc>
          <w:tcPr>
            <w:tcW w:w="1588" w:type="dxa"/>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20</w:t>
            </w:r>
          </w:p>
        </w:tc>
        <w:tc>
          <w:tcPr>
            <w:tcW w:w="1587" w:type="dxa"/>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40</w:t>
            </w:r>
          </w:p>
        </w:tc>
        <w:tc>
          <w:tcPr>
            <w:tcW w:w="1588" w:type="dxa"/>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60</w:t>
            </w:r>
          </w:p>
        </w:tc>
        <w:tc>
          <w:tcPr>
            <w:tcW w:w="1588" w:type="dxa"/>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80</w:t>
            </w:r>
          </w:p>
        </w:tc>
        <w:tc>
          <w:tcPr>
            <w:tcW w:w="1588" w:type="dxa"/>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100</w:t>
            </w:r>
          </w:p>
        </w:tc>
      </w:tr>
      <w:tr w:rsidR="005F3E7A" w:rsidTr="0041662C">
        <w:trPr>
          <w:trHeight w:val="554"/>
        </w:trPr>
        <w:tc>
          <w:tcPr>
            <w:tcW w:w="1632" w:type="dxa"/>
            <w:vMerge w:val="restart"/>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Вита пара</w:t>
            </w:r>
          </w:p>
        </w:tc>
        <w:tc>
          <w:tcPr>
            <w:tcW w:w="1588" w:type="dxa"/>
          </w:tcPr>
          <w:p w:rsidR="005F3E7A" w:rsidRPr="00647C3A" w:rsidRDefault="005F3E7A" w:rsidP="0041662C">
            <w:pPr>
              <w:spacing w:before="240" w:line="360" w:lineRule="auto"/>
              <w:ind w:left="-82" w:right="-51"/>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259.8</w:t>
            </w:r>
          </w:p>
        </w:tc>
        <w:tc>
          <w:tcPr>
            <w:tcW w:w="1587" w:type="dxa"/>
          </w:tcPr>
          <w:p w:rsidR="005F3E7A" w:rsidRPr="0008227F" w:rsidRDefault="005F3E7A" w:rsidP="0041662C">
            <w:pPr>
              <w:spacing w:before="240"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227.7</w:t>
            </w:r>
          </w:p>
        </w:tc>
        <w:tc>
          <w:tcPr>
            <w:tcW w:w="1588" w:type="dxa"/>
          </w:tcPr>
          <w:p w:rsidR="005F3E7A" w:rsidRPr="0008227F" w:rsidRDefault="005F3E7A" w:rsidP="0041662C">
            <w:pPr>
              <w:spacing w:before="240"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195.64</w:t>
            </w:r>
          </w:p>
        </w:tc>
        <w:tc>
          <w:tcPr>
            <w:tcW w:w="1588" w:type="dxa"/>
          </w:tcPr>
          <w:p w:rsidR="005F3E7A" w:rsidRPr="0008227F" w:rsidRDefault="005F3E7A" w:rsidP="0041662C">
            <w:pPr>
              <w:spacing w:before="240"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164.64</w:t>
            </w:r>
          </w:p>
        </w:tc>
        <w:tc>
          <w:tcPr>
            <w:tcW w:w="1588" w:type="dxa"/>
          </w:tcPr>
          <w:p w:rsidR="005F3E7A" w:rsidRPr="0008227F" w:rsidRDefault="005F3E7A" w:rsidP="0041662C">
            <w:pPr>
              <w:spacing w:before="240"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154.33</w:t>
            </w:r>
          </w:p>
        </w:tc>
      </w:tr>
      <w:tr w:rsidR="005F3E7A" w:rsidTr="0041662C">
        <w:tc>
          <w:tcPr>
            <w:tcW w:w="1632" w:type="dxa"/>
            <w:vMerge/>
          </w:tcPr>
          <w:p w:rsidR="005F3E7A" w:rsidRPr="00D27B64" w:rsidRDefault="005F3E7A" w:rsidP="0041662C">
            <w:pPr>
              <w:tabs>
                <w:tab w:val="left" w:pos="1289"/>
              </w:tabs>
              <w:spacing w:line="360" w:lineRule="auto"/>
              <w:jc w:val="center"/>
              <w:rPr>
                <w:rFonts w:ascii="Times New Roman" w:eastAsiaTheme="minorEastAsia" w:hAnsi="Times New Roman" w:cs="Times New Roman"/>
                <w:i/>
                <w:sz w:val="28"/>
                <w:szCs w:val="28"/>
              </w:rPr>
            </w:pPr>
          </w:p>
        </w:tc>
        <w:tc>
          <w:tcPr>
            <w:tcW w:w="1588"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2.76</w:t>
            </w:r>
            <w:r w:rsidRPr="006E30A3">
              <w:rPr>
                <w:rFonts w:ascii="Times New Roman" w:eastAsiaTheme="minorEastAsia" w:hAnsi="Times New Roman" w:cs="Times New Roman"/>
                <w:b/>
                <w:i/>
                <w:sz w:val="28"/>
                <w:szCs w:val="28"/>
                <w:u w:val="single"/>
              </w:rPr>
              <w:t xml:space="preserve"> Ом</w:t>
            </w:r>
          </w:p>
        </w:tc>
        <w:tc>
          <w:tcPr>
            <w:tcW w:w="1587"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6.45</w:t>
            </w:r>
            <w:r w:rsidRPr="006E30A3">
              <w:rPr>
                <w:rFonts w:ascii="Times New Roman" w:eastAsiaTheme="minorEastAsia" w:hAnsi="Times New Roman" w:cs="Times New Roman"/>
                <w:b/>
                <w:i/>
                <w:sz w:val="28"/>
                <w:szCs w:val="28"/>
                <w:u w:val="single"/>
              </w:rPr>
              <w:t xml:space="preserve"> Ом</w:t>
            </w:r>
          </w:p>
        </w:tc>
        <w:tc>
          <w:tcPr>
            <w:tcW w:w="1588"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11.43</w:t>
            </w:r>
            <w:r w:rsidRPr="006E30A3">
              <w:rPr>
                <w:rFonts w:ascii="Times New Roman" w:eastAsiaTheme="minorEastAsia" w:hAnsi="Times New Roman" w:cs="Times New Roman"/>
                <w:b/>
                <w:i/>
                <w:sz w:val="28"/>
                <w:szCs w:val="28"/>
                <w:u w:val="single"/>
              </w:rPr>
              <w:t xml:space="preserve"> Ом</w:t>
            </w:r>
          </w:p>
        </w:tc>
        <w:tc>
          <w:tcPr>
            <w:tcW w:w="1588"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18.45</w:t>
            </w:r>
            <w:r w:rsidRPr="006E30A3">
              <w:rPr>
                <w:rFonts w:ascii="Times New Roman" w:eastAsiaTheme="minorEastAsia" w:hAnsi="Times New Roman" w:cs="Times New Roman"/>
                <w:b/>
                <w:i/>
                <w:sz w:val="28"/>
                <w:szCs w:val="28"/>
                <w:u w:val="single"/>
              </w:rPr>
              <w:t xml:space="preserve"> Ом</w:t>
            </w:r>
          </w:p>
        </w:tc>
        <w:tc>
          <w:tcPr>
            <w:tcW w:w="1588"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23.24</w:t>
            </w:r>
            <w:r w:rsidRPr="006E30A3">
              <w:rPr>
                <w:rFonts w:ascii="Times New Roman" w:eastAsiaTheme="minorEastAsia" w:hAnsi="Times New Roman" w:cs="Times New Roman"/>
                <w:b/>
                <w:i/>
                <w:sz w:val="28"/>
                <w:szCs w:val="28"/>
                <w:u w:val="single"/>
              </w:rPr>
              <w:t xml:space="preserve"> Ом</w:t>
            </w:r>
          </w:p>
        </w:tc>
      </w:tr>
      <w:tr w:rsidR="005F3E7A" w:rsidTr="0041662C">
        <w:trPr>
          <w:trHeight w:val="174"/>
        </w:trPr>
        <w:tc>
          <w:tcPr>
            <w:tcW w:w="1632" w:type="dxa"/>
            <w:vMerge w:val="restart"/>
          </w:tcPr>
          <w:p w:rsidR="005F3E7A" w:rsidRPr="0062089B" w:rsidRDefault="005F3E7A" w:rsidP="0041662C">
            <w:pPr>
              <w:spacing w:line="360" w:lineRule="auto"/>
              <w:jc w:val="center"/>
              <w:rPr>
                <w:rFonts w:ascii="Times New Roman" w:eastAsiaTheme="minorEastAsia" w:hAnsi="Times New Roman" w:cs="Times New Roman"/>
                <w:i/>
                <w:sz w:val="28"/>
                <w:szCs w:val="28"/>
              </w:rPr>
            </w:pPr>
            <w:r w:rsidRPr="0062089B">
              <w:rPr>
                <w:rFonts w:ascii="Times New Roman" w:eastAsiaTheme="minorEastAsia" w:hAnsi="Times New Roman" w:cs="Times New Roman"/>
                <w:i/>
                <w:sz w:val="28"/>
                <w:szCs w:val="28"/>
              </w:rPr>
              <w:t>ПЕВ-2</w:t>
            </w:r>
          </w:p>
        </w:tc>
        <w:tc>
          <w:tcPr>
            <w:tcW w:w="1588"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235.36</w:t>
            </w:r>
          </w:p>
        </w:tc>
        <w:tc>
          <w:tcPr>
            <w:tcW w:w="1587"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162.68</w:t>
            </w:r>
          </w:p>
        </w:tc>
        <w:tc>
          <w:tcPr>
            <w:tcW w:w="1588"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126.17</w:t>
            </w:r>
          </w:p>
        </w:tc>
        <w:tc>
          <w:tcPr>
            <w:tcW w:w="1588"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98.133</w:t>
            </w:r>
          </w:p>
        </w:tc>
        <w:tc>
          <w:tcPr>
            <w:tcW w:w="1588"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86.726</w:t>
            </w:r>
          </w:p>
        </w:tc>
      </w:tr>
      <w:tr w:rsidR="005F3E7A" w:rsidTr="0041662C">
        <w:trPr>
          <w:trHeight w:val="174"/>
        </w:trPr>
        <w:tc>
          <w:tcPr>
            <w:tcW w:w="1632" w:type="dxa"/>
            <w:vMerge/>
          </w:tcPr>
          <w:p w:rsidR="005F3E7A" w:rsidRPr="0062089B" w:rsidRDefault="005F3E7A" w:rsidP="0041662C">
            <w:pPr>
              <w:spacing w:line="360" w:lineRule="auto"/>
              <w:jc w:val="center"/>
              <w:rPr>
                <w:rFonts w:ascii="Times New Roman" w:eastAsiaTheme="minorEastAsia" w:hAnsi="Times New Roman" w:cs="Times New Roman"/>
                <w:sz w:val="28"/>
                <w:szCs w:val="28"/>
              </w:rPr>
            </w:pPr>
          </w:p>
        </w:tc>
        <w:tc>
          <w:tcPr>
            <w:tcW w:w="1588"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4.66</w:t>
            </w:r>
            <w:r w:rsidRPr="006E30A3">
              <w:rPr>
                <w:rFonts w:ascii="Times New Roman" w:eastAsiaTheme="minorEastAsia" w:hAnsi="Times New Roman" w:cs="Times New Roman"/>
                <w:b/>
                <w:i/>
                <w:sz w:val="28"/>
                <w:szCs w:val="28"/>
                <w:u w:val="single"/>
              </w:rPr>
              <w:t xml:space="preserve"> Ом</w:t>
            </w:r>
          </w:p>
        </w:tc>
        <w:tc>
          <w:tcPr>
            <w:tcW w:w="1587"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14.21</w:t>
            </w:r>
            <w:r w:rsidRPr="006E30A3">
              <w:rPr>
                <w:rFonts w:ascii="Times New Roman" w:eastAsiaTheme="minorEastAsia" w:hAnsi="Times New Roman" w:cs="Times New Roman"/>
                <w:b/>
                <w:i/>
                <w:sz w:val="28"/>
                <w:szCs w:val="28"/>
                <w:u w:val="single"/>
              </w:rPr>
              <w:t xml:space="preserve"> Ом</w:t>
            </w:r>
          </w:p>
        </w:tc>
        <w:tc>
          <w:tcPr>
            <w:tcW w:w="1588"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26.71</w:t>
            </w:r>
            <w:r w:rsidRPr="006E30A3">
              <w:rPr>
                <w:rFonts w:ascii="Times New Roman" w:eastAsiaTheme="minorEastAsia" w:hAnsi="Times New Roman" w:cs="Times New Roman"/>
                <w:b/>
                <w:i/>
                <w:sz w:val="28"/>
                <w:szCs w:val="28"/>
                <w:u w:val="single"/>
              </w:rPr>
              <w:t xml:space="preserve"> Ом</w:t>
            </w:r>
          </w:p>
        </w:tc>
        <w:tc>
          <w:tcPr>
            <w:tcW w:w="1588"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47.18</w:t>
            </w:r>
            <w:r w:rsidRPr="006E30A3">
              <w:rPr>
                <w:rFonts w:ascii="Times New Roman" w:eastAsiaTheme="minorEastAsia" w:hAnsi="Times New Roman" w:cs="Times New Roman"/>
                <w:b/>
                <w:i/>
                <w:sz w:val="28"/>
                <w:szCs w:val="28"/>
                <w:u w:val="single"/>
              </w:rPr>
              <w:t xml:space="preserve"> Ом</w:t>
            </w:r>
          </w:p>
        </w:tc>
        <w:tc>
          <w:tcPr>
            <w:tcW w:w="1588"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64.23</w:t>
            </w:r>
            <w:r w:rsidRPr="006E30A3">
              <w:rPr>
                <w:rFonts w:ascii="Times New Roman" w:eastAsiaTheme="minorEastAsia" w:hAnsi="Times New Roman" w:cs="Times New Roman"/>
                <w:b/>
                <w:i/>
                <w:sz w:val="28"/>
                <w:szCs w:val="28"/>
                <w:u w:val="single"/>
              </w:rPr>
              <w:t xml:space="preserve"> Ом</w:t>
            </w:r>
          </w:p>
        </w:tc>
      </w:tr>
      <w:tr w:rsidR="005F3E7A" w:rsidTr="0041662C">
        <w:trPr>
          <w:trHeight w:val="174"/>
        </w:trPr>
        <w:tc>
          <w:tcPr>
            <w:tcW w:w="1632" w:type="dxa"/>
            <w:vMerge w:val="restart"/>
          </w:tcPr>
          <w:p w:rsidR="005F3E7A" w:rsidRPr="0062089B" w:rsidRDefault="005F3E7A" w:rsidP="0041662C">
            <w:pPr>
              <w:spacing w:line="360" w:lineRule="auto"/>
              <w:jc w:val="center"/>
              <w:rPr>
                <w:rFonts w:ascii="Times New Roman" w:eastAsiaTheme="minorEastAsia" w:hAnsi="Times New Roman" w:cs="Times New Roman"/>
                <w:i/>
                <w:sz w:val="28"/>
                <w:szCs w:val="28"/>
              </w:rPr>
            </w:pPr>
            <w:r w:rsidRPr="0062089B">
              <w:rPr>
                <w:rFonts w:ascii="Times New Roman" w:eastAsiaTheme="minorEastAsia" w:hAnsi="Times New Roman" w:cs="Times New Roman"/>
                <w:i/>
                <w:sz w:val="28"/>
                <w:szCs w:val="28"/>
              </w:rPr>
              <w:t>МГТФ</w:t>
            </w:r>
          </w:p>
        </w:tc>
        <w:tc>
          <w:tcPr>
            <w:tcW w:w="1588"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298.65</w:t>
            </w:r>
          </w:p>
        </w:tc>
        <w:tc>
          <w:tcPr>
            <w:tcW w:w="1587"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240.12</w:t>
            </w:r>
          </w:p>
        </w:tc>
        <w:tc>
          <w:tcPr>
            <w:tcW w:w="1588"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202</w:t>
            </w:r>
          </w:p>
        </w:tc>
        <w:tc>
          <w:tcPr>
            <w:tcW w:w="1588"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178.66</w:t>
            </w:r>
          </w:p>
        </w:tc>
        <w:tc>
          <w:tcPr>
            <w:tcW w:w="1588"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162.66</w:t>
            </w:r>
          </w:p>
        </w:tc>
      </w:tr>
      <w:tr w:rsidR="005F3E7A" w:rsidTr="0041662C">
        <w:trPr>
          <w:trHeight w:val="174"/>
        </w:trPr>
        <w:tc>
          <w:tcPr>
            <w:tcW w:w="1632" w:type="dxa"/>
            <w:vMerge/>
          </w:tcPr>
          <w:p w:rsidR="005F3E7A" w:rsidRPr="00D27B64" w:rsidRDefault="005F3E7A" w:rsidP="0041662C">
            <w:pPr>
              <w:spacing w:line="360" w:lineRule="auto"/>
              <w:jc w:val="center"/>
              <w:rPr>
                <w:rFonts w:ascii="Times New Roman" w:eastAsiaTheme="minorEastAsia" w:hAnsi="Times New Roman" w:cs="Times New Roman"/>
                <w:i/>
                <w:sz w:val="28"/>
                <w:szCs w:val="28"/>
              </w:rPr>
            </w:pPr>
          </w:p>
        </w:tc>
        <w:tc>
          <w:tcPr>
            <w:tcW w:w="1588"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3.39</w:t>
            </w:r>
            <w:r w:rsidRPr="006E30A3">
              <w:rPr>
                <w:rFonts w:ascii="Times New Roman" w:eastAsiaTheme="minorEastAsia" w:hAnsi="Times New Roman" w:cs="Times New Roman"/>
                <w:b/>
                <w:i/>
                <w:sz w:val="28"/>
                <w:szCs w:val="28"/>
                <w:u w:val="single"/>
              </w:rPr>
              <w:t xml:space="preserve"> Ом</w:t>
            </w:r>
          </w:p>
        </w:tc>
        <w:tc>
          <w:tcPr>
            <w:tcW w:w="1587"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8.63</w:t>
            </w:r>
            <w:r w:rsidRPr="006E30A3">
              <w:rPr>
                <w:rFonts w:ascii="Times New Roman" w:eastAsiaTheme="minorEastAsia" w:hAnsi="Times New Roman" w:cs="Times New Roman"/>
                <w:b/>
                <w:i/>
                <w:sz w:val="28"/>
                <w:szCs w:val="28"/>
                <w:u w:val="single"/>
              </w:rPr>
              <w:t xml:space="preserve"> Ом</w:t>
            </w:r>
          </w:p>
        </w:tc>
        <w:tc>
          <w:tcPr>
            <w:tcW w:w="1588"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15.62</w:t>
            </w:r>
            <w:r w:rsidRPr="006E30A3">
              <w:rPr>
                <w:rFonts w:ascii="Times New Roman" w:eastAsiaTheme="minorEastAsia" w:hAnsi="Times New Roman" w:cs="Times New Roman"/>
                <w:b/>
                <w:i/>
                <w:sz w:val="28"/>
                <w:szCs w:val="28"/>
                <w:u w:val="single"/>
              </w:rPr>
              <w:t xml:space="preserve"> Ом</w:t>
            </w:r>
          </w:p>
        </w:tc>
        <w:tc>
          <w:tcPr>
            <w:tcW w:w="1588"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23.13</w:t>
            </w:r>
            <w:r w:rsidRPr="006E30A3">
              <w:rPr>
                <w:rFonts w:ascii="Times New Roman" w:eastAsiaTheme="minorEastAsia" w:hAnsi="Times New Roman" w:cs="Times New Roman"/>
                <w:b/>
                <w:i/>
                <w:sz w:val="28"/>
                <w:szCs w:val="28"/>
                <w:u w:val="single"/>
              </w:rPr>
              <w:t xml:space="preserve"> Ом</w:t>
            </w:r>
          </w:p>
        </w:tc>
        <w:tc>
          <w:tcPr>
            <w:tcW w:w="1588"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30.84</w:t>
            </w:r>
            <w:r w:rsidRPr="006E30A3">
              <w:rPr>
                <w:rFonts w:ascii="Times New Roman" w:eastAsiaTheme="minorEastAsia" w:hAnsi="Times New Roman" w:cs="Times New Roman"/>
                <w:b/>
                <w:i/>
                <w:sz w:val="28"/>
                <w:szCs w:val="28"/>
                <w:u w:val="single"/>
              </w:rPr>
              <w:t xml:space="preserve"> Ом</w:t>
            </w:r>
          </w:p>
        </w:tc>
      </w:tr>
    </w:tbl>
    <w:p w:rsidR="005F3E7A" w:rsidRPr="00AD0F78" w:rsidRDefault="005F3E7A" w:rsidP="005F3E7A">
      <w:pPr>
        <w:spacing w:before="240" w:after="0" w:line="360" w:lineRule="auto"/>
        <w:ind w:firstLine="567"/>
        <w:jc w:val="center"/>
        <w:rPr>
          <w:rFonts w:ascii="Times New Roman" w:eastAsiaTheme="minorEastAsia" w:hAnsi="Times New Roman" w:cs="Times New Roman"/>
          <w:b/>
          <w:i/>
          <w:sz w:val="28"/>
          <w:szCs w:val="28"/>
          <w:u w:val="single"/>
          <w:lang w:val="en-US"/>
        </w:rPr>
      </w:pPr>
      <w:r>
        <w:rPr>
          <w:rFonts w:ascii="Times New Roman" w:eastAsiaTheme="minorEastAsia" w:hAnsi="Times New Roman" w:cs="Times New Roman"/>
          <w:b/>
          <w:i/>
          <w:sz w:val="28"/>
          <w:szCs w:val="28"/>
          <w:u w:val="single"/>
          <w:lang w:val="en-US"/>
        </w:rPr>
        <w:t xml:space="preserve">ETD-49 3 </w:t>
      </w:r>
      <w:r>
        <w:rPr>
          <w:rFonts w:ascii="Times New Roman" w:eastAsiaTheme="minorEastAsia" w:hAnsi="Times New Roman" w:cs="Times New Roman"/>
          <w:b/>
          <w:i/>
          <w:sz w:val="28"/>
          <w:szCs w:val="28"/>
          <w:u w:val="single"/>
        </w:rPr>
        <w:t>шари</w:t>
      </w:r>
    </w:p>
    <w:tbl>
      <w:tblPr>
        <w:tblStyle w:val="ab"/>
        <w:tblW w:w="0" w:type="auto"/>
        <w:tblLook w:val="04A0"/>
      </w:tblPr>
      <w:tblGrid>
        <w:gridCol w:w="1632"/>
        <w:gridCol w:w="1588"/>
        <w:gridCol w:w="1587"/>
        <w:gridCol w:w="1588"/>
        <w:gridCol w:w="1588"/>
        <w:gridCol w:w="1588"/>
      </w:tblGrid>
      <w:tr w:rsidR="005F3E7A" w:rsidTr="0041662C">
        <w:tc>
          <w:tcPr>
            <w:tcW w:w="1632" w:type="dxa"/>
            <w:vMerge w:val="restart"/>
          </w:tcPr>
          <w:p w:rsidR="005F3E7A" w:rsidRPr="00D27B64" w:rsidRDefault="005F3E7A" w:rsidP="0041662C">
            <w:pPr>
              <w:spacing w:before="240" w:line="360" w:lineRule="auto"/>
              <w:jc w:val="center"/>
              <w:rPr>
                <w:rFonts w:ascii="Times New Roman" w:eastAsiaTheme="minorEastAsia" w:hAnsi="Times New Roman" w:cs="Times New Roman"/>
                <w:b/>
                <w:i/>
                <w:sz w:val="28"/>
                <w:szCs w:val="28"/>
              </w:rPr>
            </w:pPr>
            <w:r w:rsidRPr="00D27B64">
              <w:rPr>
                <w:rFonts w:ascii="Times New Roman" w:eastAsiaTheme="minorEastAsia" w:hAnsi="Times New Roman" w:cs="Times New Roman"/>
                <w:b/>
                <w:i/>
                <w:sz w:val="28"/>
                <w:szCs w:val="28"/>
              </w:rPr>
              <w:t>Провідник обмотки</w:t>
            </w:r>
          </w:p>
        </w:tc>
        <w:tc>
          <w:tcPr>
            <w:tcW w:w="7939" w:type="dxa"/>
            <w:gridSpan w:val="5"/>
          </w:tcPr>
          <w:p w:rsidR="005F3E7A" w:rsidRPr="00D27B64" w:rsidRDefault="005F3E7A" w:rsidP="0041662C">
            <w:pPr>
              <w:spacing w:before="240" w:line="360" w:lineRule="auto"/>
              <w:jc w:val="center"/>
              <w:rPr>
                <w:rFonts w:ascii="Times New Roman" w:eastAsiaTheme="minorEastAsia" w:hAnsi="Times New Roman" w:cs="Times New Roman"/>
                <w:b/>
                <w:i/>
                <w:sz w:val="28"/>
                <w:szCs w:val="28"/>
              </w:rPr>
            </w:pPr>
            <w:r w:rsidRPr="00D27B64">
              <w:rPr>
                <w:rFonts w:ascii="Times New Roman" w:eastAsiaTheme="minorEastAsia" w:hAnsi="Times New Roman" w:cs="Times New Roman"/>
                <w:b/>
                <w:i/>
                <w:sz w:val="28"/>
                <w:szCs w:val="28"/>
              </w:rPr>
              <w:t>Частоти вимірювання, кГц</w:t>
            </w:r>
          </w:p>
        </w:tc>
      </w:tr>
      <w:tr w:rsidR="005F3E7A" w:rsidTr="0041662C">
        <w:tc>
          <w:tcPr>
            <w:tcW w:w="1632" w:type="dxa"/>
            <w:vMerge/>
          </w:tcPr>
          <w:p w:rsidR="005F3E7A" w:rsidRDefault="005F3E7A" w:rsidP="0041662C">
            <w:pPr>
              <w:spacing w:line="360" w:lineRule="auto"/>
              <w:jc w:val="both"/>
              <w:rPr>
                <w:rFonts w:ascii="Times New Roman" w:eastAsiaTheme="minorEastAsia" w:hAnsi="Times New Roman" w:cs="Times New Roman"/>
                <w:sz w:val="28"/>
                <w:szCs w:val="28"/>
              </w:rPr>
            </w:pPr>
          </w:p>
        </w:tc>
        <w:tc>
          <w:tcPr>
            <w:tcW w:w="1588" w:type="dxa"/>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20</w:t>
            </w:r>
          </w:p>
        </w:tc>
        <w:tc>
          <w:tcPr>
            <w:tcW w:w="1587" w:type="dxa"/>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40</w:t>
            </w:r>
          </w:p>
        </w:tc>
        <w:tc>
          <w:tcPr>
            <w:tcW w:w="1588" w:type="dxa"/>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60</w:t>
            </w:r>
          </w:p>
        </w:tc>
        <w:tc>
          <w:tcPr>
            <w:tcW w:w="1588" w:type="dxa"/>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80</w:t>
            </w:r>
          </w:p>
        </w:tc>
        <w:tc>
          <w:tcPr>
            <w:tcW w:w="1588" w:type="dxa"/>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100</w:t>
            </w:r>
          </w:p>
        </w:tc>
      </w:tr>
      <w:tr w:rsidR="005F3E7A" w:rsidTr="0041662C">
        <w:trPr>
          <w:trHeight w:val="554"/>
        </w:trPr>
        <w:tc>
          <w:tcPr>
            <w:tcW w:w="1632" w:type="dxa"/>
            <w:vMerge w:val="restart"/>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Вита пара</w:t>
            </w:r>
          </w:p>
        </w:tc>
        <w:tc>
          <w:tcPr>
            <w:tcW w:w="1588" w:type="dxa"/>
          </w:tcPr>
          <w:p w:rsidR="005F3E7A" w:rsidRPr="00647C3A" w:rsidRDefault="005F3E7A" w:rsidP="0041662C">
            <w:pPr>
              <w:spacing w:before="240" w:line="360" w:lineRule="auto"/>
              <w:ind w:left="-82" w:right="-51"/>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247.2</w:t>
            </w:r>
          </w:p>
        </w:tc>
        <w:tc>
          <w:tcPr>
            <w:tcW w:w="1587" w:type="dxa"/>
          </w:tcPr>
          <w:p w:rsidR="005F3E7A" w:rsidRPr="0008227F" w:rsidRDefault="005F3E7A" w:rsidP="0041662C">
            <w:pPr>
              <w:spacing w:before="240"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207.2</w:t>
            </w:r>
          </w:p>
        </w:tc>
        <w:tc>
          <w:tcPr>
            <w:tcW w:w="1588" w:type="dxa"/>
          </w:tcPr>
          <w:p w:rsidR="005F3E7A" w:rsidRPr="0008227F" w:rsidRDefault="005F3E7A" w:rsidP="0041662C">
            <w:pPr>
              <w:spacing w:before="240"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170.92</w:t>
            </w:r>
          </w:p>
        </w:tc>
        <w:tc>
          <w:tcPr>
            <w:tcW w:w="1588" w:type="dxa"/>
          </w:tcPr>
          <w:p w:rsidR="005F3E7A" w:rsidRPr="0008227F" w:rsidRDefault="005F3E7A" w:rsidP="0041662C">
            <w:pPr>
              <w:spacing w:before="240"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148.15</w:t>
            </w:r>
          </w:p>
        </w:tc>
        <w:tc>
          <w:tcPr>
            <w:tcW w:w="1588" w:type="dxa"/>
          </w:tcPr>
          <w:p w:rsidR="005F3E7A" w:rsidRPr="0008227F" w:rsidRDefault="005F3E7A" w:rsidP="0041662C">
            <w:pPr>
              <w:spacing w:before="240"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142.1</w:t>
            </w:r>
          </w:p>
        </w:tc>
      </w:tr>
      <w:tr w:rsidR="005F3E7A" w:rsidTr="0041662C">
        <w:tc>
          <w:tcPr>
            <w:tcW w:w="1632" w:type="dxa"/>
            <w:vMerge/>
          </w:tcPr>
          <w:p w:rsidR="005F3E7A" w:rsidRPr="00D27B64" w:rsidRDefault="005F3E7A" w:rsidP="0041662C">
            <w:pPr>
              <w:tabs>
                <w:tab w:val="left" w:pos="1289"/>
              </w:tabs>
              <w:spacing w:line="360" w:lineRule="auto"/>
              <w:jc w:val="center"/>
              <w:rPr>
                <w:rFonts w:ascii="Times New Roman" w:eastAsiaTheme="minorEastAsia" w:hAnsi="Times New Roman" w:cs="Times New Roman"/>
                <w:i/>
                <w:sz w:val="28"/>
                <w:szCs w:val="28"/>
              </w:rPr>
            </w:pPr>
          </w:p>
        </w:tc>
        <w:tc>
          <w:tcPr>
            <w:tcW w:w="1588"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3.07</w:t>
            </w:r>
            <w:r w:rsidRPr="006E30A3">
              <w:rPr>
                <w:rFonts w:ascii="Times New Roman" w:eastAsiaTheme="minorEastAsia" w:hAnsi="Times New Roman" w:cs="Times New Roman"/>
                <w:b/>
                <w:i/>
                <w:sz w:val="28"/>
                <w:szCs w:val="28"/>
                <w:u w:val="single"/>
              </w:rPr>
              <w:t xml:space="preserve"> Ом</w:t>
            </w:r>
          </w:p>
        </w:tc>
        <w:tc>
          <w:tcPr>
            <w:tcW w:w="1587"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7.32</w:t>
            </w:r>
            <w:r w:rsidRPr="006E30A3">
              <w:rPr>
                <w:rFonts w:ascii="Times New Roman" w:eastAsiaTheme="minorEastAsia" w:hAnsi="Times New Roman" w:cs="Times New Roman"/>
                <w:b/>
                <w:i/>
                <w:sz w:val="28"/>
                <w:szCs w:val="28"/>
                <w:u w:val="single"/>
              </w:rPr>
              <w:t xml:space="preserve"> Ом</w:t>
            </w:r>
          </w:p>
        </w:tc>
        <w:tc>
          <w:tcPr>
            <w:tcW w:w="1588"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13.32</w:t>
            </w:r>
            <w:r w:rsidRPr="006E30A3">
              <w:rPr>
                <w:rFonts w:ascii="Times New Roman" w:eastAsiaTheme="minorEastAsia" w:hAnsi="Times New Roman" w:cs="Times New Roman"/>
                <w:b/>
                <w:i/>
                <w:sz w:val="28"/>
                <w:szCs w:val="28"/>
                <w:u w:val="single"/>
              </w:rPr>
              <w:t xml:space="preserve"> Ом</w:t>
            </w:r>
          </w:p>
        </w:tc>
        <w:tc>
          <w:tcPr>
            <w:tcW w:w="1588"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20.48</w:t>
            </w:r>
            <w:r w:rsidRPr="006E30A3">
              <w:rPr>
                <w:rFonts w:ascii="Times New Roman" w:eastAsiaTheme="minorEastAsia" w:hAnsi="Times New Roman" w:cs="Times New Roman"/>
                <w:b/>
                <w:i/>
                <w:sz w:val="28"/>
                <w:szCs w:val="28"/>
                <w:u w:val="single"/>
              </w:rPr>
              <w:t xml:space="preserve"> Ом</w:t>
            </w:r>
          </w:p>
        </w:tc>
        <w:tc>
          <w:tcPr>
            <w:tcW w:w="1588"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26.7</w:t>
            </w:r>
            <w:r w:rsidRPr="006E30A3">
              <w:rPr>
                <w:rFonts w:ascii="Times New Roman" w:eastAsiaTheme="minorEastAsia" w:hAnsi="Times New Roman" w:cs="Times New Roman"/>
                <w:b/>
                <w:i/>
                <w:sz w:val="28"/>
                <w:szCs w:val="28"/>
                <w:u w:val="single"/>
              </w:rPr>
              <w:t xml:space="preserve"> Ом</w:t>
            </w:r>
          </w:p>
        </w:tc>
      </w:tr>
      <w:tr w:rsidR="005F3E7A" w:rsidTr="0041662C">
        <w:trPr>
          <w:trHeight w:val="174"/>
        </w:trPr>
        <w:tc>
          <w:tcPr>
            <w:tcW w:w="1632" w:type="dxa"/>
            <w:vMerge w:val="restart"/>
          </w:tcPr>
          <w:p w:rsidR="005F3E7A" w:rsidRPr="0062089B" w:rsidRDefault="005F3E7A" w:rsidP="0041662C">
            <w:pPr>
              <w:spacing w:line="360" w:lineRule="auto"/>
              <w:jc w:val="center"/>
              <w:rPr>
                <w:rFonts w:ascii="Times New Roman" w:eastAsiaTheme="minorEastAsia" w:hAnsi="Times New Roman" w:cs="Times New Roman"/>
                <w:i/>
                <w:sz w:val="28"/>
                <w:szCs w:val="28"/>
              </w:rPr>
            </w:pPr>
            <w:r w:rsidRPr="0062089B">
              <w:rPr>
                <w:rFonts w:ascii="Times New Roman" w:eastAsiaTheme="minorEastAsia" w:hAnsi="Times New Roman" w:cs="Times New Roman"/>
                <w:i/>
                <w:sz w:val="28"/>
                <w:szCs w:val="28"/>
              </w:rPr>
              <w:t>ПЕВ-2</w:t>
            </w:r>
          </w:p>
        </w:tc>
        <w:tc>
          <w:tcPr>
            <w:tcW w:w="1588"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222.2</w:t>
            </w:r>
          </w:p>
        </w:tc>
        <w:tc>
          <w:tcPr>
            <w:tcW w:w="1587"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150.23</w:t>
            </w:r>
          </w:p>
        </w:tc>
        <w:tc>
          <w:tcPr>
            <w:tcW w:w="1588"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109.44</w:t>
            </w:r>
          </w:p>
        </w:tc>
        <w:tc>
          <w:tcPr>
            <w:tcW w:w="1588"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83.92</w:t>
            </w:r>
          </w:p>
        </w:tc>
        <w:tc>
          <w:tcPr>
            <w:tcW w:w="1588"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69.82</w:t>
            </w:r>
          </w:p>
        </w:tc>
      </w:tr>
      <w:tr w:rsidR="005F3E7A" w:rsidTr="0041662C">
        <w:trPr>
          <w:trHeight w:val="174"/>
        </w:trPr>
        <w:tc>
          <w:tcPr>
            <w:tcW w:w="1632" w:type="dxa"/>
            <w:vMerge/>
          </w:tcPr>
          <w:p w:rsidR="005F3E7A" w:rsidRPr="0062089B" w:rsidRDefault="005F3E7A" w:rsidP="0041662C">
            <w:pPr>
              <w:spacing w:line="360" w:lineRule="auto"/>
              <w:jc w:val="center"/>
              <w:rPr>
                <w:rFonts w:ascii="Times New Roman" w:eastAsiaTheme="minorEastAsia" w:hAnsi="Times New Roman" w:cs="Times New Roman"/>
                <w:sz w:val="28"/>
                <w:szCs w:val="28"/>
              </w:rPr>
            </w:pPr>
          </w:p>
        </w:tc>
        <w:tc>
          <w:tcPr>
            <w:tcW w:w="1588"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5.22</w:t>
            </w:r>
            <w:r w:rsidRPr="006E30A3">
              <w:rPr>
                <w:rFonts w:ascii="Times New Roman" w:eastAsiaTheme="minorEastAsia" w:hAnsi="Times New Roman" w:cs="Times New Roman"/>
                <w:b/>
                <w:i/>
                <w:sz w:val="28"/>
                <w:szCs w:val="28"/>
                <w:u w:val="single"/>
              </w:rPr>
              <w:t xml:space="preserve"> Ом</w:t>
            </w:r>
          </w:p>
        </w:tc>
        <w:tc>
          <w:tcPr>
            <w:tcW w:w="1587"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15.44</w:t>
            </w:r>
            <w:r w:rsidRPr="006E30A3">
              <w:rPr>
                <w:rFonts w:ascii="Times New Roman" w:eastAsiaTheme="minorEastAsia" w:hAnsi="Times New Roman" w:cs="Times New Roman"/>
                <w:b/>
                <w:i/>
                <w:sz w:val="28"/>
                <w:szCs w:val="28"/>
                <w:u w:val="single"/>
              </w:rPr>
              <w:t xml:space="preserve"> Ом</w:t>
            </w:r>
          </w:p>
        </w:tc>
        <w:tc>
          <w:tcPr>
            <w:tcW w:w="1588"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31.79</w:t>
            </w:r>
            <w:r w:rsidRPr="006E30A3">
              <w:rPr>
                <w:rFonts w:ascii="Times New Roman" w:eastAsiaTheme="minorEastAsia" w:hAnsi="Times New Roman" w:cs="Times New Roman"/>
                <w:b/>
                <w:i/>
                <w:sz w:val="28"/>
                <w:szCs w:val="28"/>
                <w:u w:val="single"/>
              </w:rPr>
              <w:t xml:space="preserve"> Ом</w:t>
            </w:r>
          </w:p>
        </w:tc>
        <w:tc>
          <w:tcPr>
            <w:tcW w:w="1588"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55.28</w:t>
            </w:r>
            <w:r w:rsidRPr="006E30A3">
              <w:rPr>
                <w:rFonts w:ascii="Times New Roman" w:eastAsiaTheme="minorEastAsia" w:hAnsi="Times New Roman" w:cs="Times New Roman"/>
                <w:b/>
                <w:i/>
                <w:sz w:val="28"/>
                <w:szCs w:val="28"/>
                <w:u w:val="single"/>
              </w:rPr>
              <w:t xml:space="preserve"> Ом</w:t>
            </w:r>
          </w:p>
        </w:tc>
        <w:tc>
          <w:tcPr>
            <w:tcW w:w="1588"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83.06</w:t>
            </w:r>
            <w:r w:rsidRPr="006E30A3">
              <w:rPr>
                <w:rFonts w:ascii="Times New Roman" w:eastAsiaTheme="minorEastAsia" w:hAnsi="Times New Roman" w:cs="Times New Roman"/>
                <w:b/>
                <w:i/>
                <w:sz w:val="28"/>
                <w:szCs w:val="28"/>
                <w:u w:val="single"/>
              </w:rPr>
              <w:t xml:space="preserve"> Ом</w:t>
            </w:r>
          </w:p>
        </w:tc>
      </w:tr>
      <w:tr w:rsidR="005F3E7A" w:rsidTr="0041662C">
        <w:trPr>
          <w:trHeight w:val="174"/>
        </w:trPr>
        <w:tc>
          <w:tcPr>
            <w:tcW w:w="1632" w:type="dxa"/>
            <w:vMerge w:val="restart"/>
          </w:tcPr>
          <w:p w:rsidR="005F3E7A" w:rsidRPr="0062089B" w:rsidRDefault="005F3E7A" w:rsidP="0041662C">
            <w:pPr>
              <w:spacing w:line="360" w:lineRule="auto"/>
              <w:jc w:val="center"/>
              <w:rPr>
                <w:rFonts w:ascii="Times New Roman" w:eastAsiaTheme="minorEastAsia" w:hAnsi="Times New Roman" w:cs="Times New Roman"/>
                <w:i/>
                <w:sz w:val="28"/>
                <w:szCs w:val="28"/>
              </w:rPr>
            </w:pPr>
            <w:r w:rsidRPr="0062089B">
              <w:rPr>
                <w:rFonts w:ascii="Times New Roman" w:eastAsiaTheme="minorEastAsia" w:hAnsi="Times New Roman" w:cs="Times New Roman"/>
                <w:i/>
                <w:sz w:val="28"/>
                <w:szCs w:val="28"/>
              </w:rPr>
              <w:lastRenderedPageBreak/>
              <w:t>МГТФ</w:t>
            </w:r>
          </w:p>
        </w:tc>
        <w:tc>
          <w:tcPr>
            <w:tcW w:w="1588"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274.87</w:t>
            </w:r>
          </w:p>
        </w:tc>
        <w:tc>
          <w:tcPr>
            <w:tcW w:w="1587"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218.92</w:t>
            </w:r>
          </w:p>
        </w:tc>
        <w:tc>
          <w:tcPr>
            <w:tcW w:w="1588"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177.54</w:t>
            </w:r>
          </w:p>
        </w:tc>
        <w:tc>
          <w:tcPr>
            <w:tcW w:w="1588"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162.7</w:t>
            </w:r>
          </w:p>
        </w:tc>
        <w:tc>
          <w:tcPr>
            <w:tcW w:w="1588"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151.38</w:t>
            </w:r>
          </w:p>
        </w:tc>
      </w:tr>
      <w:tr w:rsidR="005F3E7A" w:rsidTr="0041662C">
        <w:trPr>
          <w:trHeight w:val="174"/>
        </w:trPr>
        <w:tc>
          <w:tcPr>
            <w:tcW w:w="1632" w:type="dxa"/>
            <w:vMerge/>
          </w:tcPr>
          <w:p w:rsidR="005F3E7A" w:rsidRPr="00D27B64" w:rsidRDefault="005F3E7A" w:rsidP="0041662C">
            <w:pPr>
              <w:spacing w:line="360" w:lineRule="auto"/>
              <w:jc w:val="center"/>
              <w:rPr>
                <w:rFonts w:ascii="Times New Roman" w:eastAsiaTheme="minorEastAsia" w:hAnsi="Times New Roman" w:cs="Times New Roman"/>
                <w:i/>
                <w:sz w:val="28"/>
                <w:szCs w:val="28"/>
              </w:rPr>
            </w:pPr>
          </w:p>
        </w:tc>
        <w:tc>
          <w:tcPr>
            <w:tcW w:w="1588"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3.94</w:t>
            </w:r>
            <w:r w:rsidRPr="006E30A3">
              <w:rPr>
                <w:rFonts w:ascii="Times New Roman" w:eastAsiaTheme="minorEastAsia" w:hAnsi="Times New Roman" w:cs="Times New Roman"/>
                <w:b/>
                <w:i/>
                <w:sz w:val="28"/>
                <w:szCs w:val="28"/>
                <w:u w:val="single"/>
              </w:rPr>
              <w:t xml:space="preserve"> Ом</w:t>
            </w:r>
          </w:p>
        </w:tc>
        <w:tc>
          <w:tcPr>
            <w:tcW w:w="1587"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9.9</w:t>
            </w:r>
            <w:r w:rsidRPr="006E30A3">
              <w:rPr>
                <w:rFonts w:ascii="Times New Roman" w:eastAsiaTheme="minorEastAsia" w:hAnsi="Times New Roman" w:cs="Times New Roman"/>
                <w:b/>
                <w:i/>
                <w:sz w:val="28"/>
                <w:szCs w:val="28"/>
                <w:u w:val="single"/>
              </w:rPr>
              <w:t xml:space="preserve"> Ом</w:t>
            </w:r>
          </w:p>
        </w:tc>
        <w:tc>
          <w:tcPr>
            <w:tcW w:w="1588"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18.31</w:t>
            </w:r>
            <w:r w:rsidRPr="006E30A3">
              <w:rPr>
                <w:rFonts w:ascii="Times New Roman" w:eastAsiaTheme="minorEastAsia" w:hAnsi="Times New Roman" w:cs="Times New Roman"/>
                <w:b/>
                <w:i/>
                <w:sz w:val="28"/>
                <w:szCs w:val="28"/>
                <w:u w:val="single"/>
              </w:rPr>
              <w:t xml:space="preserve"> Ом</w:t>
            </w:r>
          </w:p>
        </w:tc>
        <w:tc>
          <w:tcPr>
            <w:tcW w:w="1588"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26.65</w:t>
            </w:r>
            <w:r w:rsidRPr="006E30A3">
              <w:rPr>
                <w:rFonts w:ascii="Times New Roman" w:eastAsiaTheme="minorEastAsia" w:hAnsi="Times New Roman" w:cs="Times New Roman"/>
                <w:b/>
                <w:i/>
                <w:sz w:val="28"/>
                <w:szCs w:val="28"/>
                <w:u w:val="single"/>
              </w:rPr>
              <w:t xml:space="preserve"> Ом</w:t>
            </w:r>
          </w:p>
        </w:tc>
        <w:tc>
          <w:tcPr>
            <w:tcW w:w="1588"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35.8</w:t>
            </w:r>
            <w:r w:rsidRPr="006E30A3">
              <w:rPr>
                <w:rFonts w:ascii="Times New Roman" w:eastAsiaTheme="minorEastAsia" w:hAnsi="Times New Roman" w:cs="Times New Roman"/>
                <w:b/>
                <w:i/>
                <w:sz w:val="28"/>
                <w:szCs w:val="28"/>
                <w:u w:val="single"/>
              </w:rPr>
              <w:t xml:space="preserve"> Ом</w:t>
            </w:r>
          </w:p>
        </w:tc>
      </w:tr>
    </w:tbl>
    <w:p w:rsidR="005F3E7A" w:rsidRPr="00AD0F78" w:rsidRDefault="005F3E7A" w:rsidP="005F3E7A">
      <w:pPr>
        <w:spacing w:before="240" w:after="0" w:line="360" w:lineRule="auto"/>
        <w:ind w:firstLine="567"/>
        <w:jc w:val="center"/>
        <w:rPr>
          <w:rFonts w:ascii="Times New Roman" w:eastAsiaTheme="minorEastAsia" w:hAnsi="Times New Roman" w:cs="Times New Roman"/>
          <w:b/>
          <w:i/>
          <w:sz w:val="28"/>
          <w:szCs w:val="28"/>
          <w:u w:val="single"/>
          <w:lang w:val="en-US"/>
        </w:rPr>
      </w:pPr>
      <w:r>
        <w:rPr>
          <w:rFonts w:ascii="Times New Roman" w:eastAsiaTheme="minorEastAsia" w:hAnsi="Times New Roman" w:cs="Times New Roman"/>
          <w:b/>
          <w:i/>
          <w:sz w:val="28"/>
          <w:szCs w:val="28"/>
          <w:u w:val="single"/>
          <w:lang w:val="en-US"/>
        </w:rPr>
        <w:t xml:space="preserve">ETD-54 3 </w:t>
      </w:r>
      <w:r>
        <w:rPr>
          <w:rFonts w:ascii="Times New Roman" w:eastAsiaTheme="minorEastAsia" w:hAnsi="Times New Roman" w:cs="Times New Roman"/>
          <w:b/>
          <w:i/>
          <w:sz w:val="28"/>
          <w:szCs w:val="28"/>
          <w:u w:val="single"/>
        </w:rPr>
        <w:t>шари</w:t>
      </w:r>
    </w:p>
    <w:tbl>
      <w:tblPr>
        <w:tblStyle w:val="ab"/>
        <w:tblW w:w="0" w:type="auto"/>
        <w:tblLook w:val="04A0"/>
      </w:tblPr>
      <w:tblGrid>
        <w:gridCol w:w="1641"/>
        <w:gridCol w:w="1642"/>
        <w:gridCol w:w="1642"/>
        <w:gridCol w:w="1643"/>
        <w:gridCol w:w="1643"/>
        <w:gridCol w:w="1643"/>
      </w:tblGrid>
      <w:tr w:rsidR="005F3E7A" w:rsidTr="0041662C">
        <w:tc>
          <w:tcPr>
            <w:tcW w:w="1642" w:type="dxa"/>
            <w:vMerge w:val="restart"/>
          </w:tcPr>
          <w:p w:rsidR="005F3E7A" w:rsidRPr="00D27B64" w:rsidRDefault="005F3E7A" w:rsidP="0041662C">
            <w:pPr>
              <w:spacing w:before="240" w:line="360" w:lineRule="auto"/>
              <w:jc w:val="center"/>
              <w:rPr>
                <w:rFonts w:ascii="Times New Roman" w:eastAsiaTheme="minorEastAsia" w:hAnsi="Times New Roman" w:cs="Times New Roman"/>
                <w:b/>
                <w:i/>
                <w:sz w:val="28"/>
                <w:szCs w:val="28"/>
              </w:rPr>
            </w:pPr>
            <w:r w:rsidRPr="00D27B64">
              <w:rPr>
                <w:rFonts w:ascii="Times New Roman" w:eastAsiaTheme="minorEastAsia" w:hAnsi="Times New Roman" w:cs="Times New Roman"/>
                <w:b/>
                <w:i/>
                <w:sz w:val="28"/>
                <w:szCs w:val="28"/>
              </w:rPr>
              <w:t>Провідник обмотки</w:t>
            </w:r>
          </w:p>
        </w:tc>
        <w:tc>
          <w:tcPr>
            <w:tcW w:w="8213" w:type="dxa"/>
            <w:gridSpan w:val="5"/>
          </w:tcPr>
          <w:p w:rsidR="005F3E7A" w:rsidRPr="00D27B64" w:rsidRDefault="005F3E7A" w:rsidP="0041662C">
            <w:pPr>
              <w:spacing w:before="240" w:line="360" w:lineRule="auto"/>
              <w:jc w:val="center"/>
              <w:rPr>
                <w:rFonts w:ascii="Times New Roman" w:eastAsiaTheme="minorEastAsia" w:hAnsi="Times New Roman" w:cs="Times New Roman"/>
                <w:b/>
                <w:i/>
                <w:sz w:val="28"/>
                <w:szCs w:val="28"/>
              </w:rPr>
            </w:pPr>
            <w:r w:rsidRPr="00D27B64">
              <w:rPr>
                <w:rFonts w:ascii="Times New Roman" w:eastAsiaTheme="minorEastAsia" w:hAnsi="Times New Roman" w:cs="Times New Roman"/>
                <w:b/>
                <w:i/>
                <w:sz w:val="28"/>
                <w:szCs w:val="28"/>
              </w:rPr>
              <w:t>Частоти вимірювання, кГц</w:t>
            </w:r>
          </w:p>
        </w:tc>
      </w:tr>
      <w:tr w:rsidR="005F3E7A" w:rsidTr="0041662C">
        <w:tc>
          <w:tcPr>
            <w:tcW w:w="1642" w:type="dxa"/>
            <w:vMerge/>
          </w:tcPr>
          <w:p w:rsidR="005F3E7A" w:rsidRDefault="005F3E7A" w:rsidP="0041662C">
            <w:pPr>
              <w:spacing w:line="360" w:lineRule="auto"/>
              <w:jc w:val="both"/>
              <w:rPr>
                <w:rFonts w:ascii="Times New Roman" w:eastAsiaTheme="minorEastAsia" w:hAnsi="Times New Roman" w:cs="Times New Roman"/>
                <w:sz w:val="28"/>
                <w:szCs w:val="28"/>
              </w:rPr>
            </w:pPr>
          </w:p>
        </w:tc>
        <w:tc>
          <w:tcPr>
            <w:tcW w:w="1642" w:type="dxa"/>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20</w:t>
            </w:r>
          </w:p>
        </w:tc>
        <w:tc>
          <w:tcPr>
            <w:tcW w:w="1642" w:type="dxa"/>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40</w:t>
            </w:r>
          </w:p>
        </w:tc>
        <w:tc>
          <w:tcPr>
            <w:tcW w:w="1643" w:type="dxa"/>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60</w:t>
            </w:r>
          </w:p>
        </w:tc>
        <w:tc>
          <w:tcPr>
            <w:tcW w:w="1643" w:type="dxa"/>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80</w:t>
            </w:r>
          </w:p>
        </w:tc>
        <w:tc>
          <w:tcPr>
            <w:tcW w:w="1643" w:type="dxa"/>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100</w:t>
            </w:r>
          </w:p>
        </w:tc>
      </w:tr>
      <w:tr w:rsidR="005F3E7A" w:rsidTr="0041662C">
        <w:trPr>
          <w:trHeight w:val="554"/>
        </w:trPr>
        <w:tc>
          <w:tcPr>
            <w:tcW w:w="1642" w:type="dxa"/>
            <w:vMerge w:val="restart"/>
          </w:tcPr>
          <w:p w:rsidR="005F3E7A" w:rsidRPr="00D27B64" w:rsidRDefault="005F3E7A" w:rsidP="0041662C">
            <w:pPr>
              <w:spacing w:line="360" w:lineRule="auto"/>
              <w:jc w:val="center"/>
              <w:rPr>
                <w:rFonts w:ascii="Times New Roman" w:eastAsiaTheme="minorEastAsia" w:hAnsi="Times New Roman" w:cs="Times New Roman"/>
                <w:i/>
                <w:sz w:val="28"/>
                <w:szCs w:val="28"/>
              </w:rPr>
            </w:pPr>
            <w:r w:rsidRPr="00D27B64">
              <w:rPr>
                <w:rFonts w:ascii="Times New Roman" w:eastAsiaTheme="minorEastAsia" w:hAnsi="Times New Roman" w:cs="Times New Roman"/>
                <w:i/>
                <w:sz w:val="28"/>
                <w:szCs w:val="28"/>
              </w:rPr>
              <w:t>Вита пара</w:t>
            </w:r>
          </w:p>
        </w:tc>
        <w:tc>
          <w:tcPr>
            <w:tcW w:w="1642" w:type="dxa"/>
          </w:tcPr>
          <w:p w:rsidR="005F3E7A" w:rsidRPr="00647C3A" w:rsidRDefault="005F3E7A" w:rsidP="0041662C">
            <w:pPr>
              <w:spacing w:before="240" w:line="360" w:lineRule="auto"/>
              <w:ind w:left="-82" w:right="-51"/>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218.15</w:t>
            </w:r>
          </w:p>
        </w:tc>
        <w:tc>
          <w:tcPr>
            <w:tcW w:w="1642" w:type="dxa"/>
          </w:tcPr>
          <w:p w:rsidR="005F3E7A" w:rsidRPr="0008227F" w:rsidRDefault="005F3E7A" w:rsidP="0041662C">
            <w:pPr>
              <w:spacing w:before="240"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180.48</w:t>
            </w:r>
          </w:p>
        </w:tc>
        <w:tc>
          <w:tcPr>
            <w:tcW w:w="1643" w:type="dxa"/>
          </w:tcPr>
          <w:p w:rsidR="005F3E7A" w:rsidRPr="0008227F" w:rsidRDefault="005F3E7A" w:rsidP="0041662C">
            <w:pPr>
              <w:spacing w:before="240"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142.62</w:t>
            </w:r>
          </w:p>
        </w:tc>
        <w:tc>
          <w:tcPr>
            <w:tcW w:w="1643" w:type="dxa"/>
          </w:tcPr>
          <w:p w:rsidR="005F3E7A" w:rsidRPr="0008227F" w:rsidRDefault="005F3E7A" w:rsidP="0041662C">
            <w:pPr>
              <w:spacing w:before="240"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128.73</w:t>
            </w:r>
          </w:p>
        </w:tc>
        <w:tc>
          <w:tcPr>
            <w:tcW w:w="1643" w:type="dxa"/>
          </w:tcPr>
          <w:p w:rsidR="005F3E7A" w:rsidRPr="0008227F" w:rsidRDefault="005F3E7A" w:rsidP="0041662C">
            <w:pPr>
              <w:spacing w:before="240"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116.47</w:t>
            </w:r>
          </w:p>
        </w:tc>
      </w:tr>
      <w:tr w:rsidR="005F3E7A" w:rsidTr="0041662C">
        <w:tc>
          <w:tcPr>
            <w:tcW w:w="1642" w:type="dxa"/>
            <w:vMerge/>
          </w:tcPr>
          <w:p w:rsidR="005F3E7A" w:rsidRPr="00D27B64" w:rsidRDefault="005F3E7A" w:rsidP="0041662C">
            <w:pPr>
              <w:tabs>
                <w:tab w:val="left" w:pos="1289"/>
              </w:tabs>
              <w:spacing w:line="360" w:lineRule="auto"/>
              <w:jc w:val="center"/>
              <w:rPr>
                <w:rFonts w:ascii="Times New Roman" w:eastAsiaTheme="minorEastAsia" w:hAnsi="Times New Roman" w:cs="Times New Roman"/>
                <w:i/>
                <w:sz w:val="28"/>
                <w:szCs w:val="28"/>
              </w:rPr>
            </w:pPr>
          </w:p>
        </w:tc>
        <w:tc>
          <w:tcPr>
            <w:tcW w:w="1642"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4.28</w:t>
            </w:r>
            <w:r w:rsidRPr="006E30A3">
              <w:rPr>
                <w:rFonts w:ascii="Times New Roman" w:eastAsiaTheme="minorEastAsia" w:hAnsi="Times New Roman" w:cs="Times New Roman"/>
                <w:b/>
                <w:i/>
                <w:sz w:val="28"/>
                <w:szCs w:val="28"/>
                <w:u w:val="single"/>
              </w:rPr>
              <w:t xml:space="preserve"> Ом</w:t>
            </w:r>
          </w:p>
        </w:tc>
        <w:tc>
          <w:tcPr>
            <w:tcW w:w="1642"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10.34</w:t>
            </w:r>
            <w:r w:rsidRPr="006E30A3">
              <w:rPr>
                <w:rFonts w:ascii="Times New Roman" w:eastAsiaTheme="minorEastAsia" w:hAnsi="Times New Roman" w:cs="Times New Roman"/>
                <w:b/>
                <w:i/>
                <w:sz w:val="28"/>
                <w:szCs w:val="28"/>
                <w:u w:val="single"/>
              </w:rPr>
              <w:t xml:space="preserve"> Ом</w:t>
            </w:r>
          </w:p>
        </w:tc>
        <w:tc>
          <w:tcPr>
            <w:tcW w:w="164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19.64</w:t>
            </w:r>
            <w:r w:rsidRPr="006E30A3">
              <w:rPr>
                <w:rFonts w:ascii="Times New Roman" w:eastAsiaTheme="minorEastAsia" w:hAnsi="Times New Roman" w:cs="Times New Roman"/>
                <w:b/>
                <w:i/>
                <w:sz w:val="28"/>
                <w:szCs w:val="28"/>
                <w:u w:val="single"/>
              </w:rPr>
              <w:t xml:space="preserve"> Ом</w:t>
            </w:r>
          </w:p>
        </w:tc>
        <w:tc>
          <w:tcPr>
            <w:tcW w:w="164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29.01</w:t>
            </w:r>
            <w:r w:rsidRPr="006E30A3">
              <w:rPr>
                <w:rFonts w:ascii="Times New Roman" w:eastAsiaTheme="minorEastAsia" w:hAnsi="Times New Roman" w:cs="Times New Roman"/>
                <w:b/>
                <w:i/>
                <w:sz w:val="28"/>
                <w:szCs w:val="28"/>
                <w:u w:val="single"/>
              </w:rPr>
              <w:t xml:space="preserve"> Ом</w:t>
            </w:r>
          </w:p>
        </w:tc>
        <w:tc>
          <w:tcPr>
            <w:tcW w:w="164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40.08</w:t>
            </w:r>
            <w:r w:rsidRPr="006E30A3">
              <w:rPr>
                <w:rFonts w:ascii="Times New Roman" w:eastAsiaTheme="minorEastAsia" w:hAnsi="Times New Roman" w:cs="Times New Roman"/>
                <w:b/>
                <w:i/>
                <w:sz w:val="28"/>
                <w:szCs w:val="28"/>
                <w:u w:val="single"/>
              </w:rPr>
              <w:t xml:space="preserve"> Ом</w:t>
            </w:r>
          </w:p>
        </w:tc>
      </w:tr>
      <w:tr w:rsidR="005F3E7A" w:rsidTr="0041662C">
        <w:trPr>
          <w:trHeight w:val="174"/>
        </w:trPr>
        <w:tc>
          <w:tcPr>
            <w:tcW w:w="1642" w:type="dxa"/>
            <w:vMerge w:val="restart"/>
          </w:tcPr>
          <w:p w:rsidR="005F3E7A" w:rsidRPr="0062089B" w:rsidRDefault="005F3E7A" w:rsidP="0041662C">
            <w:pPr>
              <w:spacing w:line="360" w:lineRule="auto"/>
              <w:jc w:val="center"/>
              <w:rPr>
                <w:rFonts w:ascii="Times New Roman" w:eastAsiaTheme="minorEastAsia" w:hAnsi="Times New Roman" w:cs="Times New Roman"/>
                <w:i/>
                <w:sz w:val="28"/>
                <w:szCs w:val="28"/>
              </w:rPr>
            </w:pPr>
            <w:r w:rsidRPr="0062089B">
              <w:rPr>
                <w:rFonts w:ascii="Times New Roman" w:eastAsiaTheme="minorEastAsia" w:hAnsi="Times New Roman" w:cs="Times New Roman"/>
                <w:i/>
                <w:sz w:val="28"/>
                <w:szCs w:val="28"/>
              </w:rPr>
              <w:t>ПЕВ-2</w:t>
            </w:r>
          </w:p>
        </w:tc>
        <w:tc>
          <w:tcPr>
            <w:tcW w:w="1642"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182</w:t>
            </w:r>
          </w:p>
        </w:tc>
        <w:tc>
          <w:tcPr>
            <w:tcW w:w="1642"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106.9</w:t>
            </w:r>
          </w:p>
        </w:tc>
        <w:tc>
          <w:tcPr>
            <w:tcW w:w="1643"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66.66</w:t>
            </w:r>
          </w:p>
        </w:tc>
        <w:tc>
          <w:tcPr>
            <w:tcW w:w="1643"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46.6</w:t>
            </w:r>
          </w:p>
        </w:tc>
        <w:tc>
          <w:tcPr>
            <w:tcW w:w="1643" w:type="dxa"/>
          </w:tcPr>
          <w:p w:rsidR="005F3E7A" w:rsidRPr="00A1768B"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w:t>
            </w:r>
          </w:p>
        </w:tc>
      </w:tr>
      <w:tr w:rsidR="005F3E7A" w:rsidTr="0041662C">
        <w:trPr>
          <w:trHeight w:val="174"/>
        </w:trPr>
        <w:tc>
          <w:tcPr>
            <w:tcW w:w="1642" w:type="dxa"/>
            <w:vMerge/>
          </w:tcPr>
          <w:p w:rsidR="005F3E7A" w:rsidRPr="0062089B" w:rsidRDefault="005F3E7A" w:rsidP="0041662C">
            <w:pPr>
              <w:spacing w:line="360" w:lineRule="auto"/>
              <w:jc w:val="center"/>
              <w:rPr>
                <w:rFonts w:ascii="Times New Roman" w:eastAsiaTheme="minorEastAsia" w:hAnsi="Times New Roman" w:cs="Times New Roman"/>
                <w:sz w:val="28"/>
                <w:szCs w:val="28"/>
              </w:rPr>
            </w:pPr>
          </w:p>
        </w:tc>
        <w:tc>
          <w:tcPr>
            <w:tcW w:w="1642"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8.23</w:t>
            </w:r>
            <w:r w:rsidRPr="006E30A3">
              <w:rPr>
                <w:rFonts w:ascii="Times New Roman" w:eastAsiaTheme="minorEastAsia" w:hAnsi="Times New Roman" w:cs="Times New Roman"/>
                <w:b/>
                <w:i/>
                <w:sz w:val="28"/>
                <w:szCs w:val="28"/>
                <w:u w:val="single"/>
              </w:rPr>
              <w:t xml:space="preserve"> Ом</w:t>
            </w:r>
          </w:p>
        </w:tc>
        <w:tc>
          <w:tcPr>
            <w:tcW w:w="1642"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28.06</w:t>
            </w:r>
            <w:r w:rsidRPr="006E30A3">
              <w:rPr>
                <w:rFonts w:ascii="Times New Roman" w:eastAsiaTheme="minorEastAsia" w:hAnsi="Times New Roman" w:cs="Times New Roman"/>
                <w:b/>
                <w:i/>
                <w:sz w:val="28"/>
                <w:szCs w:val="28"/>
                <w:u w:val="single"/>
              </w:rPr>
              <w:t xml:space="preserve"> Ом</w:t>
            </w:r>
          </w:p>
        </w:tc>
        <w:tc>
          <w:tcPr>
            <w:tcW w:w="164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67.51</w:t>
            </w:r>
            <w:r w:rsidRPr="006E30A3">
              <w:rPr>
                <w:rFonts w:ascii="Times New Roman" w:eastAsiaTheme="minorEastAsia" w:hAnsi="Times New Roman" w:cs="Times New Roman"/>
                <w:b/>
                <w:i/>
                <w:sz w:val="28"/>
                <w:szCs w:val="28"/>
                <w:u w:val="single"/>
              </w:rPr>
              <w:t xml:space="preserve"> Ом</w:t>
            </w:r>
          </w:p>
        </w:tc>
        <w:tc>
          <w:tcPr>
            <w:tcW w:w="164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128.77</w:t>
            </w:r>
            <w:r w:rsidRPr="006E30A3">
              <w:rPr>
                <w:rFonts w:ascii="Times New Roman" w:eastAsiaTheme="minorEastAsia" w:hAnsi="Times New Roman" w:cs="Times New Roman"/>
                <w:b/>
                <w:i/>
                <w:sz w:val="28"/>
                <w:szCs w:val="28"/>
                <w:u w:val="single"/>
              </w:rPr>
              <w:t xml:space="preserve"> Ом</w:t>
            </w:r>
          </w:p>
        </w:tc>
        <w:tc>
          <w:tcPr>
            <w:tcW w:w="1643" w:type="dxa"/>
          </w:tcPr>
          <w:p w:rsidR="005F3E7A" w:rsidRPr="00AB1D02" w:rsidRDefault="005F3E7A" w:rsidP="0041662C">
            <w:pPr>
              <w:spacing w:line="360" w:lineRule="auto"/>
              <w:jc w:val="center"/>
              <w:rPr>
                <w:rFonts w:ascii="Times New Roman" w:eastAsiaTheme="minorEastAsia" w:hAnsi="Times New Roman" w:cs="Times New Roman"/>
                <w:b/>
                <w:i/>
                <w:sz w:val="28"/>
                <w:szCs w:val="28"/>
              </w:rPr>
            </w:pPr>
            <w:r w:rsidRPr="00AB1D02">
              <w:rPr>
                <w:rFonts w:ascii="Times New Roman" w:eastAsiaTheme="minorEastAsia" w:hAnsi="Times New Roman" w:cs="Times New Roman"/>
                <w:b/>
                <w:i/>
                <w:sz w:val="28"/>
                <w:szCs w:val="28"/>
                <w:lang w:val="en-US"/>
              </w:rPr>
              <w:t>–*</w:t>
            </w:r>
          </w:p>
        </w:tc>
      </w:tr>
      <w:tr w:rsidR="005F3E7A" w:rsidTr="0041662C">
        <w:trPr>
          <w:trHeight w:val="174"/>
        </w:trPr>
        <w:tc>
          <w:tcPr>
            <w:tcW w:w="1642" w:type="dxa"/>
            <w:vMerge w:val="restart"/>
          </w:tcPr>
          <w:p w:rsidR="005F3E7A" w:rsidRPr="0062089B" w:rsidRDefault="005F3E7A" w:rsidP="0041662C">
            <w:pPr>
              <w:spacing w:line="360" w:lineRule="auto"/>
              <w:jc w:val="center"/>
              <w:rPr>
                <w:rFonts w:ascii="Times New Roman" w:eastAsiaTheme="minorEastAsia" w:hAnsi="Times New Roman" w:cs="Times New Roman"/>
                <w:i/>
                <w:sz w:val="28"/>
                <w:szCs w:val="28"/>
              </w:rPr>
            </w:pPr>
            <w:r w:rsidRPr="0062089B">
              <w:rPr>
                <w:rFonts w:ascii="Times New Roman" w:eastAsiaTheme="minorEastAsia" w:hAnsi="Times New Roman" w:cs="Times New Roman"/>
                <w:i/>
                <w:sz w:val="28"/>
                <w:szCs w:val="28"/>
              </w:rPr>
              <w:t>МГТФ</w:t>
            </w:r>
          </w:p>
        </w:tc>
        <w:tc>
          <w:tcPr>
            <w:tcW w:w="1642"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251</w:t>
            </w:r>
          </w:p>
        </w:tc>
        <w:tc>
          <w:tcPr>
            <w:tcW w:w="1642"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181.23</w:t>
            </w:r>
          </w:p>
        </w:tc>
        <w:tc>
          <w:tcPr>
            <w:tcW w:w="1643"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146</w:t>
            </w:r>
          </w:p>
        </w:tc>
        <w:tc>
          <w:tcPr>
            <w:tcW w:w="1643"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133.38</w:t>
            </w:r>
          </w:p>
        </w:tc>
        <w:tc>
          <w:tcPr>
            <w:tcW w:w="1643" w:type="dxa"/>
          </w:tcPr>
          <w:p w:rsidR="005F3E7A" w:rsidRPr="0008227F" w:rsidRDefault="005F3E7A" w:rsidP="0041662C">
            <w:pPr>
              <w:spacing w:line="360" w:lineRule="auto"/>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118.66</w:t>
            </w:r>
          </w:p>
        </w:tc>
      </w:tr>
      <w:tr w:rsidR="005F3E7A" w:rsidTr="0041662C">
        <w:trPr>
          <w:trHeight w:val="174"/>
        </w:trPr>
        <w:tc>
          <w:tcPr>
            <w:tcW w:w="1642" w:type="dxa"/>
            <w:vMerge/>
          </w:tcPr>
          <w:p w:rsidR="005F3E7A" w:rsidRPr="00D27B64" w:rsidRDefault="005F3E7A" w:rsidP="0041662C">
            <w:pPr>
              <w:spacing w:line="360" w:lineRule="auto"/>
              <w:jc w:val="center"/>
              <w:rPr>
                <w:rFonts w:ascii="Times New Roman" w:eastAsiaTheme="minorEastAsia" w:hAnsi="Times New Roman" w:cs="Times New Roman"/>
                <w:i/>
                <w:sz w:val="28"/>
                <w:szCs w:val="28"/>
              </w:rPr>
            </w:pPr>
          </w:p>
        </w:tc>
        <w:tc>
          <w:tcPr>
            <w:tcW w:w="1642"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6.06</w:t>
            </w:r>
            <w:r w:rsidRPr="006E30A3">
              <w:rPr>
                <w:rFonts w:ascii="Times New Roman" w:eastAsiaTheme="minorEastAsia" w:hAnsi="Times New Roman" w:cs="Times New Roman"/>
                <w:b/>
                <w:i/>
                <w:sz w:val="28"/>
                <w:szCs w:val="28"/>
                <w:u w:val="single"/>
              </w:rPr>
              <w:t xml:space="preserve"> Ом</w:t>
            </w:r>
          </w:p>
        </w:tc>
        <w:tc>
          <w:tcPr>
            <w:tcW w:w="1642"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16.79</w:t>
            </w:r>
            <w:r w:rsidRPr="006E30A3">
              <w:rPr>
                <w:rFonts w:ascii="Times New Roman" w:eastAsiaTheme="minorEastAsia" w:hAnsi="Times New Roman" w:cs="Times New Roman"/>
                <w:b/>
                <w:i/>
                <w:sz w:val="28"/>
                <w:szCs w:val="28"/>
                <w:u w:val="single"/>
              </w:rPr>
              <w:t xml:space="preserve"> Ом</w:t>
            </w:r>
          </w:p>
        </w:tc>
        <w:tc>
          <w:tcPr>
            <w:tcW w:w="164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31.25</w:t>
            </w:r>
            <w:r w:rsidRPr="006E30A3">
              <w:rPr>
                <w:rFonts w:ascii="Times New Roman" w:eastAsiaTheme="minorEastAsia" w:hAnsi="Times New Roman" w:cs="Times New Roman"/>
                <w:b/>
                <w:i/>
                <w:sz w:val="28"/>
                <w:szCs w:val="28"/>
                <w:u w:val="single"/>
              </w:rPr>
              <w:t xml:space="preserve"> Ом</w:t>
            </w:r>
          </w:p>
        </w:tc>
        <w:tc>
          <w:tcPr>
            <w:tcW w:w="164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45.63</w:t>
            </w:r>
            <w:r w:rsidRPr="006E30A3">
              <w:rPr>
                <w:rFonts w:ascii="Times New Roman" w:eastAsiaTheme="minorEastAsia" w:hAnsi="Times New Roman" w:cs="Times New Roman"/>
                <w:b/>
                <w:i/>
                <w:sz w:val="28"/>
                <w:szCs w:val="28"/>
                <w:u w:val="single"/>
              </w:rPr>
              <w:t xml:space="preserve"> Ом</w:t>
            </w:r>
          </w:p>
        </w:tc>
        <w:tc>
          <w:tcPr>
            <w:tcW w:w="1643" w:type="dxa"/>
          </w:tcPr>
          <w:p w:rsidR="005F3E7A" w:rsidRPr="006E30A3" w:rsidRDefault="005F3E7A" w:rsidP="0041662C">
            <w:pPr>
              <w:spacing w:line="360" w:lineRule="auto"/>
              <w:jc w:val="center"/>
              <w:rPr>
                <w:rFonts w:ascii="Times New Roman" w:eastAsiaTheme="minorEastAsia" w:hAnsi="Times New Roman" w:cs="Times New Roman"/>
                <w:b/>
                <w:i/>
                <w:sz w:val="28"/>
                <w:szCs w:val="28"/>
                <w:u w:val="single"/>
              </w:rPr>
            </w:pPr>
            <w:r>
              <w:rPr>
                <w:rFonts w:ascii="Times New Roman" w:eastAsiaTheme="minorEastAsia" w:hAnsi="Times New Roman" w:cs="Times New Roman"/>
                <w:b/>
                <w:i/>
                <w:sz w:val="28"/>
                <w:szCs w:val="28"/>
                <w:u w:val="single"/>
                <w:lang w:val="en-US"/>
              </w:rPr>
              <w:t>64.12</w:t>
            </w:r>
            <w:r w:rsidRPr="006E30A3">
              <w:rPr>
                <w:rFonts w:ascii="Times New Roman" w:eastAsiaTheme="minorEastAsia" w:hAnsi="Times New Roman" w:cs="Times New Roman"/>
                <w:b/>
                <w:i/>
                <w:sz w:val="28"/>
                <w:szCs w:val="28"/>
                <w:u w:val="single"/>
              </w:rPr>
              <w:t xml:space="preserve"> Ом</w:t>
            </w:r>
          </w:p>
        </w:tc>
      </w:tr>
    </w:tbl>
    <w:p w:rsidR="005F3E7A" w:rsidRPr="00AA0A7C" w:rsidRDefault="005F3E7A" w:rsidP="005F3E7A">
      <w:pPr>
        <w:pStyle w:val="a3"/>
        <w:spacing w:before="240" w:line="360" w:lineRule="auto"/>
        <w:jc w:val="both"/>
        <w:rPr>
          <w:rFonts w:ascii="Times New Roman" w:eastAsiaTheme="minorEastAsia" w:hAnsi="Times New Roman" w:cs="Times New Roman"/>
          <w:sz w:val="28"/>
          <w:szCs w:val="28"/>
        </w:rPr>
      </w:pPr>
      <w:r w:rsidRPr="00AA0A7C">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lang w:val="ru-RU"/>
        </w:rPr>
        <w:t xml:space="preserve"> </w:t>
      </w:r>
      <w:r w:rsidRPr="00AA0A7C">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 xml:space="preserve">данні відсутні. Досягнуто частоти власного резонансу на </w:t>
      </w:r>
      <w:r w:rsidRPr="00AA0A7C">
        <w:rPr>
          <w:rFonts w:ascii="Times New Roman" w:eastAsiaTheme="minorEastAsia" w:hAnsi="Times New Roman" w:cs="Times New Roman"/>
          <w:i/>
          <w:sz w:val="28"/>
          <w:szCs w:val="28"/>
        </w:rPr>
        <w:t>86.3 кГц</w:t>
      </w:r>
      <w:r>
        <w:rPr>
          <w:rFonts w:ascii="Times New Roman" w:eastAsiaTheme="minorEastAsia" w:hAnsi="Times New Roman" w:cs="Times New Roman"/>
          <w:sz w:val="28"/>
          <w:szCs w:val="28"/>
        </w:rPr>
        <w:t>.</w:t>
      </w:r>
    </w:p>
    <w:p w:rsidR="005F3E7A" w:rsidRPr="00EF4244" w:rsidRDefault="005F3E7A" w:rsidP="005F3E7A">
      <w:pPr>
        <w:spacing w:line="360" w:lineRule="auto"/>
        <w:ind w:firstLine="567"/>
        <w:jc w:val="both"/>
        <w:rPr>
          <w:rFonts w:ascii="Times New Roman" w:eastAsiaTheme="minorEastAsia" w:hAnsi="Times New Roman" w:cs="Times New Roman"/>
          <w:sz w:val="28"/>
          <w:szCs w:val="28"/>
        </w:rPr>
      </w:pPr>
    </w:p>
    <w:p w:rsidR="005F3E7A" w:rsidRPr="00EF4244" w:rsidRDefault="005F3E7A" w:rsidP="005F3E7A">
      <w:pPr>
        <w:spacing w:line="360" w:lineRule="auto"/>
        <w:ind w:firstLine="567"/>
        <w:jc w:val="both"/>
        <w:rPr>
          <w:rFonts w:ascii="Times New Roman" w:eastAsiaTheme="minorEastAsia" w:hAnsi="Times New Roman" w:cs="Times New Roman"/>
          <w:sz w:val="28"/>
          <w:szCs w:val="28"/>
        </w:rPr>
      </w:pPr>
    </w:p>
    <w:p w:rsidR="00BE71C2" w:rsidRDefault="00BE71C2" w:rsidP="005F3E7A">
      <w:pPr>
        <w:spacing w:after="0" w:line="360" w:lineRule="auto"/>
        <w:ind w:firstLine="567"/>
        <w:jc w:val="center"/>
        <w:rPr>
          <w:rFonts w:ascii="Times New Roman" w:eastAsiaTheme="minorEastAsia" w:hAnsi="Times New Roman" w:cs="Times New Roman"/>
          <w:b/>
          <w:i/>
          <w:sz w:val="28"/>
          <w:szCs w:val="28"/>
          <w:u w:val="single"/>
        </w:rPr>
      </w:pPr>
    </w:p>
    <w:p w:rsidR="00BE71C2" w:rsidRDefault="00BE71C2" w:rsidP="005F3E7A">
      <w:pPr>
        <w:spacing w:after="0" w:line="360" w:lineRule="auto"/>
        <w:ind w:firstLine="567"/>
        <w:jc w:val="center"/>
        <w:rPr>
          <w:rFonts w:ascii="Times New Roman" w:eastAsiaTheme="minorEastAsia" w:hAnsi="Times New Roman" w:cs="Times New Roman"/>
          <w:b/>
          <w:i/>
          <w:sz w:val="28"/>
          <w:szCs w:val="28"/>
          <w:u w:val="single"/>
        </w:rPr>
      </w:pPr>
    </w:p>
    <w:p w:rsidR="00524631" w:rsidRDefault="00524631" w:rsidP="005F3E7A">
      <w:pPr>
        <w:spacing w:after="0" w:line="360" w:lineRule="auto"/>
        <w:ind w:firstLine="567"/>
        <w:jc w:val="center"/>
        <w:rPr>
          <w:rFonts w:ascii="Times New Roman" w:eastAsiaTheme="minorEastAsia" w:hAnsi="Times New Roman" w:cs="Times New Roman"/>
          <w:b/>
          <w:i/>
          <w:sz w:val="28"/>
          <w:szCs w:val="28"/>
          <w:u w:val="single"/>
        </w:rPr>
      </w:pPr>
    </w:p>
    <w:p w:rsidR="00524631" w:rsidRDefault="00524631" w:rsidP="005F3E7A">
      <w:pPr>
        <w:spacing w:after="0" w:line="360" w:lineRule="auto"/>
        <w:ind w:firstLine="567"/>
        <w:jc w:val="center"/>
        <w:rPr>
          <w:rFonts w:ascii="Times New Roman" w:eastAsiaTheme="minorEastAsia" w:hAnsi="Times New Roman" w:cs="Times New Roman"/>
          <w:b/>
          <w:i/>
          <w:sz w:val="28"/>
          <w:szCs w:val="28"/>
          <w:u w:val="single"/>
        </w:rPr>
      </w:pPr>
    </w:p>
    <w:p w:rsidR="00524631" w:rsidRDefault="00524631" w:rsidP="005F3E7A">
      <w:pPr>
        <w:spacing w:after="0" w:line="360" w:lineRule="auto"/>
        <w:ind w:firstLine="567"/>
        <w:jc w:val="center"/>
        <w:rPr>
          <w:rFonts w:ascii="Times New Roman" w:eastAsiaTheme="minorEastAsia" w:hAnsi="Times New Roman" w:cs="Times New Roman"/>
          <w:b/>
          <w:i/>
          <w:sz w:val="28"/>
          <w:szCs w:val="28"/>
          <w:u w:val="single"/>
        </w:rPr>
      </w:pPr>
    </w:p>
    <w:p w:rsidR="00524631" w:rsidRDefault="00524631" w:rsidP="005F3E7A">
      <w:pPr>
        <w:spacing w:after="0" w:line="360" w:lineRule="auto"/>
        <w:ind w:firstLine="567"/>
        <w:jc w:val="center"/>
        <w:rPr>
          <w:rFonts w:ascii="Times New Roman" w:eastAsiaTheme="minorEastAsia" w:hAnsi="Times New Roman" w:cs="Times New Roman"/>
          <w:b/>
          <w:i/>
          <w:sz w:val="28"/>
          <w:szCs w:val="28"/>
          <w:u w:val="single"/>
        </w:rPr>
      </w:pPr>
    </w:p>
    <w:p w:rsidR="00524631" w:rsidRDefault="00524631" w:rsidP="005F3E7A">
      <w:pPr>
        <w:spacing w:after="0" w:line="360" w:lineRule="auto"/>
        <w:ind w:firstLine="567"/>
        <w:jc w:val="center"/>
        <w:rPr>
          <w:rFonts w:ascii="Times New Roman" w:eastAsiaTheme="minorEastAsia" w:hAnsi="Times New Roman" w:cs="Times New Roman"/>
          <w:b/>
          <w:i/>
          <w:sz w:val="28"/>
          <w:szCs w:val="28"/>
          <w:u w:val="single"/>
        </w:rPr>
      </w:pPr>
    </w:p>
    <w:p w:rsidR="00524631" w:rsidRDefault="00524631" w:rsidP="005F3E7A">
      <w:pPr>
        <w:spacing w:after="0" w:line="360" w:lineRule="auto"/>
        <w:ind w:firstLine="567"/>
        <w:jc w:val="center"/>
        <w:rPr>
          <w:rFonts w:ascii="Times New Roman" w:eastAsiaTheme="minorEastAsia" w:hAnsi="Times New Roman" w:cs="Times New Roman"/>
          <w:b/>
          <w:i/>
          <w:sz w:val="28"/>
          <w:szCs w:val="28"/>
          <w:u w:val="single"/>
        </w:rPr>
      </w:pPr>
    </w:p>
    <w:p w:rsidR="00524631" w:rsidRDefault="00524631" w:rsidP="005F3E7A">
      <w:pPr>
        <w:spacing w:after="0" w:line="360" w:lineRule="auto"/>
        <w:ind w:firstLine="567"/>
        <w:jc w:val="center"/>
        <w:rPr>
          <w:rFonts w:ascii="Times New Roman" w:eastAsiaTheme="minorEastAsia" w:hAnsi="Times New Roman" w:cs="Times New Roman"/>
          <w:b/>
          <w:i/>
          <w:sz w:val="28"/>
          <w:szCs w:val="28"/>
          <w:u w:val="single"/>
        </w:rPr>
      </w:pPr>
    </w:p>
    <w:p w:rsidR="00524631" w:rsidRDefault="00524631" w:rsidP="005F3E7A">
      <w:pPr>
        <w:spacing w:after="0" w:line="360" w:lineRule="auto"/>
        <w:ind w:firstLine="567"/>
        <w:jc w:val="center"/>
        <w:rPr>
          <w:rFonts w:ascii="Times New Roman" w:eastAsiaTheme="minorEastAsia" w:hAnsi="Times New Roman" w:cs="Times New Roman"/>
          <w:b/>
          <w:i/>
          <w:sz w:val="28"/>
          <w:szCs w:val="28"/>
          <w:u w:val="single"/>
        </w:rPr>
      </w:pPr>
    </w:p>
    <w:p w:rsidR="00524631" w:rsidRDefault="00524631" w:rsidP="005F3E7A">
      <w:pPr>
        <w:spacing w:after="0" w:line="360" w:lineRule="auto"/>
        <w:ind w:firstLine="567"/>
        <w:jc w:val="center"/>
        <w:rPr>
          <w:rFonts w:ascii="Times New Roman" w:eastAsiaTheme="minorEastAsia" w:hAnsi="Times New Roman" w:cs="Times New Roman"/>
          <w:b/>
          <w:i/>
          <w:sz w:val="28"/>
          <w:szCs w:val="28"/>
          <w:u w:val="single"/>
        </w:rPr>
      </w:pPr>
    </w:p>
    <w:p w:rsidR="00524631" w:rsidRDefault="00524631" w:rsidP="005F3E7A">
      <w:pPr>
        <w:spacing w:after="0" w:line="360" w:lineRule="auto"/>
        <w:ind w:firstLine="567"/>
        <w:jc w:val="center"/>
        <w:rPr>
          <w:rFonts w:ascii="Times New Roman" w:eastAsiaTheme="minorEastAsia" w:hAnsi="Times New Roman" w:cs="Times New Roman"/>
          <w:b/>
          <w:i/>
          <w:sz w:val="28"/>
          <w:szCs w:val="28"/>
          <w:u w:val="single"/>
        </w:rPr>
      </w:pPr>
    </w:p>
    <w:p w:rsidR="00524631" w:rsidRDefault="00524631" w:rsidP="005F3E7A">
      <w:pPr>
        <w:spacing w:after="0" w:line="360" w:lineRule="auto"/>
        <w:ind w:firstLine="567"/>
        <w:jc w:val="center"/>
        <w:rPr>
          <w:rFonts w:ascii="Times New Roman" w:eastAsiaTheme="minorEastAsia" w:hAnsi="Times New Roman" w:cs="Times New Roman"/>
          <w:b/>
          <w:i/>
          <w:sz w:val="28"/>
          <w:szCs w:val="28"/>
          <w:u w:val="single"/>
        </w:rPr>
      </w:pPr>
    </w:p>
    <w:p w:rsidR="00E25E19" w:rsidRDefault="00E25E19" w:rsidP="005F3E7A">
      <w:pPr>
        <w:spacing w:after="0" w:line="360" w:lineRule="auto"/>
        <w:ind w:firstLine="567"/>
        <w:jc w:val="center"/>
        <w:rPr>
          <w:rFonts w:ascii="Times New Roman" w:eastAsiaTheme="minorEastAsia" w:hAnsi="Times New Roman" w:cs="Times New Roman"/>
          <w:b/>
          <w:i/>
          <w:sz w:val="28"/>
          <w:szCs w:val="28"/>
          <w:u w:val="single"/>
        </w:rPr>
      </w:pPr>
    </w:p>
    <w:p w:rsidR="00E25E19" w:rsidRDefault="00E25E19" w:rsidP="005F3E7A">
      <w:pPr>
        <w:spacing w:after="0" w:line="360" w:lineRule="auto"/>
        <w:ind w:firstLine="567"/>
        <w:jc w:val="center"/>
        <w:rPr>
          <w:rFonts w:ascii="Times New Roman" w:eastAsiaTheme="minorEastAsia" w:hAnsi="Times New Roman" w:cs="Times New Roman"/>
          <w:b/>
          <w:i/>
          <w:sz w:val="28"/>
          <w:szCs w:val="28"/>
          <w:u w:val="single"/>
        </w:rPr>
      </w:pPr>
    </w:p>
    <w:p w:rsidR="00E25E19" w:rsidRDefault="00E25E19" w:rsidP="005F3E7A">
      <w:pPr>
        <w:spacing w:after="0" w:line="360" w:lineRule="auto"/>
        <w:ind w:firstLine="567"/>
        <w:jc w:val="center"/>
        <w:rPr>
          <w:rFonts w:ascii="Times New Roman" w:eastAsiaTheme="minorEastAsia" w:hAnsi="Times New Roman" w:cs="Times New Roman"/>
          <w:b/>
          <w:i/>
          <w:sz w:val="28"/>
          <w:szCs w:val="28"/>
          <w:u w:val="single"/>
        </w:rPr>
      </w:pPr>
    </w:p>
    <w:p w:rsidR="00E25E19" w:rsidRDefault="00E25E19" w:rsidP="005F3E7A">
      <w:pPr>
        <w:spacing w:after="0" w:line="360" w:lineRule="auto"/>
        <w:ind w:firstLine="567"/>
        <w:jc w:val="center"/>
        <w:rPr>
          <w:rFonts w:ascii="Times New Roman" w:eastAsiaTheme="minorEastAsia" w:hAnsi="Times New Roman" w:cs="Times New Roman"/>
          <w:b/>
          <w:i/>
          <w:sz w:val="28"/>
          <w:szCs w:val="28"/>
          <w:u w:val="single"/>
        </w:rPr>
      </w:pPr>
    </w:p>
    <w:p w:rsidR="00E25E19" w:rsidRDefault="00E25E19" w:rsidP="005F3E7A">
      <w:pPr>
        <w:spacing w:after="0" w:line="360" w:lineRule="auto"/>
        <w:ind w:firstLine="567"/>
        <w:jc w:val="center"/>
        <w:rPr>
          <w:rFonts w:ascii="Times New Roman" w:eastAsiaTheme="minorEastAsia" w:hAnsi="Times New Roman" w:cs="Times New Roman"/>
          <w:b/>
          <w:i/>
          <w:sz w:val="28"/>
          <w:szCs w:val="28"/>
          <w:u w:val="single"/>
        </w:rPr>
      </w:pPr>
    </w:p>
    <w:p w:rsidR="00E25E19" w:rsidRDefault="00E25E19" w:rsidP="005F3E7A">
      <w:pPr>
        <w:spacing w:after="0" w:line="360" w:lineRule="auto"/>
        <w:ind w:firstLine="567"/>
        <w:jc w:val="center"/>
        <w:rPr>
          <w:rFonts w:ascii="Times New Roman" w:eastAsiaTheme="minorEastAsia" w:hAnsi="Times New Roman" w:cs="Times New Roman"/>
          <w:b/>
          <w:i/>
          <w:sz w:val="28"/>
          <w:szCs w:val="28"/>
          <w:u w:val="single"/>
        </w:rPr>
      </w:pPr>
    </w:p>
    <w:p w:rsidR="00E25E19" w:rsidRDefault="00E25E19" w:rsidP="005F3E7A">
      <w:pPr>
        <w:spacing w:after="0" w:line="360" w:lineRule="auto"/>
        <w:ind w:firstLine="567"/>
        <w:jc w:val="center"/>
        <w:rPr>
          <w:rFonts w:ascii="Times New Roman" w:eastAsiaTheme="minorEastAsia" w:hAnsi="Times New Roman" w:cs="Times New Roman"/>
          <w:b/>
          <w:i/>
          <w:sz w:val="28"/>
          <w:szCs w:val="28"/>
          <w:u w:val="single"/>
        </w:rPr>
      </w:pPr>
    </w:p>
    <w:p w:rsidR="00E25E19" w:rsidRDefault="00E25E19" w:rsidP="005F3E7A">
      <w:pPr>
        <w:spacing w:after="0" w:line="360" w:lineRule="auto"/>
        <w:ind w:firstLine="567"/>
        <w:jc w:val="center"/>
        <w:rPr>
          <w:rFonts w:ascii="Times New Roman" w:eastAsiaTheme="minorEastAsia" w:hAnsi="Times New Roman" w:cs="Times New Roman"/>
          <w:b/>
          <w:i/>
          <w:sz w:val="28"/>
          <w:szCs w:val="28"/>
          <w:u w:val="single"/>
        </w:rPr>
      </w:pPr>
    </w:p>
    <w:p w:rsidR="00E25E19" w:rsidRDefault="00E25E19" w:rsidP="005F3E7A">
      <w:pPr>
        <w:spacing w:after="0" w:line="360" w:lineRule="auto"/>
        <w:ind w:firstLine="567"/>
        <w:jc w:val="center"/>
        <w:rPr>
          <w:rFonts w:ascii="Times New Roman" w:eastAsiaTheme="minorEastAsia" w:hAnsi="Times New Roman" w:cs="Times New Roman"/>
          <w:b/>
          <w:i/>
          <w:sz w:val="28"/>
          <w:szCs w:val="28"/>
          <w:u w:val="single"/>
        </w:rPr>
      </w:pPr>
    </w:p>
    <w:p w:rsidR="00E25E19" w:rsidRDefault="00E25E19" w:rsidP="005F3E7A">
      <w:pPr>
        <w:spacing w:after="0" w:line="360" w:lineRule="auto"/>
        <w:ind w:firstLine="567"/>
        <w:jc w:val="center"/>
        <w:rPr>
          <w:rFonts w:ascii="Times New Roman" w:eastAsiaTheme="minorEastAsia" w:hAnsi="Times New Roman" w:cs="Times New Roman"/>
          <w:b/>
          <w:i/>
          <w:sz w:val="28"/>
          <w:szCs w:val="28"/>
          <w:u w:val="single"/>
        </w:rPr>
      </w:pPr>
    </w:p>
    <w:p w:rsidR="00E25E19" w:rsidRDefault="00E25E19" w:rsidP="005F3E7A">
      <w:pPr>
        <w:spacing w:after="0" w:line="360" w:lineRule="auto"/>
        <w:ind w:firstLine="567"/>
        <w:jc w:val="center"/>
        <w:rPr>
          <w:rFonts w:ascii="Times New Roman" w:eastAsiaTheme="minorEastAsia" w:hAnsi="Times New Roman" w:cs="Times New Roman"/>
          <w:b/>
          <w:i/>
          <w:sz w:val="28"/>
          <w:szCs w:val="28"/>
          <w:u w:val="single"/>
        </w:rPr>
      </w:pPr>
    </w:p>
    <w:p w:rsidR="00E25E19" w:rsidRDefault="00E25E19" w:rsidP="005F3E7A">
      <w:pPr>
        <w:spacing w:after="0" w:line="360" w:lineRule="auto"/>
        <w:ind w:firstLine="567"/>
        <w:jc w:val="center"/>
        <w:rPr>
          <w:rFonts w:ascii="Times New Roman" w:eastAsiaTheme="minorEastAsia" w:hAnsi="Times New Roman" w:cs="Times New Roman"/>
          <w:b/>
          <w:i/>
          <w:sz w:val="28"/>
          <w:szCs w:val="28"/>
          <w:u w:val="single"/>
        </w:rPr>
      </w:pPr>
    </w:p>
    <w:p w:rsidR="00E25E19" w:rsidRDefault="00E25E19" w:rsidP="005F3E7A">
      <w:pPr>
        <w:spacing w:after="0" w:line="360" w:lineRule="auto"/>
        <w:ind w:firstLine="567"/>
        <w:jc w:val="center"/>
        <w:rPr>
          <w:rFonts w:ascii="Times New Roman" w:eastAsiaTheme="minorEastAsia" w:hAnsi="Times New Roman" w:cs="Times New Roman"/>
          <w:b/>
          <w:i/>
          <w:sz w:val="28"/>
          <w:szCs w:val="28"/>
          <w:u w:val="single"/>
        </w:rPr>
      </w:pPr>
    </w:p>
    <w:p w:rsidR="005F3E7A" w:rsidRPr="00E25E19" w:rsidRDefault="005F3E7A" w:rsidP="005F3E7A">
      <w:pPr>
        <w:spacing w:after="0" w:line="360" w:lineRule="auto"/>
        <w:ind w:firstLine="567"/>
        <w:jc w:val="center"/>
        <w:rPr>
          <w:rFonts w:ascii="Times New Roman" w:eastAsiaTheme="minorEastAsia" w:hAnsi="Times New Roman" w:cs="Times New Roman"/>
          <w:b/>
          <w:sz w:val="28"/>
          <w:szCs w:val="28"/>
        </w:rPr>
      </w:pPr>
      <w:r w:rsidRPr="00E25E19">
        <w:rPr>
          <w:rFonts w:ascii="Times New Roman" w:eastAsiaTheme="minorEastAsia" w:hAnsi="Times New Roman" w:cs="Times New Roman"/>
          <w:b/>
          <w:sz w:val="28"/>
          <w:szCs w:val="28"/>
        </w:rPr>
        <w:t>ДОДАТОК Д</w:t>
      </w:r>
    </w:p>
    <w:p w:rsidR="00E25E19" w:rsidRPr="00E25E19" w:rsidRDefault="00E25E19" w:rsidP="00E25E19">
      <w:pPr>
        <w:spacing w:after="0" w:line="360" w:lineRule="auto"/>
        <w:ind w:firstLine="567"/>
        <w:jc w:val="center"/>
        <w:rPr>
          <w:rFonts w:ascii="Times New Roman" w:eastAsiaTheme="minorEastAsia" w:hAnsi="Times New Roman" w:cs="Times New Roman"/>
          <w:b/>
          <w:sz w:val="28"/>
          <w:szCs w:val="28"/>
        </w:rPr>
      </w:pPr>
      <w:r w:rsidRPr="00E25E19">
        <w:rPr>
          <w:rFonts w:ascii="Times New Roman" w:eastAsiaTheme="minorEastAsia" w:hAnsi="Times New Roman" w:cs="Times New Roman"/>
          <w:b/>
          <w:sz w:val="28"/>
          <w:szCs w:val="28"/>
        </w:rPr>
        <w:t>Публікації за темою магістерської дисертації</w:t>
      </w:r>
    </w:p>
    <w:p w:rsidR="00524631" w:rsidRDefault="00524631" w:rsidP="005F3E7A">
      <w:pPr>
        <w:spacing w:after="0" w:line="360" w:lineRule="auto"/>
        <w:ind w:firstLine="567"/>
        <w:jc w:val="center"/>
        <w:rPr>
          <w:rFonts w:ascii="Times New Roman" w:eastAsiaTheme="minorEastAsia" w:hAnsi="Times New Roman" w:cs="Times New Roman"/>
          <w:b/>
          <w:i/>
          <w:sz w:val="28"/>
          <w:szCs w:val="28"/>
          <w:u w:val="single"/>
        </w:rPr>
      </w:pPr>
    </w:p>
    <w:p w:rsidR="00524631" w:rsidRDefault="00524631" w:rsidP="005F3E7A">
      <w:pPr>
        <w:spacing w:after="0" w:line="360" w:lineRule="auto"/>
        <w:ind w:firstLine="567"/>
        <w:jc w:val="center"/>
        <w:rPr>
          <w:rFonts w:ascii="Times New Roman" w:eastAsiaTheme="minorEastAsia" w:hAnsi="Times New Roman" w:cs="Times New Roman"/>
          <w:b/>
          <w:i/>
          <w:sz w:val="28"/>
          <w:szCs w:val="28"/>
          <w:u w:val="single"/>
        </w:rPr>
      </w:pPr>
    </w:p>
    <w:p w:rsidR="00524631" w:rsidRDefault="00524631" w:rsidP="005F3E7A">
      <w:pPr>
        <w:spacing w:after="0" w:line="360" w:lineRule="auto"/>
        <w:ind w:firstLine="567"/>
        <w:jc w:val="center"/>
        <w:rPr>
          <w:rFonts w:ascii="Times New Roman" w:eastAsiaTheme="minorEastAsia" w:hAnsi="Times New Roman" w:cs="Times New Roman"/>
          <w:b/>
          <w:i/>
          <w:sz w:val="28"/>
          <w:szCs w:val="28"/>
          <w:u w:val="single"/>
        </w:rPr>
      </w:pPr>
    </w:p>
    <w:p w:rsidR="00524631" w:rsidRDefault="00524631" w:rsidP="005F3E7A">
      <w:pPr>
        <w:spacing w:after="0" w:line="360" w:lineRule="auto"/>
        <w:ind w:firstLine="567"/>
        <w:jc w:val="center"/>
        <w:rPr>
          <w:rFonts w:ascii="Times New Roman" w:eastAsiaTheme="minorEastAsia" w:hAnsi="Times New Roman" w:cs="Times New Roman"/>
          <w:b/>
          <w:i/>
          <w:sz w:val="28"/>
          <w:szCs w:val="28"/>
          <w:u w:val="single"/>
        </w:rPr>
      </w:pPr>
    </w:p>
    <w:p w:rsidR="00524631" w:rsidRDefault="00524631" w:rsidP="005F3E7A">
      <w:pPr>
        <w:spacing w:after="0" w:line="360" w:lineRule="auto"/>
        <w:ind w:firstLine="567"/>
        <w:jc w:val="center"/>
        <w:rPr>
          <w:rFonts w:ascii="Times New Roman" w:eastAsiaTheme="minorEastAsia" w:hAnsi="Times New Roman" w:cs="Times New Roman"/>
          <w:b/>
          <w:i/>
          <w:sz w:val="28"/>
          <w:szCs w:val="28"/>
          <w:u w:val="single"/>
        </w:rPr>
      </w:pPr>
    </w:p>
    <w:p w:rsidR="00524631" w:rsidRDefault="00524631" w:rsidP="005F3E7A">
      <w:pPr>
        <w:spacing w:after="0" w:line="360" w:lineRule="auto"/>
        <w:ind w:firstLine="567"/>
        <w:jc w:val="center"/>
        <w:rPr>
          <w:rFonts w:ascii="Times New Roman" w:eastAsiaTheme="minorEastAsia" w:hAnsi="Times New Roman" w:cs="Times New Roman"/>
          <w:b/>
          <w:i/>
          <w:sz w:val="28"/>
          <w:szCs w:val="28"/>
          <w:u w:val="single"/>
        </w:rPr>
      </w:pPr>
    </w:p>
    <w:p w:rsidR="00524631" w:rsidRDefault="00524631" w:rsidP="005F3E7A">
      <w:pPr>
        <w:spacing w:after="0" w:line="360" w:lineRule="auto"/>
        <w:ind w:firstLine="567"/>
        <w:jc w:val="center"/>
        <w:rPr>
          <w:rFonts w:ascii="Times New Roman" w:eastAsiaTheme="minorEastAsia" w:hAnsi="Times New Roman" w:cs="Times New Roman"/>
          <w:b/>
          <w:i/>
          <w:sz w:val="28"/>
          <w:szCs w:val="28"/>
          <w:u w:val="single"/>
        </w:rPr>
      </w:pPr>
    </w:p>
    <w:p w:rsidR="00524631" w:rsidRDefault="00524631" w:rsidP="005F3E7A">
      <w:pPr>
        <w:spacing w:after="0" w:line="360" w:lineRule="auto"/>
        <w:ind w:firstLine="567"/>
        <w:jc w:val="center"/>
        <w:rPr>
          <w:rFonts w:ascii="Times New Roman" w:eastAsiaTheme="minorEastAsia" w:hAnsi="Times New Roman" w:cs="Times New Roman"/>
          <w:b/>
          <w:i/>
          <w:sz w:val="28"/>
          <w:szCs w:val="28"/>
          <w:u w:val="single"/>
        </w:rPr>
      </w:pPr>
    </w:p>
    <w:p w:rsidR="00524631" w:rsidRDefault="00524631" w:rsidP="005F3E7A">
      <w:pPr>
        <w:spacing w:after="0" w:line="360" w:lineRule="auto"/>
        <w:ind w:firstLine="567"/>
        <w:jc w:val="center"/>
        <w:rPr>
          <w:rFonts w:ascii="Times New Roman" w:eastAsiaTheme="minorEastAsia" w:hAnsi="Times New Roman" w:cs="Times New Roman"/>
          <w:b/>
          <w:i/>
          <w:sz w:val="28"/>
          <w:szCs w:val="28"/>
          <w:u w:val="single"/>
        </w:rPr>
      </w:pPr>
    </w:p>
    <w:p w:rsidR="00524631" w:rsidRDefault="00524631" w:rsidP="005F3E7A">
      <w:pPr>
        <w:spacing w:after="0" w:line="360" w:lineRule="auto"/>
        <w:ind w:firstLine="567"/>
        <w:jc w:val="center"/>
        <w:rPr>
          <w:rFonts w:ascii="Times New Roman" w:eastAsiaTheme="minorEastAsia" w:hAnsi="Times New Roman" w:cs="Times New Roman"/>
          <w:b/>
          <w:i/>
          <w:sz w:val="28"/>
          <w:szCs w:val="28"/>
          <w:u w:val="single"/>
        </w:rPr>
      </w:pPr>
    </w:p>
    <w:p w:rsidR="00524631" w:rsidRDefault="00524631" w:rsidP="005F3E7A">
      <w:pPr>
        <w:spacing w:after="0" w:line="360" w:lineRule="auto"/>
        <w:ind w:firstLine="567"/>
        <w:jc w:val="center"/>
        <w:rPr>
          <w:rFonts w:ascii="Times New Roman" w:eastAsiaTheme="minorEastAsia" w:hAnsi="Times New Roman" w:cs="Times New Roman"/>
          <w:b/>
          <w:i/>
          <w:sz w:val="28"/>
          <w:szCs w:val="28"/>
          <w:u w:val="single"/>
        </w:rPr>
      </w:pPr>
    </w:p>
    <w:p w:rsidR="00524631" w:rsidRDefault="00524631" w:rsidP="005F3E7A">
      <w:pPr>
        <w:spacing w:after="0" w:line="360" w:lineRule="auto"/>
        <w:ind w:firstLine="567"/>
        <w:jc w:val="center"/>
        <w:rPr>
          <w:rFonts w:ascii="Times New Roman" w:eastAsiaTheme="minorEastAsia" w:hAnsi="Times New Roman" w:cs="Times New Roman"/>
          <w:b/>
          <w:i/>
          <w:sz w:val="28"/>
          <w:szCs w:val="28"/>
          <w:u w:val="single"/>
        </w:rPr>
      </w:pPr>
    </w:p>
    <w:p w:rsidR="00524631" w:rsidRDefault="00524631" w:rsidP="005F3E7A">
      <w:pPr>
        <w:spacing w:after="0" w:line="360" w:lineRule="auto"/>
        <w:ind w:firstLine="567"/>
        <w:jc w:val="center"/>
        <w:rPr>
          <w:rFonts w:ascii="Times New Roman" w:eastAsiaTheme="minorEastAsia" w:hAnsi="Times New Roman" w:cs="Times New Roman"/>
          <w:b/>
          <w:i/>
          <w:sz w:val="28"/>
          <w:szCs w:val="28"/>
          <w:u w:val="single"/>
        </w:rPr>
      </w:pPr>
    </w:p>
    <w:p w:rsidR="00524631" w:rsidRDefault="00524631" w:rsidP="005F3E7A">
      <w:pPr>
        <w:spacing w:after="0" w:line="360" w:lineRule="auto"/>
        <w:ind w:firstLine="567"/>
        <w:jc w:val="center"/>
        <w:rPr>
          <w:rFonts w:ascii="Times New Roman" w:eastAsiaTheme="minorEastAsia" w:hAnsi="Times New Roman" w:cs="Times New Roman"/>
          <w:b/>
          <w:i/>
          <w:sz w:val="28"/>
          <w:szCs w:val="28"/>
          <w:u w:val="single"/>
        </w:rPr>
      </w:pPr>
    </w:p>
    <w:p w:rsidR="00524631" w:rsidRDefault="00524631" w:rsidP="005F3E7A">
      <w:pPr>
        <w:spacing w:after="0" w:line="360" w:lineRule="auto"/>
        <w:ind w:firstLine="567"/>
        <w:jc w:val="center"/>
        <w:rPr>
          <w:rFonts w:ascii="Times New Roman" w:eastAsiaTheme="minorEastAsia" w:hAnsi="Times New Roman" w:cs="Times New Roman"/>
          <w:b/>
          <w:i/>
          <w:sz w:val="28"/>
          <w:szCs w:val="28"/>
          <w:u w:val="single"/>
        </w:rPr>
      </w:pPr>
    </w:p>
    <w:p w:rsidR="000457B4" w:rsidRPr="000457B4" w:rsidRDefault="000457B4" w:rsidP="000457B4">
      <w:pPr>
        <w:pStyle w:val="1"/>
        <w:spacing w:after="0"/>
        <w:rPr>
          <w:sz w:val="24"/>
          <w:szCs w:val="24"/>
        </w:rPr>
      </w:pPr>
      <w:r w:rsidRPr="000457B4">
        <w:rPr>
          <w:sz w:val="24"/>
          <w:szCs w:val="24"/>
        </w:rPr>
        <w:lastRenderedPageBreak/>
        <w:t>ВИБІР РАЦІОНАЛЬНОГО МЕТОДУ ВИМІРЮВАННЯ ОПОРУ ВТРАТ ДРОСЕЛЯ НА УЛЬТРАЗВУКОВИХ ЧАСТОТАХ</w:t>
      </w:r>
    </w:p>
    <w:p w:rsidR="000457B4" w:rsidRPr="000457B4" w:rsidRDefault="000457B4" w:rsidP="000457B4">
      <w:pPr>
        <w:pStyle w:val="1"/>
        <w:spacing w:after="0"/>
        <w:rPr>
          <w:i/>
          <w:sz w:val="24"/>
          <w:szCs w:val="24"/>
        </w:rPr>
      </w:pPr>
      <w:r w:rsidRPr="000457B4">
        <w:rPr>
          <w:i/>
          <w:sz w:val="24"/>
          <w:szCs w:val="24"/>
        </w:rPr>
        <w:t>Бакалавр Середін А.П.</w:t>
      </w:r>
    </w:p>
    <w:p w:rsidR="000457B4" w:rsidRPr="000457B4" w:rsidRDefault="000457B4" w:rsidP="000457B4">
      <w:pPr>
        <w:jc w:val="center"/>
        <w:rPr>
          <w:rFonts w:ascii="Times New Roman" w:hAnsi="Times New Roman" w:cs="Times New Roman"/>
          <w:b/>
          <w:i/>
          <w:sz w:val="24"/>
          <w:szCs w:val="24"/>
        </w:rPr>
      </w:pPr>
      <w:r w:rsidRPr="000457B4">
        <w:rPr>
          <w:rFonts w:ascii="Times New Roman" w:hAnsi="Times New Roman" w:cs="Times New Roman"/>
          <w:b/>
          <w:i/>
          <w:sz w:val="24"/>
          <w:szCs w:val="24"/>
        </w:rPr>
        <w:t>(Науковий керівник к.т.н., доц. Мовчанюк А.В.)</w:t>
      </w:r>
    </w:p>
    <w:p w:rsidR="000457B4" w:rsidRPr="000457B4" w:rsidRDefault="000457B4" w:rsidP="000457B4">
      <w:pPr>
        <w:jc w:val="both"/>
        <w:rPr>
          <w:rFonts w:ascii="Times New Roman" w:hAnsi="Times New Roman" w:cs="Times New Roman"/>
          <w:sz w:val="24"/>
          <w:szCs w:val="24"/>
        </w:rPr>
      </w:pPr>
      <w:r w:rsidRPr="000457B4">
        <w:rPr>
          <w:rFonts w:ascii="Times New Roman" w:hAnsi="Times New Roman" w:cs="Times New Roman"/>
          <w:sz w:val="24"/>
          <w:szCs w:val="24"/>
        </w:rPr>
        <w:t xml:space="preserve">В ультразвуковому обладнанні для узгодження вихідного опору ультразвукового генератора із вхідним опором п`єзоелектричного випромінювача, а також для фільтрації вихідного сигналу застосовують узгоджуючі фільтри. Фільтр являє собою пасивний </w:t>
      </w:r>
      <w:r w:rsidRPr="000457B4">
        <w:rPr>
          <w:rFonts w:ascii="Times New Roman" w:hAnsi="Times New Roman" w:cs="Times New Roman"/>
          <w:i/>
          <w:sz w:val="24"/>
          <w:szCs w:val="24"/>
        </w:rPr>
        <w:t>LC</w:t>
      </w:r>
      <w:r w:rsidRPr="000457B4">
        <w:rPr>
          <w:rFonts w:ascii="Times New Roman" w:hAnsi="Times New Roman" w:cs="Times New Roman"/>
          <w:sz w:val="24"/>
          <w:szCs w:val="24"/>
        </w:rPr>
        <w:t xml:space="preserve"> фільтр. В зв’язку з тим, що елементи фільтра працюють з відносно великими значеннями струму, втрати в елементах фільтру в значній мірі впливають на енергетичну ефективність ультразвукового технологічного обладнання. Зазвичай з вибором конденсаторів особливих труднощів не виникає — сучасні плівкові конденсатори мають малі втрати в діелектрику. В свою чергу дроселі фільтру проектуються і виготовляються кожен раз індивідуально.</w:t>
      </w:r>
    </w:p>
    <w:p w:rsidR="000457B4" w:rsidRPr="000457B4" w:rsidRDefault="000457B4" w:rsidP="000457B4">
      <w:pPr>
        <w:jc w:val="both"/>
        <w:rPr>
          <w:rFonts w:ascii="Times New Roman" w:hAnsi="Times New Roman" w:cs="Times New Roman"/>
          <w:sz w:val="24"/>
          <w:szCs w:val="24"/>
        </w:rPr>
      </w:pPr>
      <w:r w:rsidRPr="000457B4">
        <w:rPr>
          <w:rFonts w:ascii="Times New Roman" w:hAnsi="Times New Roman" w:cs="Times New Roman"/>
          <w:sz w:val="24"/>
          <w:szCs w:val="24"/>
        </w:rPr>
        <w:t>Одним із основних параметрів дроселя, який значною мірою визначає ефективність роботи фільтра, є його опір втрат [1]. Загальний опір втрат складається із опору втрат у провідниках, магнітопроводі та діелектрику. Найбільш відчутні додаткові омічні втрати вносяться такими явищами як поверхневий ефект (або скін-ефект) та ефектом близькості. Ці втрати достатньо складно розрахувати. Вони залежать від діаметру проводу, кількості слоїв в обмотці, крок намотки і т.д. Тому зазвичай після попереднього розрахунку їх треба вимірювати експериментально.</w:t>
      </w:r>
    </w:p>
    <w:p w:rsidR="000457B4" w:rsidRPr="000457B4" w:rsidRDefault="000457B4" w:rsidP="000457B4">
      <w:pPr>
        <w:jc w:val="both"/>
        <w:rPr>
          <w:rFonts w:ascii="Times New Roman" w:hAnsi="Times New Roman" w:cs="Times New Roman"/>
          <w:sz w:val="24"/>
          <w:szCs w:val="24"/>
        </w:rPr>
      </w:pPr>
      <w:r w:rsidRPr="000457B4">
        <w:rPr>
          <w:rFonts w:ascii="Times New Roman" w:hAnsi="Times New Roman" w:cs="Times New Roman"/>
          <w:sz w:val="24"/>
          <w:szCs w:val="24"/>
        </w:rPr>
        <w:t xml:space="preserve">На практиці, для визначення опору втрат достатньо знайти добротність котушки дроселя. Залежність опору втрат від добротності можна задати співвідношенням </w:t>
      </w:r>
    </w:p>
    <w:p w:rsidR="000457B4" w:rsidRPr="000457B4" w:rsidRDefault="000457B4" w:rsidP="000457B4">
      <w:pPr>
        <w:jc w:val="center"/>
        <w:rPr>
          <w:rFonts w:ascii="Times New Roman" w:hAnsi="Times New Roman" w:cs="Times New Roman"/>
          <w:sz w:val="24"/>
          <w:szCs w:val="24"/>
        </w:rPr>
      </w:pPr>
      <w:r>
        <w:rPr>
          <w:rFonts w:ascii="Times New Roman" w:hAnsi="Times New Roman" w:cs="Times New Roman"/>
          <w:sz w:val="24"/>
          <w:szCs w:val="24"/>
        </w:rPr>
        <w:t xml:space="preserve">                                                     </w:t>
      </w:r>
      <w:r w:rsidRPr="000457B4">
        <w:rPr>
          <w:rFonts w:ascii="Times New Roman" w:hAnsi="Times New Roman" w:cs="Times New Roman"/>
          <w:position w:val="-32"/>
          <w:sz w:val="24"/>
          <w:szCs w:val="24"/>
        </w:rPr>
        <w:object w:dxaOrig="1460" w:dyaOrig="700">
          <v:shape id="_x0000_i1029" type="#_x0000_t75" style="width:85.4pt;height:41pt" o:ole="">
            <v:imagedata r:id="rId95" o:title=""/>
          </v:shape>
          <o:OLEObject Type="Embed" ProgID="Equation.DSMT4" ShapeID="_x0000_i1029" DrawAspect="Content" ObjectID="_1619597116" r:id="rId96"/>
        </w:object>
      </w:r>
      <w:r w:rsidRPr="000457B4">
        <w:rPr>
          <w:rFonts w:ascii="Times New Roman" w:hAnsi="Times New Roman" w:cs="Times New Roman"/>
          <w:sz w:val="24"/>
          <w:szCs w:val="24"/>
        </w:rPr>
        <w:t xml:space="preserve">                                                (1)</w:t>
      </w:r>
    </w:p>
    <w:p w:rsidR="000457B4" w:rsidRPr="000457B4" w:rsidRDefault="000457B4" w:rsidP="000457B4">
      <w:pPr>
        <w:jc w:val="both"/>
        <w:rPr>
          <w:rFonts w:ascii="Times New Roman" w:hAnsi="Times New Roman" w:cs="Times New Roman"/>
          <w:sz w:val="24"/>
          <w:szCs w:val="24"/>
        </w:rPr>
      </w:pPr>
      <w:r w:rsidRPr="000457B4">
        <w:rPr>
          <w:rFonts w:ascii="Times New Roman" w:hAnsi="Times New Roman" w:cs="Times New Roman"/>
          <w:sz w:val="24"/>
          <w:szCs w:val="24"/>
        </w:rPr>
        <w:t xml:space="preserve">де: </w:t>
      </w:r>
      <w:r w:rsidRPr="000457B4">
        <w:rPr>
          <w:rFonts w:ascii="Times New Roman" w:hAnsi="Times New Roman" w:cs="Times New Roman"/>
          <w:i/>
          <w:sz w:val="24"/>
          <w:szCs w:val="24"/>
        </w:rPr>
        <w:t>Q</w:t>
      </w:r>
      <w:r w:rsidRPr="000457B4">
        <w:rPr>
          <w:rFonts w:ascii="Times New Roman" w:hAnsi="Times New Roman" w:cs="Times New Roman"/>
          <w:sz w:val="24"/>
          <w:szCs w:val="24"/>
        </w:rPr>
        <w:t xml:space="preserve"> — добротність обмотки; </w:t>
      </w:r>
      <w:r w:rsidRPr="000457B4">
        <w:rPr>
          <w:rFonts w:ascii="Times New Roman" w:hAnsi="Times New Roman" w:cs="Times New Roman"/>
          <w:i/>
          <w:sz w:val="24"/>
          <w:szCs w:val="24"/>
        </w:rPr>
        <w:t xml:space="preserve">f </w:t>
      </w:r>
      <w:r w:rsidRPr="000457B4">
        <w:rPr>
          <w:rFonts w:ascii="Times New Roman" w:hAnsi="Times New Roman" w:cs="Times New Roman"/>
          <w:sz w:val="24"/>
          <w:szCs w:val="24"/>
        </w:rPr>
        <w:t xml:space="preserve">— робоча частота, </w:t>
      </w:r>
      <w:r w:rsidRPr="000457B4">
        <w:rPr>
          <w:rFonts w:ascii="Times New Roman" w:hAnsi="Times New Roman" w:cs="Times New Roman"/>
          <w:i/>
          <w:sz w:val="24"/>
          <w:szCs w:val="24"/>
        </w:rPr>
        <w:t>Гц</w:t>
      </w:r>
      <w:r w:rsidRPr="000457B4">
        <w:rPr>
          <w:rFonts w:ascii="Times New Roman" w:hAnsi="Times New Roman" w:cs="Times New Roman"/>
          <w:sz w:val="24"/>
          <w:szCs w:val="24"/>
        </w:rPr>
        <w:t xml:space="preserve">; </w:t>
      </w:r>
      <w:r w:rsidRPr="000457B4">
        <w:rPr>
          <w:rFonts w:ascii="Times New Roman" w:hAnsi="Times New Roman" w:cs="Times New Roman"/>
          <w:i/>
          <w:sz w:val="24"/>
          <w:szCs w:val="24"/>
        </w:rPr>
        <w:t>L</w:t>
      </w:r>
      <w:r w:rsidRPr="000457B4">
        <w:rPr>
          <w:rFonts w:ascii="Times New Roman" w:hAnsi="Times New Roman" w:cs="Times New Roman"/>
          <w:sz w:val="24"/>
          <w:szCs w:val="24"/>
        </w:rPr>
        <w:t xml:space="preserve"> — індуктивність дроселя, </w:t>
      </w:r>
      <w:r w:rsidRPr="000457B4">
        <w:rPr>
          <w:rFonts w:ascii="Times New Roman" w:hAnsi="Times New Roman" w:cs="Times New Roman"/>
          <w:i/>
          <w:sz w:val="24"/>
          <w:szCs w:val="24"/>
        </w:rPr>
        <w:t>Гн</w:t>
      </w:r>
      <w:r w:rsidRPr="000457B4">
        <w:rPr>
          <w:rFonts w:ascii="Times New Roman" w:hAnsi="Times New Roman" w:cs="Times New Roman"/>
          <w:sz w:val="24"/>
          <w:szCs w:val="24"/>
        </w:rPr>
        <w:t xml:space="preserve">; </w:t>
      </w:r>
      <w:r w:rsidRPr="000457B4">
        <w:rPr>
          <w:rFonts w:ascii="Times New Roman" w:hAnsi="Times New Roman" w:cs="Times New Roman"/>
          <w:i/>
          <w:sz w:val="24"/>
          <w:szCs w:val="24"/>
        </w:rPr>
        <w:t>R</w:t>
      </w:r>
      <w:r w:rsidRPr="000457B4">
        <w:rPr>
          <w:rFonts w:ascii="Times New Roman" w:hAnsi="Times New Roman" w:cs="Times New Roman"/>
          <w:i/>
          <w:sz w:val="24"/>
          <w:szCs w:val="24"/>
          <w:vertAlign w:val="subscript"/>
        </w:rPr>
        <w:t>втр</w:t>
      </w:r>
      <w:r w:rsidRPr="000457B4">
        <w:rPr>
          <w:rFonts w:ascii="Times New Roman" w:hAnsi="Times New Roman" w:cs="Times New Roman"/>
          <w:sz w:val="24"/>
          <w:szCs w:val="24"/>
        </w:rPr>
        <w:t xml:space="preserve"> — опір втрат дроселя, </w:t>
      </w:r>
      <w:r w:rsidRPr="000457B4">
        <w:rPr>
          <w:rFonts w:ascii="Times New Roman" w:hAnsi="Times New Roman" w:cs="Times New Roman"/>
          <w:i/>
          <w:sz w:val="24"/>
          <w:szCs w:val="24"/>
        </w:rPr>
        <w:t>Ом</w:t>
      </w:r>
      <w:r w:rsidRPr="000457B4">
        <w:rPr>
          <w:rFonts w:ascii="Times New Roman" w:hAnsi="Times New Roman" w:cs="Times New Roman"/>
          <w:sz w:val="24"/>
          <w:szCs w:val="24"/>
        </w:rPr>
        <w:t xml:space="preserve">. </w:t>
      </w:r>
    </w:p>
    <w:p w:rsidR="000457B4" w:rsidRPr="000457B4" w:rsidRDefault="000457B4" w:rsidP="000457B4">
      <w:pPr>
        <w:jc w:val="both"/>
        <w:rPr>
          <w:rFonts w:ascii="Times New Roman" w:hAnsi="Times New Roman" w:cs="Times New Roman"/>
          <w:sz w:val="24"/>
          <w:szCs w:val="24"/>
        </w:rPr>
      </w:pPr>
      <w:r w:rsidRPr="000457B4">
        <w:rPr>
          <w:rFonts w:ascii="Times New Roman" w:hAnsi="Times New Roman" w:cs="Times New Roman"/>
          <w:sz w:val="24"/>
          <w:szCs w:val="24"/>
        </w:rPr>
        <w:t xml:space="preserve">Добротність обмотки дроселя на необхідній частоті (у нашому випадку це </w:t>
      </w:r>
      <w:r w:rsidRPr="000457B4">
        <w:rPr>
          <w:rFonts w:ascii="Times New Roman" w:hAnsi="Times New Roman" w:cs="Times New Roman"/>
          <w:i/>
          <w:sz w:val="24"/>
          <w:szCs w:val="24"/>
        </w:rPr>
        <w:t>22 кГц</w:t>
      </w:r>
      <w:r w:rsidRPr="000457B4">
        <w:rPr>
          <w:rFonts w:ascii="Times New Roman" w:hAnsi="Times New Roman" w:cs="Times New Roman"/>
          <w:sz w:val="24"/>
          <w:szCs w:val="24"/>
        </w:rPr>
        <w:t>) можна виміряти за допомогою спеціальних приладів - вимірювачів добротності. Однак, вимірювачі добротності розраховані на вимірювання на більш високих частотах. Тому вибір методу вимірювання втрат в обмотці дроселів в ультразвуковому діапазоні частот є актуальною задачею.</w:t>
      </w:r>
    </w:p>
    <w:p w:rsidR="000457B4" w:rsidRPr="000457B4" w:rsidRDefault="000457B4" w:rsidP="000457B4">
      <w:pPr>
        <w:jc w:val="both"/>
        <w:rPr>
          <w:rFonts w:ascii="Times New Roman" w:hAnsi="Times New Roman" w:cs="Times New Roman"/>
          <w:sz w:val="24"/>
          <w:szCs w:val="24"/>
        </w:rPr>
      </w:pPr>
      <w:r w:rsidRPr="000457B4">
        <w:rPr>
          <w:rFonts w:ascii="Times New Roman" w:hAnsi="Times New Roman" w:cs="Times New Roman"/>
          <w:sz w:val="24"/>
          <w:szCs w:val="24"/>
        </w:rPr>
        <w:t>Розглянемо декілька можливих варіантів вимірювання опору втрат. Представимо дросель у вигляді послідовного з`єднання ідеальної індуктивності та опору втрат (рис. 1). Опір втрат можна виміряти методом двох вольтметрів.</w:t>
      </w:r>
    </w:p>
    <w:p w:rsidR="000457B4" w:rsidRPr="000457B4" w:rsidRDefault="000457B4" w:rsidP="000457B4">
      <w:pPr>
        <w:jc w:val="center"/>
        <w:rPr>
          <w:rFonts w:ascii="Times New Roman" w:hAnsi="Times New Roman" w:cs="Times New Roman"/>
          <w:sz w:val="24"/>
          <w:szCs w:val="24"/>
        </w:rPr>
      </w:pPr>
      <w:r w:rsidRPr="000457B4">
        <w:rPr>
          <w:rFonts w:ascii="Times New Roman" w:hAnsi="Times New Roman" w:cs="Times New Roman"/>
          <w:noProof/>
          <w:sz w:val="24"/>
          <w:szCs w:val="24"/>
          <w:lang w:eastAsia="uk-UA"/>
        </w:rPr>
        <w:drawing>
          <wp:inline distT="0" distB="0" distL="0" distR="0">
            <wp:extent cx="3413125" cy="1148080"/>
            <wp:effectExtent l="19050" t="0" r="0" b="0"/>
            <wp:docPr id="46" name="Рисунок 3" descr="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JPG"/>
                    <pic:cNvPicPr>
                      <a:picLocks noChangeAspect="1" noChangeArrowheads="1"/>
                    </pic:cNvPicPr>
                  </pic:nvPicPr>
                  <pic:blipFill>
                    <a:blip r:embed="rId97"/>
                    <a:srcRect/>
                    <a:stretch>
                      <a:fillRect/>
                    </a:stretch>
                  </pic:blipFill>
                  <pic:spPr bwMode="auto">
                    <a:xfrm>
                      <a:off x="0" y="0"/>
                      <a:ext cx="3413125" cy="1148080"/>
                    </a:xfrm>
                    <a:prstGeom prst="rect">
                      <a:avLst/>
                    </a:prstGeom>
                    <a:noFill/>
                    <a:ln w="9525">
                      <a:noFill/>
                      <a:miter lim="800000"/>
                      <a:headEnd/>
                      <a:tailEnd/>
                    </a:ln>
                  </pic:spPr>
                </pic:pic>
              </a:graphicData>
            </a:graphic>
          </wp:inline>
        </w:drawing>
      </w:r>
    </w:p>
    <w:p w:rsidR="000457B4" w:rsidRPr="000457B4" w:rsidRDefault="000457B4" w:rsidP="000457B4">
      <w:pPr>
        <w:jc w:val="center"/>
        <w:rPr>
          <w:rFonts w:ascii="Times New Roman" w:hAnsi="Times New Roman" w:cs="Times New Roman"/>
          <w:sz w:val="24"/>
          <w:szCs w:val="24"/>
        </w:rPr>
      </w:pPr>
      <w:r w:rsidRPr="000457B4">
        <w:rPr>
          <w:rFonts w:ascii="Times New Roman" w:hAnsi="Times New Roman" w:cs="Times New Roman"/>
          <w:sz w:val="24"/>
          <w:szCs w:val="24"/>
        </w:rPr>
        <w:t>Рис. 1. Вимірювання опору втрат методом двох вольтметрів</w:t>
      </w:r>
    </w:p>
    <w:p w:rsidR="000457B4" w:rsidRPr="000457B4" w:rsidRDefault="000457B4" w:rsidP="000457B4">
      <w:pPr>
        <w:jc w:val="both"/>
        <w:rPr>
          <w:rFonts w:ascii="Times New Roman" w:hAnsi="Times New Roman" w:cs="Times New Roman"/>
          <w:sz w:val="24"/>
          <w:szCs w:val="24"/>
        </w:rPr>
      </w:pPr>
      <w:r w:rsidRPr="000457B4">
        <w:rPr>
          <w:rFonts w:ascii="Times New Roman" w:hAnsi="Times New Roman" w:cs="Times New Roman"/>
          <w:sz w:val="24"/>
          <w:szCs w:val="24"/>
        </w:rPr>
        <w:lastRenderedPageBreak/>
        <w:t xml:space="preserve">Необхідно виміряти падіння напруги </w:t>
      </w:r>
      <w:r w:rsidRPr="000457B4">
        <w:rPr>
          <w:rFonts w:ascii="Times New Roman" w:hAnsi="Times New Roman" w:cs="Times New Roman"/>
          <w:i/>
          <w:sz w:val="24"/>
          <w:szCs w:val="24"/>
        </w:rPr>
        <w:t>U</w:t>
      </w:r>
      <w:r w:rsidRPr="000457B4">
        <w:rPr>
          <w:rFonts w:ascii="Times New Roman" w:hAnsi="Times New Roman" w:cs="Times New Roman"/>
          <w:i/>
          <w:sz w:val="24"/>
          <w:szCs w:val="24"/>
          <w:vertAlign w:val="subscript"/>
        </w:rPr>
        <w:t>2</w:t>
      </w:r>
      <w:r w:rsidRPr="000457B4">
        <w:rPr>
          <w:rFonts w:ascii="Times New Roman" w:hAnsi="Times New Roman" w:cs="Times New Roman"/>
          <w:sz w:val="24"/>
          <w:szCs w:val="24"/>
        </w:rPr>
        <w:t xml:space="preserve"> на опорі навантаження та порівняти її із напругою на виході генератора </w:t>
      </w:r>
      <w:r w:rsidRPr="000457B4">
        <w:rPr>
          <w:rFonts w:ascii="Times New Roman" w:hAnsi="Times New Roman" w:cs="Times New Roman"/>
          <w:i/>
          <w:sz w:val="24"/>
          <w:szCs w:val="24"/>
        </w:rPr>
        <w:t>U</w:t>
      </w:r>
      <w:r w:rsidRPr="000457B4">
        <w:rPr>
          <w:rFonts w:ascii="Times New Roman" w:hAnsi="Times New Roman" w:cs="Times New Roman"/>
          <w:i/>
          <w:sz w:val="24"/>
          <w:szCs w:val="24"/>
          <w:vertAlign w:val="subscript"/>
        </w:rPr>
        <w:t>1</w:t>
      </w:r>
      <w:r w:rsidRPr="000457B4">
        <w:rPr>
          <w:rFonts w:ascii="Times New Roman" w:hAnsi="Times New Roman" w:cs="Times New Roman"/>
          <w:sz w:val="24"/>
          <w:szCs w:val="24"/>
        </w:rPr>
        <w:t>. Опором генератора знехтуємо.</w:t>
      </w:r>
    </w:p>
    <w:p w:rsidR="000457B4" w:rsidRPr="000457B4" w:rsidRDefault="000457B4" w:rsidP="000457B4">
      <w:pPr>
        <w:jc w:val="both"/>
        <w:rPr>
          <w:rFonts w:ascii="Times New Roman" w:hAnsi="Times New Roman" w:cs="Times New Roman"/>
          <w:sz w:val="24"/>
          <w:szCs w:val="24"/>
        </w:rPr>
      </w:pPr>
      <w:r w:rsidRPr="000457B4">
        <w:rPr>
          <w:rFonts w:ascii="Times New Roman" w:hAnsi="Times New Roman" w:cs="Times New Roman"/>
          <w:sz w:val="24"/>
          <w:szCs w:val="24"/>
        </w:rPr>
        <w:t>Опір втрат значно впливатиме на покази другого вольтметра. Запишемо наступну рівність:</w:t>
      </w:r>
    </w:p>
    <w:p w:rsidR="000457B4" w:rsidRPr="000457B4" w:rsidRDefault="000457B4" w:rsidP="000457B4">
      <w:pPr>
        <w:jc w:val="center"/>
        <w:rPr>
          <w:rFonts w:ascii="Times New Roman" w:hAnsi="Times New Roman" w:cs="Times New Roman"/>
          <w:sz w:val="24"/>
          <w:szCs w:val="24"/>
        </w:rPr>
      </w:pPr>
      <w:r>
        <w:rPr>
          <w:rFonts w:ascii="Times New Roman" w:hAnsi="Times New Roman" w:cs="Times New Roman"/>
          <w:sz w:val="24"/>
          <w:szCs w:val="24"/>
        </w:rPr>
        <w:t xml:space="preserve">                             </w:t>
      </w:r>
      <w:r w:rsidRPr="000457B4">
        <w:rPr>
          <w:rFonts w:ascii="Times New Roman" w:hAnsi="Times New Roman" w:cs="Times New Roman"/>
          <w:position w:val="-40"/>
          <w:sz w:val="24"/>
          <w:szCs w:val="24"/>
        </w:rPr>
        <w:object w:dxaOrig="3720" w:dyaOrig="780">
          <v:shape id="_x0000_i1030" type="#_x0000_t75" style="width:201.75pt;height:42.7pt" o:ole="">
            <v:imagedata r:id="rId98" o:title=""/>
          </v:shape>
          <o:OLEObject Type="Embed" ProgID="Equation.DSMT4" ShapeID="_x0000_i1030" DrawAspect="Content" ObjectID="_1619597117" r:id="rId99"/>
        </w:object>
      </w:r>
      <w:r w:rsidRPr="000457B4">
        <w:rPr>
          <w:rFonts w:ascii="Times New Roman" w:hAnsi="Times New Roman" w:cs="Times New Roman"/>
          <w:sz w:val="24"/>
          <w:szCs w:val="24"/>
        </w:rPr>
        <w:t xml:space="preserve">                                    (2)</w:t>
      </w:r>
    </w:p>
    <w:p w:rsidR="000457B4" w:rsidRPr="000457B4" w:rsidRDefault="000457B4" w:rsidP="000457B4">
      <w:pPr>
        <w:jc w:val="both"/>
        <w:rPr>
          <w:rFonts w:ascii="Times New Roman" w:hAnsi="Times New Roman" w:cs="Times New Roman"/>
          <w:sz w:val="24"/>
          <w:szCs w:val="24"/>
        </w:rPr>
      </w:pPr>
      <w:r w:rsidRPr="000457B4">
        <w:rPr>
          <w:rFonts w:ascii="Times New Roman" w:hAnsi="Times New Roman" w:cs="Times New Roman"/>
          <w:sz w:val="24"/>
          <w:szCs w:val="24"/>
        </w:rPr>
        <w:t xml:space="preserve">де: </w:t>
      </w:r>
      <w:r w:rsidRPr="000457B4">
        <w:rPr>
          <w:rFonts w:ascii="Times New Roman" w:hAnsi="Times New Roman" w:cs="Times New Roman"/>
          <w:i/>
          <w:sz w:val="24"/>
          <w:szCs w:val="24"/>
        </w:rPr>
        <w:t>U</w:t>
      </w:r>
      <w:r w:rsidRPr="000457B4">
        <w:rPr>
          <w:rFonts w:ascii="Times New Roman" w:hAnsi="Times New Roman" w:cs="Times New Roman"/>
          <w:i/>
          <w:sz w:val="24"/>
          <w:szCs w:val="24"/>
          <w:vertAlign w:val="subscript"/>
        </w:rPr>
        <w:t>1</w:t>
      </w:r>
      <w:r w:rsidRPr="000457B4">
        <w:rPr>
          <w:rFonts w:ascii="Times New Roman" w:hAnsi="Times New Roman" w:cs="Times New Roman"/>
          <w:sz w:val="24"/>
          <w:szCs w:val="24"/>
        </w:rPr>
        <w:t xml:space="preserve"> — напруга на виході генератора, </w:t>
      </w:r>
      <w:r w:rsidRPr="000457B4">
        <w:rPr>
          <w:rFonts w:ascii="Times New Roman" w:hAnsi="Times New Roman" w:cs="Times New Roman"/>
          <w:i/>
          <w:sz w:val="24"/>
          <w:szCs w:val="24"/>
        </w:rPr>
        <w:t>В</w:t>
      </w:r>
      <w:r w:rsidRPr="000457B4">
        <w:rPr>
          <w:rFonts w:ascii="Times New Roman" w:hAnsi="Times New Roman" w:cs="Times New Roman"/>
          <w:sz w:val="24"/>
          <w:szCs w:val="24"/>
        </w:rPr>
        <w:t xml:space="preserve">; </w:t>
      </w:r>
      <w:r w:rsidRPr="000457B4">
        <w:rPr>
          <w:rFonts w:ascii="Times New Roman" w:hAnsi="Times New Roman" w:cs="Times New Roman"/>
          <w:i/>
          <w:sz w:val="24"/>
          <w:szCs w:val="24"/>
        </w:rPr>
        <w:t>U</w:t>
      </w:r>
      <w:r w:rsidRPr="000457B4">
        <w:rPr>
          <w:rFonts w:ascii="Times New Roman" w:hAnsi="Times New Roman" w:cs="Times New Roman"/>
          <w:i/>
          <w:sz w:val="24"/>
          <w:szCs w:val="24"/>
          <w:vertAlign w:val="subscript"/>
        </w:rPr>
        <w:t>2</w:t>
      </w:r>
      <w:r w:rsidRPr="000457B4">
        <w:rPr>
          <w:rFonts w:ascii="Times New Roman" w:hAnsi="Times New Roman" w:cs="Times New Roman"/>
          <w:sz w:val="24"/>
          <w:szCs w:val="24"/>
          <w:vertAlign w:val="subscript"/>
        </w:rPr>
        <w:t xml:space="preserve"> </w:t>
      </w:r>
      <w:r w:rsidRPr="000457B4">
        <w:rPr>
          <w:rFonts w:ascii="Times New Roman" w:hAnsi="Times New Roman" w:cs="Times New Roman"/>
          <w:sz w:val="24"/>
          <w:szCs w:val="24"/>
        </w:rPr>
        <w:t xml:space="preserve">— падіння напруги на навантаженні, </w:t>
      </w:r>
      <w:r w:rsidRPr="000457B4">
        <w:rPr>
          <w:rFonts w:ascii="Times New Roman" w:hAnsi="Times New Roman" w:cs="Times New Roman"/>
          <w:i/>
          <w:sz w:val="24"/>
          <w:szCs w:val="24"/>
        </w:rPr>
        <w:t>В</w:t>
      </w:r>
      <w:r w:rsidRPr="000457B4">
        <w:rPr>
          <w:rFonts w:ascii="Times New Roman" w:hAnsi="Times New Roman" w:cs="Times New Roman"/>
          <w:sz w:val="24"/>
          <w:szCs w:val="24"/>
        </w:rPr>
        <w:t xml:space="preserve">; </w:t>
      </w:r>
      <w:r w:rsidRPr="000457B4">
        <w:rPr>
          <w:rFonts w:ascii="Times New Roman" w:hAnsi="Times New Roman" w:cs="Times New Roman"/>
          <w:i/>
          <w:sz w:val="24"/>
          <w:szCs w:val="24"/>
        </w:rPr>
        <w:t>R</w:t>
      </w:r>
      <w:r w:rsidRPr="000457B4">
        <w:rPr>
          <w:rFonts w:ascii="Times New Roman" w:hAnsi="Times New Roman" w:cs="Times New Roman"/>
          <w:i/>
          <w:sz w:val="24"/>
          <w:szCs w:val="24"/>
          <w:vertAlign w:val="subscript"/>
        </w:rPr>
        <w:t>втр</w:t>
      </w:r>
      <w:r w:rsidRPr="000457B4">
        <w:rPr>
          <w:rFonts w:ascii="Times New Roman" w:hAnsi="Times New Roman" w:cs="Times New Roman"/>
          <w:sz w:val="24"/>
          <w:szCs w:val="24"/>
        </w:rPr>
        <w:t xml:space="preserve"> — опір втрат, </w:t>
      </w:r>
      <w:r w:rsidRPr="000457B4">
        <w:rPr>
          <w:rFonts w:ascii="Times New Roman" w:hAnsi="Times New Roman" w:cs="Times New Roman"/>
          <w:i/>
          <w:sz w:val="24"/>
          <w:szCs w:val="24"/>
        </w:rPr>
        <w:t>Ом</w:t>
      </w:r>
      <w:r w:rsidRPr="000457B4">
        <w:rPr>
          <w:rFonts w:ascii="Times New Roman" w:hAnsi="Times New Roman" w:cs="Times New Roman"/>
          <w:sz w:val="24"/>
          <w:szCs w:val="24"/>
        </w:rPr>
        <w:t xml:space="preserve">; </w:t>
      </w:r>
      <w:r w:rsidRPr="000457B4">
        <w:rPr>
          <w:rFonts w:ascii="Times New Roman" w:hAnsi="Times New Roman" w:cs="Times New Roman"/>
          <w:i/>
          <w:sz w:val="24"/>
          <w:szCs w:val="24"/>
        </w:rPr>
        <w:t>R</w:t>
      </w:r>
      <w:r w:rsidRPr="000457B4">
        <w:rPr>
          <w:rFonts w:ascii="Times New Roman" w:hAnsi="Times New Roman" w:cs="Times New Roman"/>
          <w:i/>
          <w:sz w:val="24"/>
          <w:szCs w:val="24"/>
          <w:vertAlign w:val="subscript"/>
        </w:rPr>
        <w:t>нав</w:t>
      </w:r>
      <w:r w:rsidRPr="000457B4">
        <w:rPr>
          <w:rFonts w:ascii="Times New Roman" w:hAnsi="Times New Roman" w:cs="Times New Roman"/>
          <w:sz w:val="24"/>
          <w:szCs w:val="24"/>
          <w:vertAlign w:val="subscript"/>
        </w:rPr>
        <w:t xml:space="preserve"> </w:t>
      </w:r>
      <w:r w:rsidRPr="000457B4">
        <w:rPr>
          <w:rFonts w:ascii="Times New Roman" w:hAnsi="Times New Roman" w:cs="Times New Roman"/>
          <w:sz w:val="24"/>
          <w:szCs w:val="24"/>
        </w:rPr>
        <w:t xml:space="preserve">— опір навантаження, </w:t>
      </w:r>
      <w:r w:rsidRPr="000457B4">
        <w:rPr>
          <w:rFonts w:ascii="Times New Roman" w:hAnsi="Times New Roman" w:cs="Times New Roman"/>
          <w:i/>
          <w:sz w:val="24"/>
          <w:szCs w:val="24"/>
        </w:rPr>
        <w:t>Ом</w:t>
      </w:r>
      <w:r w:rsidRPr="000457B4">
        <w:rPr>
          <w:rFonts w:ascii="Times New Roman" w:hAnsi="Times New Roman" w:cs="Times New Roman"/>
          <w:sz w:val="24"/>
          <w:szCs w:val="24"/>
        </w:rPr>
        <w:t xml:space="preserve">; </w:t>
      </w:r>
      <w:r w:rsidRPr="000457B4">
        <w:rPr>
          <w:rFonts w:ascii="Times New Roman" w:hAnsi="Times New Roman" w:cs="Times New Roman"/>
          <w:i/>
          <w:sz w:val="24"/>
          <w:szCs w:val="24"/>
        </w:rPr>
        <w:t>L</w:t>
      </w:r>
      <w:r w:rsidRPr="000457B4">
        <w:rPr>
          <w:rFonts w:ascii="Times New Roman" w:hAnsi="Times New Roman" w:cs="Times New Roman"/>
          <w:sz w:val="24"/>
          <w:szCs w:val="24"/>
        </w:rPr>
        <w:t xml:space="preserve"> — індуктивність обмотки дроселя, </w:t>
      </w:r>
      <w:r w:rsidRPr="000457B4">
        <w:rPr>
          <w:rFonts w:ascii="Times New Roman" w:hAnsi="Times New Roman" w:cs="Times New Roman"/>
          <w:i/>
          <w:sz w:val="24"/>
          <w:szCs w:val="24"/>
        </w:rPr>
        <w:t>Гн</w:t>
      </w:r>
      <w:r w:rsidRPr="000457B4">
        <w:rPr>
          <w:rFonts w:ascii="Times New Roman" w:hAnsi="Times New Roman" w:cs="Times New Roman"/>
          <w:sz w:val="24"/>
          <w:szCs w:val="24"/>
        </w:rPr>
        <w:t xml:space="preserve">; </w:t>
      </w:r>
      <w:r w:rsidRPr="000457B4">
        <w:rPr>
          <w:rFonts w:ascii="Times New Roman" w:hAnsi="Times New Roman" w:cs="Times New Roman"/>
          <w:i/>
          <w:sz w:val="24"/>
          <w:szCs w:val="24"/>
        </w:rPr>
        <w:t xml:space="preserve">f </w:t>
      </w:r>
      <w:r w:rsidRPr="000457B4">
        <w:rPr>
          <w:rFonts w:ascii="Times New Roman" w:hAnsi="Times New Roman" w:cs="Times New Roman"/>
          <w:sz w:val="24"/>
          <w:szCs w:val="24"/>
        </w:rPr>
        <w:t xml:space="preserve">— робоча частота, </w:t>
      </w:r>
      <w:r w:rsidRPr="000457B4">
        <w:rPr>
          <w:rFonts w:ascii="Times New Roman" w:hAnsi="Times New Roman" w:cs="Times New Roman"/>
          <w:i/>
          <w:sz w:val="24"/>
          <w:szCs w:val="24"/>
        </w:rPr>
        <w:t>Гц</w:t>
      </w:r>
      <w:r w:rsidRPr="000457B4">
        <w:rPr>
          <w:rFonts w:ascii="Times New Roman" w:hAnsi="Times New Roman" w:cs="Times New Roman"/>
          <w:sz w:val="24"/>
          <w:szCs w:val="24"/>
        </w:rPr>
        <w:t>.</w:t>
      </w:r>
    </w:p>
    <w:p w:rsidR="000457B4" w:rsidRPr="000457B4" w:rsidRDefault="000457B4" w:rsidP="000457B4">
      <w:pPr>
        <w:jc w:val="both"/>
        <w:rPr>
          <w:rFonts w:ascii="Times New Roman" w:hAnsi="Times New Roman" w:cs="Times New Roman"/>
          <w:sz w:val="24"/>
          <w:szCs w:val="24"/>
        </w:rPr>
      </w:pPr>
      <w:r w:rsidRPr="000457B4">
        <w:rPr>
          <w:rFonts w:ascii="Times New Roman" w:hAnsi="Times New Roman" w:cs="Times New Roman"/>
          <w:sz w:val="24"/>
          <w:szCs w:val="24"/>
        </w:rPr>
        <w:t>Із виразу (2) визначимо опір втрат R</w:t>
      </w:r>
      <w:r w:rsidRPr="000457B4">
        <w:rPr>
          <w:rFonts w:ascii="Times New Roman" w:hAnsi="Times New Roman" w:cs="Times New Roman"/>
          <w:sz w:val="24"/>
          <w:szCs w:val="24"/>
          <w:vertAlign w:val="subscript"/>
        </w:rPr>
        <w:t>втр</w:t>
      </w:r>
      <w:r w:rsidRPr="000457B4">
        <w:rPr>
          <w:rFonts w:ascii="Times New Roman" w:hAnsi="Times New Roman" w:cs="Times New Roman"/>
          <w:sz w:val="24"/>
          <w:szCs w:val="24"/>
        </w:rPr>
        <w:t xml:space="preserve"> :</w:t>
      </w:r>
    </w:p>
    <w:p w:rsidR="000457B4" w:rsidRPr="000457B4" w:rsidRDefault="000457B4" w:rsidP="000457B4">
      <w:pPr>
        <w:jc w:val="center"/>
        <w:rPr>
          <w:rFonts w:ascii="Times New Roman" w:hAnsi="Times New Roman" w:cs="Times New Roman"/>
          <w:sz w:val="24"/>
          <w:szCs w:val="24"/>
        </w:rPr>
      </w:pPr>
      <w:r>
        <w:rPr>
          <w:rFonts w:ascii="Times New Roman" w:hAnsi="Times New Roman" w:cs="Times New Roman"/>
          <w:sz w:val="24"/>
          <w:szCs w:val="24"/>
        </w:rPr>
        <w:t xml:space="preserve">                           </w:t>
      </w:r>
      <w:r w:rsidRPr="000457B4">
        <w:rPr>
          <w:rFonts w:ascii="Times New Roman" w:hAnsi="Times New Roman" w:cs="Times New Roman"/>
          <w:position w:val="-34"/>
          <w:sz w:val="24"/>
          <w:szCs w:val="24"/>
        </w:rPr>
        <w:object w:dxaOrig="4060" w:dyaOrig="880">
          <v:shape id="_x0000_i1031" type="#_x0000_t75" style="width:218.5pt;height:47.7pt" o:ole="">
            <v:imagedata r:id="rId100" o:title=""/>
          </v:shape>
          <o:OLEObject Type="Embed" ProgID="Equation.DSMT4" ShapeID="_x0000_i1031" DrawAspect="Content" ObjectID="_1619597118" r:id="rId101"/>
        </w:object>
      </w:r>
      <w:r w:rsidRPr="000457B4">
        <w:rPr>
          <w:rFonts w:ascii="Times New Roman" w:hAnsi="Times New Roman" w:cs="Times New Roman"/>
          <w:sz w:val="24"/>
          <w:szCs w:val="24"/>
        </w:rPr>
        <w:t xml:space="preserve">                                 (3)</w:t>
      </w:r>
    </w:p>
    <w:p w:rsidR="000457B4" w:rsidRPr="000457B4" w:rsidRDefault="000457B4" w:rsidP="000457B4">
      <w:pPr>
        <w:tabs>
          <w:tab w:val="left" w:pos="3285"/>
        </w:tabs>
        <w:jc w:val="both"/>
        <w:rPr>
          <w:rFonts w:ascii="Times New Roman" w:hAnsi="Times New Roman" w:cs="Times New Roman"/>
          <w:sz w:val="24"/>
          <w:szCs w:val="24"/>
        </w:rPr>
      </w:pPr>
      <w:r w:rsidRPr="000457B4">
        <w:rPr>
          <w:rFonts w:ascii="Times New Roman" w:hAnsi="Times New Roman" w:cs="Times New Roman"/>
          <w:sz w:val="24"/>
          <w:szCs w:val="24"/>
        </w:rPr>
        <w:t xml:space="preserve">Моделювання методу у середовищах </w:t>
      </w:r>
      <w:r w:rsidRPr="000457B4">
        <w:rPr>
          <w:rFonts w:ascii="Times New Roman" w:hAnsi="Times New Roman" w:cs="Times New Roman"/>
          <w:i/>
          <w:sz w:val="24"/>
          <w:szCs w:val="24"/>
        </w:rPr>
        <w:t>Electronic Workbench</w:t>
      </w:r>
      <w:r w:rsidRPr="000457B4">
        <w:rPr>
          <w:rFonts w:ascii="Times New Roman" w:hAnsi="Times New Roman" w:cs="Times New Roman"/>
          <w:sz w:val="24"/>
          <w:szCs w:val="24"/>
        </w:rPr>
        <w:t xml:space="preserve"> та </w:t>
      </w:r>
      <w:r w:rsidRPr="000457B4">
        <w:rPr>
          <w:rFonts w:ascii="Times New Roman" w:hAnsi="Times New Roman" w:cs="Times New Roman"/>
          <w:i/>
          <w:sz w:val="24"/>
          <w:szCs w:val="24"/>
        </w:rPr>
        <w:t>MathCAD</w:t>
      </w:r>
      <w:r w:rsidRPr="000457B4">
        <w:rPr>
          <w:rFonts w:ascii="Times New Roman" w:hAnsi="Times New Roman" w:cs="Times New Roman"/>
          <w:sz w:val="24"/>
          <w:szCs w:val="24"/>
        </w:rPr>
        <w:t xml:space="preserve"> показало, що даний метод дає результати із неприйнятною похибкою. Він не є стійким, адже за незначного відхилення при вимірюванні напруг (у 2-3 десятих), опір змінюється більш, ніж на </w:t>
      </w:r>
      <w:r w:rsidRPr="000457B4">
        <w:rPr>
          <w:rFonts w:ascii="Times New Roman" w:hAnsi="Times New Roman" w:cs="Times New Roman"/>
          <w:i/>
          <w:sz w:val="24"/>
          <w:szCs w:val="24"/>
        </w:rPr>
        <w:t>1.5 Ом</w:t>
      </w:r>
      <w:r w:rsidRPr="000457B4">
        <w:rPr>
          <w:rFonts w:ascii="Times New Roman" w:hAnsi="Times New Roman" w:cs="Times New Roman"/>
          <w:sz w:val="24"/>
          <w:szCs w:val="24"/>
        </w:rPr>
        <w:t xml:space="preserve">, що є досить великою похибкою. Приклад розрахунку по (3) наведено на рис.2. </w:t>
      </w:r>
    </w:p>
    <w:p w:rsidR="000457B4" w:rsidRPr="000457B4" w:rsidRDefault="000457B4" w:rsidP="000457B4">
      <w:pPr>
        <w:jc w:val="both"/>
        <w:rPr>
          <w:rFonts w:ascii="Times New Roman" w:hAnsi="Times New Roman" w:cs="Times New Roman"/>
          <w:sz w:val="24"/>
          <w:szCs w:val="24"/>
        </w:rPr>
      </w:pPr>
    </w:p>
    <w:p w:rsidR="000457B4" w:rsidRPr="000457B4" w:rsidRDefault="000457B4" w:rsidP="000457B4">
      <w:pPr>
        <w:jc w:val="center"/>
        <w:rPr>
          <w:rFonts w:ascii="Times New Roman" w:hAnsi="Times New Roman" w:cs="Times New Roman"/>
          <w:sz w:val="24"/>
          <w:szCs w:val="24"/>
        </w:rPr>
      </w:pPr>
      <w:r w:rsidRPr="000457B4">
        <w:rPr>
          <w:rFonts w:ascii="Times New Roman" w:hAnsi="Times New Roman" w:cs="Times New Roman"/>
          <w:noProof/>
          <w:sz w:val="24"/>
          <w:szCs w:val="24"/>
          <w:lang w:eastAsia="uk-UA"/>
        </w:rPr>
        <w:drawing>
          <wp:inline distT="0" distB="0" distL="0" distR="0">
            <wp:extent cx="3944620" cy="1967230"/>
            <wp:effectExtent l="19050" t="0" r="0" b="0"/>
            <wp:docPr id="45" name="Рисунок 9"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нимок"/>
                    <pic:cNvPicPr>
                      <a:picLocks noChangeAspect="1" noChangeArrowheads="1"/>
                    </pic:cNvPicPr>
                  </pic:nvPicPr>
                  <pic:blipFill>
                    <a:blip r:embed="rId102"/>
                    <a:srcRect/>
                    <a:stretch>
                      <a:fillRect/>
                    </a:stretch>
                  </pic:blipFill>
                  <pic:spPr bwMode="auto">
                    <a:xfrm>
                      <a:off x="0" y="0"/>
                      <a:ext cx="3944620" cy="1967230"/>
                    </a:xfrm>
                    <a:prstGeom prst="rect">
                      <a:avLst/>
                    </a:prstGeom>
                    <a:noFill/>
                    <a:ln w="9525">
                      <a:noFill/>
                      <a:miter lim="800000"/>
                      <a:headEnd/>
                      <a:tailEnd/>
                    </a:ln>
                  </pic:spPr>
                </pic:pic>
              </a:graphicData>
            </a:graphic>
          </wp:inline>
        </w:drawing>
      </w:r>
    </w:p>
    <w:p w:rsidR="000457B4" w:rsidRPr="000457B4" w:rsidRDefault="000457B4" w:rsidP="000457B4">
      <w:pPr>
        <w:jc w:val="both"/>
        <w:rPr>
          <w:rFonts w:ascii="Times New Roman" w:hAnsi="Times New Roman" w:cs="Times New Roman"/>
          <w:sz w:val="24"/>
          <w:szCs w:val="24"/>
        </w:rPr>
      </w:pPr>
    </w:p>
    <w:p w:rsidR="000457B4" w:rsidRPr="000457B4" w:rsidRDefault="000457B4" w:rsidP="000457B4">
      <w:pPr>
        <w:jc w:val="center"/>
        <w:rPr>
          <w:rFonts w:ascii="Times New Roman" w:hAnsi="Times New Roman" w:cs="Times New Roman"/>
          <w:sz w:val="24"/>
          <w:szCs w:val="24"/>
        </w:rPr>
      </w:pPr>
      <w:r w:rsidRPr="000457B4">
        <w:rPr>
          <w:rFonts w:ascii="Times New Roman" w:hAnsi="Times New Roman" w:cs="Times New Roman"/>
          <w:sz w:val="24"/>
          <w:szCs w:val="24"/>
        </w:rPr>
        <w:t>Рис. 2. Результати розрахунків</w:t>
      </w:r>
    </w:p>
    <w:p w:rsidR="000457B4" w:rsidRPr="000457B4" w:rsidRDefault="000457B4" w:rsidP="000457B4">
      <w:pPr>
        <w:ind w:firstLine="567"/>
        <w:jc w:val="both"/>
        <w:rPr>
          <w:rFonts w:ascii="Times New Roman" w:hAnsi="Times New Roman" w:cs="Times New Roman"/>
          <w:sz w:val="24"/>
          <w:szCs w:val="24"/>
        </w:rPr>
      </w:pPr>
      <w:r w:rsidRPr="000457B4">
        <w:rPr>
          <w:rFonts w:ascii="Times New Roman" w:hAnsi="Times New Roman" w:cs="Times New Roman"/>
          <w:sz w:val="24"/>
          <w:szCs w:val="24"/>
        </w:rPr>
        <w:t>Оскільки наявними вимірювальними приладами важко виміряти десяті частки вольта, тому похибка на 2-3 десяті цілком можлива. Таким чином, цей метод також вважатимемо непридатним для подальшого використання.</w:t>
      </w:r>
    </w:p>
    <w:p w:rsidR="000457B4" w:rsidRPr="000457B4" w:rsidRDefault="000457B4" w:rsidP="000457B4">
      <w:pPr>
        <w:ind w:firstLine="567"/>
        <w:jc w:val="both"/>
        <w:rPr>
          <w:rFonts w:ascii="Times New Roman" w:hAnsi="Times New Roman" w:cs="Times New Roman"/>
          <w:sz w:val="24"/>
          <w:szCs w:val="24"/>
        </w:rPr>
      </w:pPr>
      <w:r w:rsidRPr="000457B4">
        <w:rPr>
          <w:rFonts w:ascii="Times New Roman" w:hAnsi="Times New Roman" w:cs="Times New Roman"/>
          <w:sz w:val="24"/>
          <w:szCs w:val="24"/>
        </w:rPr>
        <w:t xml:space="preserve">Наступний метод ґрунтується на принципі роботи промислових вимірювачів добротності із використанням послідовного коливального контура [2]. Цей метод дуже схожий на попередній метод «двох вольметрів». Відмінність полягає лише у тому, що замість опору навантаження тут увімкнено ємність </w:t>
      </w:r>
      <w:r w:rsidRPr="000457B4">
        <w:rPr>
          <w:rFonts w:ascii="Times New Roman" w:hAnsi="Times New Roman" w:cs="Times New Roman"/>
          <w:i/>
          <w:sz w:val="24"/>
          <w:szCs w:val="24"/>
        </w:rPr>
        <w:t>С</w:t>
      </w:r>
      <w:r w:rsidRPr="000457B4">
        <w:rPr>
          <w:rFonts w:ascii="Times New Roman" w:hAnsi="Times New Roman" w:cs="Times New Roman"/>
          <w:sz w:val="24"/>
          <w:szCs w:val="24"/>
        </w:rPr>
        <w:t xml:space="preserve">, що може змінюватися, тим самим, утворюючи із вимірюваною індуктивністю </w:t>
      </w:r>
      <w:r w:rsidRPr="000457B4">
        <w:rPr>
          <w:rFonts w:ascii="Times New Roman" w:hAnsi="Times New Roman" w:cs="Times New Roman"/>
          <w:i/>
          <w:sz w:val="24"/>
          <w:szCs w:val="24"/>
        </w:rPr>
        <w:t>L</w:t>
      </w:r>
      <w:r w:rsidRPr="000457B4">
        <w:rPr>
          <w:rFonts w:ascii="Times New Roman" w:hAnsi="Times New Roman" w:cs="Times New Roman"/>
          <w:sz w:val="24"/>
          <w:szCs w:val="24"/>
        </w:rPr>
        <w:t xml:space="preserve"> послідовний коливальний контур. Змінною </w:t>
      </w:r>
      <w:r w:rsidRPr="000457B4">
        <w:rPr>
          <w:rFonts w:ascii="Times New Roman" w:hAnsi="Times New Roman" w:cs="Times New Roman"/>
          <w:sz w:val="24"/>
          <w:szCs w:val="24"/>
        </w:rPr>
        <w:lastRenderedPageBreak/>
        <w:t xml:space="preserve">ємністю </w:t>
      </w:r>
      <w:r w:rsidRPr="000457B4">
        <w:rPr>
          <w:rFonts w:ascii="Times New Roman" w:hAnsi="Times New Roman" w:cs="Times New Roman"/>
          <w:i/>
          <w:sz w:val="24"/>
          <w:szCs w:val="24"/>
        </w:rPr>
        <w:t>С</w:t>
      </w:r>
      <w:r w:rsidRPr="000457B4">
        <w:rPr>
          <w:rFonts w:ascii="Times New Roman" w:hAnsi="Times New Roman" w:cs="Times New Roman"/>
          <w:sz w:val="24"/>
          <w:szCs w:val="24"/>
        </w:rPr>
        <w:t xml:space="preserve"> можна налаштувати контур у резонанс, що контролюється вольтметром </w:t>
      </w:r>
      <w:r w:rsidRPr="000457B4">
        <w:rPr>
          <w:rFonts w:ascii="Times New Roman" w:hAnsi="Times New Roman" w:cs="Times New Roman"/>
          <w:i/>
          <w:sz w:val="24"/>
          <w:szCs w:val="24"/>
        </w:rPr>
        <w:t>V</w:t>
      </w:r>
      <w:r w:rsidRPr="000457B4">
        <w:rPr>
          <w:rFonts w:ascii="Times New Roman" w:hAnsi="Times New Roman" w:cs="Times New Roman"/>
          <w:sz w:val="24"/>
          <w:szCs w:val="24"/>
        </w:rPr>
        <w:t>2. Після цього вимірюють смугу пропускання контура за рівнем 0.707 (рис. 3).</w:t>
      </w:r>
    </w:p>
    <w:p w:rsidR="000457B4" w:rsidRPr="000457B4" w:rsidRDefault="000457B4" w:rsidP="000457B4">
      <w:pPr>
        <w:ind w:firstLine="708"/>
        <w:jc w:val="both"/>
        <w:rPr>
          <w:rFonts w:ascii="Times New Roman" w:hAnsi="Times New Roman" w:cs="Times New Roman"/>
          <w:sz w:val="24"/>
          <w:szCs w:val="24"/>
        </w:rPr>
      </w:pPr>
      <w:r w:rsidRPr="000457B4">
        <w:rPr>
          <w:rFonts w:ascii="Times New Roman" w:hAnsi="Times New Roman" w:cs="Times New Roman"/>
          <w:noProof/>
          <w:sz w:val="24"/>
          <w:szCs w:val="24"/>
          <w:lang w:eastAsia="uk-UA"/>
        </w:rPr>
        <w:drawing>
          <wp:anchor distT="0" distB="0" distL="114300" distR="114300" simplePos="0" relativeHeight="251682816" behindDoc="0" locked="0" layoutInCell="1" allowOverlap="1">
            <wp:simplePos x="0" y="0"/>
            <wp:positionH relativeFrom="column">
              <wp:posOffset>1590675</wp:posOffset>
            </wp:positionH>
            <wp:positionV relativeFrom="paragraph">
              <wp:posOffset>90805</wp:posOffset>
            </wp:positionV>
            <wp:extent cx="2472690" cy="1209040"/>
            <wp:effectExtent l="19050" t="0" r="3810" b="0"/>
            <wp:wrapSquare wrapText="bothSides"/>
            <wp:docPr id="78" name="Рисунок 4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Безымянный"/>
                    <pic:cNvPicPr>
                      <a:picLocks noChangeAspect="1" noChangeArrowheads="1"/>
                    </pic:cNvPicPr>
                  </pic:nvPicPr>
                  <pic:blipFill>
                    <a:blip r:embed="rId103"/>
                    <a:srcRect/>
                    <a:stretch>
                      <a:fillRect/>
                    </a:stretch>
                  </pic:blipFill>
                  <pic:spPr bwMode="auto">
                    <a:xfrm>
                      <a:off x="0" y="0"/>
                      <a:ext cx="2472690" cy="1209040"/>
                    </a:xfrm>
                    <a:prstGeom prst="rect">
                      <a:avLst/>
                    </a:prstGeom>
                    <a:noFill/>
                    <a:ln w="9525">
                      <a:noFill/>
                      <a:miter lim="800000"/>
                      <a:headEnd/>
                      <a:tailEnd/>
                    </a:ln>
                  </pic:spPr>
                </pic:pic>
              </a:graphicData>
            </a:graphic>
          </wp:anchor>
        </w:drawing>
      </w:r>
    </w:p>
    <w:p w:rsidR="000457B4" w:rsidRPr="000457B4" w:rsidRDefault="000457B4" w:rsidP="000457B4">
      <w:pPr>
        <w:ind w:firstLine="708"/>
        <w:jc w:val="both"/>
        <w:rPr>
          <w:rFonts w:ascii="Times New Roman" w:hAnsi="Times New Roman" w:cs="Times New Roman"/>
          <w:sz w:val="24"/>
          <w:szCs w:val="24"/>
        </w:rPr>
      </w:pPr>
    </w:p>
    <w:p w:rsidR="000457B4" w:rsidRPr="000457B4" w:rsidRDefault="000457B4" w:rsidP="000457B4">
      <w:pPr>
        <w:ind w:firstLine="708"/>
        <w:jc w:val="both"/>
        <w:rPr>
          <w:rFonts w:ascii="Times New Roman" w:hAnsi="Times New Roman" w:cs="Times New Roman"/>
          <w:sz w:val="24"/>
          <w:szCs w:val="24"/>
        </w:rPr>
      </w:pPr>
    </w:p>
    <w:p w:rsidR="000457B4" w:rsidRPr="000457B4" w:rsidRDefault="000457B4" w:rsidP="000457B4">
      <w:pPr>
        <w:ind w:firstLine="708"/>
        <w:jc w:val="both"/>
        <w:rPr>
          <w:rFonts w:ascii="Times New Roman" w:hAnsi="Times New Roman" w:cs="Times New Roman"/>
          <w:sz w:val="24"/>
          <w:szCs w:val="24"/>
        </w:rPr>
      </w:pPr>
    </w:p>
    <w:p w:rsidR="000457B4" w:rsidRPr="000457B4" w:rsidRDefault="000457B4" w:rsidP="000457B4">
      <w:pPr>
        <w:ind w:firstLine="708"/>
        <w:jc w:val="both"/>
        <w:rPr>
          <w:rFonts w:ascii="Times New Roman" w:hAnsi="Times New Roman" w:cs="Times New Roman"/>
          <w:sz w:val="24"/>
          <w:szCs w:val="24"/>
        </w:rPr>
      </w:pPr>
    </w:p>
    <w:p w:rsidR="000457B4" w:rsidRPr="000457B4" w:rsidRDefault="000457B4" w:rsidP="000457B4">
      <w:pPr>
        <w:ind w:firstLine="708"/>
        <w:jc w:val="center"/>
        <w:rPr>
          <w:rFonts w:ascii="Times New Roman" w:hAnsi="Times New Roman" w:cs="Times New Roman"/>
          <w:sz w:val="24"/>
          <w:szCs w:val="24"/>
        </w:rPr>
      </w:pPr>
      <w:r w:rsidRPr="000457B4">
        <w:rPr>
          <w:rFonts w:ascii="Times New Roman" w:hAnsi="Times New Roman" w:cs="Times New Roman"/>
          <w:sz w:val="24"/>
          <w:szCs w:val="24"/>
        </w:rPr>
        <w:t>Рис. 3. Модифікований метод двох вольтметрів</w:t>
      </w:r>
    </w:p>
    <w:p w:rsidR="000457B4" w:rsidRPr="000457B4" w:rsidRDefault="000457B4" w:rsidP="000457B4">
      <w:pPr>
        <w:ind w:firstLine="708"/>
        <w:jc w:val="both"/>
        <w:rPr>
          <w:rFonts w:ascii="Times New Roman" w:hAnsi="Times New Roman" w:cs="Times New Roman"/>
          <w:noProof/>
          <w:sz w:val="24"/>
          <w:szCs w:val="24"/>
          <w:lang w:eastAsia="ru-RU"/>
        </w:rPr>
      </w:pPr>
      <w:r w:rsidRPr="000457B4">
        <w:rPr>
          <w:rFonts w:ascii="Times New Roman" w:hAnsi="Times New Roman" w:cs="Times New Roman"/>
          <w:sz w:val="24"/>
          <w:szCs w:val="24"/>
        </w:rPr>
        <w:t xml:space="preserve">Застосовуючи вираз </w:t>
      </w:r>
      <w:r w:rsidRPr="000457B4">
        <w:rPr>
          <w:rFonts w:ascii="Times New Roman" w:hAnsi="Times New Roman" w:cs="Times New Roman"/>
          <w:i/>
          <w:sz w:val="24"/>
          <w:szCs w:val="24"/>
        </w:rPr>
        <w:t>(4),</w:t>
      </w:r>
      <w:r w:rsidRPr="000457B4">
        <w:rPr>
          <w:rFonts w:ascii="Times New Roman" w:hAnsi="Times New Roman" w:cs="Times New Roman"/>
          <w:sz w:val="24"/>
          <w:szCs w:val="24"/>
        </w:rPr>
        <w:t xml:space="preserve"> знаходимо опір втрат дросселя. У цьому методі замість двох вольтметрів можна застосувати двоканальний цифровий осциллограф із можливістю вимірювання зсуву фаз та цифровий генератор сигналів. Наприклад, послідовно з котушкою увімкнений опір </w:t>
      </w:r>
      <w:r w:rsidRPr="000457B4">
        <w:rPr>
          <w:rFonts w:ascii="Times New Roman" w:hAnsi="Times New Roman" w:cs="Times New Roman"/>
          <w:i/>
          <w:sz w:val="24"/>
          <w:szCs w:val="24"/>
        </w:rPr>
        <w:t>R</w:t>
      </w:r>
      <w:r w:rsidRPr="000457B4">
        <w:rPr>
          <w:rFonts w:ascii="Times New Roman" w:hAnsi="Times New Roman" w:cs="Times New Roman"/>
          <w:i/>
          <w:sz w:val="24"/>
          <w:szCs w:val="24"/>
          <w:vertAlign w:val="subscript"/>
        </w:rPr>
        <w:t>дод</w:t>
      </w:r>
      <w:r w:rsidRPr="000457B4">
        <w:rPr>
          <w:rFonts w:ascii="Times New Roman" w:hAnsi="Times New Roman" w:cs="Times New Roman"/>
          <w:sz w:val="24"/>
          <w:szCs w:val="24"/>
        </w:rPr>
        <w:t xml:space="preserve">, що рівний </w:t>
      </w:r>
      <w:r w:rsidRPr="000457B4">
        <w:rPr>
          <w:rFonts w:ascii="Times New Roman" w:hAnsi="Times New Roman" w:cs="Times New Roman"/>
          <w:i/>
          <w:sz w:val="24"/>
          <w:szCs w:val="24"/>
        </w:rPr>
        <w:t>30 Ом</w:t>
      </w:r>
      <w:r w:rsidRPr="000457B4">
        <w:rPr>
          <w:rFonts w:ascii="Times New Roman" w:hAnsi="Times New Roman" w:cs="Times New Roman"/>
          <w:sz w:val="24"/>
          <w:szCs w:val="24"/>
        </w:rPr>
        <w:t>. Це зроблено для того, щоб мінімізувати вплив осцилографа на добротність контуру.</w:t>
      </w:r>
    </w:p>
    <w:p w:rsidR="000457B4" w:rsidRPr="000457B4" w:rsidRDefault="000457B4" w:rsidP="000457B4">
      <w:pPr>
        <w:jc w:val="center"/>
        <w:rPr>
          <w:rFonts w:ascii="Times New Roman" w:hAnsi="Times New Roman" w:cs="Times New Roman"/>
          <w:noProof/>
          <w:sz w:val="24"/>
          <w:szCs w:val="24"/>
          <w:lang w:eastAsia="ru-RU"/>
        </w:rPr>
      </w:pPr>
      <w:r w:rsidRPr="000457B4">
        <w:rPr>
          <w:rFonts w:ascii="Times New Roman" w:hAnsi="Times New Roman" w:cs="Times New Roman"/>
          <w:noProof/>
          <w:position w:val="-32"/>
          <w:sz w:val="24"/>
          <w:szCs w:val="24"/>
          <w:lang w:eastAsia="ru-RU"/>
        </w:rPr>
        <w:object w:dxaOrig="2920" w:dyaOrig="800">
          <v:shape id="_x0000_i1032" type="#_x0000_t75" style="width:162.4pt;height:45.2pt" o:ole="">
            <v:imagedata r:id="rId104" o:title=""/>
          </v:shape>
          <o:OLEObject Type="Embed" ProgID="Equation.DSMT4" ShapeID="_x0000_i1032" DrawAspect="Content" ObjectID="_1619597119" r:id="rId105"/>
        </w:object>
      </w:r>
      <w:r w:rsidRPr="000457B4">
        <w:rPr>
          <w:rFonts w:ascii="Times New Roman" w:hAnsi="Times New Roman" w:cs="Times New Roman"/>
          <w:noProof/>
          <w:sz w:val="24"/>
          <w:szCs w:val="24"/>
          <w:lang w:eastAsia="ru-RU"/>
        </w:rPr>
        <w:t xml:space="preserve"> (4)</w:t>
      </w:r>
    </w:p>
    <w:p w:rsidR="000457B4" w:rsidRPr="000457B4" w:rsidRDefault="000457B4" w:rsidP="000457B4">
      <w:pPr>
        <w:jc w:val="both"/>
        <w:rPr>
          <w:rFonts w:ascii="Times New Roman" w:hAnsi="Times New Roman" w:cs="Times New Roman"/>
          <w:sz w:val="24"/>
          <w:szCs w:val="24"/>
        </w:rPr>
      </w:pPr>
      <w:r w:rsidRPr="000457B4">
        <w:rPr>
          <w:rFonts w:ascii="Times New Roman" w:hAnsi="Times New Roman" w:cs="Times New Roman"/>
          <w:sz w:val="24"/>
          <w:szCs w:val="24"/>
        </w:rPr>
        <w:t xml:space="preserve">де: </w:t>
      </w:r>
      <w:r w:rsidRPr="000457B4">
        <w:rPr>
          <w:rFonts w:ascii="Times New Roman" w:hAnsi="Times New Roman" w:cs="Times New Roman"/>
          <w:i/>
          <w:sz w:val="24"/>
          <w:szCs w:val="24"/>
        </w:rPr>
        <w:t>R</w:t>
      </w:r>
      <w:r w:rsidRPr="000457B4">
        <w:rPr>
          <w:rFonts w:ascii="Times New Roman" w:hAnsi="Times New Roman" w:cs="Times New Roman"/>
          <w:i/>
          <w:sz w:val="24"/>
          <w:szCs w:val="24"/>
          <w:vertAlign w:val="subscript"/>
        </w:rPr>
        <w:t xml:space="preserve">втр </w:t>
      </w:r>
      <w:r w:rsidRPr="000457B4">
        <w:rPr>
          <w:rFonts w:ascii="Times New Roman" w:hAnsi="Times New Roman" w:cs="Times New Roman"/>
          <w:sz w:val="24"/>
          <w:szCs w:val="24"/>
        </w:rPr>
        <w:t xml:space="preserve">— опір втрат, </w:t>
      </w:r>
      <w:r w:rsidRPr="000457B4">
        <w:rPr>
          <w:rFonts w:ascii="Times New Roman" w:hAnsi="Times New Roman" w:cs="Times New Roman"/>
          <w:i/>
          <w:sz w:val="24"/>
          <w:szCs w:val="24"/>
        </w:rPr>
        <w:t>Ом</w:t>
      </w:r>
      <w:r w:rsidRPr="000457B4">
        <w:rPr>
          <w:rFonts w:ascii="Times New Roman" w:hAnsi="Times New Roman" w:cs="Times New Roman"/>
          <w:sz w:val="24"/>
          <w:szCs w:val="24"/>
        </w:rPr>
        <w:t xml:space="preserve">; </w:t>
      </w:r>
      <w:r w:rsidRPr="000457B4">
        <w:rPr>
          <w:rFonts w:ascii="Times New Roman" w:hAnsi="Times New Roman" w:cs="Times New Roman"/>
          <w:i/>
          <w:sz w:val="24"/>
          <w:szCs w:val="24"/>
        </w:rPr>
        <w:t>f</w:t>
      </w:r>
      <w:r w:rsidRPr="000457B4">
        <w:rPr>
          <w:rFonts w:ascii="Times New Roman" w:hAnsi="Times New Roman" w:cs="Times New Roman"/>
          <w:sz w:val="24"/>
          <w:szCs w:val="24"/>
        </w:rPr>
        <w:t xml:space="preserve"> — робоча частота, </w:t>
      </w:r>
      <w:r w:rsidRPr="000457B4">
        <w:rPr>
          <w:rFonts w:ascii="Times New Roman" w:hAnsi="Times New Roman" w:cs="Times New Roman"/>
          <w:i/>
          <w:sz w:val="24"/>
          <w:szCs w:val="24"/>
        </w:rPr>
        <w:t>Гц</w:t>
      </w:r>
      <w:r w:rsidRPr="000457B4">
        <w:rPr>
          <w:rFonts w:ascii="Times New Roman" w:hAnsi="Times New Roman" w:cs="Times New Roman"/>
          <w:sz w:val="24"/>
          <w:szCs w:val="24"/>
        </w:rPr>
        <w:t xml:space="preserve">; </w:t>
      </w:r>
      <w:r w:rsidRPr="000457B4">
        <w:rPr>
          <w:rFonts w:ascii="Times New Roman" w:hAnsi="Times New Roman" w:cs="Times New Roman"/>
          <w:i/>
          <w:sz w:val="24"/>
          <w:szCs w:val="24"/>
        </w:rPr>
        <w:t>f</w:t>
      </w:r>
      <w:r w:rsidRPr="000457B4">
        <w:rPr>
          <w:rFonts w:ascii="Times New Roman" w:hAnsi="Times New Roman" w:cs="Times New Roman"/>
          <w:i/>
          <w:sz w:val="24"/>
          <w:szCs w:val="24"/>
          <w:vertAlign w:val="subscript"/>
        </w:rPr>
        <w:t>max</w:t>
      </w:r>
      <w:r w:rsidRPr="000457B4">
        <w:rPr>
          <w:rFonts w:ascii="Times New Roman" w:hAnsi="Times New Roman" w:cs="Times New Roman"/>
          <w:sz w:val="24"/>
          <w:szCs w:val="24"/>
          <w:vertAlign w:val="subscript"/>
        </w:rPr>
        <w:t xml:space="preserve"> </w:t>
      </w:r>
      <w:r w:rsidRPr="000457B4">
        <w:rPr>
          <w:rFonts w:ascii="Times New Roman" w:hAnsi="Times New Roman" w:cs="Times New Roman"/>
          <w:sz w:val="24"/>
          <w:szCs w:val="24"/>
        </w:rPr>
        <w:t xml:space="preserve">— максимальна частота смуги пропускання, </w:t>
      </w:r>
      <w:r w:rsidRPr="000457B4">
        <w:rPr>
          <w:rFonts w:ascii="Times New Roman" w:hAnsi="Times New Roman" w:cs="Times New Roman"/>
          <w:i/>
          <w:sz w:val="24"/>
          <w:szCs w:val="24"/>
        </w:rPr>
        <w:t>Гц</w:t>
      </w:r>
      <w:r w:rsidRPr="000457B4">
        <w:rPr>
          <w:rFonts w:ascii="Times New Roman" w:hAnsi="Times New Roman" w:cs="Times New Roman"/>
          <w:sz w:val="24"/>
          <w:szCs w:val="24"/>
        </w:rPr>
        <w:t xml:space="preserve">; </w:t>
      </w:r>
      <w:r w:rsidRPr="000457B4">
        <w:rPr>
          <w:rFonts w:ascii="Times New Roman" w:hAnsi="Times New Roman" w:cs="Times New Roman"/>
          <w:i/>
          <w:sz w:val="24"/>
          <w:szCs w:val="24"/>
        </w:rPr>
        <w:t>f</w:t>
      </w:r>
      <w:r w:rsidRPr="000457B4">
        <w:rPr>
          <w:rFonts w:ascii="Times New Roman" w:hAnsi="Times New Roman" w:cs="Times New Roman"/>
          <w:i/>
          <w:sz w:val="24"/>
          <w:szCs w:val="24"/>
          <w:vertAlign w:val="subscript"/>
        </w:rPr>
        <w:t>рез</w:t>
      </w:r>
      <w:r w:rsidRPr="000457B4">
        <w:rPr>
          <w:rFonts w:ascii="Times New Roman" w:hAnsi="Times New Roman" w:cs="Times New Roman"/>
          <w:sz w:val="24"/>
          <w:szCs w:val="24"/>
        </w:rPr>
        <w:t xml:space="preserve"> — частота резонансу контура, </w:t>
      </w:r>
      <w:r w:rsidRPr="000457B4">
        <w:rPr>
          <w:rFonts w:ascii="Times New Roman" w:hAnsi="Times New Roman" w:cs="Times New Roman"/>
          <w:i/>
          <w:sz w:val="24"/>
          <w:szCs w:val="24"/>
        </w:rPr>
        <w:t>Гц</w:t>
      </w:r>
      <w:r w:rsidRPr="000457B4">
        <w:rPr>
          <w:rFonts w:ascii="Times New Roman" w:hAnsi="Times New Roman" w:cs="Times New Roman"/>
          <w:sz w:val="24"/>
          <w:szCs w:val="24"/>
        </w:rPr>
        <w:t xml:space="preserve">; </w:t>
      </w:r>
      <w:r w:rsidRPr="000457B4">
        <w:rPr>
          <w:rFonts w:ascii="Times New Roman" w:hAnsi="Times New Roman" w:cs="Times New Roman"/>
          <w:i/>
          <w:sz w:val="24"/>
          <w:szCs w:val="24"/>
        </w:rPr>
        <w:t>L</w:t>
      </w:r>
      <w:r w:rsidRPr="000457B4">
        <w:rPr>
          <w:rFonts w:ascii="Times New Roman" w:hAnsi="Times New Roman" w:cs="Times New Roman"/>
          <w:sz w:val="24"/>
          <w:szCs w:val="24"/>
        </w:rPr>
        <w:t xml:space="preserve"> — індуктивність котушки, </w:t>
      </w:r>
      <w:r w:rsidRPr="000457B4">
        <w:rPr>
          <w:rFonts w:ascii="Times New Roman" w:hAnsi="Times New Roman" w:cs="Times New Roman"/>
          <w:i/>
          <w:sz w:val="24"/>
          <w:szCs w:val="24"/>
        </w:rPr>
        <w:t>Гн</w:t>
      </w:r>
      <w:r w:rsidRPr="000457B4">
        <w:rPr>
          <w:rFonts w:ascii="Times New Roman" w:hAnsi="Times New Roman" w:cs="Times New Roman"/>
          <w:sz w:val="24"/>
          <w:szCs w:val="24"/>
        </w:rPr>
        <w:t>.</w:t>
      </w:r>
    </w:p>
    <w:p w:rsidR="000457B4" w:rsidRPr="000457B4" w:rsidRDefault="000457B4" w:rsidP="000457B4">
      <w:pPr>
        <w:ind w:firstLine="567"/>
        <w:jc w:val="both"/>
        <w:rPr>
          <w:rFonts w:ascii="Times New Roman" w:hAnsi="Times New Roman" w:cs="Times New Roman"/>
          <w:sz w:val="24"/>
          <w:szCs w:val="24"/>
        </w:rPr>
      </w:pPr>
      <w:r w:rsidRPr="000457B4">
        <w:rPr>
          <w:rFonts w:ascii="Times New Roman" w:hAnsi="Times New Roman" w:cs="Times New Roman"/>
          <w:sz w:val="24"/>
          <w:szCs w:val="24"/>
        </w:rPr>
        <w:t>Таким чином, даний метод дозволяє досить точно визначити опір втрат дроселя, а також, за необхідності, використовуючи формулу (1) і його добротність.</w:t>
      </w:r>
    </w:p>
    <w:p w:rsidR="000457B4" w:rsidRPr="000457B4" w:rsidRDefault="000457B4" w:rsidP="000457B4">
      <w:pPr>
        <w:pStyle w:val="af3"/>
        <w:jc w:val="center"/>
        <w:rPr>
          <w:b/>
        </w:rPr>
      </w:pPr>
      <w:r w:rsidRPr="000457B4">
        <w:rPr>
          <w:b/>
        </w:rPr>
        <w:t>Література</w:t>
      </w:r>
    </w:p>
    <w:p w:rsidR="000457B4" w:rsidRPr="000457B4" w:rsidRDefault="000457B4" w:rsidP="000457B4">
      <w:pPr>
        <w:pStyle w:val="af3"/>
        <w:rPr>
          <w:b/>
        </w:rPr>
      </w:pPr>
    </w:p>
    <w:p w:rsidR="000457B4" w:rsidRPr="000457B4" w:rsidRDefault="000457B4" w:rsidP="000457B4">
      <w:pPr>
        <w:jc w:val="both"/>
        <w:rPr>
          <w:rFonts w:ascii="Times New Roman" w:hAnsi="Times New Roman" w:cs="Times New Roman"/>
          <w:sz w:val="24"/>
          <w:szCs w:val="24"/>
        </w:rPr>
      </w:pPr>
      <w:r>
        <w:rPr>
          <w:rFonts w:ascii="Times New Roman" w:hAnsi="Times New Roman" w:cs="Times New Roman"/>
          <w:sz w:val="24"/>
          <w:szCs w:val="24"/>
        </w:rPr>
        <w:t xml:space="preserve">         </w:t>
      </w:r>
      <w:r w:rsidRPr="000457B4">
        <w:rPr>
          <w:rFonts w:ascii="Times New Roman" w:hAnsi="Times New Roman" w:cs="Times New Roman"/>
          <w:sz w:val="24"/>
          <w:szCs w:val="24"/>
        </w:rPr>
        <w:t xml:space="preserve">1. Котенёв С. В. Расчет и оптимизация тороидальных трансформаторов и дросселей/Котенёв С. В., Евсеев А. Н./ —М.: Горячая линия - Телеком, 2013. — 360 с. </w:t>
      </w:r>
    </w:p>
    <w:p w:rsidR="000457B4" w:rsidRPr="000457B4" w:rsidRDefault="000457B4" w:rsidP="000457B4">
      <w:pPr>
        <w:tabs>
          <w:tab w:val="left" w:pos="7800"/>
        </w:tabs>
        <w:ind w:firstLine="567"/>
        <w:jc w:val="both"/>
        <w:rPr>
          <w:rFonts w:ascii="Times New Roman" w:hAnsi="Times New Roman" w:cs="Times New Roman"/>
          <w:sz w:val="24"/>
          <w:szCs w:val="24"/>
        </w:rPr>
      </w:pPr>
      <w:r w:rsidRPr="000457B4">
        <w:rPr>
          <w:rFonts w:ascii="Times New Roman" w:hAnsi="Times New Roman" w:cs="Times New Roman"/>
          <w:sz w:val="24"/>
          <w:szCs w:val="24"/>
        </w:rPr>
        <w:t>2. «Измеритель добротности типа Е9-4. Техническое описание и инструкция по експлуатации», М.: - 1969. — 42 с.</w:t>
      </w:r>
    </w:p>
    <w:p w:rsidR="00524631" w:rsidRPr="000457B4" w:rsidRDefault="00524631" w:rsidP="000457B4">
      <w:pPr>
        <w:spacing w:after="0" w:line="360" w:lineRule="auto"/>
        <w:ind w:firstLine="567"/>
        <w:jc w:val="both"/>
        <w:rPr>
          <w:rFonts w:ascii="Times New Roman" w:eastAsiaTheme="minorEastAsia" w:hAnsi="Times New Roman" w:cs="Times New Roman"/>
          <w:b/>
          <w:i/>
          <w:sz w:val="24"/>
          <w:szCs w:val="24"/>
          <w:u w:val="single"/>
        </w:rPr>
      </w:pPr>
    </w:p>
    <w:p w:rsidR="00524631" w:rsidRDefault="00524631" w:rsidP="005F3E7A">
      <w:pPr>
        <w:spacing w:after="0" w:line="360" w:lineRule="auto"/>
        <w:ind w:firstLine="567"/>
        <w:jc w:val="center"/>
        <w:rPr>
          <w:rFonts w:ascii="Times New Roman" w:eastAsiaTheme="minorEastAsia" w:hAnsi="Times New Roman" w:cs="Times New Roman"/>
          <w:b/>
          <w:i/>
          <w:sz w:val="28"/>
          <w:szCs w:val="28"/>
          <w:u w:val="single"/>
        </w:rPr>
      </w:pPr>
    </w:p>
    <w:p w:rsidR="00524631" w:rsidRDefault="00524631" w:rsidP="005F3E7A">
      <w:pPr>
        <w:spacing w:after="0" w:line="360" w:lineRule="auto"/>
        <w:ind w:firstLine="567"/>
        <w:jc w:val="center"/>
        <w:rPr>
          <w:rFonts w:ascii="Times New Roman" w:eastAsiaTheme="minorEastAsia" w:hAnsi="Times New Roman" w:cs="Times New Roman"/>
          <w:b/>
          <w:i/>
          <w:sz w:val="28"/>
          <w:szCs w:val="28"/>
          <w:u w:val="single"/>
        </w:rPr>
      </w:pPr>
    </w:p>
    <w:p w:rsidR="00524631" w:rsidRDefault="00524631" w:rsidP="005F3E7A">
      <w:pPr>
        <w:spacing w:after="0" w:line="360" w:lineRule="auto"/>
        <w:ind w:firstLine="567"/>
        <w:jc w:val="center"/>
        <w:rPr>
          <w:rFonts w:ascii="Times New Roman" w:eastAsiaTheme="minorEastAsia" w:hAnsi="Times New Roman" w:cs="Times New Roman"/>
          <w:b/>
          <w:i/>
          <w:sz w:val="28"/>
          <w:szCs w:val="28"/>
          <w:u w:val="single"/>
        </w:rPr>
      </w:pPr>
    </w:p>
    <w:p w:rsidR="005F3E7A" w:rsidRPr="006862F2" w:rsidRDefault="005F3E7A" w:rsidP="005F3E7A">
      <w:pPr>
        <w:spacing w:after="0" w:line="360" w:lineRule="auto"/>
        <w:ind w:firstLine="567"/>
        <w:jc w:val="center"/>
        <w:rPr>
          <w:rFonts w:ascii="Times New Roman" w:hAnsi="Times New Roman" w:cs="Times New Roman"/>
          <w:b/>
          <w:i/>
          <w:sz w:val="28"/>
          <w:szCs w:val="28"/>
          <w:u w:val="single"/>
          <w:lang w:val="ru-RU"/>
        </w:rPr>
      </w:pPr>
    </w:p>
    <w:p w:rsidR="005F3E7A" w:rsidRPr="005F3E7A" w:rsidRDefault="005F3E7A" w:rsidP="00086562">
      <w:pPr>
        <w:spacing w:before="240" w:line="360" w:lineRule="auto"/>
        <w:ind w:firstLine="567"/>
        <w:jc w:val="center"/>
        <w:rPr>
          <w:rFonts w:ascii="Times New Roman" w:eastAsiaTheme="minorEastAsia" w:hAnsi="Times New Roman" w:cs="Times New Roman"/>
          <w:b/>
          <w:i/>
          <w:sz w:val="28"/>
          <w:szCs w:val="28"/>
          <w:u w:val="single"/>
          <w:lang w:val="ru-RU"/>
        </w:rPr>
      </w:pPr>
    </w:p>
    <w:p w:rsidR="005F3E7A" w:rsidRDefault="005F3E7A" w:rsidP="00086562">
      <w:pPr>
        <w:spacing w:before="240" w:line="360" w:lineRule="auto"/>
        <w:ind w:firstLine="567"/>
        <w:jc w:val="center"/>
        <w:rPr>
          <w:rFonts w:ascii="Times New Roman" w:eastAsiaTheme="minorEastAsia" w:hAnsi="Times New Roman" w:cs="Times New Roman"/>
          <w:b/>
          <w:i/>
          <w:sz w:val="28"/>
          <w:szCs w:val="28"/>
          <w:u w:val="single"/>
        </w:rPr>
      </w:pPr>
    </w:p>
    <w:p w:rsidR="008E6620" w:rsidRPr="008E6620" w:rsidRDefault="008E6620" w:rsidP="008E6620">
      <w:pPr>
        <w:pStyle w:val="1"/>
        <w:rPr>
          <w:color w:val="000000" w:themeColor="text1"/>
          <w:sz w:val="24"/>
          <w:szCs w:val="24"/>
        </w:rPr>
      </w:pPr>
      <w:r w:rsidRPr="008E6620">
        <w:rPr>
          <w:sz w:val="24"/>
          <w:szCs w:val="24"/>
        </w:rPr>
        <w:lastRenderedPageBreak/>
        <w:t xml:space="preserve">ОЦІНКА ВТРАТ В ДРОСЕЛЯХ УЗГОДЖУЮЧИХ ФІЛЬТРІВ УЛЬТРАЗВУКОВИХ </w:t>
      </w:r>
      <w:r w:rsidRPr="008E6620">
        <w:rPr>
          <w:color w:val="000000" w:themeColor="text1"/>
          <w:sz w:val="24"/>
          <w:szCs w:val="24"/>
        </w:rPr>
        <w:t>ГЕНЕРАТОРІВ</w:t>
      </w:r>
    </w:p>
    <w:p w:rsidR="008E6620" w:rsidRPr="008E6620" w:rsidRDefault="008E6620" w:rsidP="008E6620">
      <w:pPr>
        <w:pStyle w:val="2"/>
        <w:jc w:val="center"/>
        <w:rPr>
          <w:rFonts w:ascii="Times New Roman" w:hAnsi="Times New Roman" w:cs="Times New Roman"/>
          <w:color w:val="000000" w:themeColor="text1"/>
          <w:sz w:val="24"/>
          <w:szCs w:val="24"/>
        </w:rPr>
      </w:pPr>
      <w:r w:rsidRPr="008E6620">
        <w:rPr>
          <w:rFonts w:ascii="Times New Roman" w:hAnsi="Times New Roman" w:cs="Times New Roman"/>
          <w:color w:val="000000" w:themeColor="text1"/>
          <w:sz w:val="24"/>
          <w:szCs w:val="24"/>
        </w:rPr>
        <w:t>Мовчанюк. А. В. , к.т.н., доц.; Середін А.П.</w:t>
      </w:r>
    </w:p>
    <w:p w:rsidR="008E6620" w:rsidRPr="008E6620" w:rsidRDefault="008E6620" w:rsidP="008E6620">
      <w:pPr>
        <w:pStyle w:val="af5"/>
        <w:rPr>
          <w:sz w:val="24"/>
          <w:szCs w:val="24"/>
        </w:rPr>
      </w:pPr>
      <w:r w:rsidRPr="008E6620">
        <w:rPr>
          <w:sz w:val="24"/>
          <w:szCs w:val="24"/>
        </w:rPr>
        <w:t>Національний технічний університет України «Київський політехнічний інститут імені Ігоря Сікорського», Київ, Україна</w:t>
      </w:r>
    </w:p>
    <w:p w:rsidR="008E6620" w:rsidRPr="008E6620" w:rsidRDefault="008E6620" w:rsidP="008E6620">
      <w:pPr>
        <w:jc w:val="both"/>
        <w:rPr>
          <w:rFonts w:ascii="Times New Roman" w:hAnsi="Times New Roman" w:cs="Times New Roman"/>
          <w:sz w:val="24"/>
          <w:szCs w:val="24"/>
        </w:rPr>
      </w:pPr>
      <w:r w:rsidRPr="008E6620">
        <w:rPr>
          <w:rFonts w:ascii="Times New Roman" w:hAnsi="Times New Roman" w:cs="Times New Roman"/>
          <w:sz w:val="24"/>
          <w:szCs w:val="24"/>
        </w:rPr>
        <w:t>Складовою частиною майже усіх ультразвукових генераторів, що керують ультразвуковими перетворювачами, є узгоджуючий фільтр. Це пов’язано з тим, що транзистори ультразвукового генератора працюють в ключовому режимі, а для живлення ультразвукового перетворювача бажано використовувати гармонійну напругу. Невиконання цієї умови веде до зниження к.к.д. ультразвукової апаратури. Невід’ємною складовою частиною узгоджуючого фільтра є один або декілька дроселів [1,2]. В зв’язку з тим, що дроселі узгоджуючого фільтра встановлюються між ключовим каскадом і ультразвуковим перетворювачем, можна стверджувати, що втрати в дроселях будуть суттєво впливати на енергетичну ефективність ультразвукової апаратури. Слід відмітити, що в літературі відсутні рекомендації, щодо проектування та конструювання дроселів узгоджуючих фільтрів, що працюють на ультразвукових частотах. Тому питання, пов’язані з особливостями проектування таких дроселів є актуальними. Отже, розглядають омічні втрати, втрати на скін-ефект та втрати від ефекту близькості. Втрати від скін-ефекту залежать від робочої частоти, а втрати від ефекту близькості від відстані між витками та кількістю шарів обмотки. Збільшення опору враховують за допомогою коефіцієнта, на який множать опір провода обмотки на постійному струмі [3] (збережено позначення першоджерела):</w:t>
      </w:r>
    </w:p>
    <w:p w:rsidR="008E6620" w:rsidRPr="008E6620" w:rsidRDefault="008E6620" w:rsidP="008E6620">
      <w:pPr>
        <w:jc w:val="center"/>
        <w:rPr>
          <w:rFonts w:ascii="Times New Roman" w:hAnsi="Times New Roman" w:cs="Times New Roman"/>
          <w:sz w:val="24"/>
          <w:szCs w:val="24"/>
        </w:rPr>
      </w:pPr>
      <w:r w:rsidRPr="008E6620">
        <w:rPr>
          <w:rFonts w:ascii="Times New Roman" w:hAnsi="Times New Roman" w:cs="Times New Roman"/>
          <w:position w:val="-28"/>
          <w:sz w:val="24"/>
          <w:szCs w:val="24"/>
        </w:rPr>
        <w:object w:dxaOrig="2880" w:dyaOrig="740">
          <v:shape id="_x0000_i1033" type="#_x0000_t75" style="width:2in;height:36.85pt" o:ole="">
            <v:imagedata r:id="rId106" o:title=""/>
          </v:shape>
          <o:OLEObject Type="Embed" ProgID="Equation.DSMT4" ShapeID="_x0000_i1033" DrawAspect="Content" ObjectID="_1619597120" r:id="rId107"/>
        </w:object>
      </w:r>
    </w:p>
    <w:p w:rsidR="008E6620" w:rsidRPr="008E6620" w:rsidRDefault="008E6620" w:rsidP="008E6620">
      <w:pPr>
        <w:ind w:firstLine="708"/>
        <w:jc w:val="both"/>
        <w:rPr>
          <w:rFonts w:ascii="Times New Roman" w:hAnsi="Times New Roman" w:cs="Times New Roman"/>
          <w:sz w:val="24"/>
          <w:szCs w:val="24"/>
        </w:rPr>
      </w:pPr>
      <w:r w:rsidRPr="008E6620">
        <w:rPr>
          <w:rFonts w:ascii="Times New Roman" w:hAnsi="Times New Roman" w:cs="Times New Roman"/>
          <w:sz w:val="24"/>
          <w:szCs w:val="24"/>
        </w:rPr>
        <w:t xml:space="preserve">де: </w:t>
      </w:r>
      <w:r w:rsidRPr="008E6620">
        <w:rPr>
          <w:rFonts w:ascii="Times New Roman" w:hAnsi="Times New Roman" w:cs="Times New Roman"/>
          <w:position w:val="-10"/>
          <w:sz w:val="24"/>
          <w:szCs w:val="24"/>
        </w:rPr>
        <w:object w:dxaOrig="700" w:dyaOrig="320">
          <v:shape id="_x0000_i1034" type="#_x0000_t75" style="width:35.15pt;height:15.9pt" o:ole="">
            <v:imagedata r:id="rId108" o:title=""/>
          </v:shape>
          <o:OLEObject Type="Embed" ProgID="Equation.DSMT4" ShapeID="_x0000_i1034" DrawAspect="Content" ObjectID="_1619597121" r:id="rId109"/>
        </w:object>
      </w:r>
      <w:r w:rsidRPr="008E6620">
        <w:rPr>
          <w:rFonts w:ascii="Times New Roman" w:hAnsi="Times New Roman" w:cs="Times New Roman"/>
          <w:sz w:val="24"/>
          <w:szCs w:val="24"/>
        </w:rPr>
        <w:t xml:space="preserve">- коефіцієнт, що враховує збільшення опору від поверхнефого ефекту (скін-ефекту), </w:t>
      </w:r>
      <w:r w:rsidRPr="008E6620">
        <w:rPr>
          <w:rFonts w:ascii="Times New Roman" w:hAnsi="Times New Roman" w:cs="Times New Roman"/>
          <w:position w:val="-4"/>
          <w:sz w:val="24"/>
          <w:szCs w:val="24"/>
        </w:rPr>
        <w:object w:dxaOrig="260" w:dyaOrig="260">
          <v:shape id="_x0000_i1035" type="#_x0000_t75" style="width:12.55pt;height:12.55pt" o:ole="">
            <v:imagedata r:id="rId110" o:title=""/>
          </v:shape>
          <o:OLEObject Type="Embed" ProgID="Equation.DSMT4" ShapeID="_x0000_i1035" DrawAspect="Content" ObjectID="_1619597122" r:id="rId111"/>
        </w:object>
      </w:r>
      <w:r w:rsidRPr="008E6620">
        <w:rPr>
          <w:rFonts w:ascii="Times New Roman" w:hAnsi="Times New Roman" w:cs="Times New Roman"/>
          <w:sz w:val="24"/>
          <w:szCs w:val="24"/>
        </w:rPr>
        <w:t xml:space="preserve">- коефіцієнт,  що враховує вплив на ефект близькості основних розмірів котушки, </w:t>
      </w:r>
      <w:r w:rsidRPr="008E6620">
        <w:rPr>
          <w:rFonts w:ascii="Times New Roman" w:hAnsi="Times New Roman" w:cs="Times New Roman"/>
          <w:position w:val="-6"/>
          <w:sz w:val="24"/>
          <w:szCs w:val="24"/>
        </w:rPr>
        <w:object w:dxaOrig="200" w:dyaOrig="220">
          <v:shape id="_x0000_i1036" type="#_x0000_t75" style="width:10.05pt;height:10.9pt" o:ole="">
            <v:imagedata r:id="rId112" o:title=""/>
          </v:shape>
          <o:OLEObject Type="Embed" ProgID="Equation.DSMT4" ShapeID="_x0000_i1036" DrawAspect="Content" ObjectID="_1619597123" r:id="rId113"/>
        </w:object>
      </w:r>
      <w:r w:rsidRPr="008E6620">
        <w:rPr>
          <w:rFonts w:ascii="Times New Roman" w:hAnsi="Times New Roman" w:cs="Times New Roman"/>
          <w:sz w:val="24"/>
          <w:szCs w:val="24"/>
        </w:rPr>
        <w:t xml:space="preserve"> -число витків котушки, </w:t>
      </w:r>
      <w:r w:rsidRPr="008E6620">
        <w:rPr>
          <w:rFonts w:ascii="Times New Roman" w:hAnsi="Times New Roman" w:cs="Times New Roman"/>
          <w:position w:val="-6"/>
          <w:sz w:val="24"/>
          <w:szCs w:val="24"/>
        </w:rPr>
        <w:object w:dxaOrig="220" w:dyaOrig="279">
          <v:shape id="_x0000_i1037" type="#_x0000_t75" style="width:10.9pt;height:14.25pt" o:ole="">
            <v:imagedata r:id="rId114" o:title=""/>
          </v:shape>
          <o:OLEObject Type="Embed" ProgID="Equation.DSMT4" ShapeID="_x0000_i1037" DrawAspect="Content" ObjectID="_1619597124" r:id="rId115"/>
        </w:object>
      </w:r>
      <w:r w:rsidRPr="008E6620">
        <w:rPr>
          <w:rFonts w:ascii="Times New Roman" w:hAnsi="Times New Roman" w:cs="Times New Roman"/>
          <w:sz w:val="24"/>
          <w:szCs w:val="24"/>
        </w:rPr>
        <w:t xml:space="preserve">- діаметр проводу без ізоляції, </w:t>
      </w:r>
      <w:r w:rsidRPr="008E6620">
        <w:rPr>
          <w:rFonts w:ascii="Times New Roman" w:hAnsi="Times New Roman" w:cs="Times New Roman"/>
          <w:position w:val="-4"/>
          <w:sz w:val="24"/>
          <w:szCs w:val="24"/>
        </w:rPr>
        <w:object w:dxaOrig="260" w:dyaOrig="260">
          <v:shape id="_x0000_i1038" type="#_x0000_t75" style="width:12.55pt;height:12.55pt" o:ole="">
            <v:imagedata r:id="rId116" o:title=""/>
          </v:shape>
          <o:OLEObject Type="Embed" ProgID="Equation.DSMT4" ShapeID="_x0000_i1038" DrawAspect="Content" ObjectID="_1619597125" r:id="rId117"/>
        </w:object>
      </w:r>
      <w:r w:rsidRPr="008E6620">
        <w:rPr>
          <w:rFonts w:ascii="Times New Roman" w:hAnsi="Times New Roman" w:cs="Times New Roman"/>
          <w:sz w:val="24"/>
          <w:szCs w:val="24"/>
        </w:rPr>
        <w:t xml:space="preserve">- зовнішній діаметр котушки, </w:t>
      </w:r>
      <w:r w:rsidRPr="008E6620">
        <w:rPr>
          <w:rFonts w:ascii="Times New Roman" w:hAnsi="Times New Roman" w:cs="Times New Roman"/>
          <w:position w:val="-6"/>
          <w:sz w:val="24"/>
          <w:szCs w:val="24"/>
        </w:rPr>
        <w:object w:dxaOrig="260" w:dyaOrig="279">
          <v:shape id="_x0000_i1039" type="#_x0000_t75" style="width:12.55pt;height:14.25pt" o:ole="">
            <v:imagedata r:id="rId118" o:title=""/>
          </v:shape>
          <o:OLEObject Type="Embed" ProgID="Equation.DSMT4" ShapeID="_x0000_i1039" DrawAspect="Content" ObjectID="_1619597126" r:id="rId119"/>
        </w:object>
      </w:r>
      <w:r w:rsidRPr="008E6620">
        <w:rPr>
          <w:rFonts w:ascii="Times New Roman" w:hAnsi="Times New Roman" w:cs="Times New Roman"/>
          <w:sz w:val="24"/>
          <w:szCs w:val="24"/>
        </w:rPr>
        <w:t>- коефіцієнт, що враховує вплив частоти та діаметра провода на ефект близькості.</w:t>
      </w:r>
    </w:p>
    <w:p w:rsidR="008E6620" w:rsidRPr="008E6620" w:rsidRDefault="008E6620" w:rsidP="008E6620">
      <w:pPr>
        <w:ind w:firstLine="708"/>
        <w:jc w:val="both"/>
        <w:rPr>
          <w:rFonts w:ascii="Times New Roman" w:hAnsi="Times New Roman" w:cs="Times New Roman"/>
          <w:sz w:val="24"/>
          <w:szCs w:val="24"/>
        </w:rPr>
      </w:pPr>
      <w:r w:rsidRPr="008E6620">
        <w:rPr>
          <w:rFonts w:ascii="Times New Roman" w:hAnsi="Times New Roman" w:cs="Times New Roman"/>
          <w:sz w:val="24"/>
          <w:szCs w:val="24"/>
        </w:rPr>
        <w:t xml:space="preserve"> Для визначення коефіцієнтів </w:t>
      </w:r>
      <w:r w:rsidRPr="008E6620">
        <w:rPr>
          <w:rFonts w:ascii="Times New Roman" w:hAnsi="Times New Roman" w:cs="Times New Roman"/>
          <w:position w:val="-10"/>
          <w:sz w:val="24"/>
          <w:szCs w:val="24"/>
        </w:rPr>
        <w:object w:dxaOrig="700" w:dyaOrig="320">
          <v:shape id="_x0000_i1040" type="#_x0000_t75" style="width:35.15pt;height:15.9pt" o:ole="">
            <v:imagedata r:id="rId108" o:title=""/>
          </v:shape>
          <o:OLEObject Type="Embed" ProgID="Equation.DSMT4" ShapeID="_x0000_i1040" DrawAspect="Content" ObjectID="_1619597127" r:id="rId120"/>
        </w:object>
      </w:r>
      <w:r w:rsidRPr="008E6620">
        <w:rPr>
          <w:rFonts w:ascii="Times New Roman" w:hAnsi="Times New Roman" w:cs="Times New Roman"/>
          <w:sz w:val="24"/>
          <w:szCs w:val="24"/>
        </w:rPr>
        <w:t xml:space="preserve"> и </w:t>
      </w:r>
      <w:r w:rsidRPr="008E6620">
        <w:rPr>
          <w:rFonts w:ascii="Times New Roman" w:hAnsi="Times New Roman" w:cs="Times New Roman"/>
          <w:position w:val="-6"/>
          <w:sz w:val="24"/>
          <w:szCs w:val="24"/>
        </w:rPr>
        <w:object w:dxaOrig="260" w:dyaOrig="279">
          <v:shape id="_x0000_i1041" type="#_x0000_t75" style="width:12.55pt;height:14.25pt" o:ole="">
            <v:imagedata r:id="rId118" o:title=""/>
          </v:shape>
          <o:OLEObject Type="Embed" ProgID="Equation.DSMT4" ShapeID="_x0000_i1041" DrawAspect="Content" ObjectID="_1619597128" r:id="rId121"/>
        </w:object>
      </w:r>
      <w:r w:rsidRPr="008E6620">
        <w:rPr>
          <w:rFonts w:ascii="Times New Roman" w:hAnsi="Times New Roman" w:cs="Times New Roman"/>
          <w:sz w:val="24"/>
          <w:szCs w:val="24"/>
        </w:rPr>
        <w:t xml:space="preserve">, розраховують для робочої частоти </w:t>
      </w:r>
      <w:r w:rsidRPr="008E6620">
        <w:rPr>
          <w:rFonts w:ascii="Times New Roman" w:hAnsi="Times New Roman" w:cs="Times New Roman"/>
          <w:position w:val="-10"/>
          <w:sz w:val="24"/>
          <w:szCs w:val="24"/>
        </w:rPr>
        <w:object w:dxaOrig="240" w:dyaOrig="320">
          <v:shape id="_x0000_i1042" type="#_x0000_t75" style="width:11.7pt;height:15.9pt" o:ole="">
            <v:imagedata r:id="rId122" o:title=""/>
          </v:shape>
          <o:OLEObject Type="Embed" ProgID="Equation.DSMT4" ShapeID="_x0000_i1042" DrawAspect="Content" ObjectID="_1619597129" r:id="rId123"/>
        </w:object>
      </w:r>
      <w:r w:rsidRPr="008E6620">
        <w:rPr>
          <w:rFonts w:ascii="Times New Roman" w:hAnsi="Times New Roman" w:cs="Times New Roman"/>
          <w:sz w:val="24"/>
          <w:szCs w:val="24"/>
        </w:rPr>
        <w:t xml:space="preserve"> допоміжну величину, що дорівнює відношенню товщини провода без ізоляції до товщини скін-шару на робочій частоті:</w:t>
      </w:r>
    </w:p>
    <w:p w:rsidR="008E6620" w:rsidRPr="008E6620" w:rsidRDefault="008E6620" w:rsidP="008E6620">
      <w:pPr>
        <w:jc w:val="center"/>
        <w:rPr>
          <w:rFonts w:ascii="Times New Roman" w:hAnsi="Times New Roman" w:cs="Times New Roman"/>
          <w:sz w:val="24"/>
          <w:szCs w:val="24"/>
        </w:rPr>
      </w:pPr>
      <w:r w:rsidRPr="008E6620">
        <w:rPr>
          <w:rFonts w:ascii="Times New Roman" w:hAnsi="Times New Roman" w:cs="Times New Roman"/>
          <w:position w:val="-24"/>
          <w:sz w:val="24"/>
          <w:szCs w:val="24"/>
        </w:rPr>
        <w:object w:dxaOrig="1440" w:dyaOrig="680">
          <v:shape id="_x0000_i1043" type="#_x0000_t75" style="width:1in;height:33.5pt" o:ole="">
            <v:imagedata r:id="rId124" o:title=""/>
          </v:shape>
          <o:OLEObject Type="Embed" ProgID="Equation.DSMT4" ShapeID="_x0000_i1043" DrawAspect="Content" ObjectID="_1619597130" r:id="rId125"/>
        </w:object>
      </w:r>
    </w:p>
    <w:p w:rsidR="008E6620" w:rsidRPr="008E6620" w:rsidRDefault="008E6620" w:rsidP="008E6620">
      <w:pPr>
        <w:jc w:val="both"/>
        <w:rPr>
          <w:rFonts w:ascii="Times New Roman" w:hAnsi="Times New Roman" w:cs="Times New Roman"/>
          <w:sz w:val="24"/>
          <w:szCs w:val="24"/>
        </w:rPr>
      </w:pPr>
      <w:r w:rsidRPr="008E6620">
        <w:rPr>
          <w:rFonts w:ascii="Times New Roman" w:hAnsi="Times New Roman" w:cs="Times New Roman"/>
          <w:sz w:val="24"/>
          <w:szCs w:val="24"/>
        </w:rPr>
        <w:t xml:space="preserve">Після розрахунку допоміжної величини </w:t>
      </w:r>
      <w:r w:rsidRPr="008E6620">
        <w:rPr>
          <w:rFonts w:ascii="Times New Roman" w:hAnsi="Times New Roman" w:cs="Times New Roman"/>
          <w:position w:val="-4"/>
          <w:sz w:val="24"/>
          <w:szCs w:val="24"/>
        </w:rPr>
        <w:object w:dxaOrig="220" w:dyaOrig="260">
          <v:shape id="_x0000_i1044" type="#_x0000_t75" style="width:10.9pt;height:12.55pt" o:ole="">
            <v:imagedata r:id="rId126" o:title=""/>
          </v:shape>
          <o:OLEObject Type="Embed" ProgID="Equation.DSMT4" ShapeID="_x0000_i1044" DrawAspect="Content" ObjectID="_1619597131" r:id="rId127"/>
        </w:object>
      </w:r>
      <w:r w:rsidRPr="008E6620">
        <w:rPr>
          <w:rFonts w:ascii="Times New Roman" w:hAnsi="Times New Roman" w:cs="Times New Roman"/>
          <w:sz w:val="24"/>
          <w:szCs w:val="24"/>
        </w:rPr>
        <w:t xml:space="preserve">по таблицям визначають значення коефіцієнтів </w:t>
      </w:r>
      <w:r w:rsidRPr="008E6620">
        <w:rPr>
          <w:rFonts w:ascii="Times New Roman" w:hAnsi="Times New Roman" w:cs="Times New Roman"/>
          <w:position w:val="-10"/>
          <w:sz w:val="24"/>
          <w:szCs w:val="24"/>
        </w:rPr>
        <w:object w:dxaOrig="700" w:dyaOrig="320">
          <v:shape id="_x0000_i1045" type="#_x0000_t75" style="width:35.15pt;height:15.9pt" o:ole="">
            <v:imagedata r:id="rId108" o:title=""/>
          </v:shape>
          <o:OLEObject Type="Embed" ProgID="Equation.DSMT4" ShapeID="_x0000_i1045" DrawAspect="Content" ObjectID="_1619597132" r:id="rId128"/>
        </w:object>
      </w:r>
      <w:r w:rsidRPr="008E6620">
        <w:rPr>
          <w:rFonts w:ascii="Times New Roman" w:hAnsi="Times New Roman" w:cs="Times New Roman"/>
          <w:sz w:val="24"/>
          <w:szCs w:val="24"/>
        </w:rPr>
        <w:t xml:space="preserve"> та </w:t>
      </w:r>
      <w:r w:rsidRPr="008E6620">
        <w:rPr>
          <w:rFonts w:ascii="Times New Roman" w:hAnsi="Times New Roman" w:cs="Times New Roman"/>
          <w:position w:val="-6"/>
          <w:sz w:val="24"/>
          <w:szCs w:val="24"/>
        </w:rPr>
        <w:object w:dxaOrig="260" w:dyaOrig="279">
          <v:shape id="_x0000_i1046" type="#_x0000_t75" style="width:12.55pt;height:14.25pt" o:ole="">
            <v:imagedata r:id="rId118" o:title=""/>
          </v:shape>
          <o:OLEObject Type="Embed" ProgID="Equation.DSMT4" ShapeID="_x0000_i1046" DrawAspect="Content" ObjectID="_1619597133" r:id="rId129"/>
        </w:object>
      </w:r>
      <w:r w:rsidRPr="008E6620">
        <w:rPr>
          <w:rFonts w:ascii="Times New Roman" w:hAnsi="Times New Roman" w:cs="Times New Roman"/>
          <w:sz w:val="24"/>
          <w:szCs w:val="24"/>
        </w:rPr>
        <w:t xml:space="preserve">. Коефіцієнт </w:t>
      </w:r>
      <w:r w:rsidRPr="008E6620">
        <w:rPr>
          <w:rFonts w:ascii="Times New Roman" w:hAnsi="Times New Roman" w:cs="Times New Roman"/>
          <w:position w:val="-4"/>
          <w:sz w:val="24"/>
          <w:szCs w:val="24"/>
        </w:rPr>
        <w:object w:dxaOrig="260" w:dyaOrig="260">
          <v:shape id="_x0000_i1047" type="#_x0000_t75" style="width:12.55pt;height:12.55pt" o:ole="">
            <v:imagedata r:id="rId110" o:title=""/>
          </v:shape>
          <o:OLEObject Type="Embed" ProgID="Equation.DSMT4" ShapeID="_x0000_i1047" DrawAspect="Content" ObjectID="_1619597134" r:id="rId130"/>
        </w:object>
      </w:r>
      <w:r w:rsidRPr="008E6620">
        <w:rPr>
          <w:rFonts w:ascii="Times New Roman" w:hAnsi="Times New Roman" w:cs="Times New Roman"/>
          <w:sz w:val="24"/>
          <w:szCs w:val="24"/>
        </w:rPr>
        <w:t xml:space="preserve"> в залежності від відношення довжини обмотки до зовнішнього діаметру та багатошаровій намотці знаходиться графічним методом. При використанні такого підходу дуже важко оптимізувати вибір діаметру проводу та конструкції дроселя.</w:t>
      </w:r>
      <w:r w:rsidRPr="008E6620">
        <w:rPr>
          <w:rFonts w:ascii="Times New Roman" w:hAnsi="Times New Roman" w:cs="Times New Roman"/>
          <w:sz w:val="24"/>
          <w:szCs w:val="24"/>
          <w:lang w:val="ru-RU"/>
        </w:rPr>
        <w:t xml:space="preserve"> </w:t>
      </w:r>
      <w:r w:rsidRPr="008E6620">
        <w:rPr>
          <w:rFonts w:ascii="Times New Roman" w:hAnsi="Times New Roman" w:cs="Times New Roman"/>
          <w:sz w:val="24"/>
          <w:szCs w:val="24"/>
        </w:rPr>
        <w:t xml:space="preserve">Перспективними є використання формули Доуела [4], уточненої в [5, 6]. Вона не тільки дозволяє оптимізувати конструкцію дроселя, а й врахувати вплив вищих гармонік струму [7]. </w:t>
      </w:r>
    </w:p>
    <w:p w:rsidR="008E6620" w:rsidRPr="008E6620" w:rsidRDefault="008E6620" w:rsidP="008E6620">
      <w:pPr>
        <w:ind w:firstLine="567"/>
        <w:jc w:val="both"/>
        <w:rPr>
          <w:rFonts w:ascii="Times New Roman" w:hAnsi="Times New Roman" w:cs="Times New Roman"/>
          <w:sz w:val="24"/>
          <w:szCs w:val="24"/>
        </w:rPr>
      </w:pPr>
      <w:r w:rsidRPr="008E6620">
        <w:rPr>
          <w:rFonts w:ascii="Times New Roman" w:hAnsi="Times New Roman" w:cs="Times New Roman"/>
          <w:sz w:val="24"/>
          <w:szCs w:val="24"/>
        </w:rPr>
        <w:t xml:space="preserve"> Відношення еквівалентної товщини проводу обмотки до товщини скін-</w:t>
      </w:r>
      <w:r w:rsidRPr="008E6620">
        <w:rPr>
          <w:rFonts w:ascii="Times New Roman" w:hAnsi="Times New Roman" w:cs="Times New Roman"/>
          <w:sz w:val="24"/>
          <w:szCs w:val="24"/>
          <w:lang w:val="ru-RU"/>
        </w:rPr>
        <w:t>шару</w:t>
      </w:r>
      <w:r w:rsidRPr="008E6620">
        <w:rPr>
          <w:rFonts w:ascii="Times New Roman" w:hAnsi="Times New Roman" w:cs="Times New Roman"/>
          <w:sz w:val="24"/>
          <w:szCs w:val="24"/>
        </w:rPr>
        <w:t xml:space="preserve"> складе:</w:t>
      </w:r>
    </w:p>
    <w:p w:rsidR="008E6620" w:rsidRPr="008E6620" w:rsidRDefault="008E6620" w:rsidP="008E6620">
      <w:pPr>
        <w:jc w:val="center"/>
        <w:rPr>
          <w:rFonts w:ascii="Times New Roman" w:hAnsi="Times New Roman" w:cs="Times New Roman"/>
          <w:sz w:val="24"/>
          <w:szCs w:val="24"/>
        </w:rPr>
      </w:pPr>
      <w:r w:rsidRPr="008E6620">
        <w:rPr>
          <w:rFonts w:ascii="Times New Roman" w:hAnsi="Times New Roman" w:cs="Times New Roman"/>
          <w:position w:val="-32"/>
          <w:sz w:val="24"/>
          <w:szCs w:val="24"/>
        </w:rPr>
        <w:object w:dxaOrig="2140" w:dyaOrig="760">
          <v:shape id="_x0000_i1048" type="#_x0000_t75" style="width:107.15pt;height:37.65pt" o:ole="">
            <v:imagedata r:id="rId131" o:title=""/>
          </v:shape>
          <o:OLEObject Type="Embed" ProgID="Equation.DSMT4" ShapeID="_x0000_i1048" DrawAspect="Content" ObjectID="_1619597135" r:id="rId132"/>
        </w:object>
      </w:r>
      <w:r w:rsidRPr="008E6620">
        <w:rPr>
          <w:rFonts w:ascii="Times New Roman" w:hAnsi="Times New Roman" w:cs="Times New Roman"/>
          <w:sz w:val="24"/>
          <w:szCs w:val="24"/>
        </w:rPr>
        <w:t xml:space="preserve">  </w:t>
      </w:r>
      <w:r w:rsidRPr="008E6620">
        <w:rPr>
          <w:rFonts w:ascii="Times New Roman" w:hAnsi="Times New Roman" w:cs="Times New Roman"/>
          <w:position w:val="-30"/>
          <w:sz w:val="24"/>
          <w:szCs w:val="24"/>
        </w:rPr>
        <w:object w:dxaOrig="900" w:dyaOrig="680">
          <v:shape id="_x0000_i1049" type="#_x0000_t75" style="width:45.2pt;height:34.35pt" o:ole="">
            <v:imagedata r:id="rId133" o:title=""/>
          </v:shape>
          <o:OLEObject Type="Embed" ProgID="Equation.DSMT4" ShapeID="_x0000_i1049" DrawAspect="Content" ObjectID="_1619597136" r:id="rId134"/>
        </w:object>
      </w:r>
    </w:p>
    <w:p w:rsidR="008E6620" w:rsidRPr="008E6620" w:rsidRDefault="008E6620" w:rsidP="008E6620">
      <w:pPr>
        <w:jc w:val="both"/>
        <w:rPr>
          <w:rFonts w:ascii="Times New Roman" w:hAnsi="Times New Roman" w:cs="Times New Roman"/>
          <w:sz w:val="24"/>
          <w:szCs w:val="24"/>
        </w:rPr>
      </w:pPr>
      <w:r w:rsidRPr="008E6620">
        <w:rPr>
          <w:rFonts w:ascii="Times New Roman" w:hAnsi="Times New Roman" w:cs="Times New Roman"/>
          <w:sz w:val="24"/>
          <w:szCs w:val="24"/>
        </w:rPr>
        <w:t xml:space="preserve">де: </w:t>
      </w:r>
      <w:r w:rsidRPr="008E6620">
        <w:rPr>
          <w:rFonts w:ascii="Times New Roman" w:hAnsi="Times New Roman" w:cs="Times New Roman"/>
          <w:position w:val="-12"/>
          <w:sz w:val="24"/>
          <w:szCs w:val="24"/>
        </w:rPr>
        <w:object w:dxaOrig="1440" w:dyaOrig="380">
          <v:shape id="_x0000_i1050" type="#_x0000_t75" style="width:1in;height:19.25pt" o:ole="">
            <v:imagedata r:id="rId135" o:title=""/>
          </v:shape>
          <o:OLEObject Type="Embed" ProgID="Equation.DSMT4" ShapeID="_x0000_i1050" DrawAspect="Content" ObjectID="_1619597137" r:id="rId136"/>
        </w:object>
      </w:r>
      <w:r w:rsidRPr="008E6620">
        <w:rPr>
          <w:rFonts w:ascii="Times New Roman" w:hAnsi="Times New Roman" w:cs="Times New Roman"/>
          <w:sz w:val="24"/>
          <w:szCs w:val="24"/>
        </w:rPr>
        <w:t xml:space="preserve">– магнітна стала; </w:t>
      </w:r>
      <w:r w:rsidRPr="008E6620">
        <w:rPr>
          <w:rFonts w:ascii="Times New Roman" w:hAnsi="Times New Roman" w:cs="Times New Roman"/>
          <w:position w:val="-12"/>
          <w:sz w:val="24"/>
          <w:szCs w:val="24"/>
        </w:rPr>
        <w:object w:dxaOrig="1520" w:dyaOrig="380">
          <v:shape id="_x0000_i1051" type="#_x0000_t75" style="width:76.2pt;height:19.25pt" o:ole="">
            <v:imagedata r:id="rId137" o:title=""/>
          </v:shape>
          <o:OLEObject Type="Embed" ProgID="Equation.DSMT4" ShapeID="_x0000_i1051" DrawAspect="Content" ObjectID="_1619597138" r:id="rId138"/>
        </w:object>
      </w:r>
      <w:r w:rsidRPr="008E6620">
        <w:rPr>
          <w:rFonts w:ascii="Times New Roman" w:hAnsi="Times New Roman" w:cs="Times New Roman"/>
          <w:sz w:val="24"/>
          <w:szCs w:val="24"/>
        </w:rPr>
        <w:t>– питомий опір міді (Ом/м).</w:t>
      </w:r>
    </w:p>
    <w:p w:rsidR="008E6620" w:rsidRPr="008E6620" w:rsidRDefault="008E6620" w:rsidP="008E6620">
      <w:pPr>
        <w:jc w:val="both"/>
        <w:rPr>
          <w:rFonts w:ascii="Times New Roman" w:hAnsi="Times New Roman" w:cs="Times New Roman"/>
          <w:sz w:val="24"/>
          <w:szCs w:val="24"/>
        </w:rPr>
      </w:pPr>
      <w:r w:rsidRPr="008E6620">
        <w:rPr>
          <w:rFonts w:ascii="Times New Roman" w:hAnsi="Times New Roman" w:cs="Times New Roman"/>
          <w:sz w:val="24"/>
          <w:szCs w:val="24"/>
        </w:rPr>
        <w:t xml:space="preserve">Опір змінному струму мідного дроту в обмотці дроселя складе: </w:t>
      </w:r>
      <w:r w:rsidRPr="008E6620">
        <w:rPr>
          <w:rFonts w:ascii="Times New Roman" w:hAnsi="Times New Roman" w:cs="Times New Roman"/>
          <w:position w:val="-34"/>
          <w:sz w:val="24"/>
          <w:szCs w:val="24"/>
        </w:rPr>
        <w:object w:dxaOrig="8580" w:dyaOrig="800">
          <v:shape id="_x0000_i1052" type="#_x0000_t75" style="width:428.65pt;height:40.2pt" o:ole="">
            <v:imagedata r:id="rId139" o:title=""/>
          </v:shape>
          <o:OLEObject Type="Embed" ProgID="Equation.DSMT4" ShapeID="_x0000_i1052" DrawAspect="Content" ObjectID="_1619597139" r:id="rId140"/>
        </w:object>
      </w:r>
    </w:p>
    <w:p w:rsidR="008E6620" w:rsidRPr="008E6620" w:rsidRDefault="008E6620" w:rsidP="008E6620">
      <w:pPr>
        <w:jc w:val="both"/>
        <w:rPr>
          <w:rFonts w:ascii="Times New Roman" w:hAnsi="Times New Roman" w:cs="Times New Roman"/>
          <w:sz w:val="24"/>
          <w:szCs w:val="24"/>
        </w:rPr>
      </w:pPr>
      <w:r w:rsidRPr="008E6620">
        <w:rPr>
          <w:rFonts w:ascii="Times New Roman" w:hAnsi="Times New Roman" w:cs="Times New Roman"/>
          <w:sz w:val="24"/>
          <w:szCs w:val="24"/>
        </w:rPr>
        <w:t xml:space="preserve">де: </w:t>
      </w:r>
      <w:r w:rsidRPr="008E6620">
        <w:rPr>
          <w:rFonts w:ascii="Times New Roman" w:hAnsi="Times New Roman" w:cs="Times New Roman"/>
          <w:position w:val="-12"/>
          <w:sz w:val="24"/>
          <w:szCs w:val="24"/>
        </w:rPr>
        <w:object w:dxaOrig="440" w:dyaOrig="360">
          <v:shape id="_x0000_i1053" type="#_x0000_t75" style="width:21.75pt;height:18.4pt" o:ole="">
            <v:imagedata r:id="rId141" o:title=""/>
          </v:shape>
          <o:OLEObject Type="Embed" ProgID="Equation.DSMT4" ShapeID="_x0000_i1053" DrawAspect="Content" ObjectID="_1619597140" r:id="rId142"/>
        </w:object>
      </w:r>
      <w:r w:rsidRPr="008E6620">
        <w:rPr>
          <w:rFonts w:ascii="Times New Roman" w:hAnsi="Times New Roman" w:cs="Times New Roman"/>
          <w:sz w:val="24"/>
          <w:szCs w:val="24"/>
        </w:rPr>
        <w:t xml:space="preserve"> </w:t>
      </w:r>
      <w:r w:rsidRPr="008E6620">
        <w:rPr>
          <w:rFonts w:ascii="Times New Roman" w:hAnsi="Times New Roman" w:cs="Times New Roman"/>
          <w:sz w:val="24"/>
          <w:szCs w:val="24"/>
        </w:rPr>
        <w:softHyphen/>
      </w:r>
      <w:r w:rsidRPr="008E6620">
        <w:rPr>
          <w:rFonts w:ascii="Times New Roman" w:hAnsi="Times New Roman" w:cs="Times New Roman"/>
          <w:sz w:val="24"/>
          <w:szCs w:val="24"/>
        </w:rPr>
        <w:softHyphen/>
        <w:t>-</w:t>
      </w:r>
      <w:r w:rsidRPr="008E6620">
        <w:rPr>
          <w:rFonts w:ascii="Times New Roman" w:hAnsi="Times New Roman" w:cs="Times New Roman"/>
          <w:sz w:val="24"/>
          <w:szCs w:val="24"/>
          <w:vertAlign w:val="subscript"/>
        </w:rPr>
        <w:t xml:space="preserve"> </w:t>
      </w:r>
      <w:r w:rsidRPr="008E6620">
        <w:rPr>
          <w:rFonts w:ascii="Times New Roman" w:hAnsi="Times New Roman" w:cs="Times New Roman"/>
          <w:sz w:val="24"/>
          <w:szCs w:val="24"/>
        </w:rPr>
        <w:t>кількість шарів обмотки дроселя.</w:t>
      </w:r>
    </w:p>
    <w:p w:rsidR="008E6620" w:rsidRPr="008E6620" w:rsidRDefault="008E6620" w:rsidP="008E6620">
      <w:pPr>
        <w:jc w:val="both"/>
        <w:rPr>
          <w:rFonts w:ascii="Times New Roman" w:hAnsi="Times New Roman" w:cs="Times New Roman"/>
          <w:sz w:val="24"/>
          <w:szCs w:val="24"/>
        </w:rPr>
      </w:pPr>
      <w:r w:rsidRPr="008E6620">
        <w:rPr>
          <w:rFonts w:ascii="Times New Roman" w:hAnsi="Times New Roman" w:cs="Times New Roman"/>
          <w:sz w:val="24"/>
          <w:szCs w:val="24"/>
        </w:rPr>
        <w:t>Як бачимо, формула Доуєла подібна до формули, що використовується при графоаналітичних розрахунках. Але слід зазначити, що при співставленні результатів, зробленими за різними методиками показує їх суттєву розбіжність з експериментальними даними. На</w:t>
      </w:r>
      <w:r w:rsidRPr="008E6620">
        <w:rPr>
          <w:rFonts w:ascii="Times New Roman" w:hAnsi="Times New Roman" w:cs="Times New Roman"/>
          <w:sz w:val="24"/>
          <w:szCs w:val="24"/>
          <w:lang w:val="ru-RU"/>
        </w:rPr>
        <w:t xml:space="preserve"> </w:t>
      </w:r>
      <w:r w:rsidRPr="008E6620">
        <w:rPr>
          <w:rFonts w:ascii="Times New Roman" w:hAnsi="Times New Roman" w:cs="Times New Roman"/>
          <w:sz w:val="24"/>
          <w:szCs w:val="24"/>
        </w:rPr>
        <w:t>жаль, для графоаналітичного методу розрахунку авторами не було наведено спосіб виконання обмотки, але можна припустити, що мова іде про намотку «універсаль». Тому дані отримані графоаналітичним методом відображують найменші втрати. Формула Доуєла та її похідні виконана на основі одномірної моделі. Тому результати розрахунків можуть суттєво відрізнятися від експериментальних даних  (рис.1).</w:t>
      </w:r>
    </w:p>
    <w:tbl>
      <w:tblPr>
        <w:tblpPr w:leftFromText="180" w:rightFromText="180" w:vertAnchor="text" w:tblpX="10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224"/>
      </w:tblGrid>
      <w:tr w:rsidR="008E6620" w:rsidRPr="008E6620" w:rsidTr="0085761D">
        <w:trPr>
          <w:trHeight w:val="4537"/>
        </w:trPr>
        <w:tc>
          <w:tcPr>
            <w:tcW w:w="9224" w:type="dxa"/>
            <w:tcBorders>
              <w:top w:val="nil"/>
              <w:left w:val="nil"/>
              <w:bottom w:val="nil"/>
              <w:right w:val="nil"/>
            </w:tcBorders>
            <w:hideMark/>
          </w:tcPr>
          <w:p w:rsidR="008E6620" w:rsidRPr="008E6620" w:rsidRDefault="008E6620" w:rsidP="008E6620">
            <w:pPr>
              <w:pStyle w:val="af7"/>
              <w:rPr>
                <w:szCs w:val="24"/>
                <w:lang w:val="ru-RU" w:eastAsia="uk-UA"/>
              </w:rPr>
            </w:pPr>
            <w:r w:rsidRPr="008E6620">
              <w:rPr>
                <w:noProof/>
                <w:szCs w:val="24"/>
                <w:lang w:eastAsia="uk-UA"/>
              </w:rPr>
              <w:drawing>
                <wp:inline distT="0" distB="0" distL="0" distR="0">
                  <wp:extent cx="4816475" cy="2562225"/>
                  <wp:effectExtent l="19050" t="0" r="3175" b="0"/>
                  <wp:docPr id="84" name="Рисунок 5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
                          <pic:cNvPicPr>
                            <a:picLocks noChangeAspect="1" noChangeArrowheads="1"/>
                          </pic:cNvPicPr>
                        </pic:nvPicPr>
                        <pic:blipFill>
                          <a:blip r:embed="rId143"/>
                          <a:srcRect/>
                          <a:stretch>
                            <a:fillRect/>
                          </a:stretch>
                        </pic:blipFill>
                        <pic:spPr bwMode="auto">
                          <a:xfrm>
                            <a:off x="0" y="0"/>
                            <a:ext cx="4816475" cy="2562225"/>
                          </a:xfrm>
                          <a:prstGeom prst="rect">
                            <a:avLst/>
                          </a:prstGeom>
                          <a:noFill/>
                          <a:ln w="9525">
                            <a:noFill/>
                            <a:miter lim="800000"/>
                            <a:headEnd/>
                            <a:tailEnd/>
                          </a:ln>
                        </pic:spPr>
                      </pic:pic>
                    </a:graphicData>
                  </a:graphic>
                </wp:inline>
              </w:drawing>
            </w:r>
          </w:p>
          <w:p w:rsidR="008E6620" w:rsidRPr="008E6620" w:rsidRDefault="008E6620" w:rsidP="008E6620">
            <w:pPr>
              <w:pStyle w:val="af7"/>
              <w:rPr>
                <w:szCs w:val="24"/>
                <w:lang w:val="ru-RU" w:eastAsia="uk-UA"/>
              </w:rPr>
            </w:pPr>
            <w:r w:rsidRPr="008E6620">
              <w:rPr>
                <w:szCs w:val="24"/>
                <w:lang w:eastAsia="uk-UA"/>
              </w:rPr>
              <w:t>Рисунок 1</w:t>
            </w:r>
            <w:r w:rsidRPr="008E6620">
              <w:rPr>
                <w:szCs w:val="24"/>
                <w:lang w:val="en-US" w:eastAsia="uk-UA"/>
              </w:rPr>
              <w:t>a</w:t>
            </w:r>
            <w:r w:rsidRPr="008E6620">
              <w:rPr>
                <w:szCs w:val="24"/>
                <w:lang w:eastAsia="uk-UA"/>
              </w:rPr>
              <w:t>. Порівння формул для розрахунків втрат від скін-ефекту</w:t>
            </w:r>
          </w:p>
          <w:p w:rsidR="008E6620" w:rsidRPr="008E6620" w:rsidRDefault="008E6620" w:rsidP="008E6620">
            <w:pPr>
              <w:pStyle w:val="af7"/>
              <w:rPr>
                <w:szCs w:val="24"/>
                <w:lang w:eastAsia="uk-UA"/>
              </w:rPr>
            </w:pPr>
            <w:r w:rsidRPr="008E6620">
              <w:rPr>
                <w:noProof/>
                <w:szCs w:val="24"/>
                <w:lang w:eastAsia="uk-UA"/>
              </w:rPr>
              <w:lastRenderedPageBreak/>
              <w:drawing>
                <wp:inline distT="0" distB="0" distL="0" distR="0">
                  <wp:extent cx="4773930" cy="2552065"/>
                  <wp:effectExtent l="19050" t="0" r="7620" b="0"/>
                  <wp:docPr id="83" name="Рисунок 5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4"/>
                          <pic:cNvPicPr>
                            <a:picLocks noChangeAspect="1" noChangeArrowheads="1"/>
                          </pic:cNvPicPr>
                        </pic:nvPicPr>
                        <pic:blipFill>
                          <a:blip r:embed="rId144"/>
                          <a:srcRect/>
                          <a:stretch>
                            <a:fillRect/>
                          </a:stretch>
                        </pic:blipFill>
                        <pic:spPr bwMode="auto">
                          <a:xfrm>
                            <a:off x="0" y="0"/>
                            <a:ext cx="4773930" cy="2552065"/>
                          </a:xfrm>
                          <a:prstGeom prst="rect">
                            <a:avLst/>
                          </a:prstGeom>
                          <a:noFill/>
                          <a:ln w="9525">
                            <a:noFill/>
                            <a:miter lim="800000"/>
                            <a:headEnd/>
                            <a:tailEnd/>
                          </a:ln>
                        </pic:spPr>
                      </pic:pic>
                    </a:graphicData>
                  </a:graphic>
                </wp:inline>
              </w:drawing>
            </w:r>
          </w:p>
          <w:p w:rsidR="008E6620" w:rsidRPr="008E6620" w:rsidRDefault="008E6620" w:rsidP="008E6620">
            <w:pPr>
              <w:pStyle w:val="af7"/>
              <w:rPr>
                <w:szCs w:val="24"/>
                <w:lang w:eastAsia="uk-UA"/>
              </w:rPr>
            </w:pPr>
            <w:r w:rsidRPr="008E6620">
              <w:rPr>
                <w:szCs w:val="24"/>
                <w:lang w:eastAsia="uk-UA"/>
              </w:rPr>
              <w:t>Рисунок 1. Порівння формул для розрахунків втрат від ефекту близькості</w:t>
            </w:r>
          </w:p>
        </w:tc>
      </w:tr>
    </w:tbl>
    <w:p w:rsidR="008E6620" w:rsidRPr="008E6620" w:rsidRDefault="008E6620" w:rsidP="008E6620">
      <w:pPr>
        <w:pStyle w:val="11"/>
        <w:jc w:val="both"/>
        <w:rPr>
          <w:b w:val="0"/>
          <w:sz w:val="24"/>
        </w:rPr>
      </w:pPr>
      <w:r w:rsidRPr="008E6620">
        <w:rPr>
          <w:b w:val="0"/>
          <w:sz w:val="24"/>
        </w:rPr>
        <w:lastRenderedPageBreak/>
        <w:t xml:space="preserve">Як бачимо, з зростом частоти відбувається суттєва розбіжність в розрахунках, що пов’язані з впливом ефекту близькості. Тому можна стверджувати, що отримання більш точних аналітичних виразів є перспективною задачею. Як показали експериментальні дослідження, втрати від ефекту близькості можна зменшити обранням проводу з різним відношенням </w:t>
      </w:r>
      <w:r w:rsidRPr="008E6620">
        <w:rPr>
          <w:b w:val="0"/>
          <w:position w:val="-10"/>
          <w:sz w:val="24"/>
        </w:rPr>
        <w:object w:dxaOrig="200" w:dyaOrig="260">
          <v:shape id="_x0000_i1054" type="#_x0000_t75" style="width:10.05pt;height:13.4pt" o:ole="">
            <v:imagedata r:id="rId145" o:title=""/>
          </v:shape>
          <o:OLEObject Type="Embed" ProgID="Equation.DSMT4" ShapeID="_x0000_i1054" DrawAspect="Content" ObjectID="_1619597141" r:id="rId146"/>
        </w:object>
      </w:r>
      <w:r w:rsidRPr="008E6620">
        <w:rPr>
          <w:b w:val="0"/>
          <w:sz w:val="24"/>
        </w:rPr>
        <w:t xml:space="preserve">.  </w:t>
      </w:r>
    </w:p>
    <w:p w:rsidR="008E6620" w:rsidRPr="008E6620" w:rsidRDefault="008E6620" w:rsidP="008E6620">
      <w:pPr>
        <w:pStyle w:val="11"/>
        <w:rPr>
          <w:sz w:val="24"/>
        </w:rPr>
      </w:pPr>
      <w:r w:rsidRPr="008E6620">
        <w:rPr>
          <w:sz w:val="24"/>
          <w:lang w:val="en-US"/>
        </w:rPr>
        <w:t>Перелік посилань</w:t>
      </w:r>
    </w:p>
    <w:p w:rsidR="008E6620" w:rsidRPr="008E6620" w:rsidRDefault="008E6620" w:rsidP="008E6620">
      <w:pPr>
        <w:pStyle w:val="af3"/>
      </w:pPr>
      <w:r w:rsidRPr="008E6620">
        <w:t>1. Movchanyuk, A., Fesich, V., Sushko, I. and Vistyzenko, Y., 2016, September. The research of L-type matching filter parameters. In Radio Electronics &amp; Info Communications (UkrMiCo), 2016 International Conference (pp. 1-5). IEEE.</w:t>
      </w:r>
    </w:p>
    <w:p w:rsidR="008E6620" w:rsidRPr="008E6620" w:rsidRDefault="008E6620" w:rsidP="008E6620">
      <w:pPr>
        <w:pStyle w:val="af3"/>
      </w:pPr>
      <w:r w:rsidRPr="008E6620">
        <w:t>2. Vistyzenko, Y., Movchanyuk, A., Sushko, I. and Novosad, A., 2017, September. LL-type filter for piezoelectric transducer. In Information and Telecommunication Technologies and Radio Electronics (UkrMiCo), 2017 International Conference on (pp. 1-6). IEEE.</w:t>
      </w:r>
    </w:p>
    <w:p w:rsidR="008E6620" w:rsidRPr="008E6620" w:rsidRDefault="008E6620" w:rsidP="008E6620">
      <w:pPr>
        <w:pStyle w:val="af3"/>
      </w:pPr>
      <w:r w:rsidRPr="008E6620">
        <w:t>3. Волгов, В.А., 1977. Детали и узлы радиоэлектронной аппаратуры.</w:t>
      </w:r>
    </w:p>
    <w:p w:rsidR="008E6620" w:rsidRPr="008E6620" w:rsidRDefault="008E6620" w:rsidP="008E6620">
      <w:pPr>
        <w:pStyle w:val="af3"/>
      </w:pPr>
      <w:r w:rsidRPr="008E6620">
        <w:t>4. Dowell, P.L., 1966, August. Effects of eddy currents in transformer windings. In Proceedings of the Institution of Electrical Engineers (Vol. 113, No. 8, pp. 1387-1394). IET Digital Library.</w:t>
      </w:r>
    </w:p>
    <w:p w:rsidR="008E6620" w:rsidRPr="008E6620" w:rsidRDefault="008E6620" w:rsidP="008E6620">
      <w:pPr>
        <w:pStyle w:val="af3"/>
      </w:pPr>
      <w:r w:rsidRPr="008E6620">
        <w:t>5. Ferreira, J.A., 1994. Improved analytical modeling of conductive losses in magnetic components. IEEE transactions on Power Electronics, 9(1), pp.127-131.</w:t>
      </w:r>
    </w:p>
    <w:p w:rsidR="008E6620" w:rsidRPr="008E6620" w:rsidRDefault="008E6620" w:rsidP="008E6620">
      <w:pPr>
        <w:pStyle w:val="af3"/>
      </w:pPr>
      <w:r w:rsidRPr="008E6620">
        <w:t>6. Nan, X. and Sullivan, C.R., 2004, June. Simplified high-accuracy calculation of eddy-current loss in round-wire windings. In Power Electronics Specialists Conference, 2004. PESC 04. 2004 IEEE 35th Annual (Vol. 2, pp. 873-879). IEEE.</w:t>
      </w:r>
    </w:p>
    <w:p w:rsidR="008E6620" w:rsidRPr="008E6620" w:rsidRDefault="008E6620" w:rsidP="008E6620">
      <w:pPr>
        <w:pStyle w:val="af3"/>
      </w:pPr>
      <w:r w:rsidRPr="008E6620">
        <w:t>7. Hurley, W.G., Gath, E. and Breslin, J.G., 2000. Optimizing the ac resistance of multilayer transformer windings with arbitrary current waveforms. IEEE transactions on power electronics, 15(2), pp.369-376.</w:t>
      </w:r>
    </w:p>
    <w:p w:rsidR="008E6620" w:rsidRPr="008E6620" w:rsidRDefault="008E6620" w:rsidP="008E6620">
      <w:pPr>
        <w:pStyle w:val="af3"/>
      </w:pPr>
    </w:p>
    <w:p w:rsidR="008E6620" w:rsidRPr="008E6620" w:rsidRDefault="008E6620" w:rsidP="008E6620">
      <w:pPr>
        <w:pStyle w:val="11"/>
        <w:rPr>
          <w:sz w:val="24"/>
        </w:rPr>
      </w:pPr>
      <w:r w:rsidRPr="008E6620">
        <w:rPr>
          <w:sz w:val="24"/>
        </w:rPr>
        <w:t>Анотація</w:t>
      </w:r>
    </w:p>
    <w:p w:rsidR="008E6620" w:rsidRPr="008E6620" w:rsidRDefault="008E6620" w:rsidP="008E6620">
      <w:pPr>
        <w:pStyle w:val="af3"/>
      </w:pPr>
      <w:r w:rsidRPr="008E6620">
        <w:t>Представлені результати порівняння результатів розрахунків втрат в проводі обмотки узгоджуючих дроселів ультразвукових генераторів. В результаті порівняльного аналізу доведено, що результати розрахунків за різними моделями потенційно мають велику розбіжність. Окреслено перспективний метод впливу на втрати в дроселях за рахунок вибору різних за конструкцією проводів.</w:t>
      </w:r>
    </w:p>
    <w:p w:rsidR="008E6620" w:rsidRPr="008E6620" w:rsidRDefault="008E6620" w:rsidP="008E6620">
      <w:pPr>
        <w:pStyle w:val="af3"/>
      </w:pPr>
      <w:r w:rsidRPr="008E6620">
        <w:t>Ключові слова: узгоджуючий дросель, скін-ефект, ефект близькості.</w:t>
      </w:r>
    </w:p>
    <w:p w:rsidR="008E6620" w:rsidRPr="008E6620" w:rsidRDefault="008E6620" w:rsidP="008E6620">
      <w:pPr>
        <w:pStyle w:val="11"/>
        <w:rPr>
          <w:sz w:val="24"/>
        </w:rPr>
      </w:pPr>
      <w:r w:rsidRPr="008E6620">
        <w:rPr>
          <w:sz w:val="24"/>
        </w:rPr>
        <w:t>Аннотация</w:t>
      </w:r>
    </w:p>
    <w:p w:rsidR="008E6620" w:rsidRPr="008E6620" w:rsidRDefault="008E6620" w:rsidP="008E6620">
      <w:pPr>
        <w:pStyle w:val="af3"/>
      </w:pPr>
      <w:r w:rsidRPr="008E6620">
        <w:t xml:space="preserve">Представлены результаты сравнения методик расчета потерь в проводе обмотки согласующих дросселей ультразвуковых генераторов. В результате сравнительного анализа </w:t>
      </w:r>
      <w:r w:rsidRPr="008E6620">
        <w:lastRenderedPageBreak/>
        <w:t>доказано, что результаты расчетов потенциально имеют большое расхождение. Предложен перспективный метод воздействия на потери в дросселях за счет выбора различных по конструкции проводов.</w:t>
      </w:r>
    </w:p>
    <w:p w:rsidR="008E6620" w:rsidRPr="008E6620" w:rsidRDefault="008E6620" w:rsidP="008E6620">
      <w:pPr>
        <w:pStyle w:val="af3"/>
      </w:pPr>
      <w:r w:rsidRPr="008E6620">
        <w:t>Ключевые слова</w:t>
      </w:r>
      <w:r w:rsidRPr="008E6620">
        <w:rPr>
          <w:lang w:val="ru-RU"/>
        </w:rPr>
        <w:t>: согласующий фильтр, скин-эффект, эффект близости</w:t>
      </w:r>
      <w:r w:rsidRPr="008E6620">
        <w:t>.</w:t>
      </w:r>
    </w:p>
    <w:p w:rsidR="008E6620" w:rsidRPr="008E6620" w:rsidRDefault="008E6620" w:rsidP="008E6620">
      <w:pPr>
        <w:pStyle w:val="11"/>
        <w:rPr>
          <w:sz w:val="24"/>
          <w:lang w:val="en-US"/>
        </w:rPr>
      </w:pPr>
      <w:r w:rsidRPr="008E6620">
        <w:rPr>
          <w:sz w:val="24"/>
          <w:lang w:val="en-US"/>
        </w:rPr>
        <w:t>Abstract</w:t>
      </w:r>
    </w:p>
    <w:p w:rsidR="008E6620" w:rsidRPr="008E6620" w:rsidRDefault="008E6620" w:rsidP="008E6620">
      <w:pPr>
        <w:pStyle w:val="af3"/>
        <w:rPr>
          <w:lang w:val="en-US"/>
        </w:rPr>
      </w:pPr>
      <w:r w:rsidRPr="008E6620">
        <w:rPr>
          <w:lang w:val="en-US"/>
        </w:rPr>
        <w:t>The results of a comparison of the methods for calculating losses in the winding wire of the matching chokes of ultrasonic generators are presented. As a result of the comparative analysis, it is proved that the results of calculations potentially have a large discrepancy. A perspective method of influencing the losses in throttles is proposed due to the choice of wires different in design.</w:t>
      </w:r>
    </w:p>
    <w:p w:rsidR="008E6620" w:rsidRPr="008E6620" w:rsidRDefault="008E6620" w:rsidP="008E6620">
      <w:pPr>
        <w:pStyle w:val="af3"/>
        <w:rPr>
          <w:lang w:val="en-US"/>
        </w:rPr>
      </w:pPr>
      <w:r w:rsidRPr="008E6620">
        <w:rPr>
          <w:lang w:val="en-US"/>
        </w:rPr>
        <w:t>Keywords: matching filter, skin depth, eddy current.</w:t>
      </w:r>
    </w:p>
    <w:p w:rsidR="005F3E7A" w:rsidRPr="008E6620" w:rsidRDefault="005F3E7A" w:rsidP="008E6620">
      <w:pPr>
        <w:spacing w:before="240" w:line="360" w:lineRule="auto"/>
        <w:ind w:firstLine="567"/>
        <w:jc w:val="both"/>
        <w:rPr>
          <w:rFonts w:ascii="Times New Roman" w:eastAsiaTheme="minorEastAsia" w:hAnsi="Times New Roman" w:cs="Times New Roman"/>
          <w:b/>
          <w:i/>
          <w:sz w:val="24"/>
          <w:szCs w:val="24"/>
          <w:u w:val="single"/>
          <w:lang w:val="en-US"/>
        </w:rPr>
      </w:pPr>
    </w:p>
    <w:p w:rsidR="005F3E7A" w:rsidRPr="008E6620" w:rsidRDefault="005F3E7A" w:rsidP="008E6620">
      <w:pPr>
        <w:spacing w:before="240" w:line="360" w:lineRule="auto"/>
        <w:ind w:firstLine="567"/>
        <w:jc w:val="both"/>
        <w:rPr>
          <w:rFonts w:ascii="Times New Roman" w:eastAsiaTheme="minorEastAsia" w:hAnsi="Times New Roman" w:cs="Times New Roman"/>
          <w:b/>
          <w:i/>
          <w:sz w:val="24"/>
          <w:szCs w:val="24"/>
          <w:u w:val="single"/>
        </w:rPr>
      </w:pPr>
    </w:p>
    <w:p w:rsidR="005F3E7A" w:rsidRDefault="005F3E7A" w:rsidP="008E6620">
      <w:pPr>
        <w:spacing w:before="240" w:line="360" w:lineRule="auto"/>
        <w:ind w:firstLine="567"/>
        <w:jc w:val="both"/>
        <w:rPr>
          <w:rFonts w:ascii="Times New Roman" w:eastAsiaTheme="minorEastAsia" w:hAnsi="Times New Roman" w:cs="Times New Roman"/>
          <w:b/>
          <w:i/>
          <w:sz w:val="28"/>
          <w:szCs w:val="28"/>
          <w:u w:val="single"/>
        </w:rPr>
      </w:pPr>
    </w:p>
    <w:p w:rsidR="005F3E7A" w:rsidRPr="00086562" w:rsidRDefault="005F3E7A" w:rsidP="00086562">
      <w:pPr>
        <w:spacing w:before="240" w:line="360" w:lineRule="auto"/>
        <w:ind w:firstLine="567"/>
        <w:jc w:val="center"/>
        <w:rPr>
          <w:rFonts w:ascii="Times New Roman" w:eastAsiaTheme="minorEastAsia" w:hAnsi="Times New Roman" w:cs="Times New Roman"/>
          <w:b/>
          <w:i/>
          <w:sz w:val="28"/>
          <w:szCs w:val="28"/>
          <w:u w:val="single"/>
        </w:rPr>
      </w:pPr>
    </w:p>
    <w:sectPr w:rsidR="005F3E7A" w:rsidRPr="00086562" w:rsidSect="00713680">
      <w:headerReference w:type="default" r:id="rId147"/>
      <w:pgSz w:w="11906" w:h="16838"/>
      <w:pgMar w:top="709" w:right="850" w:bottom="850" w:left="1418"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76CA" w:rsidRDefault="000876CA" w:rsidP="004E4AFF">
      <w:pPr>
        <w:spacing w:after="0" w:line="240" w:lineRule="auto"/>
      </w:pPr>
      <w:r>
        <w:separator/>
      </w:r>
    </w:p>
  </w:endnote>
  <w:endnote w:type="continuationSeparator" w:id="1">
    <w:p w:rsidR="000876CA" w:rsidRDefault="000876CA" w:rsidP="004E4A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76CA" w:rsidRDefault="000876CA" w:rsidP="004E4AFF">
      <w:pPr>
        <w:spacing w:after="0" w:line="240" w:lineRule="auto"/>
      </w:pPr>
      <w:r>
        <w:separator/>
      </w:r>
    </w:p>
  </w:footnote>
  <w:footnote w:type="continuationSeparator" w:id="1">
    <w:p w:rsidR="000876CA" w:rsidRDefault="000876CA" w:rsidP="004E4AF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7874"/>
      <w:docPartObj>
        <w:docPartGallery w:val="Page Numbers (Top of Page)"/>
        <w:docPartUnique/>
      </w:docPartObj>
    </w:sdtPr>
    <w:sdtContent>
      <w:p w:rsidR="00444A61" w:rsidRDefault="00444A61">
        <w:pPr>
          <w:pStyle w:val="a7"/>
          <w:jc w:val="right"/>
        </w:pPr>
        <w:fldSimple w:instr=" PAGE   \* MERGEFORMAT ">
          <w:r w:rsidR="00935BBC">
            <w:rPr>
              <w:noProof/>
            </w:rPr>
            <w:t>115</w:t>
          </w:r>
        </w:fldSimple>
      </w:p>
    </w:sdtContent>
  </w:sdt>
  <w:p w:rsidR="00444A61" w:rsidRDefault="00444A61">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F983142"/>
    <w:lvl w:ilvl="0">
      <w:numFmt w:val="decimal"/>
      <w:lvlText w:val="*"/>
      <w:lvlJc w:val="left"/>
    </w:lvl>
  </w:abstractNum>
  <w:abstractNum w:abstractNumId="1">
    <w:nsid w:val="0B67231E"/>
    <w:multiLevelType w:val="hybridMultilevel"/>
    <w:tmpl w:val="D53CDDC0"/>
    <w:lvl w:ilvl="0" w:tplc="0422000F">
      <w:start w:val="4"/>
      <w:numFmt w:val="decimal"/>
      <w:lvlText w:val="%1."/>
      <w:lvlJc w:val="left"/>
      <w:pPr>
        <w:ind w:left="644"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172E6ACD"/>
    <w:multiLevelType w:val="hybridMultilevel"/>
    <w:tmpl w:val="FAD2128C"/>
    <w:lvl w:ilvl="0" w:tplc="17C4382A">
      <w:start w:val="1"/>
      <w:numFmt w:val="decimal"/>
      <w:lvlText w:val="%1)"/>
      <w:lvlJc w:val="left"/>
      <w:pPr>
        <w:ind w:left="927" w:hanging="360"/>
      </w:pPr>
      <w:rPr>
        <w:rFonts w:eastAsiaTheme="minorEastAsia"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
    <w:nsid w:val="175B3094"/>
    <w:multiLevelType w:val="hybridMultilevel"/>
    <w:tmpl w:val="0556F070"/>
    <w:lvl w:ilvl="0" w:tplc="870C780C">
      <w:start w:val="1"/>
      <w:numFmt w:val="decimal"/>
      <w:lvlText w:val="%1)"/>
      <w:lvlJc w:val="left"/>
      <w:pPr>
        <w:ind w:left="928" w:hanging="360"/>
      </w:pPr>
      <w:rPr>
        <w:rFonts w:hint="default"/>
      </w:r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4">
    <w:nsid w:val="38C34B77"/>
    <w:multiLevelType w:val="multilevel"/>
    <w:tmpl w:val="2BF47784"/>
    <w:lvl w:ilvl="0">
      <w:start w:val="1"/>
      <w:numFmt w:val="decimal"/>
      <w:lvlText w:val="%1."/>
      <w:lvlJc w:val="left"/>
      <w:pPr>
        <w:ind w:left="450" w:hanging="450"/>
      </w:pPr>
      <w:rPr>
        <w:rFonts w:ascii="Times New Roman" w:eastAsiaTheme="minorHAnsi" w:hAnsi="Times New Roman" w:cs="Times New Roman"/>
      </w:rPr>
    </w:lvl>
    <w:lvl w:ilvl="1">
      <w:start w:val="1"/>
      <w:numFmt w:val="decimal"/>
      <w:lvlText w:val="%1.%2."/>
      <w:lvlJc w:val="left"/>
      <w:pPr>
        <w:ind w:left="1855"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5">
    <w:nsid w:val="40DF5FAE"/>
    <w:multiLevelType w:val="hybridMultilevel"/>
    <w:tmpl w:val="CD4C5B30"/>
    <w:lvl w:ilvl="0" w:tplc="C58ACD9E">
      <w:start w:val="1"/>
      <w:numFmt w:val="decimal"/>
      <w:lvlText w:val="%1)"/>
      <w:lvlJc w:val="left"/>
      <w:pPr>
        <w:ind w:left="1070" w:hanging="360"/>
      </w:pPr>
      <w:rPr>
        <w:rFonts w:hint="default"/>
        <w:i w:val="0"/>
        <w:u w:val="single"/>
      </w:rPr>
    </w:lvl>
    <w:lvl w:ilvl="1" w:tplc="04220019" w:tentative="1">
      <w:start w:val="1"/>
      <w:numFmt w:val="lowerLetter"/>
      <w:lvlText w:val="%2."/>
      <w:lvlJc w:val="left"/>
      <w:pPr>
        <w:ind w:left="1790" w:hanging="360"/>
      </w:pPr>
    </w:lvl>
    <w:lvl w:ilvl="2" w:tplc="0422001B" w:tentative="1">
      <w:start w:val="1"/>
      <w:numFmt w:val="lowerRoman"/>
      <w:lvlText w:val="%3."/>
      <w:lvlJc w:val="right"/>
      <w:pPr>
        <w:ind w:left="2510" w:hanging="180"/>
      </w:pPr>
    </w:lvl>
    <w:lvl w:ilvl="3" w:tplc="0422000F" w:tentative="1">
      <w:start w:val="1"/>
      <w:numFmt w:val="decimal"/>
      <w:lvlText w:val="%4."/>
      <w:lvlJc w:val="left"/>
      <w:pPr>
        <w:ind w:left="3230" w:hanging="360"/>
      </w:pPr>
    </w:lvl>
    <w:lvl w:ilvl="4" w:tplc="04220019" w:tentative="1">
      <w:start w:val="1"/>
      <w:numFmt w:val="lowerLetter"/>
      <w:lvlText w:val="%5."/>
      <w:lvlJc w:val="left"/>
      <w:pPr>
        <w:ind w:left="3950" w:hanging="360"/>
      </w:pPr>
    </w:lvl>
    <w:lvl w:ilvl="5" w:tplc="0422001B" w:tentative="1">
      <w:start w:val="1"/>
      <w:numFmt w:val="lowerRoman"/>
      <w:lvlText w:val="%6."/>
      <w:lvlJc w:val="right"/>
      <w:pPr>
        <w:ind w:left="4670" w:hanging="180"/>
      </w:pPr>
    </w:lvl>
    <w:lvl w:ilvl="6" w:tplc="0422000F" w:tentative="1">
      <w:start w:val="1"/>
      <w:numFmt w:val="decimal"/>
      <w:lvlText w:val="%7."/>
      <w:lvlJc w:val="left"/>
      <w:pPr>
        <w:ind w:left="5390" w:hanging="360"/>
      </w:pPr>
    </w:lvl>
    <w:lvl w:ilvl="7" w:tplc="04220019" w:tentative="1">
      <w:start w:val="1"/>
      <w:numFmt w:val="lowerLetter"/>
      <w:lvlText w:val="%8."/>
      <w:lvlJc w:val="left"/>
      <w:pPr>
        <w:ind w:left="6110" w:hanging="360"/>
      </w:pPr>
    </w:lvl>
    <w:lvl w:ilvl="8" w:tplc="0422001B" w:tentative="1">
      <w:start w:val="1"/>
      <w:numFmt w:val="lowerRoman"/>
      <w:lvlText w:val="%9."/>
      <w:lvlJc w:val="right"/>
      <w:pPr>
        <w:ind w:left="6830" w:hanging="180"/>
      </w:pPr>
    </w:lvl>
  </w:abstractNum>
  <w:abstractNum w:abstractNumId="6">
    <w:nsid w:val="418B3BE0"/>
    <w:multiLevelType w:val="multilevel"/>
    <w:tmpl w:val="88A00A76"/>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nsid w:val="41EB16FD"/>
    <w:multiLevelType w:val="multilevel"/>
    <w:tmpl w:val="9F74C804"/>
    <w:lvl w:ilvl="0">
      <w:start w:val="1"/>
      <w:numFmt w:val="decimal"/>
      <w:lvlText w:val="%1."/>
      <w:lvlJc w:val="left"/>
      <w:pPr>
        <w:ind w:left="720" w:hanging="360"/>
      </w:pPr>
    </w:lvl>
    <w:lvl w:ilvl="1">
      <w:start w:val="1"/>
      <w:numFmt w:val="decimal"/>
      <w:isLgl/>
      <w:lvlText w:val="%1.%2"/>
      <w:lvlJc w:val="left"/>
      <w:pPr>
        <w:ind w:left="1309" w:hanging="600"/>
      </w:pPr>
    </w:lvl>
    <w:lvl w:ilvl="2">
      <w:start w:val="1"/>
      <w:numFmt w:val="decimal"/>
      <w:isLgl/>
      <w:lvlText w:val="%1.%2.%3"/>
      <w:lvlJc w:val="left"/>
      <w:pPr>
        <w:ind w:left="1778" w:hanging="720"/>
      </w:pPr>
    </w:lvl>
    <w:lvl w:ilvl="3">
      <w:start w:val="1"/>
      <w:numFmt w:val="decimal"/>
      <w:isLgl/>
      <w:lvlText w:val="%1.%2.%3.%4"/>
      <w:lvlJc w:val="left"/>
      <w:pPr>
        <w:ind w:left="2487" w:hanging="1080"/>
      </w:pPr>
    </w:lvl>
    <w:lvl w:ilvl="4">
      <w:start w:val="1"/>
      <w:numFmt w:val="decimal"/>
      <w:isLgl/>
      <w:lvlText w:val="%1.%2.%3.%4.%5"/>
      <w:lvlJc w:val="left"/>
      <w:pPr>
        <w:ind w:left="2836" w:hanging="1080"/>
      </w:pPr>
    </w:lvl>
    <w:lvl w:ilvl="5">
      <w:start w:val="1"/>
      <w:numFmt w:val="decimal"/>
      <w:isLgl/>
      <w:lvlText w:val="%1.%2.%3.%4.%5.%6"/>
      <w:lvlJc w:val="left"/>
      <w:pPr>
        <w:ind w:left="3545" w:hanging="1440"/>
      </w:pPr>
    </w:lvl>
    <w:lvl w:ilvl="6">
      <w:start w:val="1"/>
      <w:numFmt w:val="decimal"/>
      <w:isLgl/>
      <w:lvlText w:val="%1.%2.%3.%4.%5.%6.%7"/>
      <w:lvlJc w:val="left"/>
      <w:pPr>
        <w:ind w:left="3894" w:hanging="1440"/>
      </w:pPr>
    </w:lvl>
    <w:lvl w:ilvl="7">
      <w:start w:val="1"/>
      <w:numFmt w:val="decimal"/>
      <w:isLgl/>
      <w:lvlText w:val="%1.%2.%3.%4.%5.%6.%7.%8"/>
      <w:lvlJc w:val="left"/>
      <w:pPr>
        <w:ind w:left="4603" w:hanging="1800"/>
      </w:pPr>
    </w:lvl>
    <w:lvl w:ilvl="8">
      <w:start w:val="1"/>
      <w:numFmt w:val="decimal"/>
      <w:isLgl/>
      <w:lvlText w:val="%1.%2.%3.%4.%5.%6.%7.%8.%9"/>
      <w:lvlJc w:val="left"/>
      <w:pPr>
        <w:ind w:left="5312" w:hanging="2160"/>
      </w:pPr>
    </w:lvl>
  </w:abstractNum>
  <w:abstractNum w:abstractNumId="8">
    <w:nsid w:val="46155ED8"/>
    <w:multiLevelType w:val="multilevel"/>
    <w:tmpl w:val="A90A50E6"/>
    <w:lvl w:ilvl="0">
      <w:start w:val="2"/>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47333EA4"/>
    <w:multiLevelType w:val="multilevel"/>
    <w:tmpl w:val="934C7316"/>
    <w:lvl w:ilvl="0">
      <w:start w:val="3"/>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nsid w:val="47FA15F9"/>
    <w:multiLevelType w:val="multilevel"/>
    <w:tmpl w:val="6A860A84"/>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49FD3220"/>
    <w:multiLevelType w:val="hybridMultilevel"/>
    <w:tmpl w:val="1FAEC912"/>
    <w:lvl w:ilvl="0" w:tplc="EA767796">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2">
    <w:nsid w:val="4D3D4F8C"/>
    <w:multiLevelType w:val="hybridMultilevel"/>
    <w:tmpl w:val="D272FD9A"/>
    <w:lvl w:ilvl="0" w:tplc="F8767D56">
      <w:start w:val="1"/>
      <w:numFmt w:val="decimal"/>
      <w:lvlText w:val="%1)"/>
      <w:lvlJc w:val="left"/>
      <w:pPr>
        <w:ind w:left="1288" w:hanging="360"/>
      </w:pPr>
      <w:rPr>
        <w:rFonts w:eastAsiaTheme="minorEastAsia" w:hint="default"/>
      </w:rPr>
    </w:lvl>
    <w:lvl w:ilvl="1" w:tplc="04220019" w:tentative="1">
      <w:start w:val="1"/>
      <w:numFmt w:val="lowerLetter"/>
      <w:lvlText w:val="%2."/>
      <w:lvlJc w:val="left"/>
      <w:pPr>
        <w:ind w:left="2008" w:hanging="360"/>
      </w:pPr>
    </w:lvl>
    <w:lvl w:ilvl="2" w:tplc="0422001B" w:tentative="1">
      <w:start w:val="1"/>
      <w:numFmt w:val="lowerRoman"/>
      <w:lvlText w:val="%3."/>
      <w:lvlJc w:val="right"/>
      <w:pPr>
        <w:ind w:left="2728" w:hanging="180"/>
      </w:pPr>
    </w:lvl>
    <w:lvl w:ilvl="3" w:tplc="0422000F" w:tentative="1">
      <w:start w:val="1"/>
      <w:numFmt w:val="decimal"/>
      <w:lvlText w:val="%4."/>
      <w:lvlJc w:val="left"/>
      <w:pPr>
        <w:ind w:left="3448" w:hanging="360"/>
      </w:pPr>
    </w:lvl>
    <w:lvl w:ilvl="4" w:tplc="04220019" w:tentative="1">
      <w:start w:val="1"/>
      <w:numFmt w:val="lowerLetter"/>
      <w:lvlText w:val="%5."/>
      <w:lvlJc w:val="left"/>
      <w:pPr>
        <w:ind w:left="4168" w:hanging="360"/>
      </w:pPr>
    </w:lvl>
    <w:lvl w:ilvl="5" w:tplc="0422001B" w:tentative="1">
      <w:start w:val="1"/>
      <w:numFmt w:val="lowerRoman"/>
      <w:lvlText w:val="%6."/>
      <w:lvlJc w:val="right"/>
      <w:pPr>
        <w:ind w:left="4888" w:hanging="180"/>
      </w:pPr>
    </w:lvl>
    <w:lvl w:ilvl="6" w:tplc="0422000F" w:tentative="1">
      <w:start w:val="1"/>
      <w:numFmt w:val="decimal"/>
      <w:lvlText w:val="%7."/>
      <w:lvlJc w:val="left"/>
      <w:pPr>
        <w:ind w:left="5608" w:hanging="360"/>
      </w:pPr>
    </w:lvl>
    <w:lvl w:ilvl="7" w:tplc="04220019" w:tentative="1">
      <w:start w:val="1"/>
      <w:numFmt w:val="lowerLetter"/>
      <w:lvlText w:val="%8."/>
      <w:lvlJc w:val="left"/>
      <w:pPr>
        <w:ind w:left="6328" w:hanging="360"/>
      </w:pPr>
    </w:lvl>
    <w:lvl w:ilvl="8" w:tplc="0422001B" w:tentative="1">
      <w:start w:val="1"/>
      <w:numFmt w:val="lowerRoman"/>
      <w:lvlText w:val="%9."/>
      <w:lvlJc w:val="right"/>
      <w:pPr>
        <w:ind w:left="7048" w:hanging="180"/>
      </w:pPr>
    </w:lvl>
  </w:abstractNum>
  <w:abstractNum w:abstractNumId="13">
    <w:nsid w:val="4FD852C6"/>
    <w:multiLevelType w:val="hybridMultilevel"/>
    <w:tmpl w:val="8118D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11B500F"/>
    <w:multiLevelType w:val="multilevel"/>
    <w:tmpl w:val="934C7316"/>
    <w:lvl w:ilvl="0">
      <w:start w:val="3"/>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53D01AE2"/>
    <w:multiLevelType w:val="hybridMultilevel"/>
    <w:tmpl w:val="28B4C6CC"/>
    <w:lvl w:ilvl="0" w:tplc="04190001">
      <w:start w:val="1"/>
      <w:numFmt w:val="bullet"/>
      <w:lvlText w:val=""/>
      <w:lvlJc w:val="left"/>
      <w:pPr>
        <w:ind w:left="720" w:hanging="360"/>
      </w:pPr>
      <w:rPr>
        <w:rFonts w:ascii="Symbol" w:hAnsi="Symbol" w:hint="default"/>
      </w:rPr>
    </w:lvl>
    <w:lvl w:ilvl="1" w:tplc="0A06DDD4">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3E37423"/>
    <w:multiLevelType w:val="hybridMultilevel"/>
    <w:tmpl w:val="35102126"/>
    <w:lvl w:ilvl="0" w:tplc="CCAECDE4">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7">
    <w:nsid w:val="55A85220"/>
    <w:multiLevelType w:val="hybridMultilevel"/>
    <w:tmpl w:val="9CACEB5E"/>
    <w:lvl w:ilvl="0" w:tplc="52AAB942">
      <w:start w:val="1"/>
      <w:numFmt w:val="bullet"/>
      <w:lvlText w:val=""/>
      <w:lvlJc w:val="left"/>
      <w:pPr>
        <w:tabs>
          <w:tab w:val="num" w:pos="360"/>
        </w:tabs>
        <w:ind w:left="360" w:firstLine="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nsid w:val="6D216B41"/>
    <w:multiLevelType w:val="hybridMultilevel"/>
    <w:tmpl w:val="45C4EA66"/>
    <w:lvl w:ilvl="0" w:tplc="ACE0B2D6">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9">
    <w:nsid w:val="75A63FE3"/>
    <w:multiLevelType w:val="multilevel"/>
    <w:tmpl w:val="5DC0FD46"/>
    <w:lvl w:ilvl="0">
      <w:start w:val="1"/>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nsid w:val="7C9118C2"/>
    <w:multiLevelType w:val="hybridMultilevel"/>
    <w:tmpl w:val="8E5A7DC8"/>
    <w:lvl w:ilvl="0" w:tplc="6AA23E1E">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5"/>
  </w:num>
  <w:num w:numId="5">
    <w:abstractNumId w:val="3"/>
  </w:num>
  <w:num w:numId="6">
    <w:abstractNumId w:val="12"/>
  </w:num>
  <w:num w:numId="7">
    <w:abstractNumId w:val="19"/>
  </w:num>
  <w:num w:numId="8">
    <w:abstractNumId w:val="7"/>
  </w:num>
  <w:num w:numId="9">
    <w:abstractNumId w:val="1"/>
  </w:num>
  <w:num w:numId="10">
    <w:abstractNumId w:val="8"/>
  </w:num>
  <w:num w:numId="11">
    <w:abstractNumId w:val="14"/>
  </w:num>
  <w:num w:numId="12">
    <w:abstractNumId w:val="4"/>
  </w:num>
  <w:num w:numId="13">
    <w:abstractNumId w:val="11"/>
  </w:num>
  <w:num w:numId="14">
    <w:abstractNumId w:val="16"/>
  </w:num>
  <w:num w:numId="15">
    <w:abstractNumId w:val="2"/>
  </w:num>
  <w:num w:numId="16">
    <w:abstractNumId w:val="10"/>
  </w:num>
  <w:num w:numId="17">
    <w:abstractNumId w:val="9"/>
  </w:num>
  <w:num w:numId="18">
    <w:abstractNumId w:val="0"/>
    <w:lvlOverride w:ilvl="0">
      <w:lvl w:ilvl="0">
        <w:start w:val="1"/>
        <w:numFmt w:val="bullet"/>
        <w:lvlText w:val=""/>
        <w:legacy w:legacy="1" w:legacySpace="0" w:legacyIndent="283"/>
        <w:lvlJc w:val="left"/>
        <w:pPr>
          <w:ind w:left="1134" w:hanging="283"/>
        </w:pPr>
        <w:rPr>
          <w:rFonts w:ascii="Symbol" w:hAnsi="Symbol" w:hint="default"/>
          <w:b w:val="0"/>
          <w:i w:val="0"/>
        </w:rPr>
      </w:lvl>
    </w:lvlOverride>
  </w:num>
  <w:num w:numId="19">
    <w:abstractNumId w:val="18"/>
  </w:num>
  <w:num w:numId="20">
    <w:abstractNumId w:val="15"/>
  </w:num>
  <w:num w:numId="21">
    <w:abstractNumId w:val="17"/>
  </w:num>
  <w:num w:numId="22">
    <w:abstractNumId w:val="13"/>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0"/>
    <w:footnote w:id="1"/>
  </w:footnotePr>
  <w:endnotePr>
    <w:endnote w:id="0"/>
    <w:endnote w:id="1"/>
  </w:endnotePr>
  <w:compat/>
  <w:rsids>
    <w:rsidRoot w:val="008A5401"/>
    <w:rsid w:val="000045FE"/>
    <w:rsid w:val="00006110"/>
    <w:rsid w:val="0001172B"/>
    <w:rsid w:val="00015916"/>
    <w:rsid w:val="00015930"/>
    <w:rsid w:val="000179A5"/>
    <w:rsid w:val="00023B32"/>
    <w:rsid w:val="00024741"/>
    <w:rsid w:val="000273F9"/>
    <w:rsid w:val="00027EB4"/>
    <w:rsid w:val="00031E66"/>
    <w:rsid w:val="000329A6"/>
    <w:rsid w:val="00032BD9"/>
    <w:rsid w:val="00034C85"/>
    <w:rsid w:val="0004060D"/>
    <w:rsid w:val="00040E86"/>
    <w:rsid w:val="00040F24"/>
    <w:rsid w:val="000414A7"/>
    <w:rsid w:val="00044DE2"/>
    <w:rsid w:val="000457B4"/>
    <w:rsid w:val="00047701"/>
    <w:rsid w:val="00055F8E"/>
    <w:rsid w:val="000576F2"/>
    <w:rsid w:val="00060EDB"/>
    <w:rsid w:val="0006210B"/>
    <w:rsid w:val="00064080"/>
    <w:rsid w:val="000664E0"/>
    <w:rsid w:val="000667E1"/>
    <w:rsid w:val="00066830"/>
    <w:rsid w:val="00067E1C"/>
    <w:rsid w:val="00070A44"/>
    <w:rsid w:val="000718FD"/>
    <w:rsid w:val="0007292A"/>
    <w:rsid w:val="00072D45"/>
    <w:rsid w:val="00073223"/>
    <w:rsid w:val="000758BD"/>
    <w:rsid w:val="0007629B"/>
    <w:rsid w:val="00077747"/>
    <w:rsid w:val="00077C1E"/>
    <w:rsid w:val="000815A1"/>
    <w:rsid w:val="000818AE"/>
    <w:rsid w:val="0008227F"/>
    <w:rsid w:val="000828A7"/>
    <w:rsid w:val="00082B8E"/>
    <w:rsid w:val="00085080"/>
    <w:rsid w:val="000856C5"/>
    <w:rsid w:val="00086562"/>
    <w:rsid w:val="0008693C"/>
    <w:rsid w:val="000876CA"/>
    <w:rsid w:val="0009003E"/>
    <w:rsid w:val="0009119E"/>
    <w:rsid w:val="00092818"/>
    <w:rsid w:val="000940EA"/>
    <w:rsid w:val="00094DCA"/>
    <w:rsid w:val="00094E24"/>
    <w:rsid w:val="000A11C3"/>
    <w:rsid w:val="000A2D5F"/>
    <w:rsid w:val="000A646C"/>
    <w:rsid w:val="000B1875"/>
    <w:rsid w:val="000B23EA"/>
    <w:rsid w:val="000B295B"/>
    <w:rsid w:val="000B3124"/>
    <w:rsid w:val="000B4DA3"/>
    <w:rsid w:val="000B4FE3"/>
    <w:rsid w:val="000B604A"/>
    <w:rsid w:val="000B670A"/>
    <w:rsid w:val="000B6F9E"/>
    <w:rsid w:val="000B7044"/>
    <w:rsid w:val="000C3EB9"/>
    <w:rsid w:val="000C41EB"/>
    <w:rsid w:val="000C72C8"/>
    <w:rsid w:val="000D021F"/>
    <w:rsid w:val="000D26A3"/>
    <w:rsid w:val="000E0135"/>
    <w:rsid w:val="000E0400"/>
    <w:rsid w:val="000E1BD8"/>
    <w:rsid w:val="000E36FD"/>
    <w:rsid w:val="000E4018"/>
    <w:rsid w:val="000E46AB"/>
    <w:rsid w:val="000F69BD"/>
    <w:rsid w:val="000F6C83"/>
    <w:rsid w:val="000F7CB1"/>
    <w:rsid w:val="00103FA2"/>
    <w:rsid w:val="001040A1"/>
    <w:rsid w:val="00105DA1"/>
    <w:rsid w:val="001065F5"/>
    <w:rsid w:val="00106CB8"/>
    <w:rsid w:val="001114E5"/>
    <w:rsid w:val="00120304"/>
    <w:rsid w:val="00122495"/>
    <w:rsid w:val="0012628A"/>
    <w:rsid w:val="00127F54"/>
    <w:rsid w:val="00130F28"/>
    <w:rsid w:val="00131264"/>
    <w:rsid w:val="00131307"/>
    <w:rsid w:val="00131A6A"/>
    <w:rsid w:val="0013700F"/>
    <w:rsid w:val="0014213B"/>
    <w:rsid w:val="00143F59"/>
    <w:rsid w:val="00147618"/>
    <w:rsid w:val="00150636"/>
    <w:rsid w:val="00151A96"/>
    <w:rsid w:val="0015246E"/>
    <w:rsid w:val="0015306C"/>
    <w:rsid w:val="0015308B"/>
    <w:rsid w:val="00155038"/>
    <w:rsid w:val="00155386"/>
    <w:rsid w:val="00155BAB"/>
    <w:rsid w:val="00155C3C"/>
    <w:rsid w:val="0016039E"/>
    <w:rsid w:val="00163BEC"/>
    <w:rsid w:val="00166326"/>
    <w:rsid w:val="00166609"/>
    <w:rsid w:val="001673CC"/>
    <w:rsid w:val="0017019A"/>
    <w:rsid w:val="0017052C"/>
    <w:rsid w:val="00172208"/>
    <w:rsid w:val="00172D18"/>
    <w:rsid w:val="00174292"/>
    <w:rsid w:val="00176874"/>
    <w:rsid w:val="00180509"/>
    <w:rsid w:val="00180B14"/>
    <w:rsid w:val="00182C04"/>
    <w:rsid w:val="0018458A"/>
    <w:rsid w:val="00185DCB"/>
    <w:rsid w:val="00186465"/>
    <w:rsid w:val="00186866"/>
    <w:rsid w:val="00186DD5"/>
    <w:rsid w:val="00187219"/>
    <w:rsid w:val="00190518"/>
    <w:rsid w:val="00191D2C"/>
    <w:rsid w:val="00192321"/>
    <w:rsid w:val="00197601"/>
    <w:rsid w:val="001978CD"/>
    <w:rsid w:val="00197CC6"/>
    <w:rsid w:val="00197E12"/>
    <w:rsid w:val="001A179E"/>
    <w:rsid w:val="001A2722"/>
    <w:rsid w:val="001A3EB2"/>
    <w:rsid w:val="001A47A8"/>
    <w:rsid w:val="001A4AFD"/>
    <w:rsid w:val="001A5BF3"/>
    <w:rsid w:val="001A5F7E"/>
    <w:rsid w:val="001A671B"/>
    <w:rsid w:val="001A7298"/>
    <w:rsid w:val="001B0E61"/>
    <w:rsid w:val="001B1981"/>
    <w:rsid w:val="001B3404"/>
    <w:rsid w:val="001B5995"/>
    <w:rsid w:val="001B5DA8"/>
    <w:rsid w:val="001B6B59"/>
    <w:rsid w:val="001C0944"/>
    <w:rsid w:val="001C0DEF"/>
    <w:rsid w:val="001C1EA2"/>
    <w:rsid w:val="001C53B8"/>
    <w:rsid w:val="001D1FA8"/>
    <w:rsid w:val="001D24BD"/>
    <w:rsid w:val="001D364E"/>
    <w:rsid w:val="001D7020"/>
    <w:rsid w:val="001D70C6"/>
    <w:rsid w:val="001D7515"/>
    <w:rsid w:val="001E062B"/>
    <w:rsid w:val="001E0639"/>
    <w:rsid w:val="001E2DE8"/>
    <w:rsid w:val="001E3472"/>
    <w:rsid w:val="001E471B"/>
    <w:rsid w:val="001E4724"/>
    <w:rsid w:val="001E5C37"/>
    <w:rsid w:val="001E7221"/>
    <w:rsid w:val="001F021A"/>
    <w:rsid w:val="001F1865"/>
    <w:rsid w:val="001F419B"/>
    <w:rsid w:val="002014AF"/>
    <w:rsid w:val="00206EEB"/>
    <w:rsid w:val="00207868"/>
    <w:rsid w:val="00210F8B"/>
    <w:rsid w:val="002118A4"/>
    <w:rsid w:val="00211D06"/>
    <w:rsid w:val="00212BED"/>
    <w:rsid w:val="002146F5"/>
    <w:rsid w:val="00215529"/>
    <w:rsid w:val="00217526"/>
    <w:rsid w:val="00217D65"/>
    <w:rsid w:val="00222381"/>
    <w:rsid w:val="002229D0"/>
    <w:rsid w:val="002230C0"/>
    <w:rsid w:val="0022579E"/>
    <w:rsid w:val="00225EC7"/>
    <w:rsid w:val="00230F75"/>
    <w:rsid w:val="002310DE"/>
    <w:rsid w:val="00231DD0"/>
    <w:rsid w:val="00232F10"/>
    <w:rsid w:val="002334C6"/>
    <w:rsid w:val="00233584"/>
    <w:rsid w:val="00236282"/>
    <w:rsid w:val="002402A3"/>
    <w:rsid w:val="002404EF"/>
    <w:rsid w:val="002419FC"/>
    <w:rsid w:val="00242BA2"/>
    <w:rsid w:val="002430AA"/>
    <w:rsid w:val="00243910"/>
    <w:rsid w:val="00244E0B"/>
    <w:rsid w:val="0025041C"/>
    <w:rsid w:val="00251F90"/>
    <w:rsid w:val="00254348"/>
    <w:rsid w:val="00255557"/>
    <w:rsid w:val="00255BAC"/>
    <w:rsid w:val="00261D4C"/>
    <w:rsid w:val="00264539"/>
    <w:rsid w:val="00265F2B"/>
    <w:rsid w:val="00270DA0"/>
    <w:rsid w:val="002712A6"/>
    <w:rsid w:val="00272040"/>
    <w:rsid w:val="00272DEE"/>
    <w:rsid w:val="00275B4E"/>
    <w:rsid w:val="00277F92"/>
    <w:rsid w:val="00280B9E"/>
    <w:rsid w:val="00281501"/>
    <w:rsid w:val="0028447F"/>
    <w:rsid w:val="00287063"/>
    <w:rsid w:val="00290F18"/>
    <w:rsid w:val="00293CA7"/>
    <w:rsid w:val="00294525"/>
    <w:rsid w:val="00294D57"/>
    <w:rsid w:val="00295785"/>
    <w:rsid w:val="002958C9"/>
    <w:rsid w:val="00296973"/>
    <w:rsid w:val="002A1758"/>
    <w:rsid w:val="002A1B3B"/>
    <w:rsid w:val="002A1DA7"/>
    <w:rsid w:val="002A2040"/>
    <w:rsid w:val="002A2074"/>
    <w:rsid w:val="002A2EB1"/>
    <w:rsid w:val="002A36C0"/>
    <w:rsid w:val="002A5526"/>
    <w:rsid w:val="002A5635"/>
    <w:rsid w:val="002A6A4C"/>
    <w:rsid w:val="002B1545"/>
    <w:rsid w:val="002B1904"/>
    <w:rsid w:val="002B22F1"/>
    <w:rsid w:val="002B3176"/>
    <w:rsid w:val="002B424A"/>
    <w:rsid w:val="002B49C7"/>
    <w:rsid w:val="002B57F5"/>
    <w:rsid w:val="002B5D77"/>
    <w:rsid w:val="002B5D99"/>
    <w:rsid w:val="002B5FD7"/>
    <w:rsid w:val="002C0028"/>
    <w:rsid w:val="002C0064"/>
    <w:rsid w:val="002C1303"/>
    <w:rsid w:val="002C4945"/>
    <w:rsid w:val="002C6AD3"/>
    <w:rsid w:val="002D079C"/>
    <w:rsid w:val="002D1999"/>
    <w:rsid w:val="002D31A2"/>
    <w:rsid w:val="002D3A3F"/>
    <w:rsid w:val="002D4B3E"/>
    <w:rsid w:val="002D4EF9"/>
    <w:rsid w:val="002D53B5"/>
    <w:rsid w:val="002D56DC"/>
    <w:rsid w:val="002D7719"/>
    <w:rsid w:val="002E3134"/>
    <w:rsid w:val="002E4B5A"/>
    <w:rsid w:val="002E7D03"/>
    <w:rsid w:val="002F0116"/>
    <w:rsid w:val="002F0F52"/>
    <w:rsid w:val="002F2381"/>
    <w:rsid w:val="002F3928"/>
    <w:rsid w:val="002F3C8E"/>
    <w:rsid w:val="002F48BB"/>
    <w:rsid w:val="002F4DC6"/>
    <w:rsid w:val="002F4F63"/>
    <w:rsid w:val="002F5EA2"/>
    <w:rsid w:val="00303381"/>
    <w:rsid w:val="00303BC4"/>
    <w:rsid w:val="00304850"/>
    <w:rsid w:val="00307846"/>
    <w:rsid w:val="00313F67"/>
    <w:rsid w:val="00315287"/>
    <w:rsid w:val="0031798B"/>
    <w:rsid w:val="00323263"/>
    <w:rsid w:val="00323540"/>
    <w:rsid w:val="00323C65"/>
    <w:rsid w:val="003253D4"/>
    <w:rsid w:val="003273BF"/>
    <w:rsid w:val="00327E3B"/>
    <w:rsid w:val="00331AC6"/>
    <w:rsid w:val="00335857"/>
    <w:rsid w:val="003363C4"/>
    <w:rsid w:val="003371E6"/>
    <w:rsid w:val="003401E3"/>
    <w:rsid w:val="003402B9"/>
    <w:rsid w:val="00347252"/>
    <w:rsid w:val="00347D9F"/>
    <w:rsid w:val="00351E3B"/>
    <w:rsid w:val="00353B9A"/>
    <w:rsid w:val="003570C2"/>
    <w:rsid w:val="00357178"/>
    <w:rsid w:val="003579DA"/>
    <w:rsid w:val="00357EE1"/>
    <w:rsid w:val="00357FE5"/>
    <w:rsid w:val="003627D9"/>
    <w:rsid w:val="00363191"/>
    <w:rsid w:val="003642CE"/>
    <w:rsid w:val="00364949"/>
    <w:rsid w:val="0037102B"/>
    <w:rsid w:val="00373C4A"/>
    <w:rsid w:val="00375CAC"/>
    <w:rsid w:val="003770EB"/>
    <w:rsid w:val="0037731A"/>
    <w:rsid w:val="003806A1"/>
    <w:rsid w:val="00381EAE"/>
    <w:rsid w:val="00382ED3"/>
    <w:rsid w:val="0038375B"/>
    <w:rsid w:val="00383BB0"/>
    <w:rsid w:val="00385626"/>
    <w:rsid w:val="00386FE1"/>
    <w:rsid w:val="0038748C"/>
    <w:rsid w:val="003933A2"/>
    <w:rsid w:val="003977D2"/>
    <w:rsid w:val="003A5721"/>
    <w:rsid w:val="003A644F"/>
    <w:rsid w:val="003A7D24"/>
    <w:rsid w:val="003A7FE0"/>
    <w:rsid w:val="003B22A6"/>
    <w:rsid w:val="003B4AD1"/>
    <w:rsid w:val="003B5BB0"/>
    <w:rsid w:val="003B6211"/>
    <w:rsid w:val="003C03FE"/>
    <w:rsid w:val="003C31CB"/>
    <w:rsid w:val="003C3E70"/>
    <w:rsid w:val="003D0F75"/>
    <w:rsid w:val="003D28ED"/>
    <w:rsid w:val="003D69E5"/>
    <w:rsid w:val="003E3165"/>
    <w:rsid w:val="003E3F66"/>
    <w:rsid w:val="003E40C5"/>
    <w:rsid w:val="003E61A7"/>
    <w:rsid w:val="003F01AC"/>
    <w:rsid w:val="003F070B"/>
    <w:rsid w:val="003F19DE"/>
    <w:rsid w:val="003F1B43"/>
    <w:rsid w:val="00407B1A"/>
    <w:rsid w:val="00407B67"/>
    <w:rsid w:val="004115BE"/>
    <w:rsid w:val="00413C3A"/>
    <w:rsid w:val="00413EC2"/>
    <w:rsid w:val="0041662C"/>
    <w:rsid w:val="00416E5D"/>
    <w:rsid w:val="0042079B"/>
    <w:rsid w:val="004208FC"/>
    <w:rsid w:val="00420A4C"/>
    <w:rsid w:val="00425C7E"/>
    <w:rsid w:val="004264F2"/>
    <w:rsid w:val="00426645"/>
    <w:rsid w:val="004278D3"/>
    <w:rsid w:val="00432F74"/>
    <w:rsid w:val="00433E65"/>
    <w:rsid w:val="00435FBF"/>
    <w:rsid w:val="00436553"/>
    <w:rsid w:val="00437A24"/>
    <w:rsid w:val="00437D44"/>
    <w:rsid w:val="0044017E"/>
    <w:rsid w:val="00440873"/>
    <w:rsid w:val="0044185D"/>
    <w:rsid w:val="0044495C"/>
    <w:rsid w:val="00444A61"/>
    <w:rsid w:val="00445063"/>
    <w:rsid w:val="00445376"/>
    <w:rsid w:val="004457E0"/>
    <w:rsid w:val="00447445"/>
    <w:rsid w:val="0045105F"/>
    <w:rsid w:val="00451250"/>
    <w:rsid w:val="00451493"/>
    <w:rsid w:val="004518B1"/>
    <w:rsid w:val="004521BF"/>
    <w:rsid w:val="00454075"/>
    <w:rsid w:val="00455BDA"/>
    <w:rsid w:val="00455BDC"/>
    <w:rsid w:val="0045665C"/>
    <w:rsid w:val="00460E9B"/>
    <w:rsid w:val="00461784"/>
    <w:rsid w:val="004641C7"/>
    <w:rsid w:val="00464535"/>
    <w:rsid w:val="004655EA"/>
    <w:rsid w:val="00465FE6"/>
    <w:rsid w:val="00466469"/>
    <w:rsid w:val="004723A8"/>
    <w:rsid w:val="004743E7"/>
    <w:rsid w:val="00474CD4"/>
    <w:rsid w:val="0047683C"/>
    <w:rsid w:val="00480959"/>
    <w:rsid w:val="00482068"/>
    <w:rsid w:val="0048387D"/>
    <w:rsid w:val="00486688"/>
    <w:rsid w:val="00487116"/>
    <w:rsid w:val="0048744D"/>
    <w:rsid w:val="00491CC9"/>
    <w:rsid w:val="004940D0"/>
    <w:rsid w:val="00496AFE"/>
    <w:rsid w:val="004A31AB"/>
    <w:rsid w:val="004A618A"/>
    <w:rsid w:val="004A6439"/>
    <w:rsid w:val="004A6A63"/>
    <w:rsid w:val="004B0AB7"/>
    <w:rsid w:val="004B112E"/>
    <w:rsid w:val="004B11EC"/>
    <w:rsid w:val="004B2C3A"/>
    <w:rsid w:val="004B2EA0"/>
    <w:rsid w:val="004B510F"/>
    <w:rsid w:val="004B5D25"/>
    <w:rsid w:val="004B75D8"/>
    <w:rsid w:val="004B7AD2"/>
    <w:rsid w:val="004C2303"/>
    <w:rsid w:val="004C23C0"/>
    <w:rsid w:val="004C298F"/>
    <w:rsid w:val="004C3E7D"/>
    <w:rsid w:val="004C5E18"/>
    <w:rsid w:val="004C5EE5"/>
    <w:rsid w:val="004C5F0E"/>
    <w:rsid w:val="004C77F8"/>
    <w:rsid w:val="004C7985"/>
    <w:rsid w:val="004D15CE"/>
    <w:rsid w:val="004D217D"/>
    <w:rsid w:val="004D24AB"/>
    <w:rsid w:val="004D6923"/>
    <w:rsid w:val="004D7D54"/>
    <w:rsid w:val="004E0C57"/>
    <w:rsid w:val="004E2D2E"/>
    <w:rsid w:val="004E3FE6"/>
    <w:rsid w:val="004E4AFF"/>
    <w:rsid w:val="004E4D33"/>
    <w:rsid w:val="004F0D62"/>
    <w:rsid w:val="004F137D"/>
    <w:rsid w:val="004F3304"/>
    <w:rsid w:val="004F3620"/>
    <w:rsid w:val="004F40C5"/>
    <w:rsid w:val="004F4620"/>
    <w:rsid w:val="004F51CE"/>
    <w:rsid w:val="004F54E3"/>
    <w:rsid w:val="004F70DB"/>
    <w:rsid w:val="004F753D"/>
    <w:rsid w:val="004F7673"/>
    <w:rsid w:val="0050041D"/>
    <w:rsid w:val="0050079A"/>
    <w:rsid w:val="00500FD5"/>
    <w:rsid w:val="005015C6"/>
    <w:rsid w:val="00502713"/>
    <w:rsid w:val="00502DBA"/>
    <w:rsid w:val="00504D42"/>
    <w:rsid w:val="00507935"/>
    <w:rsid w:val="0051321D"/>
    <w:rsid w:val="00513AAA"/>
    <w:rsid w:val="00521E9C"/>
    <w:rsid w:val="005230C0"/>
    <w:rsid w:val="00523B8F"/>
    <w:rsid w:val="00524631"/>
    <w:rsid w:val="00524F04"/>
    <w:rsid w:val="0052549C"/>
    <w:rsid w:val="00527AFB"/>
    <w:rsid w:val="00530259"/>
    <w:rsid w:val="00530878"/>
    <w:rsid w:val="005311FB"/>
    <w:rsid w:val="0053307A"/>
    <w:rsid w:val="00533102"/>
    <w:rsid w:val="00533635"/>
    <w:rsid w:val="005349B4"/>
    <w:rsid w:val="0053742C"/>
    <w:rsid w:val="00537C97"/>
    <w:rsid w:val="00540385"/>
    <w:rsid w:val="00540E4A"/>
    <w:rsid w:val="00541720"/>
    <w:rsid w:val="00542F97"/>
    <w:rsid w:val="00543A9E"/>
    <w:rsid w:val="00547F8D"/>
    <w:rsid w:val="005506F8"/>
    <w:rsid w:val="00551F92"/>
    <w:rsid w:val="00555421"/>
    <w:rsid w:val="00556CCE"/>
    <w:rsid w:val="00557D80"/>
    <w:rsid w:val="00560A42"/>
    <w:rsid w:val="00561114"/>
    <w:rsid w:val="005612B7"/>
    <w:rsid w:val="005635ED"/>
    <w:rsid w:val="00563A47"/>
    <w:rsid w:val="00564165"/>
    <w:rsid w:val="00565638"/>
    <w:rsid w:val="00565862"/>
    <w:rsid w:val="00566392"/>
    <w:rsid w:val="00566751"/>
    <w:rsid w:val="005678D5"/>
    <w:rsid w:val="00571E8D"/>
    <w:rsid w:val="005734D1"/>
    <w:rsid w:val="005755CD"/>
    <w:rsid w:val="005771C3"/>
    <w:rsid w:val="00577EEB"/>
    <w:rsid w:val="0058097A"/>
    <w:rsid w:val="00582BA2"/>
    <w:rsid w:val="00587E44"/>
    <w:rsid w:val="00591EB6"/>
    <w:rsid w:val="005947C5"/>
    <w:rsid w:val="00594E50"/>
    <w:rsid w:val="00597316"/>
    <w:rsid w:val="005A0294"/>
    <w:rsid w:val="005A0977"/>
    <w:rsid w:val="005A3438"/>
    <w:rsid w:val="005A6FE7"/>
    <w:rsid w:val="005B23DD"/>
    <w:rsid w:val="005B3BA7"/>
    <w:rsid w:val="005B4142"/>
    <w:rsid w:val="005B588B"/>
    <w:rsid w:val="005B67AB"/>
    <w:rsid w:val="005C4457"/>
    <w:rsid w:val="005C47F9"/>
    <w:rsid w:val="005C58C1"/>
    <w:rsid w:val="005C5EF6"/>
    <w:rsid w:val="005D13DD"/>
    <w:rsid w:val="005D1A10"/>
    <w:rsid w:val="005D3E28"/>
    <w:rsid w:val="005D6870"/>
    <w:rsid w:val="005D6C88"/>
    <w:rsid w:val="005D6CFA"/>
    <w:rsid w:val="005D7090"/>
    <w:rsid w:val="005E150D"/>
    <w:rsid w:val="005E3E2F"/>
    <w:rsid w:val="005E4CE5"/>
    <w:rsid w:val="005E55E8"/>
    <w:rsid w:val="005E6B56"/>
    <w:rsid w:val="005E716C"/>
    <w:rsid w:val="005F0A73"/>
    <w:rsid w:val="005F1B9D"/>
    <w:rsid w:val="005F2E1D"/>
    <w:rsid w:val="005F3E7A"/>
    <w:rsid w:val="005F4B5A"/>
    <w:rsid w:val="005F4E31"/>
    <w:rsid w:val="005F511B"/>
    <w:rsid w:val="005F5E4C"/>
    <w:rsid w:val="005F6A7F"/>
    <w:rsid w:val="005F7276"/>
    <w:rsid w:val="005F7344"/>
    <w:rsid w:val="00601440"/>
    <w:rsid w:val="00603B01"/>
    <w:rsid w:val="006041D8"/>
    <w:rsid w:val="00604EBC"/>
    <w:rsid w:val="006069C5"/>
    <w:rsid w:val="006131C7"/>
    <w:rsid w:val="006147BB"/>
    <w:rsid w:val="006151B9"/>
    <w:rsid w:val="00615847"/>
    <w:rsid w:val="0062089B"/>
    <w:rsid w:val="00620F80"/>
    <w:rsid w:val="00624A58"/>
    <w:rsid w:val="006250EF"/>
    <w:rsid w:val="0062510E"/>
    <w:rsid w:val="006257CA"/>
    <w:rsid w:val="0062717B"/>
    <w:rsid w:val="0062792C"/>
    <w:rsid w:val="00630119"/>
    <w:rsid w:val="00641687"/>
    <w:rsid w:val="00641EAD"/>
    <w:rsid w:val="00642257"/>
    <w:rsid w:val="0064368F"/>
    <w:rsid w:val="006464A0"/>
    <w:rsid w:val="00646C6A"/>
    <w:rsid w:val="0064773D"/>
    <w:rsid w:val="00651BBA"/>
    <w:rsid w:val="00653C22"/>
    <w:rsid w:val="00655865"/>
    <w:rsid w:val="00655E0F"/>
    <w:rsid w:val="00656696"/>
    <w:rsid w:val="00661599"/>
    <w:rsid w:val="00661656"/>
    <w:rsid w:val="00662144"/>
    <w:rsid w:val="006626EA"/>
    <w:rsid w:val="00662A4A"/>
    <w:rsid w:val="0066336F"/>
    <w:rsid w:val="006637D1"/>
    <w:rsid w:val="006638AC"/>
    <w:rsid w:val="006643E6"/>
    <w:rsid w:val="00665EA2"/>
    <w:rsid w:val="0067001A"/>
    <w:rsid w:val="00670140"/>
    <w:rsid w:val="006708CE"/>
    <w:rsid w:val="006715ED"/>
    <w:rsid w:val="0067192B"/>
    <w:rsid w:val="00671CDF"/>
    <w:rsid w:val="006741D0"/>
    <w:rsid w:val="00681B13"/>
    <w:rsid w:val="0068206B"/>
    <w:rsid w:val="0068312A"/>
    <w:rsid w:val="00683CE6"/>
    <w:rsid w:val="00684635"/>
    <w:rsid w:val="00685AAE"/>
    <w:rsid w:val="006902BC"/>
    <w:rsid w:val="00691D2F"/>
    <w:rsid w:val="00692F67"/>
    <w:rsid w:val="00696635"/>
    <w:rsid w:val="006A0AD4"/>
    <w:rsid w:val="006A0C74"/>
    <w:rsid w:val="006A1C97"/>
    <w:rsid w:val="006A27D0"/>
    <w:rsid w:val="006A3E55"/>
    <w:rsid w:val="006A424A"/>
    <w:rsid w:val="006A620E"/>
    <w:rsid w:val="006A765B"/>
    <w:rsid w:val="006B0271"/>
    <w:rsid w:val="006B22EA"/>
    <w:rsid w:val="006B35D7"/>
    <w:rsid w:val="006B390E"/>
    <w:rsid w:val="006B4D10"/>
    <w:rsid w:val="006C27CE"/>
    <w:rsid w:val="006C7F09"/>
    <w:rsid w:val="006D0DD7"/>
    <w:rsid w:val="006D2A40"/>
    <w:rsid w:val="006D34E6"/>
    <w:rsid w:val="006D3F46"/>
    <w:rsid w:val="006D77D2"/>
    <w:rsid w:val="006E0ED5"/>
    <w:rsid w:val="006E30A3"/>
    <w:rsid w:val="006E650F"/>
    <w:rsid w:val="006F06BF"/>
    <w:rsid w:val="006F1565"/>
    <w:rsid w:val="006F205E"/>
    <w:rsid w:val="006F3FAC"/>
    <w:rsid w:val="006F553A"/>
    <w:rsid w:val="006F5CDF"/>
    <w:rsid w:val="00702B18"/>
    <w:rsid w:val="00702FC1"/>
    <w:rsid w:val="00705100"/>
    <w:rsid w:val="00705750"/>
    <w:rsid w:val="007058AC"/>
    <w:rsid w:val="007060C9"/>
    <w:rsid w:val="00706946"/>
    <w:rsid w:val="00710686"/>
    <w:rsid w:val="00713680"/>
    <w:rsid w:val="00713722"/>
    <w:rsid w:val="007138C5"/>
    <w:rsid w:val="00713A6E"/>
    <w:rsid w:val="0071589E"/>
    <w:rsid w:val="00723AE1"/>
    <w:rsid w:val="0072553E"/>
    <w:rsid w:val="00726569"/>
    <w:rsid w:val="00726998"/>
    <w:rsid w:val="00727B32"/>
    <w:rsid w:val="00731F9C"/>
    <w:rsid w:val="00733B24"/>
    <w:rsid w:val="00736DEA"/>
    <w:rsid w:val="00737037"/>
    <w:rsid w:val="0073785B"/>
    <w:rsid w:val="007406A2"/>
    <w:rsid w:val="007413BE"/>
    <w:rsid w:val="00741FF2"/>
    <w:rsid w:val="007423D7"/>
    <w:rsid w:val="00742CD1"/>
    <w:rsid w:val="00744200"/>
    <w:rsid w:val="00745994"/>
    <w:rsid w:val="007466BE"/>
    <w:rsid w:val="00747CAF"/>
    <w:rsid w:val="00747F30"/>
    <w:rsid w:val="007516F4"/>
    <w:rsid w:val="00754915"/>
    <w:rsid w:val="00754E8A"/>
    <w:rsid w:val="00756450"/>
    <w:rsid w:val="00756BF3"/>
    <w:rsid w:val="00762941"/>
    <w:rsid w:val="007647FB"/>
    <w:rsid w:val="00764BBD"/>
    <w:rsid w:val="00764F43"/>
    <w:rsid w:val="007651A5"/>
    <w:rsid w:val="00766906"/>
    <w:rsid w:val="00766BCB"/>
    <w:rsid w:val="0077125D"/>
    <w:rsid w:val="00772F50"/>
    <w:rsid w:val="00773F81"/>
    <w:rsid w:val="00774C02"/>
    <w:rsid w:val="00775E2D"/>
    <w:rsid w:val="00782B91"/>
    <w:rsid w:val="00784B8C"/>
    <w:rsid w:val="00785346"/>
    <w:rsid w:val="007865F3"/>
    <w:rsid w:val="0078768A"/>
    <w:rsid w:val="00790450"/>
    <w:rsid w:val="007906F4"/>
    <w:rsid w:val="00790C69"/>
    <w:rsid w:val="00791911"/>
    <w:rsid w:val="007919FA"/>
    <w:rsid w:val="0079277D"/>
    <w:rsid w:val="007927EB"/>
    <w:rsid w:val="00792B5F"/>
    <w:rsid w:val="007941CE"/>
    <w:rsid w:val="00794E91"/>
    <w:rsid w:val="00795B8D"/>
    <w:rsid w:val="007962A6"/>
    <w:rsid w:val="007A1864"/>
    <w:rsid w:val="007A219D"/>
    <w:rsid w:val="007A308D"/>
    <w:rsid w:val="007A3320"/>
    <w:rsid w:val="007A37B4"/>
    <w:rsid w:val="007A3C55"/>
    <w:rsid w:val="007A56BE"/>
    <w:rsid w:val="007A611D"/>
    <w:rsid w:val="007A7627"/>
    <w:rsid w:val="007A76A8"/>
    <w:rsid w:val="007B0F5E"/>
    <w:rsid w:val="007B43DB"/>
    <w:rsid w:val="007B47C9"/>
    <w:rsid w:val="007C0166"/>
    <w:rsid w:val="007C18AA"/>
    <w:rsid w:val="007C1E13"/>
    <w:rsid w:val="007C3065"/>
    <w:rsid w:val="007C6794"/>
    <w:rsid w:val="007C6869"/>
    <w:rsid w:val="007D0B7C"/>
    <w:rsid w:val="007D11FC"/>
    <w:rsid w:val="007D1E59"/>
    <w:rsid w:val="007D2099"/>
    <w:rsid w:val="007D2179"/>
    <w:rsid w:val="007D41E9"/>
    <w:rsid w:val="007D4FDB"/>
    <w:rsid w:val="007D6789"/>
    <w:rsid w:val="007D6D2C"/>
    <w:rsid w:val="007D7367"/>
    <w:rsid w:val="007D7E29"/>
    <w:rsid w:val="007E24BC"/>
    <w:rsid w:val="007E274D"/>
    <w:rsid w:val="007E2CCF"/>
    <w:rsid w:val="007E4AEF"/>
    <w:rsid w:val="007E6314"/>
    <w:rsid w:val="007E6E98"/>
    <w:rsid w:val="007F00EC"/>
    <w:rsid w:val="007F1D3E"/>
    <w:rsid w:val="007F38F7"/>
    <w:rsid w:val="007F4A39"/>
    <w:rsid w:val="007F5110"/>
    <w:rsid w:val="007F5DAA"/>
    <w:rsid w:val="007F64A2"/>
    <w:rsid w:val="007F726E"/>
    <w:rsid w:val="00801C32"/>
    <w:rsid w:val="00801CBE"/>
    <w:rsid w:val="00802ECD"/>
    <w:rsid w:val="00804987"/>
    <w:rsid w:val="00807EAD"/>
    <w:rsid w:val="00812B0A"/>
    <w:rsid w:val="00814816"/>
    <w:rsid w:val="00814B9F"/>
    <w:rsid w:val="0082059B"/>
    <w:rsid w:val="00820E75"/>
    <w:rsid w:val="00822499"/>
    <w:rsid w:val="0082382F"/>
    <w:rsid w:val="008238FB"/>
    <w:rsid w:val="00831992"/>
    <w:rsid w:val="00832F18"/>
    <w:rsid w:val="00833DA6"/>
    <w:rsid w:val="008341AF"/>
    <w:rsid w:val="0084146A"/>
    <w:rsid w:val="00844573"/>
    <w:rsid w:val="00845340"/>
    <w:rsid w:val="0084768A"/>
    <w:rsid w:val="00847F4C"/>
    <w:rsid w:val="008509B5"/>
    <w:rsid w:val="00850BC5"/>
    <w:rsid w:val="00851B76"/>
    <w:rsid w:val="00852B12"/>
    <w:rsid w:val="00853B2D"/>
    <w:rsid w:val="008552ED"/>
    <w:rsid w:val="00855C2B"/>
    <w:rsid w:val="0085761D"/>
    <w:rsid w:val="00857F99"/>
    <w:rsid w:val="00860C18"/>
    <w:rsid w:val="008655FD"/>
    <w:rsid w:val="00865FEA"/>
    <w:rsid w:val="0086656C"/>
    <w:rsid w:val="008710DC"/>
    <w:rsid w:val="008728EF"/>
    <w:rsid w:val="0087510A"/>
    <w:rsid w:val="00882B9E"/>
    <w:rsid w:val="0088309F"/>
    <w:rsid w:val="00884132"/>
    <w:rsid w:val="00886CD1"/>
    <w:rsid w:val="0088792F"/>
    <w:rsid w:val="008948E9"/>
    <w:rsid w:val="00895561"/>
    <w:rsid w:val="0089653C"/>
    <w:rsid w:val="008965A3"/>
    <w:rsid w:val="008A0D07"/>
    <w:rsid w:val="008A48D2"/>
    <w:rsid w:val="008A5401"/>
    <w:rsid w:val="008B1302"/>
    <w:rsid w:val="008B2C56"/>
    <w:rsid w:val="008B362E"/>
    <w:rsid w:val="008B43B8"/>
    <w:rsid w:val="008B57D1"/>
    <w:rsid w:val="008B5EF4"/>
    <w:rsid w:val="008B5F1C"/>
    <w:rsid w:val="008B7907"/>
    <w:rsid w:val="008C23ED"/>
    <w:rsid w:val="008C3500"/>
    <w:rsid w:val="008C42E7"/>
    <w:rsid w:val="008C45E7"/>
    <w:rsid w:val="008C6667"/>
    <w:rsid w:val="008C7C3C"/>
    <w:rsid w:val="008D0008"/>
    <w:rsid w:val="008D0448"/>
    <w:rsid w:val="008D1593"/>
    <w:rsid w:val="008D2AC2"/>
    <w:rsid w:val="008D350B"/>
    <w:rsid w:val="008D43A9"/>
    <w:rsid w:val="008D66E6"/>
    <w:rsid w:val="008E3848"/>
    <w:rsid w:val="008E4A1E"/>
    <w:rsid w:val="008E6620"/>
    <w:rsid w:val="008E66A4"/>
    <w:rsid w:val="008E75EE"/>
    <w:rsid w:val="008F0091"/>
    <w:rsid w:val="008F616B"/>
    <w:rsid w:val="008F669C"/>
    <w:rsid w:val="008F7BF1"/>
    <w:rsid w:val="00900452"/>
    <w:rsid w:val="00901194"/>
    <w:rsid w:val="009046B1"/>
    <w:rsid w:val="00905014"/>
    <w:rsid w:val="00905CC1"/>
    <w:rsid w:val="00907D55"/>
    <w:rsid w:val="00910F70"/>
    <w:rsid w:val="009123AB"/>
    <w:rsid w:val="009137A9"/>
    <w:rsid w:val="0092149B"/>
    <w:rsid w:val="00921587"/>
    <w:rsid w:val="009219C1"/>
    <w:rsid w:val="00927DD9"/>
    <w:rsid w:val="00934BC9"/>
    <w:rsid w:val="0093509B"/>
    <w:rsid w:val="00935BBC"/>
    <w:rsid w:val="0094012E"/>
    <w:rsid w:val="00943F4C"/>
    <w:rsid w:val="009451A3"/>
    <w:rsid w:val="0094706E"/>
    <w:rsid w:val="009504A9"/>
    <w:rsid w:val="009522BB"/>
    <w:rsid w:val="009539A7"/>
    <w:rsid w:val="00953E95"/>
    <w:rsid w:val="00955EA8"/>
    <w:rsid w:val="00955F6B"/>
    <w:rsid w:val="00956605"/>
    <w:rsid w:val="00956CE5"/>
    <w:rsid w:val="00961A8D"/>
    <w:rsid w:val="00962FC1"/>
    <w:rsid w:val="0096470E"/>
    <w:rsid w:val="00965590"/>
    <w:rsid w:val="00967BFE"/>
    <w:rsid w:val="0097188F"/>
    <w:rsid w:val="0097232D"/>
    <w:rsid w:val="009730A6"/>
    <w:rsid w:val="009748EF"/>
    <w:rsid w:val="00974A21"/>
    <w:rsid w:val="00975D67"/>
    <w:rsid w:val="00975D6A"/>
    <w:rsid w:val="009806B9"/>
    <w:rsid w:val="009821A1"/>
    <w:rsid w:val="00982960"/>
    <w:rsid w:val="00984D83"/>
    <w:rsid w:val="00992A5D"/>
    <w:rsid w:val="0099309F"/>
    <w:rsid w:val="0099419A"/>
    <w:rsid w:val="009952E0"/>
    <w:rsid w:val="009964CB"/>
    <w:rsid w:val="00996955"/>
    <w:rsid w:val="009973BF"/>
    <w:rsid w:val="009A3A2B"/>
    <w:rsid w:val="009A3A47"/>
    <w:rsid w:val="009A4E58"/>
    <w:rsid w:val="009A598D"/>
    <w:rsid w:val="009A5BC9"/>
    <w:rsid w:val="009B0062"/>
    <w:rsid w:val="009B2000"/>
    <w:rsid w:val="009B412B"/>
    <w:rsid w:val="009B593F"/>
    <w:rsid w:val="009B6B69"/>
    <w:rsid w:val="009B7910"/>
    <w:rsid w:val="009C1338"/>
    <w:rsid w:val="009C1BA6"/>
    <w:rsid w:val="009C30DC"/>
    <w:rsid w:val="009C60D2"/>
    <w:rsid w:val="009D0113"/>
    <w:rsid w:val="009D013F"/>
    <w:rsid w:val="009D22C3"/>
    <w:rsid w:val="009D3237"/>
    <w:rsid w:val="009D3D33"/>
    <w:rsid w:val="009D4F54"/>
    <w:rsid w:val="009D6597"/>
    <w:rsid w:val="009D7808"/>
    <w:rsid w:val="009E036E"/>
    <w:rsid w:val="009E1379"/>
    <w:rsid w:val="009E26A5"/>
    <w:rsid w:val="009E287A"/>
    <w:rsid w:val="009E45C4"/>
    <w:rsid w:val="009E64E0"/>
    <w:rsid w:val="009E68C9"/>
    <w:rsid w:val="009E71ED"/>
    <w:rsid w:val="009E773D"/>
    <w:rsid w:val="009E7E59"/>
    <w:rsid w:val="009F0108"/>
    <w:rsid w:val="009F0B58"/>
    <w:rsid w:val="00A01955"/>
    <w:rsid w:val="00A02103"/>
    <w:rsid w:val="00A06EE7"/>
    <w:rsid w:val="00A103DA"/>
    <w:rsid w:val="00A11CE7"/>
    <w:rsid w:val="00A146C4"/>
    <w:rsid w:val="00A14A39"/>
    <w:rsid w:val="00A14F1C"/>
    <w:rsid w:val="00A15252"/>
    <w:rsid w:val="00A166DE"/>
    <w:rsid w:val="00A2326C"/>
    <w:rsid w:val="00A243B6"/>
    <w:rsid w:val="00A247E5"/>
    <w:rsid w:val="00A267E7"/>
    <w:rsid w:val="00A275C0"/>
    <w:rsid w:val="00A30159"/>
    <w:rsid w:val="00A31000"/>
    <w:rsid w:val="00A34590"/>
    <w:rsid w:val="00A40019"/>
    <w:rsid w:val="00A40F77"/>
    <w:rsid w:val="00A42242"/>
    <w:rsid w:val="00A42522"/>
    <w:rsid w:val="00A53A48"/>
    <w:rsid w:val="00A55A69"/>
    <w:rsid w:val="00A55FCD"/>
    <w:rsid w:val="00A56737"/>
    <w:rsid w:val="00A57497"/>
    <w:rsid w:val="00A617CC"/>
    <w:rsid w:val="00A61A3B"/>
    <w:rsid w:val="00A63294"/>
    <w:rsid w:val="00A64F4B"/>
    <w:rsid w:val="00A65B5C"/>
    <w:rsid w:val="00A66A52"/>
    <w:rsid w:val="00A72268"/>
    <w:rsid w:val="00A72B69"/>
    <w:rsid w:val="00A73064"/>
    <w:rsid w:val="00A734D4"/>
    <w:rsid w:val="00A7442F"/>
    <w:rsid w:val="00A774C3"/>
    <w:rsid w:val="00A816CD"/>
    <w:rsid w:val="00A818EE"/>
    <w:rsid w:val="00A832A2"/>
    <w:rsid w:val="00A83E6C"/>
    <w:rsid w:val="00A84465"/>
    <w:rsid w:val="00A854F5"/>
    <w:rsid w:val="00A86279"/>
    <w:rsid w:val="00A8656E"/>
    <w:rsid w:val="00A90C5B"/>
    <w:rsid w:val="00A92462"/>
    <w:rsid w:val="00A9262B"/>
    <w:rsid w:val="00A927F6"/>
    <w:rsid w:val="00A94167"/>
    <w:rsid w:val="00A96333"/>
    <w:rsid w:val="00A96D7B"/>
    <w:rsid w:val="00AA0BE2"/>
    <w:rsid w:val="00AA3654"/>
    <w:rsid w:val="00AA6D31"/>
    <w:rsid w:val="00AA7F3B"/>
    <w:rsid w:val="00AA7F95"/>
    <w:rsid w:val="00AB016B"/>
    <w:rsid w:val="00AB1DD5"/>
    <w:rsid w:val="00AB2441"/>
    <w:rsid w:val="00AC3479"/>
    <w:rsid w:val="00AC3D8C"/>
    <w:rsid w:val="00AC50D8"/>
    <w:rsid w:val="00AD07E0"/>
    <w:rsid w:val="00AD0DEC"/>
    <w:rsid w:val="00AD0F78"/>
    <w:rsid w:val="00AD10FA"/>
    <w:rsid w:val="00AD5CD0"/>
    <w:rsid w:val="00AD7EC9"/>
    <w:rsid w:val="00AE3CE0"/>
    <w:rsid w:val="00AE521F"/>
    <w:rsid w:val="00AE6121"/>
    <w:rsid w:val="00AE6864"/>
    <w:rsid w:val="00AF2C71"/>
    <w:rsid w:val="00AF2DA4"/>
    <w:rsid w:val="00AF3B45"/>
    <w:rsid w:val="00AF4C70"/>
    <w:rsid w:val="00AF595A"/>
    <w:rsid w:val="00AF63BF"/>
    <w:rsid w:val="00AF7AC4"/>
    <w:rsid w:val="00B00C2E"/>
    <w:rsid w:val="00B0156B"/>
    <w:rsid w:val="00B02ECF"/>
    <w:rsid w:val="00B0377A"/>
    <w:rsid w:val="00B04024"/>
    <w:rsid w:val="00B06D4D"/>
    <w:rsid w:val="00B10185"/>
    <w:rsid w:val="00B111F0"/>
    <w:rsid w:val="00B14E17"/>
    <w:rsid w:val="00B16416"/>
    <w:rsid w:val="00B16774"/>
    <w:rsid w:val="00B17399"/>
    <w:rsid w:val="00B2044B"/>
    <w:rsid w:val="00B21786"/>
    <w:rsid w:val="00B22517"/>
    <w:rsid w:val="00B2497A"/>
    <w:rsid w:val="00B27D25"/>
    <w:rsid w:val="00B27F4F"/>
    <w:rsid w:val="00B32861"/>
    <w:rsid w:val="00B344FA"/>
    <w:rsid w:val="00B3495A"/>
    <w:rsid w:val="00B349D0"/>
    <w:rsid w:val="00B35473"/>
    <w:rsid w:val="00B367CB"/>
    <w:rsid w:val="00B37CF3"/>
    <w:rsid w:val="00B4070C"/>
    <w:rsid w:val="00B426A2"/>
    <w:rsid w:val="00B43154"/>
    <w:rsid w:val="00B4483B"/>
    <w:rsid w:val="00B45BFF"/>
    <w:rsid w:val="00B45E8B"/>
    <w:rsid w:val="00B467DD"/>
    <w:rsid w:val="00B4688A"/>
    <w:rsid w:val="00B4726D"/>
    <w:rsid w:val="00B473D1"/>
    <w:rsid w:val="00B51369"/>
    <w:rsid w:val="00B51D9F"/>
    <w:rsid w:val="00B52F45"/>
    <w:rsid w:val="00B533DB"/>
    <w:rsid w:val="00B53B8C"/>
    <w:rsid w:val="00B54CFF"/>
    <w:rsid w:val="00B5668A"/>
    <w:rsid w:val="00B56F97"/>
    <w:rsid w:val="00B62078"/>
    <w:rsid w:val="00B65A21"/>
    <w:rsid w:val="00B7290D"/>
    <w:rsid w:val="00B73182"/>
    <w:rsid w:val="00B74181"/>
    <w:rsid w:val="00B74B46"/>
    <w:rsid w:val="00B76A8F"/>
    <w:rsid w:val="00B77E77"/>
    <w:rsid w:val="00B800F4"/>
    <w:rsid w:val="00B846B6"/>
    <w:rsid w:val="00B857FC"/>
    <w:rsid w:val="00B86BE7"/>
    <w:rsid w:val="00B91A07"/>
    <w:rsid w:val="00B9346C"/>
    <w:rsid w:val="00B95128"/>
    <w:rsid w:val="00B95729"/>
    <w:rsid w:val="00B96910"/>
    <w:rsid w:val="00B96C41"/>
    <w:rsid w:val="00BA0358"/>
    <w:rsid w:val="00BA0626"/>
    <w:rsid w:val="00BA16EB"/>
    <w:rsid w:val="00BA25E8"/>
    <w:rsid w:val="00BA4952"/>
    <w:rsid w:val="00BA5525"/>
    <w:rsid w:val="00BA725E"/>
    <w:rsid w:val="00BA75D3"/>
    <w:rsid w:val="00BB3B97"/>
    <w:rsid w:val="00BB41C9"/>
    <w:rsid w:val="00BB5F35"/>
    <w:rsid w:val="00BB6152"/>
    <w:rsid w:val="00BB677E"/>
    <w:rsid w:val="00BB6BEE"/>
    <w:rsid w:val="00BC2757"/>
    <w:rsid w:val="00BC280F"/>
    <w:rsid w:val="00BD4621"/>
    <w:rsid w:val="00BD49DB"/>
    <w:rsid w:val="00BD59F3"/>
    <w:rsid w:val="00BD5DFD"/>
    <w:rsid w:val="00BD631F"/>
    <w:rsid w:val="00BE0644"/>
    <w:rsid w:val="00BE0A05"/>
    <w:rsid w:val="00BE2086"/>
    <w:rsid w:val="00BE2E81"/>
    <w:rsid w:val="00BE56C2"/>
    <w:rsid w:val="00BE7136"/>
    <w:rsid w:val="00BE71C2"/>
    <w:rsid w:val="00BF00D3"/>
    <w:rsid w:val="00BF0200"/>
    <w:rsid w:val="00BF05C4"/>
    <w:rsid w:val="00BF21EB"/>
    <w:rsid w:val="00BF421D"/>
    <w:rsid w:val="00BF5A6A"/>
    <w:rsid w:val="00BF6580"/>
    <w:rsid w:val="00BF791A"/>
    <w:rsid w:val="00C007E8"/>
    <w:rsid w:val="00C01714"/>
    <w:rsid w:val="00C06B76"/>
    <w:rsid w:val="00C10B94"/>
    <w:rsid w:val="00C12469"/>
    <w:rsid w:val="00C164B6"/>
    <w:rsid w:val="00C267BD"/>
    <w:rsid w:val="00C27FD0"/>
    <w:rsid w:val="00C30A51"/>
    <w:rsid w:val="00C30BE3"/>
    <w:rsid w:val="00C31E13"/>
    <w:rsid w:val="00C32CF6"/>
    <w:rsid w:val="00C3531D"/>
    <w:rsid w:val="00C35DAB"/>
    <w:rsid w:val="00C36955"/>
    <w:rsid w:val="00C425B2"/>
    <w:rsid w:val="00C437E9"/>
    <w:rsid w:val="00C52F71"/>
    <w:rsid w:val="00C53E97"/>
    <w:rsid w:val="00C57641"/>
    <w:rsid w:val="00C61DF2"/>
    <w:rsid w:val="00C63A5A"/>
    <w:rsid w:val="00C63BF8"/>
    <w:rsid w:val="00C63F4E"/>
    <w:rsid w:val="00C651CC"/>
    <w:rsid w:val="00C66309"/>
    <w:rsid w:val="00C66A66"/>
    <w:rsid w:val="00C67FAE"/>
    <w:rsid w:val="00C71533"/>
    <w:rsid w:val="00C74792"/>
    <w:rsid w:val="00C74EA8"/>
    <w:rsid w:val="00C7552F"/>
    <w:rsid w:val="00C757FA"/>
    <w:rsid w:val="00C772A0"/>
    <w:rsid w:val="00C815F7"/>
    <w:rsid w:val="00C816CF"/>
    <w:rsid w:val="00C81BAB"/>
    <w:rsid w:val="00C832BB"/>
    <w:rsid w:val="00C8480E"/>
    <w:rsid w:val="00C900A7"/>
    <w:rsid w:val="00C9027C"/>
    <w:rsid w:val="00C913FA"/>
    <w:rsid w:val="00C934E9"/>
    <w:rsid w:val="00C963EC"/>
    <w:rsid w:val="00C965FD"/>
    <w:rsid w:val="00C970A3"/>
    <w:rsid w:val="00C978F1"/>
    <w:rsid w:val="00CA0310"/>
    <w:rsid w:val="00CA15FD"/>
    <w:rsid w:val="00CA187A"/>
    <w:rsid w:val="00CA7962"/>
    <w:rsid w:val="00CA7D28"/>
    <w:rsid w:val="00CA7D44"/>
    <w:rsid w:val="00CB0830"/>
    <w:rsid w:val="00CB750D"/>
    <w:rsid w:val="00CC17E2"/>
    <w:rsid w:val="00CC2168"/>
    <w:rsid w:val="00CC2340"/>
    <w:rsid w:val="00CC23F0"/>
    <w:rsid w:val="00CC2734"/>
    <w:rsid w:val="00CC2D3D"/>
    <w:rsid w:val="00CC31A5"/>
    <w:rsid w:val="00CC530D"/>
    <w:rsid w:val="00CC666C"/>
    <w:rsid w:val="00CC6B54"/>
    <w:rsid w:val="00CC7248"/>
    <w:rsid w:val="00CC7378"/>
    <w:rsid w:val="00CD008D"/>
    <w:rsid w:val="00CD1115"/>
    <w:rsid w:val="00CD3806"/>
    <w:rsid w:val="00CD3B93"/>
    <w:rsid w:val="00CD5527"/>
    <w:rsid w:val="00CD5E3C"/>
    <w:rsid w:val="00CD70E1"/>
    <w:rsid w:val="00CD7A99"/>
    <w:rsid w:val="00CE1656"/>
    <w:rsid w:val="00CE7EB7"/>
    <w:rsid w:val="00CF044C"/>
    <w:rsid w:val="00CF2E95"/>
    <w:rsid w:val="00CF37B6"/>
    <w:rsid w:val="00CF4B53"/>
    <w:rsid w:val="00CF59B1"/>
    <w:rsid w:val="00CF724E"/>
    <w:rsid w:val="00D00D34"/>
    <w:rsid w:val="00D03501"/>
    <w:rsid w:val="00D038D2"/>
    <w:rsid w:val="00D03FE8"/>
    <w:rsid w:val="00D04E35"/>
    <w:rsid w:val="00D04F91"/>
    <w:rsid w:val="00D121B0"/>
    <w:rsid w:val="00D12879"/>
    <w:rsid w:val="00D13D73"/>
    <w:rsid w:val="00D17E19"/>
    <w:rsid w:val="00D209F4"/>
    <w:rsid w:val="00D217A9"/>
    <w:rsid w:val="00D229C5"/>
    <w:rsid w:val="00D23C12"/>
    <w:rsid w:val="00D23C66"/>
    <w:rsid w:val="00D24492"/>
    <w:rsid w:val="00D27B64"/>
    <w:rsid w:val="00D27E16"/>
    <w:rsid w:val="00D30341"/>
    <w:rsid w:val="00D30445"/>
    <w:rsid w:val="00D308B3"/>
    <w:rsid w:val="00D30E6F"/>
    <w:rsid w:val="00D32255"/>
    <w:rsid w:val="00D3446C"/>
    <w:rsid w:val="00D3560D"/>
    <w:rsid w:val="00D35639"/>
    <w:rsid w:val="00D35EF6"/>
    <w:rsid w:val="00D41646"/>
    <w:rsid w:val="00D41BCB"/>
    <w:rsid w:val="00D42ECA"/>
    <w:rsid w:val="00D434CD"/>
    <w:rsid w:val="00D444A6"/>
    <w:rsid w:val="00D44E9E"/>
    <w:rsid w:val="00D45077"/>
    <w:rsid w:val="00D47070"/>
    <w:rsid w:val="00D472DD"/>
    <w:rsid w:val="00D51D4E"/>
    <w:rsid w:val="00D53124"/>
    <w:rsid w:val="00D54917"/>
    <w:rsid w:val="00D549F0"/>
    <w:rsid w:val="00D5590F"/>
    <w:rsid w:val="00D55C05"/>
    <w:rsid w:val="00D60594"/>
    <w:rsid w:val="00D645F7"/>
    <w:rsid w:val="00D65CAB"/>
    <w:rsid w:val="00D66903"/>
    <w:rsid w:val="00D70900"/>
    <w:rsid w:val="00D75736"/>
    <w:rsid w:val="00D800BA"/>
    <w:rsid w:val="00D81C51"/>
    <w:rsid w:val="00D8338F"/>
    <w:rsid w:val="00D83D69"/>
    <w:rsid w:val="00D84B2B"/>
    <w:rsid w:val="00D907DB"/>
    <w:rsid w:val="00D92002"/>
    <w:rsid w:val="00D930B8"/>
    <w:rsid w:val="00D939F6"/>
    <w:rsid w:val="00D940BD"/>
    <w:rsid w:val="00D94285"/>
    <w:rsid w:val="00D94583"/>
    <w:rsid w:val="00D94E07"/>
    <w:rsid w:val="00D9607C"/>
    <w:rsid w:val="00D97097"/>
    <w:rsid w:val="00D97894"/>
    <w:rsid w:val="00DA05BF"/>
    <w:rsid w:val="00DA1031"/>
    <w:rsid w:val="00DA19DF"/>
    <w:rsid w:val="00DA6E87"/>
    <w:rsid w:val="00DA7DD9"/>
    <w:rsid w:val="00DB1F72"/>
    <w:rsid w:val="00DB2849"/>
    <w:rsid w:val="00DB36E6"/>
    <w:rsid w:val="00DB3C0C"/>
    <w:rsid w:val="00DB3FD3"/>
    <w:rsid w:val="00DB43F6"/>
    <w:rsid w:val="00DB50B2"/>
    <w:rsid w:val="00DB67CE"/>
    <w:rsid w:val="00DB6B75"/>
    <w:rsid w:val="00DB7026"/>
    <w:rsid w:val="00DB72EE"/>
    <w:rsid w:val="00DB7E3C"/>
    <w:rsid w:val="00DC0DA8"/>
    <w:rsid w:val="00DC34D6"/>
    <w:rsid w:val="00DC3D9C"/>
    <w:rsid w:val="00DC5310"/>
    <w:rsid w:val="00DC6D79"/>
    <w:rsid w:val="00DC7F1D"/>
    <w:rsid w:val="00DD0713"/>
    <w:rsid w:val="00DD1F11"/>
    <w:rsid w:val="00DD3649"/>
    <w:rsid w:val="00DD3F1B"/>
    <w:rsid w:val="00DD4E82"/>
    <w:rsid w:val="00DD6B04"/>
    <w:rsid w:val="00DD7D46"/>
    <w:rsid w:val="00DE0FC0"/>
    <w:rsid w:val="00DE1EE9"/>
    <w:rsid w:val="00DE393C"/>
    <w:rsid w:val="00DE51A5"/>
    <w:rsid w:val="00DE5599"/>
    <w:rsid w:val="00DE5F94"/>
    <w:rsid w:val="00DE61F4"/>
    <w:rsid w:val="00DE6E96"/>
    <w:rsid w:val="00DF1609"/>
    <w:rsid w:val="00DF2035"/>
    <w:rsid w:val="00DF287C"/>
    <w:rsid w:val="00DF3885"/>
    <w:rsid w:val="00DF45E7"/>
    <w:rsid w:val="00DF5B6D"/>
    <w:rsid w:val="00E00938"/>
    <w:rsid w:val="00E0329B"/>
    <w:rsid w:val="00E0394B"/>
    <w:rsid w:val="00E0394E"/>
    <w:rsid w:val="00E04ECD"/>
    <w:rsid w:val="00E05EDC"/>
    <w:rsid w:val="00E07400"/>
    <w:rsid w:val="00E07752"/>
    <w:rsid w:val="00E10252"/>
    <w:rsid w:val="00E129E5"/>
    <w:rsid w:val="00E13F14"/>
    <w:rsid w:val="00E170EC"/>
    <w:rsid w:val="00E20A82"/>
    <w:rsid w:val="00E21781"/>
    <w:rsid w:val="00E2226A"/>
    <w:rsid w:val="00E246D9"/>
    <w:rsid w:val="00E25E19"/>
    <w:rsid w:val="00E266BD"/>
    <w:rsid w:val="00E31782"/>
    <w:rsid w:val="00E32C27"/>
    <w:rsid w:val="00E36C7B"/>
    <w:rsid w:val="00E378DF"/>
    <w:rsid w:val="00E40116"/>
    <w:rsid w:val="00E456FB"/>
    <w:rsid w:val="00E50FF0"/>
    <w:rsid w:val="00E51984"/>
    <w:rsid w:val="00E52756"/>
    <w:rsid w:val="00E52E23"/>
    <w:rsid w:val="00E5533C"/>
    <w:rsid w:val="00E57C21"/>
    <w:rsid w:val="00E61AC0"/>
    <w:rsid w:val="00E61CF9"/>
    <w:rsid w:val="00E63165"/>
    <w:rsid w:val="00E66AE2"/>
    <w:rsid w:val="00E734D5"/>
    <w:rsid w:val="00E74D08"/>
    <w:rsid w:val="00E75EF4"/>
    <w:rsid w:val="00E76B6C"/>
    <w:rsid w:val="00E778C0"/>
    <w:rsid w:val="00E82943"/>
    <w:rsid w:val="00E82CFC"/>
    <w:rsid w:val="00E8374C"/>
    <w:rsid w:val="00E85178"/>
    <w:rsid w:val="00E874B6"/>
    <w:rsid w:val="00E913DC"/>
    <w:rsid w:val="00E91FE3"/>
    <w:rsid w:val="00E94AE5"/>
    <w:rsid w:val="00E962A9"/>
    <w:rsid w:val="00E967AA"/>
    <w:rsid w:val="00EA0FAC"/>
    <w:rsid w:val="00EA3F11"/>
    <w:rsid w:val="00EA47AA"/>
    <w:rsid w:val="00EA4ACC"/>
    <w:rsid w:val="00EA5FA0"/>
    <w:rsid w:val="00EA6AD9"/>
    <w:rsid w:val="00EB2479"/>
    <w:rsid w:val="00EB38F8"/>
    <w:rsid w:val="00EC084D"/>
    <w:rsid w:val="00EC11D0"/>
    <w:rsid w:val="00EC3B2B"/>
    <w:rsid w:val="00EC526B"/>
    <w:rsid w:val="00EC7782"/>
    <w:rsid w:val="00ED06B1"/>
    <w:rsid w:val="00ED0F36"/>
    <w:rsid w:val="00ED1D4C"/>
    <w:rsid w:val="00ED2AE2"/>
    <w:rsid w:val="00ED4ECA"/>
    <w:rsid w:val="00ED53E9"/>
    <w:rsid w:val="00EE4AF9"/>
    <w:rsid w:val="00EE5CB4"/>
    <w:rsid w:val="00EE61AA"/>
    <w:rsid w:val="00EF0E62"/>
    <w:rsid w:val="00EF1964"/>
    <w:rsid w:val="00EF28A2"/>
    <w:rsid w:val="00EF4244"/>
    <w:rsid w:val="00EF48AD"/>
    <w:rsid w:val="00EF6BCF"/>
    <w:rsid w:val="00EF7133"/>
    <w:rsid w:val="00F0007A"/>
    <w:rsid w:val="00F00BFF"/>
    <w:rsid w:val="00F03633"/>
    <w:rsid w:val="00F04038"/>
    <w:rsid w:val="00F04DB8"/>
    <w:rsid w:val="00F058A6"/>
    <w:rsid w:val="00F0686A"/>
    <w:rsid w:val="00F14FFC"/>
    <w:rsid w:val="00F15A8A"/>
    <w:rsid w:val="00F23E0F"/>
    <w:rsid w:val="00F24A4B"/>
    <w:rsid w:val="00F25A8F"/>
    <w:rsid w:val="00F273A2"/>
    <w:rsid w:val="00F2757C"/>
    <w:rsid w:val="00F314A8"/>
    <w:rsid w:val="00F34DDC"/>
    <w:rsid w:val="00F35D52"/>
    <w:rsid w:val="00F36A34"/>
    <w:rsid w:val="00F4085D"/>
    <w:rsid w:val="00F43531"/>
    <w:rsid w:val="00F5315C"/>
    <w:rsid w:val="00F54C8C"/>
    <w:rsid w:val="00F555D3"/>
    <w:rsid w:val="00F61BC9"/>
    <w:rsid w:val="00F6222A"/>
    <w:rsid w:val="00F6227F"/>
    <w:rsid w:val="00F62704"/>
    <w:rsid w:val="00F630B2"/>
    <w:rsid w:val="00F6332F"/>
    <w:rsid w:val="00F65926"/>
    <w:rsid w:val="00F65CA6"/>
    <w:rsid w:val="00F661D7"/>
    <w:rsid w:val="00F666F9"/>
    <w:rsid w:val="00F67DDC"/>
    <w:rsid w:val="00F67F97"/>
    <w:rsid w:val="00F7234B"/>
    <w:rsid w:val="00F73C39"/>
    <w:rsid w:val="00F816B2"/>
    <w:rsid w:val="00F83DB4"/>
    <w:rsid w:val="00F84CEA"/>
    <w:rsid w:val="00F866D1"/>
    <w:rsid w:val="00F909CF"/>
    <w:rsid w:val="00F91521"/>
    <w:rsid w:val="00F93D98"/>
    <w:rsid w:val="00F958BC"/>
    <w:rsid w:val="00F958F1"/>
    <w:rsid w:val="00FA1322"/>
    <w:rsid w:val="00FA14A0"/>
    <w:rsid w:val="00FA2320"/>
    <w:rsid w:val="00FA3EEA"/>
    <w:rsid w:val="00FA4788"/>
    <w:rsid w:val="00FA794F"/>
    <w:rsid w:val="00FB249F"/>
    <w:rsid w:val="00FB424F"/>
    <w:rsid w:val="00FB64FF"/>
    <w:rsid w:val="00FB6741"/>
    <w:rsid w:val="00FB6795"/>
    <w:rsid w:val="00FC1B6A"/>
    <w:rsid w:val="00FC7317"/>
    <w:rsid w:val="00FD0F4A"/>
    <w:rsid w:val="00FD1797"/>
    <w:rsid w:val="00FD6423"/>
    <w:rsid w:val="00FD67E0"/>
    <w:rsid w:val="00FD74BD"/>
    <w:rsid w:val="00FE01B0"/>
    <w:rsid w:val="00FE053B"/>
    <w:rsid w:val="00FE066F"/>
    <w:rsid w:val="00FE6C13"/>
    <w:rsid w:val="00FE6E04"/>
    <w:rsid w:val="00FE7CEA"/>
    <w:rsid w:val="00FF217A"/>
    <w:rsid w:val="00FF2974"/>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91138"/>
    <o:shapelayout v:ext="edit">
      <o:idmap v:ext="edit" data="1"/>
      <o:rules v:ext="edit">
        <o:r id="V:Rule11" type="connector" idref="#_x0000_s1032"/>
        <o:r id="V:Rule12" type="connector" idref="#_x0000_s1051"/>
        <o:r id="V:Rule13" type="connector" idref="#_x0000_s1031"/>
        <o:r id="V:Rule14" type="connector" idref="#_x0000_s1050"/>
        <o:r id="V:Rule15" type="connector" idref="#_x0000_s1052"/>
        <o:r id="V:Rule16" type="connector" idref="#_x0000_s1055"/>
        <o:r id="V:Rule17" type="connector" idref="#_x0000_s1056"/>
        <o:r id="V:Rule18" type="connector" idref="#_x0000_s1053"/>
        <o:r id="V:Rule19" type="connector" idref="#_x0000_s1049"/>
        <o:r id="V:Rule20"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6906"/>
  </w:style>
  <w:style w:type="paragraph" w:styleId="1">
    <w:name w:val="heading 1"/>
    <w:aliases w:val="Назва тез"/>
    <w:basedOn w:val="a"/>
    <w:next w:val="a"/>
    <w:link w:val="10"/>
    <w:qFormat/>
    <w:rsid w:val="000457B4"/>
    <w:pPr>
      <w:keepNext/>
      <w:tabs>
        <w:tab w:val="left" w:pos="-2268"/>
      </w:tabs>
      <w:spacing w:after="320" w:line="240" w:lineRule="auto"/>
      <w:jc w:val="center"/>
      <w:outlineLvl w:val="0"/>
    </w:pPr>
    <w:rPr>
      <w:rFonts w:ascii="Times New Roman" w:eastAsia="Times New Roman" w:hAnsi="Times New Roman" w:cs="Times New Roman"/>
      <w:b/>
      <w:bCs/>
      <w:kern w:val="32"/>
      <w:sz w:val="28"/>
      <w:szCs w:val="32"/>
    </w:rPr>
  </w:style>
  <w:style w:type="paragraph" w:styleId="2">
    <w:name w:val="heading 2"/>
    <w:basedOn w:val="a"/>
    <w:next w:val="a"/>
    <w:link w:val="20"/>
    <w:uiPriority w:val="9"/>
    <w:semiHidden/>
    <w:unhideWhenUsed/>
    <w:qFormat/>
    <w:rsid w:val="008E66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5401"/>
    <w:pPr>
      <w:ind w:left="720"/>
      <w:contextualSpacing/>
    </w:pPr>
  </w:style>
  <w:style w:type="character" w:styleId="a4">
    <w:name w:val="Placeholder Text"/>
    <w:basedOn w:val="a0"/>
    <w:uiPriority w:val="99"/>
    <w:semiHidden/>
    <w:rsid w:val="00D23C66"/>
    <w:rPr>
      <w:color w:val="808080"/>
    </w:rPr>
  </w:style>
  <w:style w:type="paragraph" w:styleId="a5">
    <w:name w:val="Balloon Text"/>
    <w:basedOn w:val="a"/>
    <w:link w:val="a6"/>
    <w:uiPriority w:val="99"/>
    <w:semiHidden/>
    <w:unhideWhenUsed/>
    <w:rsid w:val="00D23C6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23C66"/>
    <w:rPr>
      <w:rFonts w:ascii="Tahoma" w:hAnsi="Tahoma" w:cs="Tahoma"/>
      <w:sz w:val="16"/>
      <w:szCs w:val="16"/>
    </w:rPr>
  </w:style>
  <w:style w:type="paragraph" w:styleId="a7">
    <w:name w:val="header"/>
    <w:basedOn w:val="a"/>
    <w:link w:val="a8"/>
    <w:uiPriority w:val="99"/>
    <w:unhideWhenUsed/>
    <w:rsid w:val="004E4AFF"/>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4E4AFF"/>
  </w:style>
  <w:style w:type="paragraph" w:styleId="a9">
    <w:name w:val="footer"/>
    <w:basedOn w:val="a"/>
    <w:link w:val="aa"/>
    <w:uiPriority w:val="99"/>
    <w:unhideWhenUsed/>
    <w:rsid w:val="004E4AFF"/>
    <w:pPr>
      <w:tabs>
        <w:tab w:val="center" w:pos="4819"/>
        <w:tab w:val="right" w:pos="9639"/>
      </w:tabs>
      <w:spacing w:after="0" w:line="240" w:lineRule="auto"/>
    </w:pPr>
  </w:style>
  <w:style w:type="character" w:customStyle="1" w:styleId="aa">
    <w:name w:val="Нижний колонтитул Знак"/>
    <w:basedOn w:val="a0"/>
    <w:link w:val="a9"/>
    <w:uiPriority w:val="99"/>
    <w:rsid w:val="004E4AFF"/>
  </w:style>
  <w:style w:type="table" w:styleId="ab">
    <w:name w:val="Table Grid"/>
    <w:basedOn w:val="a1"/>
    <w:uiPriority w:val="59"/>
    <w:rsid w:val="002B22F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c">
    <w:name w:val="мой стиль"/>
    <w:basedOn w:val="a"/>
    <w:link w:val="ad"/>
    <w:uiPriority w:val="99"/>
    <w:rsid w:val="005F3E7A"/>
    <w:pPr>
      <w:spacing w:after="0" w:line="360" w:lineRule="auto"/>
      <w:ind w:firstLine="709"/>
      <w:jc w:val="both"/>
    </w:pPr>
    <w:rPr>
      <w:rFonts w:ascii="Times New Roman" w:eastAsia="Times New Roman" w:hAnsi="Times New Roman" w:cs="Times New Roman"/>
      <w:sz w:val="28"/>
      <w:szCs w:val="28"/>
      <w:lang w:val="ru-RU" w:eastAsia="ru-RU"/>
    </w:rPr>
  </w:style>
  <w:style w:type="character" w:customStyle="1" w:styleId="ad">
    <w:name w:val="мой стиль Знак"/>
    <w:basedOn w:val="a0"/>
    <w:link w:val="ac"/>
    <w:uiPriority w:val="99"/>
    <w:locked/>
    <w:rsid w:val="005F3E7A"/>
    <w:rPr>
      <w:rFonts w:ascii="Times New Roman" w:eastAsia="Times New Roman" w:hAnsi="Times New Roman" w:cs="Times New Roman"/>
      <w:sz w:val="28"/>
      <w:szCs w:val="28"/>
      <w:lang w:val="ru-RU" w:eastAsia="ru-RU"/>
    </w:rPr>
  </w:style>
  <w:style w:type="paragraph" w:styleId="ae">
    <w:name w:val="Normal (Web)"/>
    <w:basedOn w:val="a"/>
    <w:unhideWhenUsed/>
    <w:rsid w:val="005F3E7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
    <w:name w:val="Body Text Indent"/>
    <w:basedOn w:val="a"/>
    <w:link w:val="af0"/>
    <w:uiPriority w:val="99"/>
    <w:semiHidden/>
    <w:unhideWhenUsed/>
    <w:rsid w:val="005F3E7A"/>
    <w:pPr>
      <w:spacing w:after="120" w:line="360" w:lineRule="auto"/>
      <w:ind w:left="283" w:firstLine="567"/>
      <w:jc w:val="both"/>
    </w:pPr>
    <w:rPr>
      <w:lang w:val="ru-RU"/>
    </w:rPr>
  </w:style>
  <w:style w:type="character" w:customStyle="1" w:styleId="af0">
    <w:name w:val="Основной текст с отступом Знак"/>
    <w:basedOn w:val="a0"/>
    <w:link w:val="af"/>
    <w:uiPriority w:val="99"/>
    <w:semiHidden/>
    <w:rsid w:val="005F3E7A"/>
    <w:rPr>
      <w:lang w:val="ru-RU"/>
    </w:rPr>
  </w:style>
  <w:style w:type="paragraph" w:styleId="af1">
    <w:name w:val="No Spacing"/>
    <w:uiPriority w:val="1"/>
    <w:qFormat/>
    <w:rsid w:val="005F3E7A"/>
    <w:pPr>
      <w:spacing w:after="0" w:line="240" w:lineRule="auto"/>
    </w:pPr>
    <w:rPr>
      <w:rFonts w:ascii="Calibri" w:eastAsia="Times New Roman" w:hAnsi="Calibri" w:cs="Times New Roman"/>
      <w:lang w:eastAsia="uk-UA"/>
    </w:rPr>
  </w:style>
  <w:style w:type="character" w:styleId="af2">
    <w:name w:val="Hyperlink"/>
    <w:basedOn w:val="a0"/>
    <w:uiPriority w:val="99"/>
    <w:unhideWhenUsed/>
    <w:rsid w:val="005F3E7A"/>
    <w:rPr>
      <w:color w:val="0000FF"/>
      <w:u w:val="single"/>
    </w:rPr>
  </w:style>
  <w:style w:type="character" w:customStyle="1" w:styleId="10">
    <w:name w:val="Заголовок 1 Знак"/>
    <w:aliases w:val="Назва тез Знак"/>
    <w:basedOn w:val="a0"/>
    <w:link w:val="1"/>
    <w:rsid w:val="000457B4"/>
    <w:rPr>
      <w:rFonts w:ascii="Times New Roman" w:eastAsia="Times New Roman" w:hAnsi="Times New Roman" w:cs="Times New Roman"/>
      <w:b/>
      <w:bCs/>
      <w:kern w:val="32"/>
      <w:sz w:val="28"/>
      <w:szCs w:val="32"/>
    </w:rPr>
  </w:style>
  <w:style w:type="paragraph" w:customStyle="1" w:styleId="af3">
    <w:name w:val="Література"/>
    <w:basedOn w:val="a"/>
    <w:link w:val="af4"/>
    <w:qFormat/>
    <w:rsid w:val="000457B4"/>
    <w:pPr>
      <w:spacing w:after="0" w:line="240" w:lineRule="auto"/>
      <w:ind w:firstLine="539"/>
      <w:jc w:val="both"/>
    </w:pPr>
    <w:rPr>
      <w:rFonts w:ascii="Times New Roman" w:eastAsia="Times New Roman" w:hAnsi="Times New Roman" w:cs="Times New Roman"/>
      <w:sz w:val="24"/>
      <w:szCs w:val="24"/>
    </w:rPr>
  </w:style>
  <w:style w:type="character" w:customStyle="1" w:styleId="af4">
    <w:name w:val="Література Знак"/>
    <w:link w:val="af3"/>
    <w:rsid w:val="000457B4"/>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8E6620"/>
    <w:rPr>
      <w:rFonts w:asciiTheme="majorHAnsi" w:eastAsiaTheme="majorEastAsia" w:hAnsiTheme="majorHAnsi" w:cstheme="majorBidi"/>
      <w:b/>
      <w:bCs/>
      <w:color w:val="4F81BD" w:themeColor="accent1"/>
      <w:sz w:val="26"/>
      <w:szCs w:val="26"/>
    </w:rPr>
  </w:style>
  <w:style w:type="paragraph" w:customStyle="1" w:styleId="af5">
    <w:name w:val="Установа"/>
    <w:basedOn w:val="af1"/>
    <w:link w:val="af6"/>
    <w:qFormat/>
    <w:rsid w:val="008E6620"/>
    <w:pPr>
      <w:spacing w:after="200"/>
      <w:contextualSpacing/>
      <w:jc w:val="center"/>
    </w:pPr>
    <w:rPr>
      <w:rFonts w:ascii="Times New Roman" w:hAnsi="Times New Roman"/>
      <w:i/>
      <w:iCs/>
      <w:sz w:val="28"/>
      <w:szCs w:val="28"/>
      <w:lang w:eastAsia="en-US"/>
    </w:rPr>
  </w:style>
  <w:style w:type="character" w:customStyle="1" w:styleId="af6">
    <w:name w:val="Установа Знак"/>
    <w:link w:val="af5"/>
    <w:rsid w:val="008E6620"/>
    <w:rPr>
      <w:rFonts w:ascii="Times New Roman" w:eastAsia="Times New Roman" w:hAnsi="Times New Roman" w:cs="Times New Roman"/>
      <w:i/>
      <w:iCs/>
      <w:sz w:val="28"/>
      <w:szCs w:val="28"/>
    </w:rPr>
  </w:style>
  <w:style w:type="paragraph" w:customStyle="1" w:styleId="af7">
    <w:name w:val="Рисунок"/>
    <w:basedOn w:val="a"/>
    <w:link w:val="af8"/>
    <w:qFormat/>
    <w:rsid w:val="008E6620"/>
    <w:pPr>
      <w:spacing w:before="100" w:after="100" w:line="240" w:lineRule="auto"/>
      <w:contextualSpacing/>
      <w:jc w:val="center"/>
    </w:pPr>
    <w:rPr>
      <w:rFonts w:ascii="Times New Roman" w:eastAsia="Times New Roman" w:hAnsi="Times New Roman" w:cs="Times New Roman"/>
      <w:sz w:val="24"/>
      <w:szCs w:val="28"/>
    </w:rPr>
  </w:style>
  <w:style w:type="character" w:customStyle="1" w:styleId="af8">
    <w:name w:val="Рисунок Знак"/>
    <w:link w:val="af7"/>
    <w:rsid w:val="008E6620"/>
    <w:rPr>
      <w:rFonts w:ascii="Times New Roman" w:eastAsia="Times New Roman" w:hAnsi="Times New Roman" w:cs="Times New Roman"/>
      <w:sz w:val="24"/>
      <w:szCs w:val="28"/>
    </w:rPr>
  </w:style>
  <w:style w:type="paragraph" w:customStyle="1" w:styleId="11">
    <w:name w:val="Підзаголовок1"/>
    <w:basedOn w:val="a"/>
    <w:link w:val="af9"/>
    <w:qFormat/>
    <w:rsid w:val="008E6620"/>
    <w:pPr>
      <w:spacing w:before="100" w:after="100" w:line="240" w:lineRule="auto"/>
      <w:jc w:val="center"/>
    </w:pPr>
    <w:rPr>
      <w:rFonts w:ascii="Times New Roman" w:eastAsia="Times New Roman" w:hAnsi="Times New Roman" w:cs="Times New Roman"/>
      <w:b/>
      <w:sz w:val="28"/>
      <w:szCs w:val="24"/>
    </w:rPr>
  </w:style>
  <w:style w:type="character" w:customStyle="1" w:styleId="af9">
    <w:name w:val="Підзаголовок Знак"/>
    <w:link w:val="11"/>
    <w:rsid w:val="008E6620"/>
    <w:rPr>
      <w:rFonts w:ascii="Times New Roman" w:eastAsia="Times New Roman" w:hAnsi="Times New Roman" w:cs="Times New Roman"/>
      <w:b/>
      <w:sz w:val="28"/>
      <w:szCs w:val="24"/>
    </w:rPr>
  </w:style>
</w:styles>
</file>

<file path=word/webSettings.xml><?xml version="1.0" encoding="utf-8"?>
<w:webSettings xmlns:r="http://schemas.openxmlformats.org/officeDocument/2006/relationships" xmlns:w="http://schemas.openxmlformats.org/wordprocessingml/2006/main">
  <w:divs>
    <w:div w:id="1864902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oleObject" Target="embeddings/oleObject14.bin"/><Relationship Id="rId21" Type="http://schemas.openxmlformats.org/officeDocument/2006/relationships/image" Target="media/image14.jpeg"/><Relationship Id="rId42" Type="http://schemas.openxmlformats.org/officeDocument/2006/relationships/image" Target="media/image34.wmf"/><Relationship Id="rId47" Type="http://schemas.openxmlformats.org/officeDocument/2006/relationships/oleObject" Target="embeddings/oleObject4.bin"/><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94.wmf"/><Relationship Id="rId133" Type="http://schemas.openxmlformats.org/officeDocument/2006/relationships/image" Target="media/image102.wmf"/><Relationship Id="rId138" Type="http://schemas.openxmlformats.org/officeDocument/2006/relationships/oleObject" Target="embeddings/oleObject27.bin"/><Relationship Id="rId16" Type="http://schemas.openxmlformats.org/officeDocument/2006/relationships/image" Target="media/image9.png"/><Relationship Id="rId107" Type="http://schemas.openxmlformats.org/officeDocument/2006/relationships/oleObject" Target="embeddings/oleObject9.bin"/><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8.jpeg"/><Relationship Id="rId102" Type="http://schemas.openxmlformats.org/officeDocument/2006/relationships/image" Target="media/image88.jpeg"/><Relationship Id="rId123" Type="http://schemas.openxmlformats.org/officeDocument/2006/relationships/oleObject" Target="embeddings/oleObject18.bin"/><Relationship Id="rId128" Type="http://schemas.openxmlformats.org/officeDocument/2006/relationships/oleObject" Target="embeddings/oleObject21.bin"/><Relationship Id="rId144" Type="http://schemas.openxmlformats.org/officeDocument/2006/relationships/image" Target="media/image108.jpeg"/><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9.jpeg"/><Relationship Id="rId95" Type="http://schemas.openxmlformats.org/officeDocument/2006/relationships/image" Target="media/image84.wmf"/><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oleObject" Target="embeddings/oleObject2.bin"/><Relationship Id="rId48" Type="http://schemas.openxmlformats.org/officeDocument/2006/relationships/image" Target="media/image37.jpeg"/><Relationship Id="rId64" Type="http://schemas.openxmlformats.org/officeDocument/2006/relationships/image" Target="media/image53.jpeg"/><Relationship Id="rId69" Type="http://schemas.openxmlformats.org/officeDocument/2006/relationships/image" Target="media/image58.jpeg"/><Relationship Id="rId113" Type="http://schemas.openxmlformats.org/officeDocument/2006/relationships/oleObject" Target="embeddings/oleObject12.bin"/><Relationship Id="rId118" Type="http://schemas.openxmlformats.org/officeDocument/2006/relationships/image" Target="media/image97.wmf"/><Relationship Id="rId134" Type="http://schemas.openxmlformats.org/officeDocument/2006/relationships/oleObject" Target="embeddings/oleObject25.bin"/><Relationship Id="rId139" Type="http://schemas.openxmlformats.org/officeDocument/2006/relationships/image" Target="media/image105.wmf"/><Relationship Id="rId80" Type="http://schemas.openxmlformats.org/officeDocument/2006/relationships/image" Target="media/image69.jpeg"/><Relationship Id="rId85"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6.wmf"/><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image" Target="media/image89.png"/><Relationship Id="rId108" Type="http://schemas.openxmlformats.org/officeDocument/2006/relationships/image" Target="media/image92.wmf"/><Relationship Id="rId116" Type="http://schemas.openxmlformats.org/officeDocument/2006/relationships/image" Target="media/image96.wmf"/><Relationship Id="rId124" Type="http://schemas.openxmlformats.org/officeDocument/2006/relationships/image" Target="media/image99.wmf"/><Relationship Id="rId129" Type="http://schemas.openxmlformats.org/officeDocument/2006/relationships/oleObject" Target="embeddings/oleObject22.bin"/><Relationship Id="rId137" Type="http://schemas.openxmlformats.org/officeDocument/2006/relationships/image" Target="media/image104.wmf"/><Relationship Id="rId20" Type="http://schemas.openxmlformats.org/officeDocument/2006/relationships/image" Target="media/image13.png"/><Relationship Id="rId41" Type="http://schemas.openxmlformats.org/officeDocument/2006/relationships/oleObject" Target="embeddings/oleObject1.bin"/><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png"/><Relationship Id="rId91" Type="http://schemas.openxmlformats.org/officeDocument/2006/relationships/image" Target="media/image80.jpeg"/><Relationship Id="rId96" Type="http://schemas.openxmlformats.org/officeDocument/2006/relationships/oleObject" Target="embeddings/oleObject5.bin"/><Relationship Id="rId111" Type="http://schemas.openxmlformats.org/officeDocument/2006/relationships/oleObject" Target="embeddings/oleObject11.bin"/><Relationship Id="rId132" Type="http://schemas.openxmlformats.org/officeDocument/2006/relationships/oleObject" Target="embeddings/oleObject24.bin"/><Relationship Id="rId140" Type="http://schemas.openxmlformats.org/officeDocument/2006/relationships/oleObject" Target="embeddings/oleObject28.bin"/><Relationship Id="rId145" Type="http://schemas.openxmlformats.org/officeDocument/2006/relationships/image" Target="media/image109.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91.wmf"/><Relationship Id="rId114" Type="http://schemas.openxmlformats.org/officeDocument/2006/relationships/image" Target="media/image95.wmf"/><Relationship Id="rId119" Type="http://schemas.openxmlformats.org/officeDocument/2006/relationships/oleObject" Target="embeddings/oleObject15.bin"/><Relationship Id="rId127" Type="http://schemas.openxmlformats.org/officeDocument/2006/relationships/oleObject" Target="embeddings/oleObject20.bin"/><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5.wmf"/><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png"/><Relationship Id="rId94" Type="http://schemas.openxmlformats.org/officeDocument/2006/relationships/image" Target="media/image83.jpeg"/><Relationship Id="rId99" Type="http://schemas.openxmlformats.org/officeDocument/2006/relationships/oleObject" Target="embeddings/oleObject6.bin"/><Relationship Id="rId101" Type="http://schemas.openxmlformats.org/officeDocument/2006/relationships/oleObject" Target="embeddings/oleObject7.bin"/><Relationship Id="rId122" Type="http://schemas.openxmlformats.org/officeDocument/2006/relationships/image" Target="media/image98.wmf"/><Relationship Id="rId130" Type="http://schemas.openxmlformats.org/officeDocument/2006/relationships/oleObject" Target="embeddings/oleObject23.bin"/><Relationship Id="rId135" Type="http://schemas.openxmlformats.org/officeDocument/2006/relationships/image" Target="media/image103.wmf"/><Relationship Id="rId143" Type="http://schemas.openxmlformats.org/officeDocument/2006/relationships/image" Target="media/image107.jpeg"/><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oleObject" Target="embeddings/oleObject10.bin"/><Relationship Id="rId34" Type="http://schemas.openxmlformats.org/officeDocument/2006/relationships/image" Target="media/image27.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5.jpeg"/><Relationship Id="rId104" Type="http://schemas.openxmlformats.org/officeDocument/2006/relationships/image" Target="media/image90.wmf"/><Relationship Id="rId120" Type="http://schemas.openxmlformats.org/officeDocument/2006/relationships/oleObject" Target="embeddings/oleObject16.bin"/><Relationship Id="rId125" Type="http://schemas.openxmlformats.org/officeDocument/2006/relationships/oleObject" Target="embeddings/oleObject19.bin"/><Relationship Id="rId141" Type="http://schemas.openxmlformats.org/officeDocument/2006/relationships/image" Target="media/image106.wmf"/><Relationship Id="rId146" Type="http://schemas.openxmlformats.org/officeDocument/2006/relationships/oleObject" Target="embeddings/oleObject30.bin"/><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1.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gif"/><Relationship Id="rId40" Type="http://schemas.openxmlformats.org/officeDocument/2006/relationships/image" Target="media/image33.wmf"/><Relationship Id="rId45" Type="http://schemas.openxmlformats.org/officeDocument/2006/relationships/oleObject" Target="embeddings/oleObject3.bin"/><Relationship Id="rId66" Type="http://schemas.openxmlformats.org/officeDocument/2006/relationships/image" Target="media/image55.jpeg"/><Relationship Id="rId87" Type="http://schemas.openxmlformats.org/officeDocument/2006/relationships/image" Target="media/image76.png"/><Relationship Id="rId110" Type="http://schemas.openxmlformats.org/officeDocument/2006/relationships/image" Target="media/image93.wmf"/><Relationship Id="rId115" Type="http://schemas.openxmlformats.org/officeDocument/2006/relationships/oleObject" Target="embeddings/oleObject13.bin"/><Relationship Id="rId131" Type="http://schemas.openxmlformats.org/officeDocument/2006/relationships/image" Target="media/image101.wmf"/><Relationship Id="rId136" Type="http://schemas.openxmlformats.org/officeDocument/2006/relationships/oleObject" Target="embeddings/oleObject26.bin"/><Relationship Id="rId61" Type="http://schemas.openxmlformats.org/officeDocument/2006/relationships/image" Target="media/image50.jpeg"/><Relationship Id="rId82" Type="http://schemas.openxmlformats.org/officeDocument/2006/relationships/image" Target="media/image71.jpeg"/><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5.jpeg"/><Relationship Id="rId77" Type="http://schemas.openxmlformats.org/officeDocument/2006/relationships/image" Target="media/image66.jpeg"/><Relationship Id="rId100" Type="http://schemas.openxmlformats.org/officeDocument/2006/relationships/image" Target="media/image87.wmf"/><Relationship Id="rId105" Type="http://schemas.openxmlformats.org/officeDocument/2006/relationships/oleObject" Target="embeddings/oleObject8.bin"/><Relationship Id="rId126" Type="http://schemas.openxmlformats.org/officeDocument/2006/relationships/image" Target="media/image100.wmf"/><Relationship Id="rId14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0.jpeg"/><Relationship Id="rId72" Type="http://schemas.openxmlformats.org/officeDocument/2006/relationships/image" Target="media/image61.jpeg"/><Relationship Id="rId93" Type="http://schemas.openxmlformats.org/officeDocument/2006/relationships/image" Target="media/image82.jpeg"/><Relationship Id="rId98" Type="http://schemas.openxmlformats.org/officeDocument/2006/relationships/image" Target="media/image86.wmf"/><Relationship Id="rId121" Type="http://schemas.openxmlformats.org/officeDocument/2006/relationships/oleObject" Target="embeddings/oleObject17.bin"/><Relationship Id="rId142" Type="http://schemas.openxmlformats.org/officeDocument/2006/relationships/oleObject" Target="embeddings/oleObject2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FDBBB-1CA2-4519-B443-64A46C9E1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2376</TotalTime>
  <Pages>131</Pages>
  <Words>103808</Words>
  <Characters>59172</Characters>
  <Application>Microsoft Office Word</Application>
  <DocSecurity>0</DocSecurity>
  <Lines>493</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Андрій</dc:creator>
  <cp:lastModifiedBy>Андрій</cp:lastModifiedBy>
  <cp:revision>111</cp:revision>
  <dcterms:created xsi:type="dcterms:W3CDTF">2019-05-12T19:00:00Z</dcterms:created>
  <dcterms:modified xsi:type="dcterms:W3CDTF">2019-05-17T08:17:00Z</dcterms:modified>
</cp:coreProperties>
</file>