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AA7" w:rsidRPr="00076F09" w:rsidRDefault="00736AA7" w:rsidP="00736AA7">
      <w:pPr>
        <w:ind w:firstLine="0"/>
        <w:jc w:val="center"/>
        <w:rPr>
          <w:b/>
          <w:color w:val="000000" w:themeColor="text1"/>
          <w:sz w:val="24"/>
        </w:rPr>
      </w:pPr>
      <w:r w:rsidRPr="00076F09">
        <w:rPr>
          <w:b/>
          <w:color w:val="000000" w:themeColor="text1"/>
          <w:sz w:val="24"/>
        </w:rPr>
        <w:t>МІНІСТЕРСТВО ОСВІТИ І НАУКИ УКРАЇНИ</w:t>
      </w:r>
    </w:p>
    <w:p w:rsidR="00736AA7" w:rsidRPr="00076F09" w:rsidRDefault="009F4244" w:rsidP="00736AA7">
      <w:pPr>
        <w:ind w:firstLine="0"/>
        <w:jc w:val="center"/>
        <w:rPr>
          <w:b/>
          <w:color w:val="000000" w:themeColor="text1"/>
          <w:sz w:val="24"/>
        </w:rPr>
      </w:pPr>
      <w:r w:rsidRPr="00076F09">
        <w:rPr>
          <w:b/>
          <w:color w:val="000000" w:themeColor="text1"/>
          <w:sz w:val="24"/>
        </w:rPr>
        <w:t>КИЇВСЬКИЙ НАЦІОНАЛЬНИЙ УНІВЕРСИТЕТ «КПІ»</w:t>
      </w:r>
    </w:p>
    <w:p w:rsidR="00736AA7" w:rsidRPr="00076F09" w:rsidRDefault="00736AA7" w:rsidP="00736AA7">
      <w:pPr>
        <w:ind w:firstLine="0"/>
        <w:jc w:val="center"/>
        <w:rPr>
          <w:b/>
          <w:color w:val="000000" w:themeColor="text1"/>
          <w:sz w:val="24"/>
        </w:rPr>
      </w:pPr>
      <w:r w:rsidRPr="00076F09">
        <w:rPr>
          <w:b/>
          <w:color w:val="000000" w:themeColor="text1"/>
          <w:sz w:val="24"/>
        </w:rPr>
        <w:t xml:space="preserve">ФАКУЛЬТЕТ </w:t>
      </w:r>
    </w:p>
    <w:p w:rsidR="00736AA7" w:rsidRPr="00076F09" w:rsidRDefault="00736AA7" w:rsidP="00736AA7">
      <w:pPr>
        <w:ind w:firstLine="0"/>
        <w:jc w:val="center"/>
        <w:rPr>
          <w:b/>
          <w:color w:val="000000" w:themeColor="text1"/>
          <w:sz w:val="24"/>
        </w:rPr>
      </w:pPr>
      <w:r w:rsidRPr="00076F09">
        <w:rPr>
          <w:b/>
          <w:color w:val="000000" w:themeColor="text1"/>
          <w:sz w:val="24"/>
        </w:rPr>
        <w:t xml:space="preserve">КАФЕДРА </w:t>
      </w:r>
    </w:p>
    <w:p w:rsidR="009F4244" w:rsidRPr="00076F09" w:rsidRDefault="009F4244" w:rsidP="00736AA7">
      <w:pPr>
        <w:ind w:firstLine="0"/>
        <w:jc w:val="center"/>
        <w:rPr>
          <w:color w:val="000000" w:themeColor="text1"/>
          <w:sz w:val="24"/>
        </w:rPr>
      </w:pPr>
    </w:p>
    <w:p w:rsidR="00736AA7" w:rsidRPr="00076F09" w:rsidRDefault="00736AA7" w:rsidP="00736AA7">
      <w:pPr>
        <w:ind w:firstLine="0"/>
        <w:jc w:val="center"/>
        <w:rPr>
          <w:color w:val="000000" w:themeColor="text1"/>
        </w:rPr>
      </w:pPr>
    </w:p>
    <w:p w:rsidR="00736AA7" w:rsidRPr="00076F09" w:rsidRDefault="00736AA7" w:rsidP="00736AA7">
      <w:pPr>
        <w:ind w:firstLine="0"/>
        <w:jc w:val="center"/>
        <w:rPr>
          <w:color w:val="000000" w:themeColor="text1"/>
        </w:rPr>
      </w:pPr>
    </w:p>
    <w:p w:rsidR="00736AA7" w:rsidRPr="00076F09" w:rsidRDefault="00736AA7" w:rsidP="00736AA7">
      <w:pPr>
        <w:ind w:firstLine="0"/>
        <w:jc w:val="center"/>
        <w:rPr>
          <w:color w:val="000000" w:themeColor="text1"/>
        </w:rPr>
      </w:pPr>
    </w:p>
    <w:p w:rsidR="00736AA7" w:rsidRPr="00076F09" w:rsidRDefault="00736AA7" w:rsidP="009806C8">
      <w:pPr>
        <w:ind w:firstLine="0"/>
        <w:jc w:val="center"/>
        <w:rPr>
          <w:b/>
          <w:color w:val="000000" w:themeColor="text1"/>
          <w:sz w:val="44"/>
          <w:szCs w:val="44"/>
        </w:rPr>
      </w:pPr>
      <w:r w:rsidRPr="00076F09">
        <w:rPr>
          <w:b/>
          <w:color w:val="000000" w:themeColor="text1"/>
          <w:sz w:val="44"/>
          <w:szCs w:val="44"/>
        </w:rPr>
        <w:t>Пояснювальна записка</w:t>
      </w:r>
    </w:p>
    <w:p w:rsidR="00736AA7" w:rsidRPr="00076F09" w:rsidRDefault="00736AA7" w:rsidP="00736AA7">
      <w:pPr>
        <w:spacing w:line="240" w:lineRule="auto"/>
        <w:ind w:firstLine="0"/>
        <w:jc w:val="center"/>
        <w:rPr>
          <w:color w:val="000000" w:themeColor="text1"/>
        </w:rPr>
      </w:pPr>
      <w:r w:rsidRPr="00076F09">
        <w:rPr>
          <w:color w:val="000000" w:themeColor="text1"/>
        </w:rPr>
        <w:t>до дипломної роботи</w:t>
      </w:r>
    </w:p>
    <w:p w:rsidR="00736AA7" w:rsidRPr="00076F09" w:rsidRDefault="00736AA7" w:rsidP="00736AA7">
      <w:pPr>
        <w:tabs>
          <w:tab w:val="left" w:pos="4080"/>
          <w:tab w:val="left" w:pos="4560"/>
          <w:tab w:val="left" w:pos="6120"/>
        </w:tabs>
        <w:spacing w:line="240" w:lineRule="auto"/>
        <w:ind w:firstLine="3240"/>
        <w:rPr>
          <w:color w:val="000000" w:themeColor="text1"/>
        </w:rPr>
      </w:pPr>
      <w:r w:rsidRPr="00076F09">
        <w:rPr>
          <w:color w:val="000000" w:themeColor="text1"/>
          <w:u w:val="single"/>
        </w:rPr>
        <w:tab/>
      </w:r>
      <w:r w:rsidR="00BB39C9" w:rsidRPr="00076F09">
        <w:rPr>
          <w:color w:val="000000" w:themeColor="text1"/>
          <w:u w:val="single"/>
        </w:rPr>
        <w:t>магістра</w:t>
      </w:r>
      <w:r w:rsidRPr="00076F09">
        <w:rPr>
          <w:color w:val="000000" w:themeColor="text1"/>
          <w:u w:val="single"/>
        </w:rPr>
        <w:tab/>
      </w:r>
    </w:p>
    <w:p w:rsidR="00736AA7" w:rsidRPr="00076F09" w:rsidRDefault="00736AA7" w:rsidP="00736AA7">
      <w:pPr>
        <w:spacing w:line="240" w:lineRule="auto"/>
        <w:ind w:firstLine="0"/>
        <w:jc w:val="center"/>
        <w:rPr>
          <w:color w:val="000000" w:themeColor="text1"/>
          <w:sz w:val="16"/>
        </w:rPr>
      </w:pPr>
      <w:r w:rsidRPr="00076F09">
        <w:rPr>
          <w:color w:val="000000" w:themeColor="text1"/>
          <w:sz w:val="16"/>
        </w:rPr>
        <w:t>(освітньо-кваліфікаційний рівень)</w:t>
      </w:r>
    </w:p>
    <w:p w:rsidR="00736AA7" w:rsidRPr="00076F09" w:rsidRDefault="00736AA7" w:rsidP="00736AA7">
      <w:pPr>
        <w:ind w:firstLine="0"/>
        <w:jc w:val="center"/>
        <w:rPr>
          <w:color w:val="000000" w:themeColor="text1"/>
        </w:rPr>
      </w:pPr>
    </w:p>
    <w:p w:rsidR="00736AA7" w:rsidRPr="00076F09" w:rsidRDefault="00736AA7" w:rsidP="00736AA7">
      <w:pPr>
        <w:ind w:firstLine="0"/>
        <w:jc w:val="center"/>
        <w:rPr>
          <w:b/>
          <w:color w:val="000000" w:themeColor="text1"/>
          <w:u w:val="single"/>
        </w:rPr>
      </w:pPr>
      <w:r w:rsidRPr="00076F09">
        <w:rPr>
          <w:color w:val="000000" w:themeColor="text1"/>
        </w:rPr>
        <w:t xml:space="preserve">на тему </w:t>
      </w:r>
      <w:r w:rsidR="00031600" w:rsidRPr="00076F09">
        <w:rPr>
          <w:b/>
          <w:color w:val="000000" w:themeColor="text1"/>
          <w:u w:val="single"/>
        </w:rPr>
        <w:t>Цифровий генератор квадратурного сигналу на основі ПЛІС</w:t>
      </w:r>
    </w:p>
    <w:p w:rsidR="00736AA7" w:rsidRPr="00076F09" w:rsidRDefault="00736AA7" w:rsidP="00736AA7">
      <w:pPr>
        <w:ind w:firstLine="0"/>
        <w:jc w:val="center"/>
        <w:rPr>
          <w:color w:val="000000" w:themeColor="text1"/>
        </w:rPr>
      </w:pPr>
    </w:p>
    <w:p w:rsidR="00736AA7" w:rsidRPr="00076F09" w:rsidRDefault="00736AA7" w:rsidP="00736AA7">
      <w:pPr>
        <w:ind w:firstLine="0"/>
        <w:jc w:val="center"/>
        <w:rPr>
          <w:color w:val="000000" w:themeColor="text1"/>
        </w:rPr>
      </w:pPr>
    </w:p>
    <w:p w:rsidR="00736AA7" w:rsidRPr="00076F09" w:rsidRDefault="00736AA7" w:rsidP="00736AA7">
      <w:pPr>
        <w:ind w:firstLine="0"/>
        <w:jc w:val="center"/>
        <w:rPr>
          <w:color w:val="000000" w:themeColor="text1"/>
        </w:rPr>
      </w:pPr>
    </w:p>
    <w:p w:rsidR="00031600" w:rsidRPr="00076F09" w:rsidRDefault="00031600" w:rsidP="00736AA7">
      <w:pPr>
        <w:ind w:firstLine="0"/>
        <w:jc w:val="center"/>
        <w:rPr>
          <w:color w:val="000000" w:themeColor="text1"/>
        </w:rPr>
      </w:pPr>
    </w:p>
    <w:p w:rsidR="00736AA7" w:rsidRPr="00076F09" w:rsidRDefault="00736AA7" w:rsidP="00736AA7">
      <w:pPr>
        <w:ind w:firstLine="0"/>
        <w:jc w:val="center"/>
        <w:rPr>
          <w:color w:val="000000" w:themeColor="text1"/>
        </w:rPr>
      </w:pPr>
    </w:p>
    <w:p w:rsidR="00736AA7" w:rsidRPr="00076F09" w:rsidRDefault="00736AA7" w:rsidP="00736AA7">
      <w:pPr>
        <w:tabs>
          <w:tab w:val="left" w:pos="8520"/>
        </w:tabs>
        <w:spacing w:line="240" w:lineRule="auto"/>
        <w:ind w:left="3960" w:firstLine="0"/>
        <w:jc w:val="left"/>
        <w:rPr>
          <w:color w:val="000000" w:themeColor="text1"/>
        </w:rPr>
      </w:pPr>
      <w:r w:rsidRPr="00076F09">
        <w:rPr>
          <w:color w:val="000000" w:themeColor="text1"/>
        </w:rPr>
        <w:t xml:space="preserve">Виконав: студент </w:t>
      </w:r>
      <w:r w:rsidRPr="00076F09">
        <w:rPr>
          <w:color w:val="000000" w:themeColor="text1"/>
          <w:u w:val="single"/>
        </w:rPr>
        <w:t xml:space="preserve"> </w:t>
      </w:r>
      <w:r w:rsidR="00031600" w:rsidRPr="00076F09">
        <w:rPr>
          <w:i/>
          <w:color w:val="000000" w:themeColor="text1"/>
          <w:u w:val="single"/>
        </w:rPr>
        <w:t>5</w:t>
      </w:r>
      <w:r w:rsidRPr="00076F09">
        <w:rPr>
          <w:color w:val="000000" w:themeColor="text1"/>
          <w:u w:val="single"/>
        </w:rPr>
        <w:t xml:space="preserve"> </w:t>
      </w:r>
      <w:r w:rsidRPr="00076F09">
        <w:rPr>
          <w:color w:val="000000" w:themeColor="text1"/>
        </w:rPr>
        <w:t xml:space="preserve"> курсу, групи</w:t>
      </w:r>
      <w:r w:rsidRPr="00076F09">
        <w:rPr>
          <w:color w:val="000000" w:themeColor="text1"/>
          <w:u w:val="single"/>
        </w:rPr>
        <w:tab/>
      </w:r>
      <w:r w:rsidR="00031600" w:rsidRPr="00076F09">
        <w:rPr>
          <w:i/>
          <w:color w:val="000000" w:themeColor="text1"/>
          <w:u w:val="single"/>
        </w:rPr>
        <w:t>РТ-2</w:t>
      </w:r>
      <w:r w:rsidRPr="00076F09">
        <w:rPr>
          <w:i/>
          <w:color w:val="000000" w:themeColor="text1"/>
          <w:u w:val="single"/>
        </w:rPr>
        <w:t>3</w:t>
      </w:r>
      <w:r w:rsidRPr="00076F09">
        <w:rPr>
          <w:color w:val="000000" w:themeColor="text1"/>
          <w:u w:val="single"/>
        </w:rPr>
        <w:tab/>
      </w:r>
    </w:p>
    <w:p w:rsidR="00736AA7" w:rsidRPr="00076F09" w:rsidRDefault="00736AA7" w:rsidP="00736AA7">
      <w:pPr>
        <w:spacing w:line="240" w:lineRule="auto"/>
        <w:ind w:left="3960" w:firstLine="0"/>
        <w:jc w:val="left"/>
        <w:rPr>
          <w:color w:val="000000" w:themeColor="text1"/>
        </w:rPr>
      </w:pPr>
      <w:r w:rsidRPr="00076F09">
        <w:rPr>
          <w:color w:val="000000" w:themeColor="text1"/>
        </w:rPr>
        <w:t>спеціальності</w:t>
      </w:r>
    </w:p>
    <w:p w:rsidR="00736AA7" w:rsidRPr="00076F09" w:rsidRDefault="00736AA7" w:rsidP="00736AA7">
      <w:pPr>
        <w:tabs>
          <w:tab w:val="left" w:pos="5160"/>
          <w:tab w:val="left" w:pos="9921"/>
        </w:tabs>
        <w:spacing w:line="240" w:lineRule="auto"/>
        <w:ind w:left="3960" w:firstLine="0"/>
        <w:jc w:val="left"/>
        <w:rPr>
          <w:color w:val="000000" w:themeColor="text1"/>
        </w:rPr>
      </w:pPr>
      <w:r w:rsidRPr="00076F09">
        <w:rPr>
          <w:color w:val="000000" w:themeColor="text1"/>
          <w:u w:val="single"/>
        </w:rPr>
        <w:tab/>
      </w:r>
      <w:r w:rsidR="00031600" w:rsidRPr="00076F09">
        <w:rPr>
          <w:i/>
          <w:color w:val="000000" w:themeColor="text1"/>
          <w:u w:val="single"/>
        </w:rPr>
        <w:t>172 Телекомунікації та радіотехніка</w:t>
      </w:r>
      <w:r w:rsidRPr="00076F09">
        <w:rPr>
          <w:color w:val="000000" w:themeColor="text1"/>
          <w:u w:val="single"/>
        </w:rPr>
        <w:tab/>
      </w:r>
    </w:p>
    <w:p w:rsidR="00736AA7" w:rsidRPr="00076F09" w:rsidRDefault="00736AA7" w:rsidP="00736AA7">
      <w:pPr>
        <w:tabs>
          <w:tab w:val="left" w:pos="9921"/>
        </w:tabs>
        <w:spacing w:line="240" w:lineRule="auto"/>
        <w:ind w:left="4668" w:firstLine="288"/>
        <w:jc w:val="left"/>
        <w:rPr>
          <w:color w:val="000000" w:themeColor="text1"/>
          <w:sz w:val="16"/>
        </w:rPr>
      </w:pPr>
      <w:r w:rsidRPr="00076F09">
        <w:rPr>
          <w:color w:val="000000" w:themeColor="text1"/>
          <w:sz w:val="16"/>
        </w:rPr>
        <w:t>(шифр і назва напряму підготовки, спеціальності)</w:t>
      </w:r>
    </w:p>
    <w:p w:rsidR="00736AA7" w:rsidRPr="00076F09" w:rsidRDefault="00736AA7" w:rsidP="00736AA7">
      <w:pPr>
        <w:tabs>
          <w:tab w:val="left" w:pos="9921"/>
        </w:tabs>
        <w:spacing w:line="240" w:lineRule="auto"/>
        <w:ind w:left="3960" w:firstLine="0"/>
        <w:jc w:val="left"/>
        <w:rPr>
          <w:color w:val="000000" w:themeColor="text1"/>
          <w:sz w:val="16"/>
        </w:rPr>
      </w:pPr>
    </w:p>
    <w:p w:rsidR="00736AA7" w:rsidRPr="00076F09" w:rsidRDefault="00736AA7" w:rsidP="00031600">
      <w:pPr>
        <w:tabs>
          <w:tab w:val="left" w:pos="6096"/>
          <w:tab w:val="left" w:pos="9921"/>
        </w:tabs>
        <w:spacing w:line="240" w:lineRule="auto"/>
        <w:ind w:left="3960" w:firstLine="0"/>
        <w:jc w:val="left"/>
        <w:rPr>
          <w:i/>
          <w:color w:val="000000" w:themeColor="text1"/>
          <w:u w:val="single"/>
        </w:rPr>
      </w:pPr>
      <w:r w:rsidRPr="00076F09">
        <w:rPr>
          <w:color w:val="000000" w:themeColor="text1"/>
          <w:u w:val="single"/>
        </w:rPr>
        <w:tab/>
      </w:r>
      <w:r w:rsidR="00EC40F1" w:rsidRPr="00076F09">
        <w:rPr>
          <w:i/>
          <w:color w:val="000000" w:themeColor="text1"/>
          <w:u w:val="single"/>
        </w:rPr>
        <w:t>Ніколенко Д.В.</w:t>
      </w:r>
      <w:r w:rsidRPr="00076F09">
        <w:rPr>
          <w:i/>
          <w:color w:val="000000" w:themeColor="text1"/>
          <w:u w:val="single"/>
        </w:rPr>
        <w:tab/>
      </w:r>
    </w:p>
    <w:p w:rsidR="00736AA7" w:rsidRPr="00076F09" w:rsidRDefault="00736AA7" w:rsidP="00736AA7">
      <w:pPr>
        <w:tabs>
          <w:tab w:val="left" w:pos="9921"/>
        </w:tabs>
        <w:spacing w:line="240" w:lineRule="auto"/>
        <w:ind w:left="5376" w:firstLine="288"/>
        <w:jc w:val="left"/>
        <w:rPr>
          <w:color w:val="000000" w:themeColor="text1"/>
        </w:rPr>
      </w:pPr>
      <w:r w:rsidRPr="00076F09">
        <w:rPr>
          <w:color w:val="000000" w:themeColor="text1"/>
          <w:sz w:val="16"/>
        </w:rPr>
        <w:t>(прізвище та ініціали)</w:t>
      </w:r>
    </w:p>
    <w:p w:rsidR="00736AA7" w:rsidRPr="00076F09" w:rsidRDefault="00736AA7" w:rsidP="00170EE6">
      <w:pPr>
        <w:tabs>
          <w:tab w:val="left" w:pos="6096"/>
          <w:tab w:val="left" w:pos="9921"/>
        </w:tabs>
        <w:spacing w:line="240" w:lineRule="auto"/>
        <w:ind w:left="3960" w:firstLine="0"/>
        <w:jc w:val="left"/>
        <w:rPr>
          <w:color w:val="000000" w:themeColor="text1"/>
        </w:rPr>
      </w:pPr>
      <w:r w:rsidRPr="00076F09">
        <w:rPr>
          <w:color w:val="000000" w:themeColor="text1"/>
        </w:rPr>
        <w:t xml:space="preserve">Керівник </w:t>
      </w:r>
      <w:r w:rsidRPr="00076F09">
        <w:rPr>
          <w:color w:val="000000" w:themeColor="text1"/>
          <w:u w:val="single"/>
        </w:rPr>
        <w:tab/>
      </w:r>
      <w:r w:rsidRPr="00076F09">
        <w:rPr>
          <w:color w:val="000000" w:themeColor="text1"/>
          <w:u w:val="single"/>
        </w:rPr>
        <w:tab/>
      </w:r>
    </w:p>
    <w:p w:rsidR="00736AA7" w:rsidRPr="00076F09" w:rsidRDefault="00736AA7" w:rsidP="00736AA7">
      <w:pPr>
        <w:tabs>
          <w:tab w:val="left" w:pos="9921"/>
        </w:tabs>
        <w:spacing w:line="240" w:lineRule="auto"/>
        <w:ind w:left="5376" w:firstLine="288"/>
        <w:jc w:val="left"/>
        <w:rPr>
          <w:color w:val="000000" w:themeColor="text1"/>
        </w:rPr>
      </w:pPr>
      <w:r w:rsidRPr="00076F09">
        <w:rPr>
          <w:color w:val="000000" w:themeColor="text1"/>
          <w:sz w:val="16"/>
        </w:rPr>
        <w:t>(прізвище та ініціали)</w:t>
      </w:r>
    </w:p>
    <w:p w:rsidR="00736AA7" w:rsidRPr="00076F09" w:rsidRDefault="00736AA7" w:rsidP="00031600">
      <w:pPr>
        <w:tabs>
          <w:tab w:val="left" w:pos="6096"/>
          <w:tab w:val="left" w:pos="9921"/>
        </w:tabs>
        <w:spacing w:line="240" w:lineRule="auto"/>
        <w:ind w:left="3960" w:firstLine="0"/>
        <w:jc w:val="left"/>
        <w:rPr>
          <w:color w:val="000000" w:themeColor="text1"/>
        </w:rPr>
      </w:pPr>
      <w:r w:rsidRPr="00076F09">
        <w:rPr>
          <w:color w:val="000000" w:themeColor="text1"/>
        </w:rPr>
        <w:t>Рецензент</w:t>
      </w:r>
      <w:r w:rsidRPr="00076F09">
        <w:rPr>
          <w:color w:val="000000" w:themeColor="text1"/>
          <w:u w:val="single"/>
        </w:rPr>
        <w:t xml:space="preserve"> </w:t>
      </w:r>
      <w:r w:rsidRPr="00076F09">
        <w:rPr>
          <w:color w:val="000000" w:themeColor="text1"/>
          <w:u w:val="single"/>
        </w:rPr>
        <w:tab/>
      </w:r>
      <w:r w:rsidRPr="00076F09">
        <w:rPr>
          <w:color w:val="000000" w:themeColor="text1"/>
          <w:u w:val="single"/>
        </w:rPr>
        <w:tab/>
      </w:r>
    </w:p>
    <w:p w:rsidR="00736AA7" w:rsidRPr="00076F09" w:rsidRDefault="00736AA7" w:rsidP="00736AA7">
      <w:pPr>
        <w:tabs>
          <w:tab w:val="left" w:pos="9921"/>
        </w:tabs>
        <w:spacing w:line="240" w:lineRule="auto"/>
        <w:ind w:left="5028" w:firstLine="636"/>
        <w:jc w:val="left"/>
        <w:rPr>
          <w:color w:val="000000" w:themeColor="text1"/>
        </w:rPr>
      </w:pPr>
      <w:r w:rsidRPr="00076F09">
        <w:rPr>
          <w:color w:val="000000" w:themeColor="text1"/>
          <w:sz w:val="16"/>
        </w:rPr>
        <w:t>(прізвище та ініціали)</w:t>
      </w:r>
    </w:p>
    <w:p w:rsidR="00736AA7" w:rsidRPr="00076F09" w:rsidRDefault="00736AA7" w:rsidP="00736AA7">
      <w:pPr>
        <w:spacing w:line="240" w:lineRule="auto"/>
        <w:ind w:firstLine="0"/>
        <w:jc w:val="right"/>
        <w:rPr>
          <w:color w:val="000000" w:themeColor="text1"/>
        </w:rPr>
      </w:pPr>
    </w:p>
    <w:p w:rsidR="00736AA7" w:rsidRPr="00076F09" w:rsidRDefault="00736AA7" w:rsidP="00736AA7">
      <w:pPr>
        <w:spacing w:line="240" w:lineRule="auto"/>
        <w:ind w:firstLine="0"/>
        <w:jc w:val="center"/>
        <w:rPr>
          <w:color w:val="000000" w:themeColor="text1"/>
        </w:rPr>
      </w:pPr>
    </w:p>
    <w:p w:rsidR="00736AA7" w:rsidRPr="00076F09" w:rsidRDefault="00736AA7" w:rsidP="00736AA7">
      <w:pPr>
        <w:spacing w:line="240" w:lineRule="auto"/>
        <w:ind w:firstLine="0"/>
        <w:jc w:val="center"/>
        <w:rPr>
          <w:color w:val="000000" w:themeColor="text1"/>
        </w:rPr>
      </w:pPr>
    </w:p>
    <w:p w:rsidR="00736AA7" w:rsidRPr="00076F09" w:rsidRDefault="00736AA7" w:rsidP="00736AA7">
      <w:pPr>
        <w:spacing w:line="240" w:lineRule="auto"/>
        <w:ind w:firstLine="0"/>
        <w:jc w:val="center"/>
        <w:rPr>
          <w:color w:val="000000" w:themeColor="text1"/>
        </w:rPr>
      </w:pPr>
    </w:p>
    <w:p w:rsidR="00736AA7" w:rsidRPr="00076F09" w:rsidRDefault="00736AA7" w:rsidP="00736AA7">
      <w:pPr>
        <w:spacing w:line="240" w:lineRule="auto"/>
        <w:ind w:firstLine="0"/>
        <w:jc w:val="center"/>
        <w:rPr>
          <w:color w:val="000000" w:themeColor="text1"/>
        </w:rPr>
      </w:pPr>
    </w:p>
    <w:p w:rsidR="00736AA7" w:rsidRPr="00076F09" w:rsidRDefault="00736AA7" w:rsidP="00736AA7">
      <w:pPr>
        <w:spacing w:line="240" w:lineRule="auto"/>
        <w:ind w:firstLine="0"/>
        <w:jc w:val="center"/>
        <w:rPr>
          <w:color w:val="000000" w:themeColor="text1"/>
        </w:rPr>
      </w:pPr>
    </w:p>
    <w:p w:rsidR="00736AA7" w:rsidRPr="00076F09" w:rsidRDefault="00BB39C9" w:rsidP="00736AA7">
      <w:pPr>
        <w:spacing w:line="240" w:lineRule="auto"/>
        <w:jc w:val="center"/>
        <w:rPr>
          <w:color w:val="000000" w:themeColor="text1"/>
        </w:rPr>
        <w:sectPr w:rsidR="00736AA7" w:rsidRPr="00076F09" w:rsidSect="00741645">
          <w:headerReference w:type="default" r:id="rId8"/>
          <w:footerReference w:type="default" r:id="rId9"/>
          <w:pgSz w:w="11906" w:h="16838" w:code="9"/>
          <w:pgMar w:top="1134" w:right="567" w:bottom="1701" w:left="1418" w:header="709" w:footer="709" w:gutter="0"/>
          <w:cols w:space="708"/>
          <w:titlePg/>
          <w:docGrid w:linePitch="360"/>
        </w:sectPr>
      </w:pPr>
      <w:r w:rsidRPr="00076F09">
        <w:rPr>
          <w:color w:val="000000" w:themeColor="text1"/>
        </w:rPr>
        <w:t>Київ – 2018</w:t>
      </w:r>
      <w:r w:rsidR="00736AA7" w:rsidRPr="00076F09">
        <w:rPr>
          <w:color w:val="000000" w:themeColor="text1"/>
        </w:rPr>
        <w:t xml:space="preserve"> р</w:t>
      </w:r>
      <w:r w:rsidRPr="00076F09">
        <w:rPr>
          <w:color w:val="000000" w:themeColor="text1"/>
        </w:rPr>
        <w:t>ік</w:t>
      </w:r>
      <w:r w:rsidR="00736AA7" w:rsidRPr="00076F09">
        <w:rPr>
          <w:color w:val="000000" w:themeColor="text1"/>
        </w:rPr>
        <w:t xml:space="preserve"> </w:t>
      </w:r>
    </w:p>
    <w:p w:rsidR="00366A3C" w:rsidRPr="00076F09" w:rsidRDefault="00366A3C" w:rsidP="00CC1FBB">
      <w:pPr>
        <w:spacing w:line="336" w:lineRule="auto"/>
        <w:jc w:val="center"/>
        <w:rPr>
          <w:color w:val="000000" w:themeColor="text1"/>
        </w:rPr>
      </w:pPr>
      <w:r w:rsidRPr="00076F09">
        <w:rPr>
          <w:color w:val="000000" w:themeColor="text1"/>
        </w:rPr>
        <w:lastRenderedPageBreak/>
        <w:t>ЗМІСТ</w:t>
      </w:r>
    </w:p>
    <w:p w:rsidR="009806C8" w:rsidRPr="00076F09" w:rsidRDefault="009806C8" w:rsidP="00CC1FBB">
      <w:pPr>
        <w:spacing w:line="336" w:lineRule="auto"/>
        <w:ind w:firstLine="0"/>
        <w:rPr>
          <w:color w:val="000000" w:themeColor="text1"/>
        </w:rPr>
      </w:pPr>
      <w:r w:rsidRPr="00076F09">
        <w:rPr>
          <w:color w:val="000000" w:themeColor="text1"/>
        </w:rPr>
        <w:fldChar w:fldCharType="begin"/>
      </w:r>
      <w:r w:rsidRPr="00076F09">
        <w:rPr>
          <w:color w:val="000000" w:themeColor="text1"/>
        </w:rPr>
        <w:instrText xml:space="preserve"> REF ВСТУП \h </w:instrText>
      </w:r>
      <w:r w:rsidRPr="00076F09">
        <w:rPr>
          <w:color w:val="000000" w:themeColor="text1"/>
        </w:rPr>
      </w:r>
      <w:r w:rsidRPr="00076F09">
        <w:rPr>
          <w:color w:val="000000" w:themeColor="text1"/>
        </w:rPr>
        <w:fldChar w:fldCharType="separate"/>
      </w:r>
      <w:r w:rsidR="00020743" w:rsidRPr="00076F09">
        <w:rPr>
          <w:color w:val="000000" w:themeColor="text1"/>
        </w:rPr>
        <w:t>ВСТУП</w:t>
      </w:r>
      <w:r w:rsidRPr="00076F09">
        <w:rPr>
          <w:color w:val="000000" w:themeColor="text1"/>
        </w:rPr>
        <w:fldChar w:fldCharType="end"/>
      </w:r>
      <w:r w:rsidRPr="00076F09">
        <w:rPr>
          <w:color w:val="000000" w:themeColor="text1"/>
        </w:rPr>
        <w:t>…………………………………………………………………………………..</w:t>
      </w:r>
      <w:r w:rsidRPr="00076F09">
        <w:rPr>
          <w:color w:val="000000" w:themeColor="text1"/>
        </w:rPr>
        <w:fldChar w:fldCharType="begin"/>
      </w:r>
      <w:r w:rsidRPr="00076F09">
        <w:rPr>
          <w:color w:val="000000" w:themeColor="text1"/>
        </w:rPr>
        <w:instrText xml:space="preserve"> PAGEREF ВСТУП \h </w:instrText>
      </w:r>
      <w:r w:rsidRPr="00076F09">
        <w:rPr>
          <w:color w:val="000000" w:themeColor="text1"/>
        </w:rPr>
      </w:r>
      <w:r w:rsidRPr="00076F09">
        <w:rPr>
          <w:color w:val="000000" w:themeColor="text1"/>
        </w:rPr>
        <w:fldChar w:fldCharType="separate"/>
      </w:r>
      <w:r w:rsidR="00020743" w:rsidRPr="00076F09">
        <w:rPr>
          <w:noProof/>
          <w:color w:val="000000" w:themeColor="text1"/>
        </w:rPr>
        <w:t>4</w:t>
      </w:r>
      <w:r w:rsidRPr="00076F09">
        <w:rPr>
          <w:color w:val="000000" w:themeColor="text1"/>
        </w:rPr>
        <w:fldChar w:fldCharType="end"/>
      </w:r>
    </w:p>
    <w:p w:rsidR="009A0FD8" w:rsidRPr="00076F09" w:rsidRDefault="00B470B9">
      <w:pPr>
        <w:pStyle w:val="11"/>
        <w:rPr>
          <w:rFonts w:asciiTheme="minorHAnsi" w:eastAsiaTheme="minorEastAsia" w:hAnsiTheme="minorHAnsi" w:cstheme="minorBidi"/>
          <w:caps w:val="0"/>
          <w:noProof/>
          <w:color w:val="000000" w:themeColor="text1"/>
          <w:spacing w:val="-10"/>
          <w:sz w:val="22"/>
          <w:szCs w:val="22"/>
          <w:lang w:eastAsia="uk-UA"/>
        </w:rPr>
      </w:pPr>
      <w:r w:rsidRPr="00076F09">
        <w:rPr>
          <w:color w:val="000000" w:themeColor="text1"/>
        </w:rPr>
        <w:fldChar w:fldCharType="begin"/>
      </w:r>
      <w:r w:rsidRPr="00076F09">
        <w:rPr>
          <w:color w:val="000000" w:themeColor="text1"/>
        </w:rPr>
        <w:instrText xml:space="preserve"> TOC \o "1-3" \h \z \u </w:instrText>
      </w:r>
      <w:r w:rsidRPr="00076F09">
        <w:rPr>
          <w:color w:val="000000" w:themeColor="text1"/>
        </w:rPr>
        <w:fldChar w:fldCharType="separate"/>
      </w:r>
      <w:hyperlink w:anchor="_Toc531772127" w:history="1">
        <w:r w:rsidR="009A0FD8" w:rsidRPr="00076F09">
          <w:rPr>
            <w:rStyle w:val="af4"/>
            <w:noProof/>
            <w:color w:val="000000" w:themeColor="text1"/>
            <w:spacing w:val="-10"/>
          </w:rPr>
          <w:t>Розділ 1 АНАЛІЗ МЕТОДІВ ФОРМУВАННЯ КВАДРАТУРНИХ СИГНАЛІВ</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_Toc531772127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8</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28" w:history="1">
        <w:r w:rsidR="009A0FD8" w:rsidRPr="00076F09">
          <w:rPr>
            <w:rStyle w:val="af4"/>
            <w:noProof/>
            <w:color w:val="000000" w:themeColor="text1"/>
            <w:spacing w:val="-10"/>
          </w:rPr>
          <w:t>1.1 Поняття комплексного сигналу</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_Toc531772128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8</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29" w:history="1">
        <w:r w:rsidR="009A0FD8" w:rsidRPr="00076F09">
          <w:rPr>
            <w:rStyle w:val="af4"/>
            <w:noProof/>
            <w:color w:val="000000" w:themeColor="text1"/>
            <w:spacing w:val="-10"/>
          </w:rPr>
          <w:t>1.2 Методи генерації квадратурних сигналів</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_Toc531772129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14</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30" w:history="1">
        <w:r w:rsidR="009A0FD8" w:rsidRPr="00076F09">
          <w:rPr>
            <w:rStyle w:val="af4"/>
            <w:noProof/>
            <w:color w:val="000000" w:themeColor="text1"/>
            <w:spacing w:val="-10"/>
          </w:rPr>
          <w:t>1.3 Аналог реалізації CORDIC алгоритму на ПЛІС</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_Toc531772130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21</w:t>
        </w:r>
        <w:r w:rsidR="009A0FD8" w:rsidRPr="00076F09">
          <w:rPr>
            <w:noProof/>
            <w:webHidden/>
            <w:color w:val="000000" w:themeColor="text1"/>
            <w:spacing w:val="-10"/>
          </w:rPr>
          <w:fldChar w:fldCharType="end"/>
        </w:r>
      </w:hyperlink>
    </w:p>
    <w:p w:rsidR="009A0FD8" w:rsidRPr="00076F09" w:rsidRDefault="00F7161F">
      <w:pPr>
        <w:pStyle w:val="11"/>
        <w:rPr>
          <w:rFonts w:asciiTheme="minorHAnsi" w:eastAsiaTheme="minorEastAsia" w:hAnsiTheme="minorHAnsi" w:cstheme="minorBidi"/>
          <w:caps w:val="0"/>
          <w:noProof/>
          <w:color w:val="000000" w:themeColor="text1"/>
          <w:spacing w:val="-10"/>
          <w:sz w:val="22"/>
          <w:szCs w:val="22"/>
          <w:lang w:eastAsia="uk-UA"/>
        </w:rPr>
      </w:pPr>
      <w:hyperlink w:anchor="_Toc531772131" w:history="1">
        <w:r w:rsidR="009A0FD8" w:rsidRPr="00076F09">
          <w:rPr>
            <w:rStyle w:val="af4"/>
            <w:noProof/>
            <w:color w:val="000000" w:themeColor="text1"/>
            <w:spacing w:val="-10"/>
          </w:rPr>
          <w:t>Розділ 2 ОБҐРУНТУВАННЯ ТЕХНІЧНОГО ЗАВДАННЯ</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_Toc531772131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26</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32" w:history="1">
        <w:r w:rsidR="009A0FD8" w:rsidRPr="00076F09">
          <w:rPr>
            <w:rStyle w:val="af4"/>
            <w:noProof/>
            <w:color w:val="000000" w:themeColor="text1"/>
            <w:spacing w:val="-10"/>
          </w:rPr>
          <w:t>2.1 Існуючі способи вирішення технічного завдання</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_Toc531772132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26</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33" w:history="1">
        <w:r w:rsidR="009A0FD8" w:rsidRPr="00076F09">
          <w:rPr>
            <w:rStyle w:val="af4"/>
            <w:noProof/>
            <w:color w:val="000000" w:themeColor="text1"/>
            <w:spacing w:val="-10"/>
            <w:lang w:bidi="ru-RU"/>
          </w:rPr>
          <w:t>2.2</w:t>
        </w:r>
        <w:r w:rsidR="009A0FD8" w:rsidRPr="00076F09">
          <w:rPr>
            <w:rStyle w:val="af4"/>
            <w:noProof/>
            <w:color w:val="000000" w:themeColor="text1"/>
            <w:spacing w:val="-10"/>
          </w:rPr>
          <w:t xml:space="preserve"> Розробка технічних вимог до проектованого пристрою</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_Toc531772133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28</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34" w:history="1">
        <w:r w:rsidR="009A0FD8" w:rsidRPr="00076F09">
          <w:rPr>
            <w:rStyle w:val="af4"/>
            <w:noProof/>
            <w:color w:val="000000" w:themeColor="text1"/>
            <w:spacing w:val="-10"/>
          </w:rPr>
          <w:t>2.3 Математичний базис CORDIC-алгоритму</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_Toc531772134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28</w:t>
        </w:r>
        <w:r w:rsidR="009A0FD8" w:rsidRPr="00076F09">
          <w:rPr>
            <w:noProof/>
            <w:webHidden/>
            <w:color w:val="000000" w:themeColor="text1"/>
            <w:spacing w:val="-10"/>
          </w:rPr>
          <w:fldChar w:fldCharType="end"/>
        </w:r>
      </w:hyperlink>
    </w:p>
    <w:p w:rsidR="009A0FD8" w:rsidRPr="00076F09" w:rsidRDefault="00F7161F">
      <w:pPr>
        <w:pStyle w:val="11"/>
        <w:rPr>
          <w:rFonts w:asciiTheme="minorHAnsi" w:eastAsiaTheme="minorEastAsia" w:hAnsiTheme="minorHAnsi" w:cstheme="minorBidi"/>
          <w:caps w:val="0"/>
          <w:noProof/>
          <w:color w:val="000000" w:themeColor="text1"/>
          <w:spacing w:val="-10"/>
          <w:sz w:val="22"/>
          <w:szCs w:val="22"/>
          <w:lang w:eastAsia="uk-UA"/>
        </w:rPr>
      </w:pPr>
      <w:hyperlink w:anchor="_Toc531772135" w:history="1">
        <w:r w:rsidR="009A0FD8" w:rsidRPr="00076F09">
          <w:rPr>
            <w:rStyle w:val="af4"/>
            <w:noProof/>
            <w:color w:val="000000" w:themeColor="text1"/>
            <w:spacing w:val="-10"/>
          </w:rPr>
          <w:t>Розділ 3 РОЗРОБКА СТРУКТУРНОЇ СХЕМИ ПРИСТРОЮ</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_Toc531772135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33</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36" w:history="1">
        <w:r w:rsidR="009A0FD8" w:rsidRPr="00076F09">
          <w:rPr>
            <w:rStyle w:val="af4"/>
            <w:noProof/>
            <w:color w:val="000000" w:themeColor="text1"/>
            <w:spacing w:val="-10"/>
          </w:rPr>
          <w:t>3.1 Розробка структурної схеми</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_Toc531772136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33</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37" w:history="1">
        <w:r w:rsidR="009A0FD8" w:rsidRPr="00076F09">
          <w:rPr>
            <w:rStyle w:val="af4"/>
            <w:noProof/>
            <w:color w:val="000000" w:themeColor="text1"/>
            <w:spacing w:val="-10"/>
          </w:rPr>
          <w:t>3.2 Розрахунок основних параметрів пристрою</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_Toc531772137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37</w:t>
        </w:r>
        <w:r w:rsidR="009A0FD8" w:rsidRPr="00076F09">
          <w:rPr>
            <w:noProof/>
            <w:webHidden/>
            <w:color w:val="000000" w:themeColor="text1"/>
            <w:spacing w:val="-10"/>
          </w:rPr>
          <w:fldChar w:fldCharType="end"/>
        </w:r>
      </w:hyperlink>
    </w:p>
    <w:p w:rsidR="009A0FD8" w:rsidRPr="00076F09" w:rsidRDefault="00F7161F">
      <w:pPr>
        <w:pStyle w:val="11"/>
        <w:rPr>
          <w:rFonts w:asciiTheme="minorHAnsi" w:eastAsiaTheme="minorEastAsia" w:hAnsiTheme="minorHAnsi" w:cstheme="minorBidi"/>
          <w:caps w:val="0"/>
          <w:noProof/>
          <w:color w:val="000000" w:themeColor="text1"/>
          <w:spacing w:val="-10"/>
          <w:sz w:val="22"/>
          <w:szCs w:val="22"/>
          <w:lang w:eastAsia="uk-UA"/>
        </w:rPr>
      </w:pPr>
      <w:hyperlink w:anchor="_Toc531772138" w:history="1">
        <w:r w:rsidR="009A0FD8" w:rsidRPr="00076F09">
          <w:rPr>
            <w:rStyle w:val="af4"/>
            <w:noProof/>
            <w:color w:val="000000" w:themeColor="text1"/>
            <w:spacing w:val="-10"/>
          </w:rPr>
          <w:t>Розділ 4 РОЗРОБКА СХЕМИ ЕЛЕКТРИЧНОЇ ПРИНЦИПОВОЇ ПРИСТРОЮ</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_Toc531772138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39</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39" w:history="1">
        <w:r w:rsidR="009A0FD8" w:rsidRPr="00076F09">
          <w:rPr>
            <w:rStyle w:val="af4"/>
            <w:noProof/>
            <w:color w:val="000000" w:themeColor="text1"/>
            <w:spacing w:val="-10"/>
          </w:rPr>
          <w:t>4.1 Розробка принципової схеми тактового генератора</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_Toc531772139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39</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40" w:history="1">
        <w:r w:rsidR="009A0FD8" w:rsidRPr="00076F09">
          <w:rPr>
            <w:rStyle w:val="af4"/>
            <w:noProof/>
            <w:color w:val="000000" w:themeColor="text1"/>
            <w:spacing w:val="-10"/>
          </w:rPr>
          <w:t>4.2 Розробка функціональної схеми формувача частот</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_Toc531772140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41</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41" w:history="1">
        <w:r w:rsidR="009A0FD8" w:rsidRPr="00076F09">
          <w:rPr>
            <w:rStyle w:val="af4"/>
            <w:noProof/>
            <w:color w:val="000000" w:themeColor="text1"/>
            <w:spacing w:val="-10"/>
          </w:rPr>
          <w:t>4.3 Розробка функціональної схеми для ПЛІС</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_Toc531772141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43</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42" w:history="1">
        <w:r w:rsidR="009A0FD8" w:rsidRPr="00076F09">
          <w:rPr>
            <w:rStyle w:val="af4"/>
            <w:noProof/>
            <w:color w:val="000000" w:themeColor="text1"/>
            <w:spacing w:val="-10"/>
          </w:rPr>
          <w:t>4.4 Розробка схеми індикації</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_Toc531772142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56</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43" w:history="1">
        <w:r w:rsidR="009A0FD8" w:rsidRPr="00076F09">
          <w:rPr>
            <w:rStyle w:val="af4"/>
            <w:noProof/>
            <w:color w:val="000000" w:themeColor="text1"/>
            <w:spacing w:val="-10"/>
          </w:rPr>
          <w:t>4.5 Розробка електричної принципової схеми ЦАП</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_Toc531772143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58</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44" w:history="1">
        <w:r w:rsidR="009A0FD8" w:rsidRPr="00076F09">
          <w:rPr>
            <w:rStyle w:val="af4"/>
            <w:noProof/>
            <w:color w:val="000000" w:themeColor="text1"/>
            <w:spacing w:val="-10"/>
          </w:rPr>
          <w:t>4.6 Розробка електричної принципової схеми ФНЧ</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_Toc531772144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60</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45" w:history="1">
        <w:r w:rsidR="009A0FD8" w:rsidRPr="00076F09">
          <w:rPr>
            <w:rStyle w:val="af4"/>
            <w:noProof/>
            <w:color w:val="000000" w:themeColor="text1"/>
            <w:spacing w:val="-10"/>
          </w:rPr>
          <w:t>4.7 Розробка принципової схеми блоку живлення</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_Toc531772145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66</w:t>
        </w:r>
        <w:r w:rsidR="009A0FD8" w:rsidRPr="00076F09">
          <w:rPr>
            <w:noProof/>
            <w:webHidden/>
            <w:color w:val="000000" w:themeColor="text1"/>
            <w:spacing w:val="-10"/>
          </w:rPr>
          <w:fldChar w:fldCharType="end"/>
        </w:r>
      </w:hyperlink>
    </w:p>
    <w:p w:rsidR="009A0FD8" w:rsidRPr="00076F09" w:rsidRDefault="00F7161F">
      <w:pPr>
        <w:pStyle w:val="11"/>
        <w:rPr>
          <w:rFonts w:asciiTheme="minorHAnsi" w:eastAsiaTheme="minorEastAsia" w:hAnsiTheme="minorHAnsi" w:cstheme="minorBidi"/>
          <w:caps w:val="0"/>
          <w:noProof/>
          <w:color w:val="000000" w:themeColor="text1"/>
          <w:spacing w:val="-10"/>
          <w:sz w:val="22"/>
          <w:szCs w:val="22"/>
          <w:lang w:eastAsia="uk-UA"/>
        </w:rPr>
      </w:pPr>
      <w:hyperlink w:anchor="_Toc531772146" w:history="1">
        <w:r w:rsidR="009A0FD8" w:rsidRPr="00076F09">
          <w:rPr>
            <w:rStyle w:val="af4"/>
            <w:noProof/>
            <w:color w:val="000000" w:themeColor="text1"/>
            <w:spacing w:val="-10"/>
          </w:rPr>
          <w:t>Розділ 5 ОЦІНКА НАДІЙНОСТІ</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_Toc531772146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75</w:t>
        </w:r>
        <w:r w:rsidR="009A0FD8" w:rsidRPr="00076F09">
          <w:rPr>
            <w:noProof/>
            <w:webHidden/>
            <w:color w:val="000000" w:themeColor="text1"/>
            <w:spacing w:val="-10"/>
          </w:rPr>
          <w:fldChar w:fldCharType="end"/>
        </w:r>
      </w:hyperlink>
    </w:p>
    <w:p w:rsidR="009A0FD8" w:rsidRPr="00076F09" w:rsidRDefault="00F7161F">
      <w:pPr>
        <w:pStyle w:val="11"/>
        <w:rPr>
          <w:rFonts w:asciiTheme="minorHAnsi" w:eastAsiaTheme="minorEastAsia" w:hAnsiTheme="minorHAnsi" w:cstheme="minorBidi"/>
          <w:caps w:val="0"/>
          <w:noProof/>
          <w:color w:val="000000" w:themeColor="text1"/>
          <w:spacing w:val="-10"/>
          <w:sz w:val="22"/>
          <w:szCs w:val="22"/>
          <w:lang w:eastAsia="uk-UA"/>
        </w:rPr>
      </w:pPr>
      <w:hyperlink w:anchor="_Toc531772147" w:history="1">
        <w:r w:rsidR="009A0FD8" w:rsidRPr="00076F09">
          <w:rPr>
            <w:rStyle w:val="af4"/>
            <w:noProof/>
            <w:color w:val="000000" w:themeColor="text1"/>
            <w:spacing w:val="-10"/>
          </w:rPr>
          <w:t>Розділ 6 Маркетинговий аналіз стартап-проекту</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_Toc531772147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77</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48" w:history="1">
        <w:r w:rsidR="009A0FD8" w:rsidRPr="00076F09">
          <w:rPr>
            <w:rStyle w:val="af4"/>
            <w:noProof/>
            <w:color w:val="000000" w:themeColor="text1"/>
            <w:spacing w:val="-10"/>
          </w:rPr>
          <w:t>6.1 Опис ідеї проекту</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_Toc531772148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78</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10"/>
          <w:sz w:val="22"/>
          <w:szCs w:val="22"/>
          <w:lang w:eastAsia="uk-UA"/>
        </w:rPr>
      </w:pPr>
      <w:hyperlink w:anchor="_Toc531772149" w:history="1">
        <w:r w:rsidR="009A0FD8" w:rsidRPr="00076F09">
          <w:rPr>
            <w:rStyle w:val="af4"/>
            <w:noProof/>
            <w:color w:val="000000" w:themeColor="text1"/>
            <w:spacing w:val="-10"/>
          </w:rPr>
          <w:t>6.2 Технологічний аудит ідеї проекту</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_Toc531772149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79</w:t>
        </w:r>
        <w:r w:rsidR="009A0FD8" w:rsidRPr="00076F09">
          <w:rPr>
            <w:noProof/>
            <w:webHidden/>
            <w:color w:val="000000" w:themeColor="text1"/>
            <w:spacing w:val="-10"/>
          </w:rPr>
          <w:fldChar w:fldCharType="end"/>
        </w:r>
      </w:hyperlink>
    </w:p>
    <w:p w:rsidR="00076F09" w:rsidRPr="00076F09" w:rsidRDefault="00F7161F" w:rsidP="00076F09">
      <w:pPr>
        <w:pStyle w:val="23"/>
        <w:tabs>
          <w:tab w:val="right" w:leader="dot" w:pos="9911"/>
        </w:tabs>
        <w:rPr>
          <w:rStyle w:val="af4"/>
          <w:noProof/>
          <w:color w:val="000000" w:themeColor="text1"/>
          <w:spacing w:val="-10"/>
        </w:rPr>
      </w:pPr>
      <w:hyperlink w:anchor="_Toc531772150" w:history="1">
        <w:r w:rsidR="009A0FD8" w:rsidRPr="00076F09">
          <w:rPr>
            <w:rStyle w:val="af4"/>
            <w:noProof/>
            <w:color w:val="000000" w:themeColor="text1"/>
            <w:spacing w:val="-10"/>
          </w:rPr>
          <w:t>6.3 Аналіз ринкових можливостей запуску стартап-проекту</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_Toc531772150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80</w:t>
        </w:r>
        <w:r w:rsidR="009A0FD8" w:rsidRPr="00076F09">
          <w:rPr>
            <w:noProof/>
            <w:webHidden/>
            <w:color w:val="000000" w:themeColor="text1"/>
            <w:spacing w:val="-10"/>
          </w:rPr>
          <w:fldChar w:fldCharType="end"/>
        </w:r>
      </w:hyperlink>
    </w:p>
    <w:p w:rsidR="009A0FD8" w:rsidRPr="00076F09" w:rsidRDefault="00F7161F" w:rsidP="00076F09">
      <w:pPr>
        <w:pStyle w:val="23"/>
        <w:tabs>
          <w:tab w:val="right" w:leader="dot" w:pos="9911"/>
        </w:tabs>
        <w:rPr>
          <w:rFonts w:asciiTheme="minorHAnsi" w:eastAsiaTheme="minorEastAsia" w:hAnsiTheme="minorHAnsi" w:cstheme="minorBidi"/>
          <w:caps/>
          <w:noProof/>
          <w:color w:val="000000" w:themeColor="text1"/>
          <w:spacing w:val="-10"/>
          <w:sz w:val="22"/>
          <w:szCs w:val="22"/>
          <w:lang w:eastAsia="uk-UA"/>
        </w:rPr>
      </w:pPr>
      <w:hyperlink w:anchor="_Toc531772151" w:history="1">
        <w:r w:rsidR="009A0FD8" w:rsidRPr="00076F09">
          <w:rPr>
            <w:rStyle w:val="af4"/>
            <w:noProof/>
            <w:color w:val="000000" w:themeColor="text1"/>
            <w:spacing w:val="-10"/>
          </w:rPr>
          <w:t>Розділ 7 ОХОРОНА ПРАЦІ ТА БЕЗПЕКА В НАДЗВИЧАЙНИХ СИТУАЦІЯХ.</w:t>
        </w:r>
        <w:r w:rsidR="009A0FD8" w:rsidRPr="00076F09">
          <w:rPr>
            <w:noProof/>
            <w:webHidden/>
            <w:color w:val="000000" w:themeColor="text1"/>
            <w:spacing w:val="-10"/>
          </w:rPr>
          <w:tab/>
        </w:r>
        <w:r w:rsidR="009A0FD8" w:rsidRPr="00076F09">
          <w:rPr>
            <w:noProof/>
            <w:webHidden/>
            <w:color w:val="000000" w:themeColor="text1"/>
            <w:spacing w:val="-10"/>
          </w:rPr>
          <w:fldChar w:fldCharType="begin"/>
        </w:r>
        <w:r w:rsidR="009A0FD8" w:rsidRPr="00076F09">
          <w:rPr>
            <w:noProof/>
            <w:webHidden/>
            <w:color w:val="000000" w:themeColor="text1"/>
            <w:spacing w:val="-10"/>
          </w:rPr>
          <w:instrText xml:space="preserve"> PAGEREF _Toc531772151 \h </w:instrText>
        </w:r>
        <w:r w:rsidR="009A0FD8" w:rsidRPr="00076F09">
          <w:rPr>
            <w:noProof/>
            <w:webHidden/>
            <w:color w:val="000000" w:themeColor="text1"/>
            <w:spacing w:val="-10"/>
          </w:rPr>
        </w:r>
        <w:r w:rsidR="009A0FD8" w:rsidRPr="00076F09">
          <w:rPr>
            <w:noProof/>
            <w:webHidden/>
            <w:color w:val="000000" w:themeColor="text1"/>
            <w:spacing w:val="-10"/>
          </w:rPr>
          <w:fldChar w:fldCharType="separate"/>
        </w:r>
        <w:r w:rsidR="00B53A12">
          <w:rPr>
            <w:noProof/>
            <w:webHidden/>
            <w:color w:val="000000" w:themeColor="text1"/>
            <w:spacing w:val="-10"/>
          </w:rPr>
          <w:t>82</w:t>
        </w:r>
        <w:r w:rsidR="009A0FD8" w:rsidRPr="00076F09">
          <w:rPr>
            <w:noProof/>
            <w:webHidden/>
            <w:color w:val="000000" w:themeColor="text1"/>
            <w:spacing w:val="-1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20"/>
          <w:sz w:val="22"/>
          <w:szCs w:val="22"/>
          <w:lang w:eastAsia="uk-UA"/>
        </w:rPr>
      </w:pPr>
      <w:hyperlink w:anchor="_Toc531772152" w:history="1">
        <w:r w:rsidR="009A0FD8" w:rsidRPr="00076F09">
          <w:rPr>
            <w:rStyle w:val="af4"/>
            <w:noProof/>
            <w:color w:val="000000" w:themeColor="text1"/>
            <w:spacing w:val="-20"/>
          </w:rPr>
          <w:t>7.1 Визначення основних потенційно небезпечних i шкiдливих виробничих факторів.</w:t>
        </w:r>
        <w:r w:rsidR="009A0FD8" w:rsidRPr="00076F09">
          <w:rPr>
            <w:noProof/>
            <w:webHidden/>
            <w:color w:val="000000" w:themeColor="text1"/>
            <w:spacing w:val="-20"/>
          </w:rPr>
          <w:tab/>
        </w:r>
        <w:r w:rsidR="009A0FD8" w:rsidRPr="00076F09">
          <w:rPr>
            <w:noProof/>
            <w:webHidden/>
            <w:color w:val="000000" w:themeColor="text1"/>
            <w:spacing w:val="-20"/>
          </w:rPr>
          <w:fldChar w:fldCharType="begin"/>
        </w:r>
        <w:r w:rsidR="009A0FD8" w:rsidRPr="00076F09">
          <w:rPr>
            <w:noProof/>
            <w:webHidden/>
            <w:color w:val="000000" w:themeColor="text1"/>
            <w:spacing w:val="-20"/>
          </w:rPr>
          <w:instrText xml:space="preserve"> PAGEREF _Toc531772152 \h </w:instrText>
        </w:r>
        <w:r w:rsidR="009A0FD8" w:rsidRPr="00076F09">
          <w:rPr>
            <w:noProof/>
            <w:webHidden/>
            <w:color w:val="000000" w:themeColor="text1"/>
            <w:spacing w:val="-20"/>
          </w:rPr>
        </w:r>
        <w:r w:rsidR="009A0FD8" w:rsidRPr="00076F09">
          <w:rPr>
            <w:noProof/>
            <w:webHidden/>
            <w:color w:val="000000" w:themeColor="text1"/>
            <w:spacing w:val="-20"/>
          </w:rPr>
          <w:fldChar w:fldCharType="separate"/>
        </w:r>
        <w:r w:rsidR="00B53A12">
          <w:rPr>
            <w:noProof/>
            <w:webHidden/>
            <w:color w:val="000000" w:themeColor="text1"/>
            <w:spacing w:val="-20"/>
          </w:rPr>
          <w:t>82</w:t>
        </w:r>
        <w:r w:rsidR="009A0FD8" w:rsidRPr="00076F09">
          <w:rPr>
            <w:noProof/>
            <w:webHidden/>
            <w:color w:val="000000" w:themeColor="text1"/>
            <w:spacing w:val="-20"/>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pacing w:val="-20"/>
          <w:sz w:val="22"/>
          <w:szCs w:val="22"/>
          <w:lang w:eastAsia="uk-UA"/>
        </w:rPr>
      </w:pPr>
      <w:hyperlink w:anchor="_Toc531772153" w:history="1">
        <w:r w:rsidR="009A0FD8" w:rsidRPr="00076F09">
          <w:rPr>
            <w:rStyle w:val="af4"/>
            <w:noProof/>
            <w:color w:val="000000" w:themeColor="text1"/>
            <w:spacing w:val="-20"/>
          </w:rPr>
          <w:t>7.2 Технічні рішення та організаційні заходи з безпеки і гігієни праці та</w:t>
        </w:r>
        <w:r w:rsidR="009A0FD8" w:rsidRPr="00076F09">
          <w:rPr>
            <w:rStyle w:val="af4"/>
            <w:noProof/>
            <w:color w:val="000000" w:themeColor="text1"/>
            <w:spacing w:val="-20"/>
            <w:shd w:val="clear" w:color="auto" w:fill="FFFFFF"/>
            <w:lang w:eastAsia="uk-UA"/>
          </w:rPr>
          <w:t xml:space="preserve"> виробничої санітарії</w:t>
        </w:r>
        <w:r w:rsidR="009A0FD8" w:rsidRPr="00076F09">
          <w:rPr>
            <w:noProof/>
            <w:webHidden/>
            <w:color w:val="000000" w:themeColor="text1"/>
            <w:spacing w:val="-20"/>
          </w:rPr>
          <w:tab/>
        </w:r>
        <w:r w:rsidR="009A0FD8" w:rsidRPr="00076F09">
          <w:rPr>
            <w:noProof/>
            <w:webHidden/>
            <w:color w:val="000000" w:themeColor="text1"/>
            <w:spacing w:val="-20"/>
          </w:rPr>
          <w:fldChar w:fldCharType="begin"/>
        </w:r>
        <w:r w:rsidR="009A0FD8" w:rsidRPr="00076F09">
          <w:rPr>
            <w:noProof/>
            <w:webHidden/>
            <w:color w:val="000000" w:themeColor="text1"/>
            <w:spacing w:val="-20"/>
          </w:rPr>
          <w:instrText xml:space="preserve"> PAGEREF _Toc531772153 \h </w:instrText>
        </w:r>
        <w:r w:rsidR="009A0FD8" w:rsidRPr="00076F09">
          <w:rPr>
            <w:noProof/>
            <w:webHidden/>
            <w:color w:val="000000" w:themeColor="text1"/>
            <w:spacing w:val="-20"/>
          </w:rPr>
        </w:r>
        <w:r w:rsidR="009A0FD8" w:rsidRPr="00076F09">
          <w:rPr>
            <w:noProof/>
            <w:webHidden/>
            <w:color w:val="000000" w:themeColor="text1"/>
            <w:spacing w:val="-20"/>
          </w:rPr>
          <w:fldChar w:fldCharType="separate"/>
        </w:r>
        <w:r w:rsidR="00B53A12">
          <w:rPr>
            <w:noProof/>
            <w:webHidden/>
            <w:color w:val="000000" w:themeColor="text1"/>
            <w:spacing w:val="-20"/>
          </w:rPr>
          <w:t>83</w:t>
        </w:r>
        <w:r w:rsidR="009A0FD8" w:rsidRPr="00076F09">
          <w:rPr>
            <w:noProof/>
            <w:webHidden/>
            <w:color w:val="000000" w:themeColor="text1"/>
            <w:spacing w:val="-20"/>
          </w:rPr>
          <w:fldChar w:fldCharType="end"/>
        </w:r>
      </w:hyperlink>
    </w:p>
    <w:p w:rsidR="009A0FD8" w:rsidRPr="00076F09" w:rsidRDefault="00F7161F">
      <w:pPr>
        <w:pStyle w:val="31"/>
        <w:tabs>
          <w:tab w:val="right" w:leader="dot" w:pos="9911"/>
        </w:tabs>
        <w:rPr>
          <w:rFonts w:asciiTheme="minorHAnsi" w:eastAsiaTheme="minorEastAsia" w:hAnsiTheme="minorHAnsi" w:cstheme="minorBidi"/>
          <w:noProof/>
          <w:color w:val="000000" w:themeColor="text1"/>
          <w:sz w:val="22"/>
          <w:szCs w:val="22"/>
          <w:lang w:eastAsia="uk-UA"/>
        </w:rPr>
      </w:pPr>
      <w:hyperlink w:anchor="_Toc531772154" w:history="1">
        <w:r w:rsidR="009A0FD8" w:rsidRPr="00076F09">
          <w:rPr>
            <w:rStyle w:val="af4"/>
            <w:noProof/>
            <w:color w:val="000000" w:themeColor="text1"/>
          </w:rPr>
          <w:t>7.2.1 Безпека праці при виконанні технологічного процесу пайки ЕРЕ</w:t>
        </w:r>
        <w:r w:rsidR="009A0FD8" w:rsidRPr="00076F09">
          <w:rPr>
            <w:noProof/>
            <w:webHidden/>
            <w:color w:val="000000" w:themeColor="text1"/>
          </w:rPr>
          <w:tab/>
        </w:r>
        <w:r w:rsidR="009A0FD8" w:rsidRPr="00076F09">
          <w:rPr>
            <w:noProof/>
            <w:webHidden/>
            <w:color w:val="000000" w:themeColor="text1"/>
          </w:rPr>
          <w:fldChar w:fldCharType="begin"/>
        </w:r>
        <w:r w:rsidR="009A0FD8" w:rsidRPr="00076F09">
          <w:rPr>
            <w:noProof/>
            <w:webHidden/>
            <w:color w:val="000000" w:themeColor="text1"/>
          </w:rPr>
          <w:instrText xml:space="preserve"> PAGEREF _Toc531772154 \h </w:instrText>
        </w:r>
        <w:r w:rsidR="009A0FD8" w:rsidRPr="00076F09">
          <w:rPr>
            <w:noProof/>
            <w:webHidden/>
            <w:color w:val="000000" w:themeColor="text1"/>
          </w:rPr>
        </w:r>
        <w:r w:rsidR="009A0FD8" w:rsidRPr="00076F09">
          <w:rPr>
            <w:noProof/>
            <w:webHidden/>
            <w:color w:val="000000" w:themeColor="text1"/>
          </w:rPr>
          <w:fldChar w:fldCharType="separate"/>
        </w:r>
        <w:r w:rsidR="00B53A12">
          <w:rPr>
            <w:noProof/>
            <w:webHidden/>
            <w:color w:val="000000" w:themeColor="text1"/>
          </w:rPr>
          <w:t>83</w:t>
        </w:r>
        <w:r w:rsidR="009A0FD8" w:rsidRPr="00076F09">
          <w:rPr>
            <w:noProof/>
            <w:webHidden/>
            <w:color w:val="000000" w:themeColor="text1"/>
          </w:rPr>
          <w:fldChar w:fldCharType="end"/>
        </w:r>
      </w:hyperlink>
    </w:p>
    <w:p w:rsidR="009A0FD8" w:rsidRPr="00076F09" w:rsidRDefault="00F7161F">
      <w:pPr>
        <w:pStyle w:val="31"/>
        <w:tabs>
          <w:tab w:val="right" w:leader="dot" w:pos="9911"/>
        </w:tabs>
        <w:rPr>
          <w:rFonts w:asciiTheme="minorHAnsi" w:eastAsiaTheme="minorEastAsia" w:hAnsiTheme="minorHAnsi" w:cstheme="minorBidi"/>
          <w:noProof/>
          <w:color w:val="000000" w:themeColor="text1"/>
          <w:sz w:val="22"/>
          <w:szCs w:val="22"/>
          <w:lang w:eastAsia="uk-UA"/>
        </w:rPr>
      </w:pPr>
      <w:hyperlink w:anchor="_Toc531772155" w:history="1">
        <w:r w:rsidR="009A0FD8" w:rsidRPr="00076F09">
          <w:rPr>
            <w:rStyle w:val="af4"/>
            <w:noProof/>
            <w:color w:val="000000" w:themeColor="text1"/>
          </w:rPr>
          <w:t>7.2.2 Відповідність рівня освітленості робочих місць санітарним нормам</w:t>
        </w:r>
        <w:r w:rsidR="009A0FD8" w:rsidRPr="00076F09">
          <w:rPr>
            <w:noProof/>
            <w:webHidden/>
            <w:color w:val="000000" w:themeColor="text1"/>
          </w:rPr>
          <w:tab/>
        </w:r>
        <w:r w:rsidR="009A0FD8" w:rsidRPr="00076F09">
          <w:rPr>
            <w:noProof/>
            <w:webHidden/>
            <w:color w:val="000000" w:themeColor="text1"/>
          </w:rPr>
          <w:fldChar w:fldCharType="begin"/>
        </w:r>
        <w:r w:rsidR="009A0FD8" w:rsidRPr="00076F09">
          <w:rPr>
            <w:noProof/>
            <w:webHidden/>
            <w:color w:val="000000" w:themeColor="text1"/>
          </w:rPr>
          <w:instrText xml:space="preserve"> PAGEREF _Toc531772155 \h </w:instrText>
        </w:r>
        <w:r w:rsidR="009A0FD8" w:rsidRPr="00076F09">
          <w:rPr>
            <w:noProof/>
            <w:webHidden/>
            <w:color w:val="000000" w:themeColor="text1"/>
          </w:rPr>
        </w:r>
        <w:r w:rsidR="009A0FD8" w:rsidRPr="00076F09">
          <w:rPr>
            <w:noProof/>
            <w:webHidden/>
            <w:color w:val="000000" w:themeColor="text1"/>
          </w:rPr>
          <w:fldChar w:fldCharType="separate"/>
        </w:r>
        <w:r w:rsidR="00B53A12">
          <w:rPr>
            <w:noProof/>
            <w:webHidden/>
            <w:color w:val="000000" w:themeColor="text1"/>
          </w:rPr>
          <w:t>88</w:t>
        </w:r>
        <w:r w:rsidR="009A0FD8" w:rsidRPr="00076F09">
          <w:rPr>
            <w:noProof/>
            <w:webHidden/>
            <w:color w:val="000000" w:themeColor="text1"/>
          </w:rPr>
          <w:fldChar w:fldCharType="end"/>
        </w:r>
      </w:hyperlink>
    </w:p>
    <w:p w:rsidR="009A0FD8" w:rsidRPr="00076F09" w:rsidRDefault="00F7161F">
      <w:pPr>
        <w:pStyle w:val="31"/>
        <w:tabs>
          <w:tab w:val="right" w:leader="dot" w:pos="9911"/>
        </w:tabs>
        <w:rPr>
          <w:rFonts w:asciiTheme="minorHAnsi" w:eastAsiaTheme="minorEastAsia" w:hAnsiTheme="minorHAnsi" w:cstheme="minorBidi"/>
          <w:noProof/>
          <w:color w:val="000000" w:themeColor="text1"/>
          <w:sz w:val="22"/>
          <w:szCs w:val="22"/>
          <w:lang w:eastAsia="uk-UA"/>
        </w:rPr>
      </w:pPr>
      <w:hyperlink w:anchor="_Toc531772156" w:history="1">
        <w:r w:rsidR="009A0FD8" w:rsidRPr="00076F09">
          <w:rPr>
            <w:rStyle w:val="af4"/>
            <w:noProof/>
            <w:color w:val="000000" w:themeColor="text1"/>
          </w:rPr>
          <w:t>7.2.3 Електробезпека</w:t>
        </w:r>
        <w:r w:rsidR="009A0FD8" w:rsidRPr="00076F09">
          <w:rPr>
            <w:noProof/>
            <w:webHidden/>
            <w:color w:val="000000" w:themeColor="text1"/>
          </w:rPr>
          <w:tab/>
        </w:r>
        <w:r w:rsidR="009A0FD8" w:rsidRPr="00076F09">
          <w:rPr>
            <w:noProof/>
            <w:webHidden/>
            <w:color w:val="000000" w:themeColor="text1"/>
          </w:rPr>
          <w:fldChar w:fldCharType="begin"/>
        </w:r>
        <w:r w:rsidR="009A0FD8" w:rsidRPr="00076F09">
          <w:rPr>
            <w:noProof/>
            <w:webHidden/>
            <w:color w:val="000000" w:themeColor="text1"/>
          </w:rPr>
          <w:instrText xml:space="preserve"> PAGEREF _Toc531772156 \h </w:instrText>
        </w:r>
        <w:r w:rsidR="009A0FD8" w:rsidRPr="00076F09">
          <w:rPr>
            <w:noProof/>
            <w:webHidden/>
            <w:color w:val="000000" w:themeColor="text1"/>
          </w:rPr>
        </w:r>
        <w:r w:rsidR="009A0FD8" w:rsidRPr="00076F09">
          <w:rPr>
            <w:noProof/>
            <w:webHidden/>
            <w:color w:val="000000" w:themeColor="text1"/>
          </w:rPr>
          <w:fldChar w:fldCharType="separate"/>
        </w:r>
        <w:r w:rsidR="00B53A12">
          <w:rPr>
            <w:noProof/>
            <w:webHidden/>
            <w:color w:val="000000" w:themeColor="text1"/>
          </w:rPr>
          <w:t>89</w:t>
        </w:r>
        <w:r w:rsidR="009A0FD8" w:rsidRPr="00076F09">
          <w:rPr>
            <w:noProof/>
            <w:webHidden/>
            <w:color w:val="000000" w:themeColor="text1"/>
          </w:rPr>
          <w:fldChar w:fldCharType="end"/>
        </w:r>
      </w:hyperlink>
    </w:p>
    <w:p w:rsidR="009A0FD8" w:rsidRPr="00076F09" w:rsidRDefault="00F7161F">
      <w:pPr>
        <w:pStyle w:val="31"/>
        <w:tabs>
          <w:tab w:val="right" w:leader="dot" w:pos="9911"/>
        </w:tabs>
        <w:rPr>
          <w:rFonts w:asciiTheme="minorHAnsi" w:eastAsiaTheme="minorEastAsia" w:hAnsiTheme="minorHAnsi" w:cstheme="minorBidi"/>
          <w:noProof/>
          <w:color w:val="000000" w:themeColor="text1"/>
          <w:sz w:val="22"/>
          <w:szCs w:val="22"/>
          <w:lang w:eastAsia="uk-UA"/>
        </w:rPr>
      </w:pPr>
      <w:hyperlink w:anchor="_Toc531772157" w:history="1">
        <w:r w:rsidR="009A0FD8" w:rsidRPr="00076F09">
          <w:rPr>
            <w:rStyle w:val="af4"/>
            <w:noProof/>
            <w:color w:val="000000" w:themeColor="text1"/>
          </w:rPr>
          <w:t>7.2.4 Охорона праці при використанні ВДТ ПЕОМ</w:t>
        </w:r>
        <w:r w:rsidR="009A0FD8" w:rsidRPr="00076F09">
          <w:rPr>
            <w:noProof/>
            <w:webHidden/>
            <w:color w:val="000000" w:themeColor="text1"/>
          </w:rPr>
          <w:tab/>
        </w:r>
        <w:r w:rsidR="009A0FD8" w:rsidRPr="00076F09">
          <w:rPr>
            <w:noProof/>
            <w:webHidden/>
            <w:color w:val="000000" w:themeColor="text1"/>
          </w:rPr>
          <w:fldChar w:fldCharType="begin"/>
        </w:r>
        <w:r w:rsidR="009A0FD8" w:rsidRPr="00076F09">
          <w:rPr>
            <w:noProof/>
            <w:webHidden/>
            <w:color w:val="000000" w:themeColor="text1"/>
          </w:rPr>
          <w:instrText xml:space="preserve"> PAGEREF _Toc531772157 \h </w:instrText>
        </w:r>
        <w:r w:rsidR="009A0FD8" w:rsidRPr="00076F09">
          <w:rPr>
            <w:noProof/>
            <w:webHidden/>
            <w:color w:val="000000" w:themeColor="text1"/>
          </w:rPr>
        </w:r>
        <w:r w:rsidR="009A0FD8" w:rsidRPr="00076F09">
          <w:rPr>
            <w:noProof/>
            <w:webHidden/>
            <w:color w:val="000000" w:themeColor="text1"/>
          </w:rPr>
          <w:fldChar w:fldCharType="separate"/>
        </w:r>
        <w:r w:rsidR="00B53A12">
          <w:rPr>
            <w:noProof/>
            <w:webHidden/>
            <w:color w:val="000000" w:themeColor="text1"/>
          </w:rPr>
          <w:t>91</w:t>
        </w:r>
        <w:r w:rsidR="009A0FD8" w:rsidRPr="00076F09">
          <w:rPr>
            <w:noProof/>
            <w:webHidden/>
            <w:color w:val="000000" w:themeColor="text1"/>
          </w:rPr>
          <w:fldChar w:fldCharType="end"/>
        </w:r>
      </w:hyperlink>
    </w:p>
    <w:p w:rsidR="009A0FD8" w:rsidRPr="00076F09" w:rsidRDefault="00F7161F">
      <w:pPr>
        <w:pStyle w:val="23"/>
        <w:tabs>
          <w:tab w:val="right" w:leader="dot" w:pos="9911"/>
        </w:tabs>
        <w:rPr>
          <w:rFonts w:asciiTheme="minorHAnsi" w:eastAsiaTheme="minorEastAsia" w:hAnsiTheme="minorHAnsi" w:cstheme="minorBidi"/>
          <w:noProof/>
          <w:color w:val="000000" w:themeColor="text1"/>
          <w:sz w:val="22"/>
          <w:szCs w:val="22"/>
          <w:lang w:eastAsia="uk-UA"/>
        </w:rPr>
      </w:pPr>
      <w:hyperlink w:anchor="_Toc531772158" w:history="1">
        <w:r w:rsidR="009A0FD8" w:rsidRPr="00076F09">
          <w:rPr>
            <w:rStyle w:val="af4"/>
            <w:noProof/>
            <w:color w:val="000000" w:themeColor="text1"/>
          </w:rPr>
          <w:t>7.3 Пожежна безпека</w:t>
        </w:r>
        <w:r w:rsidR="009A0FD8" w:rsidRPr="00076F09">
          <w:rPr>
            <w:noProof/>
            <w:webHidden/>
            <w:color w:val="000000" w:themeColor="text1"/>
          </w:rPr>
          <w:tab/>
        </w:r>
        <w:r w:rsidR="009A0FD8" w:rsidRPr="00076F09">
          <w:rPr>
            <w:noProof/>
            <w:webHidden/>
            <w:color w:val="000000" w:themeColor="text1"/>
          </w:rPr>
          <w:fldChar w:fldCharType="begin"/>
        </w:r>
        <w:r w:rsidR="009A0FD8" w:rsidRPr="00076F09">
          <w:rPr>
            <w:noProof/>
            <w:webHidden/>
            <w:color w:val="000000" w:themeColor="text1"/>
          </w:rPr>
          <w:instrText xml:space="preserve"> PAGEREF _Toc531772158 \h </w:instrText>
        </w:r>
        <w:r w:rsidR="009A0FD8" w:rsidRPr="00076F09">
          <w:rPr>
            <w:noProof/>
            <w:webHidden/>
            <w:color w:val="000000" w:themeColor="text1"/>
          </w:rPr>
        </w:r>
        <w:r w:rsidR="009A0FD8" w:rsidRPr="00076F09">
          <w:rPr>
            <w:noProof/>
            <w:webHidden/>
            <w:color w:val="000000" w:themeColor="text1"/>
          </w:rPr>
          <w:fldChar w:fldCharType="separate"/>
        </w:r>
        <w:r w:rsidR="00B53A12">
          <w:rPr>
            <w:noProof/>
            <w:webHidden/>
            <w:color w:val="000000" w:themeColor="text1"/>
          </w:rPr>
          <w:t>94</w:t>
        </w:r>
        <w:r w:rsidR="009A0FD8" w:rsidRPr="00076F09">
          <w:rPr>
            <w:noProof/>
            <w:webHidden/>
            <w:color w:val="000000" w:themeColor="text1"/>
          </w:rPr>
          <w:fldChar w:fldCharType="end"/>
        </w:r>
      </w:hyperlink>
    </w:p>
    <w:p w:rsidR="00366A3C" w:rsidRPr="00076F09" w:rsidRDefault="00B470B9" w:rsidP="00CC1FBB">
      <w:pPr>
        <w:spacing w:line="336" w:lineRule="auto"/>
        <w:ind w:right="-2" w:firstLine="0"/>
        <w:rPr>
          <w:color w:val="000000" w:themeColor="text1"/>
        </w:rPr>
      </w:pPr>
      <w:r w:rsidRPr="00076F09">
        <w:rPr>
          <w:color w:val="000000" w:themeColor="text1"/>
        </w:rPr>
        <w:fldChar w:fldCharType="end"/>
      </w:r>
      <w:r w:rsidR="009806C8" w:rsidRPr="00076F09">
        <w:rPr>
          <w:color w:val="000000" w:themeColor="text1"/>
        </w:rPr>
        <w:fldChar w:fldCharType="begin"/>
      </w:r>
      <w:r w:rsidR="009806C8" w:rsidRPr="00076F09">
        <w:rPr>
          <w:color w:val="000000" w:themeColor="text1"/>
        </w:rPr>
        <w:instrText xml:space="preserve"> REF ВИСНОВОК \h </w:instrText>
      </w:r>
      <w:r w:rsidR="009806C8" w:rsidRPr="00076F09">
        <w:rPr>
          <w:color w:val="000000" w:themeColor="text1"/>
        </w:rPr>
      </w:r>
      <w:r w:rsidR="009806C8" w:rsidRPr="00076F09">
        <w:rPr>
          <w:color w:val="000000" w:themeColor="text1"/>
        </w:rPr>
        <w:fldChar w:fldCharType="separate"/>
      </w:r>
      <w:r w:rsidR="00020743" w:rsidRPr="00076F09">
        <w:rPr>
          <w:color w:val="000000" w:themeColor="text1"/>
        </w:rPr>
        <w:t>ВИСНОВО</w:t>
      </w:r>
      <w:r w:rsidR="00020743" w:rsidRPr="00076F09">
        <w:rPr>
          <w:color w:val="000000" w:themeColor="text1"/>
        </w:rPr>
        <w:t>К</w:t>
      </w:r>
      <w:r w:rsidR="009806C8" w:rsidRPr="00076F09">
        <w:rPr>
          <w:color w:val="000000" w:themeColor="text1"/>
        </w:rPr>
        <w:fldChar w:fldCharType="end"/>
      </w:r>
      <w:r w:rsidR="009806C8" w:rsidRPr="00076F09">
        <w:rPr>
          <w:color w:val="000000" w:themeColor="text1"/>
        </w:rPr>
        <w:t>…………………………………………………………………………...</w:t>
      </w:r>
      <w:r w:rsidR="009806C8" w:rsidRPr="00076F09">
        <w:rPr>
          <w:color w:val="000000" w:themeColor="text1"/>
        </w:rPr>
        <w:fldChar w:fldCharType="begin"/>
      </w:r>
      <w:r w:rsidR="009806C8" w:rsidRPr="00076F09">
        <w:rPr>
          <w:color w:val="000000" w:themeColor="text1"/>
        </w:rPr>
        <w:instrText xml:space="preserve"> PAGEREF ВИСНОВОК \h </w:instrText>
      </w:r>
      <w:r w:rsidR="009806C8" w:rsidRPr="00076F09">
        <w:rPr>
          <w:color w:val="000000" w:themeColor="text1"/>
        </w:rPr>
      </w:r>
      <w:r w:rsidR="009806C8" w:rsidRPr="00076F09">
        <w:rPr>
          <w:color w:val="000000" w:themeColor="text1"/>
        </w:rPr>
        <w:fldChar w:fldCharType="separate"/>
      </w:r>
      <w:r w:rsidR="00B53A12">
        <w:rPr>
          <w:noProof/>
          <w:color w:val="000000" w:themeColor="text1"/>
        </w:rPr>
        <w:t>97</w:t>
      </w:r>
      <w:r w:rsidR="009806C8" w:rsidRPr="00076F09">
        <w:rPr>
          <w:color w:val="000000" w:themeColor="text1"/>
        </w:rPr>
        <w:fldChar w:fldCharType="end"/>
      </w:r>
    </w:p>
    <w:p w:rsidR="009806C8" w:rsidRPr="00076F09" w:rsidRDefault="009806C8" w:rsidP="00CC1FBB">
      <w:pPr>
        <w:spacing w:line="336" w:lineRule="auto"/>
        <w:ind w:firstLine="0"/>
        <w:rPr>
          <w:color w:val="000000" w:themeColor="text1"/>
        </w:rPr>
      </w:pPr>
      <w:r w:rsidRPr="00076F09">
        <w:rPr>
          <w:color w:val="000000" w:themeColor="text1"/>
        </w:rPr>
        <w:fldChar w:fldCharType="begin"/>
      </w:r>
      <w:r w:rsidRPr="00076F09">
        <w:rPr>
          <w:color w:val="000000" w:themeColor="text1"/>
        </w:rPr>
        <w:instrText xml:space="preserve"> REF СПИСОК \h </w:instrText>
      </w:r>
      <w:r w:rsidRPr="00076F09">
        <w:rPr>
          <w:color w:val="000000" w:themeColor="text1"/>
        </w:rPr>
      </w:r>
      <w:r w:rsidRPr="00076F09">
        <w:rPr>
          <w:color w:val="000000" w:themeColor="text1"/>
        </w:rPr>
        <w:fldChar w:fldCharType="separate"/>
      </w:r>
      <w:r w:rsidR="00CC1FBB" w:rsidRPr="00076F09">
        <w:rPr>
          <w:color w:val="000000" w:themeColor="text1"/>
        </w:rPr>
        <w:t>СПИСОК ВИКОРИСТАНОЇ ЛІТЕРАТУРИ</w:t>
      </w:r>
      <w:r w:rsidRPr="00076F09">
        <w:rPr>
          <w:color w:val="000000" w:themeColor="text1"/>
        </w:rPr>
        <w:fldChar w:fldCharType="end"/>
      </w:r>
      <w:r w:rsidRPr="00076F09">
        <w:rPr>
          <w:color w:val="000000" w:themeColor="text1"/>
        </w:rPr>
        <w:t>………………………………………...</w:t>
      </w:r>
      <w:r w:rsidRPr="00076F09">
        <w:rPr>
          <w:color w:val="000000" w:themeColor="text1"/>
        </w:rPr>
        <w:fldChar w:fldCharType="begin"/>
      </w:r>
      <w:r w:rsidRPr="00076F09">
        <w:rPr>
          <w:color w:val="000000" w:themeColor="text1"/>
        </w:rPr>
        <w:instrText xml:space="preserve"> PAGEREF СПИСОК \h </w:instrText>
      </w:r>
      <w:r w:rsidRPr="00076F09">
        <w:rPr>
          <w:color w:val="000000" w:themeColor="text1"/>
        </w:rPr>
      </w:r>
      <w:r w:rsidRPr="00076F09">
        <w:rPr>
          <w:color w:val="000000" w:themeColor="text1"/>
        </w:rPr>
        <w:fldChar w:fldCharType="separate"/>
      </w:r>
      <w:r w:rsidR="00B53A12">
        <w:rPr>
          <w:noProof/>
          <w:color w:val="000000" w:themeColor="text1"/>
        </w:rPr>
        <w:t>98</w:t>
      </w:r>
      <w:r w:rsidRPr="00076F09">
        <w:rPr>
          <w:color w:val="000000" w:themeColor="text1"/>
        </w:rPr>
        <w:fldChar w:fldCharType="end"/>
      </w:r>
    </w:p>
    <w:p w:rsidR="00B470B9" w:rsidRPr="00076F09" w:rsidRDefault="00763E46" w:rsidP="003019FC">
      <w:pPr>
        <w:spacing w:line="336" w:lineRule="auto"/>
        <w:ind w:firstLine="0"/>
        <w:rPr>
          <w:color w:val="000000" w:themeColor="text1"/>
        </w:rPr>
      </w:pPr>
      <w:r w:rsidRPr="00076F09">
        <w:rPr>
          <w:color w:val="000000" w:themeColor="text1"/>
        </w:rPr>
        <w:fldChar w:fldCharType="begin"/>
      </w:r>
      <w:r w:rsidRPr="00076F09">
        <w:rPr>
          <w:color w:val="000000" w:themeColor="text1"/>
        </w:rPr>
        <w:instrText xml:space="preserve"> REF ДОДАТКИ \h </w:instrText>
      </w:r>
      <w:r w:rsidRPr="00076F09">
        <w:rPr>
          <w:color w:val="000000" w:themeColor="text1"/>
        </w:rPr>
      </w:r>
      <w:r w:rsidRPr="00076F09">
        <w:rPr>
          <w:color w:val="000000" w:themeColor="text1"/>
        </w:rPr>
        <w:fldChar w:fldCharType="separate"/>
      </w:r>
      <w:r w:rsidRPr="00076F09">
        <w:rPr>
          <w:color w:val="000000" w:themeColor="text1"/>
        </w:rPr>
        <w:t>ДОДАТКИ</w:t>
      </w:r>
      <w:r w:rsidRPr="00076F09">
        <w:rPr>
          <w:color w:val="000000" w:themeColor="text1"/>
        </w:rPr>
        <w:fldChar w:fldCharType="end"/>
      </w:r>
      <w:r w:rsidRPr="00076F09">
        <w:rPr>
          <w:color w:val="000000" w:themeColor="text1"/>
        </w:rPr>
        <w:t>……………………………………………………………………………</w:t>
      </w:r>
      <w:r w:rsidRPr="00076F09">
        <w:rPr>
          <w:color w:val="000000" w:themeColor="text1"/>
        </w:rPr>
        <w:fldChar w:fldCharType="begin"/>
      </w:r>
      <w:r w:rsidRPr="00076F09">
        <w:rPr>
          <w:color w:val="000000" w:themeColor="text1"/>
        </w:rPr>
        <w:instrText xml:space="preserve"> PAGEREF ДОДАТКИ \h </w:instrText>
      </w:r>
      <w:r w:rsidRPr="00076F09">
        <w:rPr>
          <w:color w:val="000000" w:themeColor="text1"/>
        </w:rPr>
      </w:r>
      <w:r w:rsidRPr="00076F09">
        <w:rPr>
          <w:color w:val="000000" w:themeColor="text1"/>
        </w:rPr>
        <w:fldChar w:fldCharType="separate"/>
      </w:r>
      <w:r w:rsidR="00B53A12">
        <w:rPr>
          <w:noProof/>
          <w:color w:val="000000" w:themeColor="text1"/>
        </w:rPr>
        <w:t>101</w:t>
      </w:r>
      <w:r w:rsidRPr="00076F09">
        <w:rPr>
          <w:color w:val="000000" w:themeColor="text1"/>
        </w:rPr>
        <w:fldChar w:fldCharType="end"/>
      </w:r>
    </w:p>
    <w:p w:rsidR="009A0FD8" w:rsidRPr="00076F09" w:rsidRDefault="009A0FD8">
      <w:pPr>
        <w:rPr>
          <w:color w:val="000000" w:themeColor="text1"/>
        </w:rPr>
      </w:pPr>
      <w:bookmarkStart w:id="0" w:name="ВСТУП"/>
      <w:r w:rsidRPr="00076F09">
        <w:rPr>
          <w:color w:val="000000" w:themeColor="text1"/>
        </w:rPr>
        <w:br w:type="page"/>
      </w:r>
    </w:p>
    <w:p w:rsidR="00736AA7" w:rsidRPr="00076F09" w:rsidRDefault="00736AA7" w:rsidP="00736AA7">
      <w:pPr>
        <w:jc w:val="center"/>
        <w:rPr>
          <w:color w:val="000000" w:themeColor="text1"/>
        </w:rPr>
      </w:pPr>
      <w:r w:rsidRPr="00076F09">
        <w:rPr>
          <w:color w:val="000000" w:themeColor="text1"/>
        </w:rPr>
        <w:lastRenderedPageBreak/>
        <w:t>ВСТУП</w:t>
      </w:r>
      <w:bookmarkEnd w:id="0"/>
    </w:p>
    <w:p w:rsidR="00736AA7" w:rsidRPr="00076F09" w:rsidRDefault="00736AA7" w:rsidP="00736AA7">
      <w:pPr>
        <w:rPr>
          <w:color w:val="000000" w:themeColor="text1"/>
        </w:rPr>
      </w:pPr>
    </w:p>
    <w:p w:rsidR="00F87CCA" w:rsidRPr="00076F09" w:rsidRDefault="00F87CCA" w:rsidP="00F87CCA">
      <w:pPr>
        <w:rPr>
          <w:color w:val="000000" w:themeColor="text1"/>
        </w:rPr>
      </w:pPr>
      <w:r w:rsidRPr="00076F09">
        <w:rPr>
          <w:color w:val="000000" w:themeColor="text1"/>
        </w:rPr>
        <w:t>Сучасні телекомунікаційні системи фактично не обходяться в своєму складі без високо стабільних генераторів частот та генераторів сітки частот, які ще звуться синтезаторами. Синтезом частот називають процес отримання одного або декількох коливань із заданими номінальними частотами з кінцевого числа початкових (опорних, еталонних) коливань з фіксованими частотами. Пристрій, що здійснює процес синтезу частот, називається синтезатором частоти (іноді говорять про систему синтезу частоти). Опорне коливання, як правило, є в синтезаторі єдиним, отриманим від джерела із стабільною частотою і малими фазовими флуктуаціями (шумами)</w:t>
      </w:r>
      <w:r w:rsidR="00E718ED" w:rsidRPr="00076F09">
        <w:rPr>
          <w:color w:val="000000" w:themeColor="text1"/>
        </w:rPr>
        <w:t xml:space="preserve"> [</w:t>
      </w:r>
      <w:r w:rsidR="00E718ED" w:rsidRPr="00076F09">
        <w:rPr>
          <w:color w:val="000000" w:themeColor="text1"/>
        </w:rPr>
        <w:fldChar w:fldCharType="begin"/>
      </w:r>
      <w:r w:rsidR="00E718ED" w:rsidRPr="00076F09">
        <w:rPr>
          <w:color w:val="000000" w:themeColor="text1"/>
        </w:rPr>
        <w:instrText xml:space="preserve"> REF _Ref484121033 \r \h </w:instrText>
      </w:r>
      <w:r w:rsidR="00E718ED" w:rsidRPr="00076F09">
        <w:rPr>
          <w:color w:val="000000" w:themeColor="text1"/>
        </w:rPr>
      </w:r>
      <w:r w:rsidR="00E718ED" w:rsidRPr="00076F09">
        <w:rPr>
          <w:color w:val="000000" w:themeColor="text1"/>
        </w:rPr>
        <w:fldChar w:fldCharType="separate"/>
      </w:r>
      <w:r w:rsidR="00020743" w:rsidRPr="00076F09">
        <w:rPr>
          <w:color w:val="000000" w:themeColor="text1"/>
        </w:rPr>
        <w:t>1</w:t>
      </w:r>
      <w:r w:rsidR="00E718ED" w:rsidRPr="00076F09">
        <w:rPr>
          <w:color w:val="000000" w:themeColor="text1"/>
        </w:rPr>
        <w:fldChar w:fldCharType="end"/>
      </w:r>
      <w:r w:rsidR="00E718ED" w:rsidRPr="00076F09">
        <w:rPr>
          <w:color w:val="000000" w:themeColor="text1"/>
        </w:rPr>
        <w:t>]</w:t>
      </w:r>
      <w:r w:rsidRPr="00076F09">
        <w:rPr>
          <w:color w:val="000000" w:themeColor="text1"/>
        </w:rPr>
        <w:t>.</w:t>
      </w:r>
    </w:p>
    <w:p w:rsidR="00F87CCA" w:rsidRPr="00076F09" w:rsidRDefault="00F87CCA" w:rsidP="00F87CCA">
      <w:pPr>
        <w:tabs>
          <w:tab w:val="left" w:pos="1134"/>
        </w:tabs>
        <w:rPr>
          <w:color w:val="000000" w:themeColor="text1"/>
        </w:rPr>
      </w:pPr>
      <w:r w:rsidRPr="00076F09">
        <w:rPr>
          <w:color w:val="000000" w:themeColor="text1"/>
        </w:rPr>
        <w:t>Сучасні синтезатори частот працюють в діапазоні від доль герц до десятків і сотень гігагерц. Вони використовуються в апаратурі різного призначення, замінюючи в ній прості автогенератори. Така заміна дає наступні переваги:</w:t>
      </w:r>
    </w:p>
    <w:p w:rsidR="00F87CCA" w:rsidRPr="00076F09" w:rsidRDefault="00F87CCA" w:rsidP="00F87CCA">
      <w:pPr>
        <w:numPr>
          <w:ilvl w:val="0"/>
          <w:numId w:val="10"/>
        </w:numPr>
        <w:tabs>
          <w:tab w:val="left" w:pos="1134"/>
        </w:tabs>
        <w:ind w:left="0" w:firstLine="709"/>
        <w:rPr>
          <w:color w:val="000000" w:themeColor="text1"/>
        </w:rPr>
      </w:pPr>
      <w:r w:rsidRPr="00076F09">
        <w:rPr>
          <w:color w:val="000000" w:themeColor="text1"/>
        </w:rPr>
        <w:t>істотно підвищується точність налаштування і стабільність частоти;</w:t>
      </w:r>
    </w:p>
    <w:p w:rsidR="00F87CCA" w:rsidRPr="00076F09" w:rsidRDefault="00F87CCA" w:rsidP="00F87CCA">
      <w:pPr>
        <w:numPr>
          <w:ilvl w:val="0"/>
          <w:numId w:val="10"/>
        </w:numPr>
        <w:tabs>
          <w:tab w:val="left" w:pos="1134"/>
        </w:tabs>
        <w:ind w:left="0" w:firstLine="709"/>
        <w:rPr>
          <w:color w:val="000000" w:themeColor="text1"/>
        </w:rPr>
      </w:pPr>
      <w:r w:rsidRPr="00076F09">
        <w:rPr>
          <w:color w:val="000000" w:themeColor="text1"/>
        </w:rPr>
        <w:t>спрощується процес налаштування апаратури;</w:t>
      </w:r>
    </w:p>
    <w:p w:rsidR="00F87CCA" w:rsidRPr="00076F09" w:rsidRDefault="00F87CCA" w:rsidP="00F87CCA">
      <w:pPr>
        <w:numPr>
          <w:ilvl w:val="0"/>
          <w:numId w:val="10"/>
        </w:numPr>
        <w:tabs>
          <w:tab w:val="left" w:pos="1134"/>
        </w:tabs>
        <w:ind w:left="0" w:firstLine="709"/>
        <w:rPr>
          <w:color w:val="000000" w:themeColor="text1"/>
        </w:rPr>
      </w:pPr>
      <w:r w:rsidRPr="00076F09">
        <w:rPr>
          <w:color w:val="000000" w:themeColor="text1"/>
        </w:rPr>
        <w:t>з'являється можливість програмного переналагодження частоти і істотно збільшується швидкість зміни робочої частоти;</w:t>
      </w:r>
    </w:p>
    <w:p w:rsidR="00F87CCA" w:rsidRPr="00076F09" w:rsidRDefault="00F87CCA" w:rsidP="00F87CCA">
      <w:pPr>
        <w:numPr>
          <w:ilvl w:val="0"/>
          <w:numId w:val="10"/>
        </w:numPr>
        <w:tabs>
          <w:tab w:val="left" w:pos="1134"/>
        </w:tabs>
        <w:ind w:left="0" w:firstLine="709"/>
        <w:rPr>
          <w:color w:val="000000" w:themeColor="text1"/>
        </w:rPr>
      </w:pPr>
      <w:r w:rsidRPr="00076F09">
        <w:rPr>
          <w:color w:val="000000" w:themeColor="text1"/>
        </w:rPr>
        <w:t>відкриваються нові можливості цифрового формування модульованих радіосигналів;</w:t>
      </w:r>
    </w:p>
    <w:p w:rsidR="00F87CCA" w:rsidRPr="00076F09" w:rsidRDefault="00F87CCA" w:rsidP="00F87CCA">
      <w:pPr>
        <w:numPr>
          <w:ilvl w:val="0"/>
          <w:numId w:val="10"/>
        </w:numPr>
        <w:tabs>
          <w:tab w:val="left" w:pos="1134"/>
        </w:tabs>
        <w:ind w:left="0" w:firstLine="709"/>
        <w:rPr>
          <w:color w:val="000000" w:themeColor="text1"/>
        </w:rPr>
      </w:pPr>
      <w:r w:rsidRPr="00076F09">
        <w:rPr>
          <w:color w:val="000000" w:themeColor="text1"/>
        </w:rPr>
        <w:t>у деяких схемах синтезаторів вдається поліпшити спектральну чистоту сигналів в порівнянні із звичайними автогенераторами;</w:t>
      </w:r>
    </w:p>
    <w:p w:rsidR="00F87CCA" w:rsidRPr="00076F09" w:rsidRDefault="00F87CCA" w:rsidP="00F87CCA">
      <w:pPr>
        <w:numPr>
          <w:ilvl w:val="0"/>
          <w:numId w:val="10"/>
        </w:numPr>
        <w:tabs>
          <w:tab w:val="left" w:pos="1134"/>
        </w:tabs>
        <w:ind w:left="0" w:firstLine="709"/>
        <w:rPr>
          <w:color w:val="000000" w:themeColor="text1"/>
        </w:rPr>
      </w:pPr>
      <w:r w:rsidRPr="00076F09">
        <w:rPr>
          <w:color w:val="000000" w:themeColor="text1"/>
        </w:rPr>
        <w:t>покращуються масо-габаритні характеристики і надійність пристрою.</w:t>
      </w:r>
    </w:p>
    <w:p w:rsidR="00F87CCA" w:rsidRPr="00076F09" w:rsidRDefault="00F87CCA" w:rsidP="00F87CCA">
      <w:pPr>
        <w:rPr>
          <w:color w:val="000000" w:themeColor="text1"/>
        </w:rPr>
      </w:pPr>
      <w:r w:rsidRPr="00076F09">
        <w:rPr>
          <w:color w:val="000000" w:themeColor="text1"/>
        </w:rPr>
        <w:t xml:space="preserve">Більшість синтезаторів частот, вживаних в радіоприймальних і радіо-передавальних пристроях, виробляють на своєму виході коливання однієї заданої користувачем частоти, що належить сітці частот, тобто безлічі можливих частот, сусідні з яких відрізняються один від одного на величину фіксованого частотного інтервалу – кроку частоти. Зустрічаються і інші різновиди синтезаторів, наприклад </w:t>
      </w:r>
      <w:r w:rsidRPr="00076F09">
        <w:rPr>
          <w:color w:val="000000" w:themeColor="text1"/>
        </w:rPr>
        <w:lastRenderedPageBreak/>
        <w:t>синтезатори, що виробляють декілька незалежних ВЧ коливань від одного джерела опорної частоти</w:t>
      </w:r>
      <w:r w:rsidR="00E718ED" w:rsidRPr="00076F09">
        <w:rPr>
          <w:color w:val="000000" w:themeColor="text1"/>
        </w:rPr>
        <w:t xml:space="preserve"> [</w:t>
      </w:r>
      <w:r w:rsidR="00E718ED" w:rsidRPr="00076F09">
        <w:rPr>
          <w:color w:val="000000" w:themeColor="text1"/>
        </w:rPr>
        <w:fldChar w:fldCharType="begin"/>
      </w:r>
      <w:r w:rsidR="00E718ED" w:rsidRPr="00076F09">
        <w:rPr>
          <w:color w:val="000000" w:themeColor="text1"/>
        </w:rPr>
        <w:instrText xml:space="preserve"> REF _Ref525591124 \r \h </w:instrText>
      </w:r>
      <w:r w:rsidR="00E718ED" w:rsidRPr="00076F09">
        <w:rPr>
          <w:color w:val="000000" w:themeColor="text1"/>
        </w:rPr>
      </w:r>
      <w:r w:rsidR="00E718ED" w:rsidRPr="00076F09">
        <w:rPr>
          <w:color w:val="000000" w:themeColor="text1"/>
        </w:rPr>
        <w:fldChar w:fldCharType="separate"/>
      </w:r>
      <w:r w:rsidR="00020743" w:rsidRPr="00076F09">
        <w:rPr>
          <w:color w:val="000000" w:themeColor="text1"/>
        </w:rPr>
        <w:t>2</w:t>
      </w:r>
      <w:r w:rsidR="00E718ED" w:rsidRPr="00076F09">
        <w:rPr>
          <w:color w:val="000000" w:themeColor="text1"/>
        </w:rPr>
        <w:fldChar w:fldCharType="end"/>
      </w:r>
      <w:r w:rsidR="00E718ED" w:rsidRPr="00076F09">
        <w:rPr>
          <w:color w:val="000000" w:themeColor="text1"/>
        </w:rPr>
        <w:t>]</w:t>
      </w:r>
      <w:r w:rsidRPr="00076F09">
        <w:rPr>
          <w:color w:val="000000" w:themeColor="text1"/>
        </w:rPr>
        <w:t>.</w:t>
      </w:r>
    </w:p>
    <w:p w:rsidR="00F87CCA" w:rsidRPr="00076F09" w:rsidRDefault="00F87CCA" w:rsidP="00F87CCA">
      <w:pPr>
        <w:tabs>
          <w:tab w:val="left" w:pos="1276"/>
        </w:tabs>
        <w:rPr>
          <w:color w:val="000000" w:themeColor="text1"/>
        </w:rPr>
      </w:pPr>
      <w:r w:rsidRPr="00076F09">
        <w:rPr>
          <w:color w:val="000000" w:themeColor="text1"/>
        </w:rPr>
        <w:t xml:space="preserve">Останнім часом у зв'язку з широким поширенням цифрових методів у вимірювальних і комунікаційних системах, метод генерації набору частот від джерела опорної частоти, що реалізовується в цифровій формі, набув широкого поширення. Цей метод дістав назву прямого цифрового синтезу (direct digital synthesis – DDS) і має декілька варіантів побудови </w:t>
      </w:r>
      <w:r w:rsidR="00B6508C" w:rsidRPr="00076F09">
        <w:rPr>
          <w:color w:val="000000" w:themeColor="text1"/>
        </w:rPr>
        <w:t>синтезаторів частоти</w:t>
      </w:r>
      <w:r w:rsidRPr="00076F09">
        <w:rPr>
          <w:color w:val="000000" w:themeColor="text1"/>
        </w:rPr>
        <w:t>:</w:t>
      </w:r>
    </w:p>
    <w:p w:rsidR="00F87CCA" w:rsidRPr="00076F09" w:rsidRDefault="00F87CCA" w:rsidP="003C6FCC">
      <w:pPr>
        <w:numPr>
          <w:ilvl w:val="0"/>
          <w:numId w:val="11"/>
        </w:numPr>
        <w:tabs>
          <w:tab w:val="clear" w:pos="1636"/>
          <w:tab w:val="num" w:pos="1134"/>
          <w:tab w:val="left" w:pos="1276"/>
        </w:tabs>
        <w:ind w:left="0" w:firstLine="709"/>
        <w:rPr>
          <w:color w:val="000000" w:themeColor="text1"/>
        </w:rPr>
      </w:pPr>
      <w:r w:rsidRPr="00076F09">
        <w:rPr>
          <w:color w:val="000000" w:themeColor="text1"/>
        </w:rPr>
        <w:t>синтезатор, побудований на основі підсумовування імпульсних послідовностей</w:t>
      </w:r>
      <w:r w:rsidR="00E718ED" w:rsidRPr="00076F09">
        <w:rPr>
          <w:color w:val="000000" w:themeColor="text1"/>
        </w:rPr>
        <w:t xml:space="preserve"> [</w:t>
      </w:r>
      <w:r w:rsidR="003C6DB0" w:rsidRPr="00076F09">
        <w:rPr>
          <w:color w:val="000000" w:themeColor="text1"/>
        </w:rPr>
        <w:fldChar w:fldCharType="begin"/>
      </w:r>
      <w:r w:rsidR="003C6DB0" w:rsidRPr="00076F09">
        <w:rPr>
          <w:color w:val="000000" w:themeColor="text1"/>
        </w:rPr>
        <w:instrText xml:space="preserve"> REF _Ref525591609 \r \h </w:instrText>
      </w:r>
      <w:r w:rsidR="003C6DB0" w:rsidRPr="00076F09">
        <w:rPr>
          <w:color w:val="000000" w:themeColor="text1"/>
        </w:rPr>
      </w:r>
      <w:r w:rsidR="003C6DB0" w:rsidRPr="00076F09">
        <w:rPr>
          <w:color w:val="000000" w:themeColor="text1"/>
        </w:rPr>
        <w:fldChar w:fldCharType="separate"/>
      </w:r>
      <w:r w:rsidR="00020743" w:rsidRPr="00076F09">
        <w:rPr>
          <w:color w:val="000000" w:themeColor="text1"/>
        </w:rPr>
        <w:t>3</w:t>
      </w:r>
      <w:r w:rsidR="003C6DB0" w:rsidRPr="00076F09">
        <w:rPr>
          <w:color w:val="000000" w:themeColor="text1"/>
        </w:rPr>
        <w:fldChar w:fldCharType="end"/>
      </w:r>
      <w:r w:rsidR="00E718ED" w:rsidRPr="00076F09">
        <w:rPr>
          <w:color w:val="000000" w:themeColor="text1"/>
        </w:rPr>
        <w:t>]</w:t>
      </w:r>
      <w:r w:rsidRPr="00076F09">
        <w:rPr>
          <w:color w:val="000000" w:themeColor="text1"/>
        </w:rPr>
        <w:t>;</w:t>
      </w:r>
    </w:p>
    <w:p w:rsidR="00F87CCA" w:rsidRPr="00076F09" w:rsidRDefault="00F87CCA" w:rsidP="003C6FCC">
      <w:pPr>
        <w:numPr>
          <w:ilvl w:val="0"/>
          <w:numId w:val="11"/>
        </w:numPr>
        <w:tabs>
          <w:tab w:val="clear" w:pos="1636"/>
          <w:tab w:val="num" w:pos="1134"/>
          <w:tab w:val="left" w:pos="1276"/>
        </w:tabs>
        <w:ind w:left="0" w:firstLine="709"/>
        <w:rPr>
          <w:color w:val="000000" w:themeColor="text1"/>
        </w:rPr>
      </w:pPr>
      <w:r w:rsidRPr="00076F09">
        <w:rPr>
          <w:color w:val="000000" w:themeColor="text1"/>
        </w:rPr>
        <w:t>синтезатор з цифровим формуванням відл</w:t>
      </w:r>
      <w:r w:rsidR="003C6FCC" w:rsidRPr="00076F09">
        <w:rPr>
          <w:color w:val="000000" w:themeColor="text1"/>
        </w:rPr>
        <w:t xml:space="preserve">іків коливання, що синтезується </w:t>
      </w:r>
      <w:r w:rsidRPr="00076F09">
        <w:rPr>
          <w:color w:val="000000" w:themeColor="text1"/>
        </w:rPr>
        <w:t>[</w:t>
      </w:r>
      <w:r w:rsidR="003C6DB0" w:rsidRPr="00076F09">
        <w:rPr>
          <w:color w:val="000000" w:themeColor="text1"/>
        </w:rPr>
        <w:fldChar w:fldCharType="begin"/>
      </w:r>
      <w:r w:rsidR="003C6DB0" w:rsidRPr="00076F09">
        <w:rPr>
          <w:color w:val="000000" w:themeColor="text1"/>
        </w:rPr>
        <w:instrText xml:space="preserve"> REF _Ref484356077 \r \h </w:instrText>
      </w:r>
      <w:r w:rsidR="003C6DB0" w:rsidRPr="00076F09">
        <w:rPr>
          <w:color w:val="000000" w:themeColor="text1"/>
        </w:rPr>
      </w:r>
      <w:r w:rsidR="003C6DB0" w:rsidRPr="00076F09">
        <w:rPr>
          <w:color w:val="000000" w:themeColor="text1"/>
        </w:rPr>
        <w:fldChar w:fldCharType="separate"/>
      </w:r>
      <w:r w:rsidR="00020743" w:rsidRPr="00076F09">
        <w:rPr>
          <w:color w:val="000000" w:themeColor="text1"/>
        </w:rPr>
        <w:t>4</w:t>
      </w:r>
      <w:r w:rsidR="003C6DB0" w:rsidRPr="00076F09">
        <w:rPr>
          <w:color w:val="000000" w:themeColor="text1"/>
        </w:rPr>
        <w:fldChar w:fldCharType="end"/>
      </w:r>
      <w:r w:rsidR="00427789" w:rsidRPr="00076F09">
        <w:rPr>
          <w:color w:val="000000" w:themeColor="text1"/>
        </w:rPr>
        <w:t>].</w:t>
      </w:r>
    </w:p>
    <w:p w:rsidR="00427789" w:rsidRPr="00076F09" w:rsidRDefault="00427789" w:rsidP="00E0720E">
      <w:pPr>
        <w:tabs>
          <w:tab w:val="left" w:pos="1276"/>
        </w:tabs>
        <w:rPr>
          <w:color w:val="000000" w:themeColor="text1"/>
        </w:rPr>
      </w:pPr>
      <w:r w:rsidRPr="00076F09">
        <w:rPr>
          <w:color w:val="000000" w:themeColor="text1"/>
        </w:rPr>
        <w:t>Таким чином актуальність проектування цифрового генератора (синтезатора) квадратурних сигналів не викликає сумнівів через широке застосування квадратурної модуляції в сучасних радіосистемах</w:t>
      </w:r>
      <w:r w:rsidR="00E0720E" w:rsidRPr="00076F09">
        <w:rPr>
          <w:color w:val="000000" w:themeColor="text1"/>
        </w:rPr>
        <w:t>: в кабельних модемах, в стандарті цифрового телебачення DVB-C, в цифровому радіо НВЧ діапазону. цифровому зв’язку, цифрових мережах WIMAX.</w:t>
      </w:r>
    </w:p>
    <w:p w:rsidR="00F87CCA" w:rsidRPr="00076F09" w:rsidRDefault="00F87CCA" w:rsidP="00F87CCA">
      <w:pPr>
        <w:rPr>
          <w:color w:val="000000" w:themeColor="text1"/>
        </w:rPr>
      </w:pPr>
      <w:r w:rsidRPr="00076F09">
        <w:rPr>
          <w:b/>
          <w:color w:val="000000" w:themeColor="text1"/>
        </w:rPr>
        <w:t xml:space="preserve">Метою </w:t>
      </w:r>
      <w:r w:rsidR="00D065D3" w:rsidRPr="00076F09">
        <w:rPr>
          <w:b/>
          <w:color w:val="000000" w:themeColor="text1"/>
        </w:rPr>
        <w:t>роботи</w:t>
      </w:r>
      <w:r w:rsidRPr="00076F09">
        <w:rPr>
          <w:color w:val="000000" w:themeColor="text1"/>
        </w:rPr>
        <w:t xml:space="preserve"> є розробка цифрового генератора квадратурного сигналу на основі ПЛІС з використанням синтезу частоти </w:t>
      </w:r>
      <w:r w:rsidR="005B3792" w:rsidRPr="00076F09">
        <w:rPr>
          <w:color w:val="000000" w:themeColor="text1"/>
        </w:rPr>
        <w:t>на основі</w:t>
      </w:r>
      <w:r w:rsidRPr="00076F09">
        <w:rPr>
          <w:color w:val="000000" w:themeColor="text1"/>
        </w:rPr>
        <w:t xml:space="preserve"> </w:t>
      </w:r>
      <w:r w:rsidR="00D065D3" w:rsidRPr="00076F09">
        <w:rPr>
          <w:color w:val="000000" w:themeColor="text1"/>
        </w:rPr>
        <w:t>CORDIC</w:t>
      </w:r>
      <w:r w:rsidRPr="00076F09">
        <w:rPr>
          <w:color w:val="000000" w:themeColor="text1"/>
        </w:rPr>
        <w:t>-алгоритму.</w:t>
      </w:r>
    </w:p>
    <w:p w:rsidR="00F87CCA" w:rsidRPr="00076F09" w:rsidRDefault="00F87CCA" w:rsidP="00F87CCA">
      <w:pPr>
        <w:rPr>
          <w:color w:val="000000" w:themeColor="text1"/>
        </w:rPr>
      </w:pPr>
      <w:r w:rsidRPr="00076F09">
        <w:rPr>
          <w:color w:val="000000" w:themeColor="text1"/>
        </w:rPr>
        <w:t xml:space="preserve">Для досягнення мети поставлені такі </w:t>
      </w:r>
      <w:r w:rsidRPr="00076F09">
        <w:rPr>
          <w:b/>
          <w:color w:val="000000" w:themeColor="text1"/>
        </w:rPr>
        <w:t>завдання</w:t>
      </w:r>
      <w:r w:rsidRPr="00076F09">
        <w:rPr>
          <w:color w:val="000000" w:themeColor="text1"/>
        </w:rPr>
        <w:t>:</w:t>
      </w:r>
    </w:p>
    <w:p w:rsidR="00F87CCA" w:rsidRPr="00076F09" w:rsidRDefault="00F87CCA" w:rsidP="00F87CCA">
      <w:pPr>
        <w:rPr>
          <w:color w:val="000000" w:themeColor="text1"/>
        </w:rPr>
      </w:pPr>
      <w:r w:rsidRPr="00076F09">
        <w:rPr>
          <w:color w:val="000000" w:themeColor="text1"/>
        </w:rPr>
        <w:t>•</w:t>
      </w:r>
      <w:r w:rsidRPr="00076F09">
        <w:rPr>
          <w:color w:val="000000" w:themeColor="text1"/>
        </w:rPr>
        <w:tab/>
        <w:t xml:space="preserve">проаналізувати наявні способи цифрового синтезу частот та аналогічні </w:t>
      </w:r>
      <w:r w:rsidR="005B3792" w:rsidRPr="00076F09">
        <w:rPr>
          <w:color w:val="000000" w:themeColor="text1"/>
        </w:rPr>
        <w:t>програмно-апаратні</w:t>
      </w:r>
      <w:r w:rsidRPr="00076F09">
        <w:rPr>
          <w:color w:val="000000" w:themeColor="text1"/>
        </w:rPr>
        <w:t xml:space="preserve"> рішення;</w:t>
      </w:r>
    </w:p>
    <w:p w:rsidR="00F87CCA" w:rsidRPr="00076F09" w:rsidRDefault="00F87CCA" w:rsidP="00F87CCA">
      <w:pPr>
        <w:rPr>
          <w:color w:val="000000" w:themeColor="text1"/>
        </w:rPr>
      </w:pPr>
      <w:r w:rsidRPr="00076F09">
        <w:rPr>
          <w:color w:val="000000" w:themeColor="text1"/>
        </w:rPr>
        <w:t>•</w:t>
      </w:r>
      <w:r w:rsidRPr="00076F09">
        <w:rPr>
          <w:color w:val="000000" w:themeColor="text1"/>
        </w:rPr>
        <w:tab/>
      </w:r>
      <w:r w:rsidR="005B3792" w:rsidRPr="00076F09">
        <w:rPr>
          <w:color w:val="000000" w:themeColor="text1"/>
        </w:rPr>
        <w:t>модифікувати</w:t>
      </w:r>
      <w:r w:rsidRPr="00076F09">
        <w:rPr>
          <w:color w:val="000000" w:themeColor="text1"/>
        </w:rPr>
        <w:t xml:space="preserve"> </w:t>
      </w:r>
      <w:r w:rsidR="005B3792" w:rsidRPr="00076F09">
        <w:rPr>
          <w:color w:val="000000" w:themeColor="text1"/>
        </w:rPr>
        <w:t xml:space="preserve">наявні </w:t>
      </w:r>
      <w:r w:rsidRPr="00076F09">
        <w:rPr>
          <w:color w:val="000000" w:themeColor="text1"/>
        </w:rPr>
        <w:t>структурн</w:t>
      </w:r>
      <w:r w:rsidR="005B3792" w:rsidRPr="00076F09">
        <w:rPr>
          <w:color w:val="000000" w:themeColor="text1"/>
        </w:rPr>
        <w:t>і</w:t>
      </w:r>
      <w:r w:rsidRPr="00076F09">
        <w:rPr>
          <w:color w:val="000000" w:themeColor="text1"/>
        </w:rPr>
        <w:t xml:space="preserve"> </w:t>
      </w:r>
      <w:r w:rsidR="005B3792" w:rsidRPr="00076F09">
        <w:rPr>
          <w:color w:val="000000" w:themeColor="text1"/>
        </w:rPr>
        <w:t>рішення</w:t>
      </w:r>
      <w:r w:rsidRPr="00076F09">
        <w:rPr>
          <w:color w:val="000000" w:themeColor="text1"/>
        </w:rPr>
        <w:t xml:space="preserve"> пристрою з використанням прогресивних схемо-технічних та функціональних рішень;</w:t>
      </w:r>
    </w:p>
    <w:p w:rsidR="00F87CCA" w:rsidRPr="00076F09" w:rsidRDefault="00F87CCA" w:rsidP="00F87CCA">
      <w:pPr>
        <w:rPr>
          <w:color w:val="000000" w:themeColor="text1"/>
        </w:rPr>
      </w:pPr>
      <w:r w:rsidRPr="00076F09">
        <w:rPr>
          <w:color w:val="000000" w:themeColor="text1"/>
        </w:rPr>
        <w:t>•</w:t>
      </w:r>
      <w:r w:rsidRPr="00076F09">
        <w:rPr>
          <w:color w:val="000000" w:themeColor="text1"/>
        </w:rPr>
        <w:tab/>
        <w:t xml:space="preserve">розробити схему електричну принципову на основі структурної схеми </w:t>
      </w:r>
      <w:r w:rsidR="00D065D3" w:rsidRPr="00076F09">
        <w:rPr>
          <w:color w:val="000000" w:themeColor="text1"/>
        </w:rPr>
        <w:t>з використанням</w:t>
      </w:r>
      <w:r w:rsidRPr="00076F09">
        <w:rPr>
          <w:color w:val="000000" w:themeColor="text1"/>
        </w:rPr>
        <w:t xml:space="preserve"> ПЛІС.</w:t>
      </w:r>
    </w:p>
    <w:p w:rsidR="00F87CCA" w:rsidRPr="00076F09" w:rsidRDefault="00F87CCA" w:rsidP="00F87CCA">
      <w:pPr>
        <w:rPr>
          <w:color w:val="000000" w:themeColor="text1"/>
        </w:rPr>
      </w:pPr>
      <w:r w:rsidRPr="00076F09">
        <w:rPr>
          <w:b/>
          <w:color w:val="000000" w:themeColor="text1"/>
        </w:rPr>
        <w:t>Об’єктом досліджень</w:t>
      </w:r>
      <w:r w:rsidRPr="00076F09">
        <w:rPr>
          <w:color w:val="000000" w:themeColor="text1"/>
        </w:rPr>
        <w:t xml:space="preserve"> є</w:t>
      </w:r>
      <w:r w:rsidR="00EC40F1" w:rsidRPr="00076F09">
        <w:rPr>
          <w:color w:val="000000" w:themeColor="text1"/>
        </w:rPr>
        <w:t xml:space="preserve"> CORDIC-алгоритми</w:t>
      </w:r>
      <w:r w:rsidRPr="00076F09">
        <w:rPr>
          <w:color w:val="000000" w:themeColor="text1"/>
        </w:rPr>
        <w:t>.</w:t>
      </w:r>
    </w:p>
    <w:p w:rsidR="00F87CCA" w:rsidRPr="00076F09" w:rsidRDefault="00F87CCA" w:rsidP="00F87CCA">
      <w:pPr>
        <w:rPr>
          <w:color w:val="000000" w:themeColor="text1"/>
        </w:rPr>
      </w:pPr>
      <w:r w:rsidRPr="00076F09">
        <w:rPr>
          <w:b/>
          <w:color w:val="000000" w:themeColor="text1"/>
        </w:rPr>
        <w:t>Предметом</w:t>
      </w:r>
      <w:r w:rsidRPr="00076F09">
        <w:rPr>
          <w:color w:val="000000" w:themeColor="text1"/>
        </w:rPr>
        <w:t xml:space="preserve"> досліджень є цифровий генератор квадратурного сигналу.</w:t>
      </w:r>
    </w:p>
    <w:p w:rsidR="00F87CCA" w:rsidRPr="00076F09" w:rsidRDefault="00F87CCA" w:rsidP="00F87CCA">
      <w:pPr>
        <w:tabs>
          <w:tab w:val="left" w:pos="1080"/>
        </w:tabs>
        <w:rPr>
          <w:color w:val="000000" w:themeColor="text1"/>
          <w:spacing w:val="6"/>
        </w:rPr>
      </w:pPr>
      <w:r w:rsidRPr="00076F09">
        <w:rPr>
          <w:b/>
          <w:iCs/>
          <w:color w:val="000000" w:themeColor="text1"/>
          <w:spacing w:val="6"/>
        </w:rPr>
        <w:lastRenderedPageBreak/>
        <w:t>Методи досліджень.</w:t>
      </w:r>
      <w:r w:rsidRPr="00076F09">
        <w:rPr>
          <w:iCs/>
          <w:color w:val="000000" w:themeColor="text1"/>
          <w:spacing w:val="6"/>
        </w:rPr>
        <w:t xml:space="preserve"> </w:t>
      </w:r>
      <w:r w:rsidRPr="00076F09">
        <w:rPr>
          <w:color w:val="000000" w:themeColor="text1"/>
          <w:spacing w:val="6"/>
        </w:rPr>
        <w:t>Теоретичні дослідження спираються на використання теорії генерування та формування сигналів і теорію цифрової обробки сигналів.</w:t>
      </w:r>
    </w:p>
    <w:p w:rsidR="005B3792" w:rsidRPr="00076F09" w:rsidRDefault="005B3792" w:rsidP="00D404D1">
      <w:pPr>
        <w:pStyle w:val="afc"/>
        <w:tabs>
          <w:tab w:val="left" w:pos="1080"/>
        </w:tabs>
        <w:rPr>
          <w:color w:val="000000" w:themeColor="text1"/>
        </w:rPr>
      </w:pPr>
      <w:r w:rsidRPr="00076F09">
        <w:rPr>
          <w:b/>
          <w:color w:val="000000" w:themeColor="text1"/>
        </w:rPr>
        <w:t>Наукова новизна.</w:t>
      </w:r>
      <w:r w:rsidRPr="00076F09">
        <w:rPr>
          <w:color w:val="000000" w:themeColor="text1"/>
        </w:rPr>
        <w:t xml:space="preserve"> Наукова новизна роботи полягає в такому:</w:t>
      </w:r>
    </w:p>
    <w:p w:rsidR="00D404D1" w:rsidRPr="00076F09" w:rsidRDefault="00D404D1" w:rsidP="00D404D1">
      <w:pPr>
        <w:pStyle w:val="afc"/>
        <w:numPr>
          <w:ilvl w:val="0"/>
          <w:numId w:val="25"/>
        </w:numPr>
        <w:tabs>
          <w:tab w:val="left" w:pos="1080"/>
        </w:tabs>
        <w:ind w:left="0" w:firstLine="709"/>
        <w:rPr>
          <w:color w:val="000000" w:themeColor="text1"/>
        </w:rPr>
      </w:pPr>
      <w:r w:rsidRPr="00076F09">
        <w:rPr>
          <w:i/>
          <w:color w:val="000000" w:themeColor="text1"/>
        </w:rPr>
        <w:t>оптимізовано</w:t>
      </w:r>
      <w:r w:rsidRPr="00076F09">
        <w:rPr>
          <w:color w:val="000000" w:themeColor="text1"/>
        </w:rPr>
        <w:t xml:space="preserve"> </w:t>
      </w:r>
      <w:r w:rsidR="008030E4" w:rsidRPr="00076F09">
        <w:rPr>
          <w:color w:val="000000" w:themeColor="text1"/>
        </w:rPr>
        <w:t xml:space="preserve">кількість ітерацій </w:t>
      </w:r>
      <w:r w:rsidR="00CC5B25" w:rsidRPr="00076F09">
        <w:rPr>
          <w:color w:val="000000" w:themeColor="text1"/>
        </w:rPr>
        <w:t xml:space="preserve">та крок зміни фази </w:t>
      </w:r>
      <w:r w:rsidRPr="00076F09">
        <w:rPr>
          <w:color w:val="000000" w:themeColor="text1"/>
        </w:rPr>
        <w:t>CORDIC алгоритм</w:t>
      </w:r>
      <w:r w:rsidR="008030E4" w:rsidRPr="00076F09">
        <w:rPr>
          <w:color w:val="000000" w:themeColor="text1"/>
        </w:rPr>
        <w:t>у</w:t>
      </w:r>
      <w:r w:rsidRPr="00076F09">
        <w:rPr>
          <w:color w:val="000000" w:themeColor="text1"/>
        </w:rPr>
        <w:t xml:space="preserve"> для реалізації генератора</w:t>
      </w:r>
      <w:r w:rsidR="00CC5B25" w:rsidRPr="00076F09">
        <w:rPr>
          <w:color w:val="000000" w:themeColor="text1"/>
        </w:rPr>
        <w:t xml:space="preserve"> квадратурних</w:t>
      </w:r>
      <w:r w:rsidRPr="00076F09">
        <w:rPr>
          <w:color w:val="000000" w:themeColor="text1"/>
        </w:rPr>
        <w:t xml:space="preserve"> сигналів на ПЛІС;</w:t>
      </w:r>
    </w:p>
    <w:p w:rsidR="005B3792" w:rsidRPr="00076F09" w:rsidRDefault="005B3792" w:rsidP="00D404D1">
      <w:pPr>
        <w:pStyle w:val="afc"/>
        <w:numPr>
          <w:ilvl w:val="0"/>
          <w:numId w:val="25"/>
        </w:numPr>
        <w:tabs>
          <w:tab w:val="left" w:pos="1080"/>
        </w:tabs>
        <w:ind w:left="0" w:firstLine="709"/>
        <w:rPr>
          <w:color w:val="000000" w:themeColor="text1"/>
        </w:rPr>
      </w:pPr>
      <w:r w:rsidRPr="00076F09">
        <w:rPr>
          <w:i/>
          <w:color w:val="000000" w:themeColor="text1"/>
        </w:rPr>
        <w:t>удосконалено</w:t>
      </w:r>
      <w:r w:rsidRPr="00076F09">
        <w:rPr>
          <w:color w:val="000000" w:themeColor="text1"/>
        </w:rPr>
        <w:t xml:space="preserve"> програмно-схемотехнічн</w:t>
      </w:r>
      <w:r w:rsidR="00D404D1" w:rsidRPr="00076F09">
        <w:rPr>
          <w:color w:val="000000" w:themeColor="text1"/>
        </w:rPr>
        <w:t>у</w:t>
      </w:r>
      <w:r w:rsidRPr="00076F09">
        <w:rPr>
          <w:color w:val="000000" w:themeColor="text1"/>
        </w:rPr>
        <w:t xml:space="preserve"> реалізаці</w:t>
      </w:r>
      <w:r w:rsidR="00D404D1" w:rsidRPr="00076F09">
        <w:rPr>
          <w:color w:val="000000" w:themeColor="text1"/>
        </w:rPr>
        <w:t>ю</w:t>
      </w:r>
      <w:r w:rsidR="008030E4" w:rsidRPr="00076F09">
        <w:rPr>
          <w:color w:val="000000" w:themeColor="text1"/>
        </w:rPr>
        <w:t xml:space="preserve"> пристрою шляхом збільшення частоти генерації та розробки схеми керування</w:t>
      </w:r>
      <w:r w:rsidRPr="00076F09">
        <w:rPr>
          <w:color w:val="000000" w:themeColor="text1"/>
        </w:rPr>
        <w:t>;</w:t>
      </w:r>
    </w:p>
    <w:p w:rsidR="005B3792" w:rsidRPr="00076F09" w:rsidRDefault="005B3792" w:rsidP="00D404D1">
      <w:pPr>
        <w:pStyle w:val="afc"/>
        <w:numPr>
          <w:ilvl w:val="0"/>
          <w:numId w:val="25"/>
        </w:numPr>
        <w:tabs>
          <w:tab w:val="left" w:pos="1080"/>
        </w:tabs>
        <w:ind w:left="0" w:firstLine="709"/>
        <w:rPr>
          <w:color w:val="000000" w:themeColor="text1"/>
        </w:rPr>
      </w:pPr>
      <w:r w:rsidRPr="00076F09">
        <w:rPr>
          <w:i/>
          <w:color w:val="000000" w:themeColor="text1"/>
        </w:rPr>
        <w:t xml:space="preserve">отримали подальший розвиток </w:t>
      </w:r>
      <w:r w:rsidRPr="00076F09">
        <w:rPr>
          <w:color w:val="000000" w:themeColor="text1"/>
        </w:rPr>
        <w:t xml:space="preserve">методи проектування </w:t>
      </w:r>
      <w:r w:rsidR="00715AD1" w:rsidRPr="00076F09">
        <w:rPr>
          <w:color w:val="000000" w:themeColor="text1"/>
        </w:rPr>
        <w:t>обчислювальних</w:t>
      </w:r>
      <w:r w:rsidRPr="00076F09">
        <w:rPr>
          <w:color w:val="000000" w:themeColor="text1"/>
        </w:rPr>
        <w:t xml:space="preserve"> алгоритмів на основі ПЛІС.</w:t>
      </w:r>
    </w:p>
    <w:p w:rsidR="004F2454" w:rsidRPr="00076F09" w:rsidRDefault="00F87CCA" w:rsidP="00D404D1">
      <w:pPr>
        <w:tabs>
          <w:tab w:val="left" w:pos="1080"/>
        </w:tabs>
        <w:rPr>
          <w:color w:val="000000" w:themeColor="text1"/>
        </w:rPr>
      </w:pPr>
      <w:r w:rsidRPr="00076F09">
        <w:rPr>
          <w:color w:val="000000" w:themeColor="text1"/>
          <w:spacing w:val="4"/>
        </w:rPr>
        <w:t xml:space="preserve">Робота містить </w:t>
      </w:r>
      <w:r w:rsidR="000C05BA" w:rsidRPr="00076F09">
        <w:rPr>
          <w:color w:val="000000" w:themeColor="text1"/>
          <w:spacing w:val="4"/>
        </w:rPr>
        <w:fldChar w:fldCharType="begin"/>
      </w:r>
      <w:r w:rsidR="000C05BA" w:rsidRPr="00076F09">
        <w:rPr>
          <w:color w:val="000000" w:themeColor="text1"/>
          <w:spacing w:val="4"/>
        </w:rPr>
        <w:instrText xml:space="preserve"> PAGEREF _Ref484355920 \h </w:instrText>
      </w:r>
      <w:r w:rsidR="000C05BA" w:rsidRPr="00076F09">
        <w:rPr>
          <w:color w:val="000000" w:themeColor="text1"/>
          <w:spacing w:val="4"/>
        </w:rPr>
      </w:r>
      <w:r w:rsidR="000C05BA" w:rsidRPr="00076F09">
        <w:rPr>
          <w:color w:val="000000" w:themeColor="text1"/>
          <w:spacing w:val="4"/>
        </w:rPr>
        <w:fldChar w:fldCharType="separate"/>
      </w:r>
      <w:r w:rsidR="001C30A6">
        <w:rPr>
          <w:noProof/>
          <w:color w:val="000000" w:themeColor="text1"/>
          <w:spacing w:val="4"/>
        </w:rPr>
        <w:t>100</w:t>
      </w:r>
      <w:r w:rsidR="000C05BA" w:rsidRPr="00076F09">
        <w:rPr>
          <w:color w:val="000000" w:themeColor="text1"/>
          <w:spacing w:val="4"/>
        </w:rPr>
        <w:fldChar w:fldCharType="end"/>
      </w:r>
      <w:r w:rsidR="000C05BA" w:rsidRPr="00076F09">
        <w:rPr>
          <w:color w:val="000000" w:themeColor="text1"/>
          <w:spacing w:val="4"/>
        </w:rPr>
        <w:t xml:space="preserve"> сто</w:t>
      </w:r>
      <w:bookmarkStart w:id="1" w:name="_GoBack"/>
      <w:bookmarkEnd w:id="1"/>
      <w:r w:rsidR="000C05BA" w:rsidRPr="00076F09">
        <w:rPr>
          <w:color w:val="000000" w:themeColor="text1"/>
          <w:spacing w:val="4"/>
        </w:rPr>
        <w:t xml:space="preserve">рінок основного тексту, </w:t>
      </w:r>
      <w:r w:rsidR="005B55C5">
        <w:rPr>
          <w:color w:val="000000" w:themeColor="text1"/>
          <w:spacing w:val="4"/>
        </w:rPr>
        <w:t>7</w:t>
      </w:r>
      <w:r w:rsidR="000C05BA" w:rsidRPr="00076F09">
        <w:rPr>
          <w:color w:val="000000" w:themeColor="text1"/>
          <w:spacing w:val="4"/>
        </w:rPr>
        <w:t xml:space="preserve"> таблиць та 24</w:t>
      </w:r>
      <w:r w:rsidRPr="00076F09">
        <w:rPr>
          <w:color w:val="000000" w:themeColor="text1"/>
          <w:spacing w:val="4"/>
        </w:rPr>
        <w:t xml:space="preserve"> рисунків.</w:t>
      </w:r>
      <w:r w:rsidR="004F2454" w:rsidRPr="00076F09">
        <w:rPr>
          <w:color w:val="000000" w:themeColor="text1"/>
        </w:rPr>
        <w:br w:type="page"/>
      </w:r>
    </w:p>
    <w:p w:rsidR="00C274E7" w:rsidRPr="00076F09" w:rsidRDefault="009F4244" w:rsidP="00251159">
      <w:pPr>
        <w:pStyle w:val="1"/>
        <w:rPr>
          <w:color w:val="000000" w:themeColor="text1"/>
        </w:rPr>
      </w:pPr>
      <w:bookmarkStart w:id="2" w:name="_Ref484111815"/>
      <w:bookmarkStart w:id="3" w:name="_Toc531772127"/>
      <w:r w:rsidRPr="00076F09">
        <w:rPr>
          <w:caps w:val="0"/>
          <w:color w:val="000000" w:themeColor="text1"/>
        </w:rPr>
        <w:lastRenderedPageBreak/>
        <w:t xml:space="preserve">АНАЛІЗ </w:t>
      </w:r>
      <w:r w:rsidR="00057F2B" w:rsidRPr="00076F09">
        <w:rPr>
          <w:caps w:val="0"/>
          <w:color w:val="000000" w:themeColor="text1"/>
        </w:rPr>
        <w:t>МЕТОДІВ ФОРМУВАННЯ КВАДРАТУРНИХ СИГНАЛІВ</w:t>
      </w:r>
      <w:bookmarkEnd w:id="2"/>
      <w:bookmarkEnd w:id="3"/>
    </w:p>
    <w:p w:rsidR="001C66C0" w:rsidRPr="00076F09" w:rsidRDefault="00200973" w:rsidP="001C66C0">
      <w:pPr>
        <w:rPr>
          <w:color w:val="000000" w:themeColor="text1"/>
        </w:rPr>
      </w:pPr>
      <w:r w:rsidRPr="00076F09">
        <w:rPr>
          <w:color w:val="000000" w:themeColor="text1"/>
        </w:rPr>
        <w:fldChar w:fldCharType="begin"/>
      </w:r>
      <w:r w:rsidRPr="00076F09">
        <w:rPr>
          <w:color w:val="000000" w:themeColor="text1"/>
        </w:rPr>
        <w:instrText xml:space="preserve"> MACROBUTTON MTEditEquationSection2 </w:instrText>
      </w:r>
      <w:r w:rsidRPr="00076F09">
        <w:rPr>
          <w:rStyle w:val="MTEquationSection"/>
          <w:color w:val="000000" w:themeColor="text1"/>
        </w:rPr>
        <w:instrText>Equation Section (Next)</w:instrText>
      </w:r>
      <w:r w:rsidRPr="00076F09">
        <w:rPr>
          <w:color w:val="000000" w:themeColor="text1"/>
        </w:rPr>
        <w:fldChar w:fldCharType="begin"/>
      </w:r>
      <w:r w:rsidRPr="00076F09">
        <w:rPr>
          <w:color w:val="000000" w:themeColor="text1"/>
        </w:rPr>
        <w:instrText xml:space="preserve"> SEQ MTEqn \r \h \* MERGEFORMAT </w:instrText>
      </w:r>
      <w:r w:rsidRPr="00076F09">
        <w:rPr>
          <w:color w:val="000000" w:themeColor="text1"/>
        </w:rPr>
        <w:fldChar w:fldCharType="end"/>
      </w:r>
      <w:r w:rsidRPr="00076F09">
        <w:rPr>
          <w:color w:val="000000" w:themeColor="text1"/>
        </w:rPr>
        <w:fldChar w:fldCharType="begin"/>
      </w:r>
      <w:r w:rsidRPr="00076F09">
        <w:rPr>
          <w:color w:val="000000" w:themeColor="text1"/>
        </w:rPr>
        <w:instrText xml:space="preserve"> SEQ MTSec \h \* MERGEFORMAT </w:instrText>
      </w:r>
      <w:r w:rsidRPr="00076F09">
        <w:rPr>
          <w:color w:val="000000" w:themeColor="text1"/>
        </w:rPr>
        <w:fldChar w:fldCharType="end"/>
      </w:r>
      <w:r w:rsidRPr="00076F09">
        <w:rPr>
          <w:color w:val="000000" w:themeColor="text1"/>
        </w:rPr>
        <w:fldChar w:fldCharType="end"/>
      </w:r>
    </w:p>
    <w:p w:rsidR="001C66C0" w:rsidRPr="00076F09" w:rsidRDefault="00057F2B" w:rsidP="003A17CE">
      <w:pPr>
        <w:pStyle w:val="2"/>
        <w:rPr>
          <w:color w:val="000000" w:themeColor="text1"/>
        </w:rPr>
      </w:pPr>
      <w:bookmarkStart w:id="4" w:name="_Ref479966403"/>
      <w:bookmarkStart w:id="5" w:name="_Toc531772128"/>
      <w:r w:rsidRPr="00076F09">
        <w:rPr>
          <w:color w:val="000000" w:themeColor="text1"/>
        </w:rPr>
        <w:t>Поняття комплексного сигналу</w:t>
      </w:r>
      <w:bookmarkEnd w:id="4"/>
      <w:bookmarkEnd w:id="5"/>
    </w:p>
    <w:p w:rsidR="003A17CE" w:rsidRPr="00076F09" w:rsidRDefault="003A17CE" w:rsidP="001C66C0">
      <w:pPr>
        <w:rPr>
          <w:color w:val="000000" w:themeColor="text1"/>
        </w:rPr>
      </w:pPr>
    </w:p>
    <w:p w:rsidR="00020279" w:rsidRPr="00076F09" w:rsidRDefault="00020279" w:rsidP="00020279">
      <w:pPr>
        <w:rPr>
          <w:color w:val="000000" w:themeColor="text1"/>
          <w:lang w:eastAsia="uk-UA"/>
        </w:rPr>
      </w:pPr>
      <w:r w:rsidRPr="00076F09">
        <w:rPr>
          <w:color w:val="000000" w:themeColor="text1"/>
          <w:lang w:eastAsia="uk-UA"/>
        </w:rPr>
        <w:t xml:space="preserve">У природі існують тільки дійсні сигнали – як функції часу </w:t>
      </w:r>
      <w:r w:rsidRPr="00076F09">
        <w:rPr>
          <w:color w:val="000000" w:themeColor="text1"/>
          <w:position w:val="-12"/>
          <w:lang w:eastAsia="uk-UA"/>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7.85pt" o:ole="">
            <v:imagedata r:id="rId10" o:title=""/>
          </v:shape>
          <o:OLEObject Type="Embed" ProgID="Equation.DSMT4" ShapeID="_x0000_i1025" DrawAspect="Content" ObjectID="_1605516925" r:id="rId11"/>
        </w:object>
      </w:r>
      <w:r w:rsidRPr="00076F09">
        <w:rPr>
          <w:color w:val="000000" w:themeColor="text1"/>
          <w:lang w:eastAsia="uk-UA"/>
        </w:rPr>
        <w:t xml:space="preserve">, у формі зміни в часі деякої фізичної величини </w:t>
      </w:r>
      <w:r w:rsidRPr="00076F09">
        <w:rPr>
          <w:color w:val="000000" w:themeColor="text1"/>
          <w:position w:val="-6"/>
          <w:lang w:eastAsia="uk-UA"/>
        </w:rPr>
        <w:object w:dxaOrig="200" w:dyaOrig="240">
          <v:shape id="_x0000_i1026" type="#_x0000_t75" style="width:9.8pt;height:12.1pt" o:ole="">
            <v:imagedata r:id="rId12" o:title=""/>
          </v:shape>
          <o:OLEObject Type="Embed" ProgID="Equation.DSMT4" ShapeID="_x0000_i1026" DrawAspect="Content" ObjectID="_1605516926" r:id="rId13"/>
        </w:object>
      </w:r>
      <w:r w:rsidRPr="00076F09">
        <w:rPr>
          <w:color w:val="000000" w:themeColor="text1"/>
          <w:lang w:eastAsia="uk-UA"/>
        </w:rPr>
        <w:t>. Комплексні ж сигнали існують тільки на папері у вигляді математичних моделей або в нашій уяві. Разом з теоретичними побудовами, комплексні сигнали широко використовуються і в реальних технічних пристроях, де окремо обробляються у вигляді пари синхронних і взаємозв'язаних (взаємно ортогональних, зв'язаних по Гільберту) речових сигналів – дійсної частини (Re, I, In-phase – синфазний канал) і уявної частини (Im, Q, Quadrature – квадратурний канал) комплексного сигналу. Така обробка називається квадратурною. Її основні достоїнства – відсутність побічних продуктів при спектральних перетвореннях, простота виконання модуляції і демодуляції, тобто поміщування в сигнал і витягання з сигналу інформаційних компонент.</w:t>
      </w:r>
    </w:p>
    <w:p w:rsidR="00020279" w:rsidRPr="00076F09" w:rsidRDefault="00020279" w:rsidP="00020279">
      <w:pPr>
        <w:rPr>
          <w:color w:val="000000" w:themeColor="text1"/>
          <w:lang w:eastAsia="uk-UA"/>
        </w:rPr>
      </w:pPr>
      <w:r w:rsidRPr="00076F09">
        <w:rPr>
          <w:color w:val="000000" w:themeColor="text1"/>
          <w:lang w:eastAsia="uk-UA"/>
        </w:rPr>
        <w:t>У аналогову еру проектувальники обходили комплексні сигнали стороною, вважаючи за краще боротися з дзеркальними каналами у своїх трансиверах за допомогою багатократного перетворення частоти. Причина цього в тому, що користь від квадратурної обробки можна отримати лише при досить точному виконанні операцій, що при аналоговій реалізації призводить до непропорційно великих витрат. В кінці минулого століття тему квадратурної обробки в трансиверах прямого перетворення активно просував В.Т. Поляк</w:t>
      </w:r>
      <w:r w:rsidR="00C57737" w:rsidRPr="00076F09">
        <w:rPr>
          <w:color w:val="000000" w:themeColor="text1"/>
          <w:lang w:eastAsia="uk-UA"/>
        </w:rPr>
        <w:t>о</w:t>
      </w:r>
      <w:r w:rsidRPr="00076F09">
        <w:rPr>
          <w:color w:val="000000" w:themeColor="text1"/>
          <w:lang w:eastAsia="uk-UA"/>
        </w:rPr>
        <w:t>в, де вона застосовувалася для пригнічення дзеркального каналу і формування односмугового сигналу. Але тільки з появою SDR, де велика частина обробки сигналу стала виконуватися в цифровому виді, комплексні сигнали по-справжньому увійшли до любительської техніки.</w:t>
      </w:r>
    </w:p>
    <w:p w:rsidR="00020279" w:rsidRPr="00076F09" w:rsidRDefault="00020279" w:rsidP="00020279">
      <w:pPr>
        <w:rPr>
          <w:color w:val="000000" w:themeColor="text1"/>
          <w:lang w:eastAsia="uk-UA"/>
        </w:rPr>
      </w:pPr>
      <w:r w:rsidRPr="00076F09">
        <w:rPr>
          <w:color w:val="000000" w:themeColor="text1"/>
          <w:lang w:eastAsia="uk-UA"/>
        </w:rPr>
        <w:t xml:space="preserve">Математично один і той же комплексний сигнал </w:t>
      </w:r>
      <w:r w:rsidRPr="00076F09">
        <w:rPr>
          <w:color w:val="000000" w:themeColor="text1"/>
          <w:position w:val="-12"/>
          <w:lang w:eastAsia="uk-UA"/>
        </w:rPr>
        <w:object w:dxaOrig="480" w:dyaOrig="360">
          <v:shape id="_x0000_i1027" type="#_x0000_t75" style="width:24.75pt;height:17.85pt" o:ole="">
            <v:imagedata r:id="rId10" o:title=""/>
          </v:shape>
          <o:OLEObject Type="Embed" ProgID="Equation.DSMT4" ShapeID="_x0000_i1027" DrawAspect="Content" ObjectID="_1605516927" r:id="rId14"/>
        </w:object>
      </w:r>
      <w:r w:rsidRPr="00076F09">
        <w:rPr>
          <w:color w:val="000000" w:themeColor="text1"/>
          <w:lang w:eastAsia="uk-UA"/>
        </w:rPr>
        <w:t xml:space="preserve"> може бути записаний в двох взаємозв'язаних формах - у вигляді суми дійсної (Re) і уявної (Im) частин, а </w:t>
      </w:r>
      <w:r w:rsidRPr="00076F09">
        <w:rPr>
          <w:color w:val="000000" w:themeColor="text1"/>
          <w:lang w:eastAsia="uk-UA"/>
        </w:rPr>
        <w:lastRenderedPageBreak/>
        <w:t xml:space="preserve">також в показниковій формі у вигляді комплексної експоненти з модулем </w:t>
      </w:r>
      <w:r w:rsidRPr="00076F09">
        <w:rPr>
          <w:color w:val="000000" w:themeColor="text1"/>
          <w:position w:val="-4"/>
          <w:lang w:eastAsia="uk-UA"/>
        </w:rPr>
        <w:object w:dxaOrig="260" w:dyaOrig="279">
          <v:shape id="_x0000_i1028" type="#_x0000_t75" style="width:12.65pt;height:13.25pt" o:ole="">
            <v:imagedata r:id="rId15" o:title=""/>
          </v:shape>
          <o:OLEObject Type="Embed" ProgID="Equation.DSMT4" ShapeID="_x0000_i1028" DrawAspect="Content" ObjectID="_1605516928" r:id="rId16"/>
        </w:object>
      </w:r>
      <w:r w:rsidRPr="00076F09">
        <w:rPr>
          <w:color w:val="000000" w:themeColor="text1"/>
          <w:lang w:eastAsia="uk-UA"/>
        </w:rPr>
        <w:t xml:space="preserve">  і аргументом </w:t>
      </w:r>
      <w:r w:rsidRPr="00076F09">
        <w:rPr>
          <w:color w:val="000000" w:themeColor="text1"/>
          <w:position w:val="-4"/>
          <w:lang w:eastAsia="uk-UA"/>
        </w:rPr>
        <w:object w:dxaOrig="279" w:dyaOrig="279">
          <v:shape id="_x0000_i1029" type="#_x0000_t75" style="width:13.25pt;height:13.25pt" o:ole="">
            <v:imagedata r:id="rId17" o:title=""/>
          </v:shape>
          <o:OLEObject Type="Embed" ProgID="Equation.DSMT4" ShapeID="_x0000_i1029" DrawAspect="Content" ObjectID="_1605516929" r:id="rId18"/>
        </w:object>
      </w:r>
      <w:r w:rsidRPr="00076F09">
        <w:rPr>
          <w:color w:val="000000" w:themeColor="text1"/>
          <w:lang w:eastAsia="uk-UA"/>
        </w:rPr>
        <w:t>:</w:t>
      </w:r>
    </w:p>
    <w:p w:rsidR="00020279" w:rsidRPr="00076F09" w:rsidRDefault="00020279" w:rsidP="00A92217">
      <w:pPr>
        <w:pStyle w:val="aff4"/>
        <w:rPr>
          <w:color w:val="000000" w:themeColor="text1"/>
        </w:rPr>
      </w:pPr>
      <w:r w:rsidRPr="00076F09">
        <w:rPr>
          <w:color w:val="000000" w:themeColor="text1"/>
        </w:rPr>
        <w:tab/>
      </w:r>
      <w:r w:rsidRPr="00076F09">
        <w:rPr>
          <w:color w:val="000000" w:themeColor="text1"/>
          <w:position w:val="-14"/>
        </w:rPr>
        <w:object w:dxaOrig="3680" w:dyaOrig="420">
          <v:shape id="_x0000_i1030" type="#_x0000_t75" style="width:183.75pt;height:20.15pt" o:ole="">
            <v:imagedata r:id="rId19" o:title=""/>
          </v:shape>
          <o:OLEObject Type="Embed" ProgID="Equation.DSMT4" ShapeID="_x0000_i1030" DrawAspect="Content" ObjectID="_1605516930" r:id="rId20"/>
        </w:object>
      </w:r>
      <w:r w:rsidRPr="00076F09">
        <w:rPr>
          <w:color w:val="000000" w:themeColor="text1"/>
        </w:rPr>
        <w:t>.</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MTSec \c \* Arabic \* MERGEFORMAT </w:instrText>
      </w:r>
      <w:r w:rsidRPr="00076F09">
        <w:rPr>
          <w:color w:val="000000" w:themeColor="text1"/>
        </w:rPr>
        <w:fldChar w:fldCharType="separate"/>
      </w:r>
      <w:r w:rsidR="00020743" w:rsidRPr="00076F09">
        <w:rPr>
          <w:noProof/>
          <w:color w:val="000000" w:themeColor="text1"/>
        </w:rPr>
        <w:instrText>1</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MTEqn \c \* Arabic \* MERGEFORMAT </w:instrText>
      </w:r>
      <w:r w:rsidRPr="00076F09">
        <w:rPr>
          <w:color w:val="000000" w:themeColor="text1"/>
        </w:rPr>
        <w:fldChar w:fldCharType="separate"/>
      </w:r>
      <w:r w:rsidR="00020743" w:rsidRPr="00076F09">
        <w:rPr>
          <w:noProof/>
          <w:color w:val="000000" w:themeColor="text1"/>
        </w:rPr>
        <w:instrText>1</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end"/>
      </w:r>
    </w:p>
    <w:p w:rsidR="00020279" w:rsidRPr="00076F09" w:rsidRDefault="00020279" w:rsidP="00A92217">
      <w:pPr>
        <w:pStyle w:val="aff4"/>
        <w:rPr>
          <w:color w:val="000000" w:themeColor="text1"/>
        </w:rPr>
      </w:pPr>
      <w:r w:rsidRPr="00076F09">
        <w:rPr>
          <w:color w:val="000000" w:themeColor="text1"/>
        </w:rPr>
        <w:tab/>
      </w:r>
      <w:r w:rsidRPr="00076F09">
        <w:rPr>
          <w:color w:val="000000" w:themeColor="text1"/>
          <w:position w:val="-16"/>
        </w:rPr>
        <w:object w:dxaOrig="2760" w:dyaOrig="499">
          <v:shape id="_x0000_i1031" type="#_x0000_t75" style="width:138.8pt;height:24.75pt" o:ole="">
            <v:imagedata r:id="rId21" o:title=""/>
          </v:shape>
          <o:OLEObject Type="Embed" ProgID="Equation.DSMT4" ShapeID="_x0000_i1031" DrawAspect="Content" ObjectID="_1605516931" r:id="rId22"/>
        </w:object>
      </w:r>
      <w:r w:rsidR="00ED7061" w:rsidRPr="00076F09">
        <w:rPr>
          <w:color w:val="000000" w:themeColor="text1"/>
        </w:rPr>
        <w:t>.</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MTSec \c \* Arabic \* MERGEFORMAT </w:instrText>
      </w:r>
      <w:r w:rsidRPr="00076F09">
        <w:rPr>
          <w:color w:val="000000" w:themeColor="text1"/>
        </w:rPr>
        <w:fldChar w:fldCharType="separate"/>
      </w:r>
      <w:r w:rsidR="00020743" w:rsidRPr="00076F09">
        <w:rPr>
          <w:noProof/>
          <w:color w:val="000000" w:themeColor="text1"/>
        </w:rPr>
        <w:instrText>1</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MTEqn \c \* Arabic \* MERGEFORMAT </w:instrText>
      </w:r>
      <w:r w:rsidRPr="00076F09">
        <w:rPr>
          <w:color w:val="000000" w:themeColor="text1"/>
        </w:rPr>
        <w:fldChar w:fldCharType="separate"/>
      </w:r>
      <w:r w:rsidR="00020743" w:rsidRPr="00076F09">
        <w:rPr>
          <w:noProof/>
          <w:color w:val="000000" w:themeColor="text1"/>
        </w:rPr>
        <w:instrText>2</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end"/>
      </w:r>
    </w:p>
    <w:p w:rsidR="00020279" w:rsidRPr="00076F09" w:rsidRDefault="00020279" w:rsidP="00A92217">
      <w:pPr>
        <w:pStyle w:val="aff4"/>
        <w:rPr>
          <w:color w:val="000000" w:themeColor="text1"/>
        </w:rPr>
      </w:pPr>
      <w:r w:rsidRPr="00076F09">
        <w:rPr>
          <w:color w:val="000000" w:themeColor="text1"/>
        </w:rPr>
        <w:tab/>
      </w:r>
      <w:r w:rsidRPr="00076F09">
        <w:rPr>
          <w:color w:val="000000" w:themeColor="text1"/>
          <w:position w:val="-14"/>
        </w:rPr>
        <w:object w:dxaOrig="2700" w:dyaOrig="420">
          <v:shape id="_x0000_i1032" type="#_x0000_t75" style="width:134.2pt;height:20.15pt" o:ole="">
            <v:imagedata r:id="rId23" o:title=""/>
          </v:shape>
          <o:OLEObject Type="Embed" ProgID="Equation.DSMT4" ShapeID="_x0000_i1032" DrawAspect="Content" ObjectID="_1605516932" r:id="rId24"/>
        </w:object>
      </w:r>
      <w:r w:rsidRPr="00076F09">
        <w:rPr>
          <w:color w:val="000000" w:themeColor="text1"/>
        </w:rPr>
        <w:t>.</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MTSec \c \* Arabic \* MERGEFORMAT </w:instrText>
      </w:r>
      <w:r w:rsidRPr="00076F09">
        <w:rPr>
          <w:color w:val="000000" w:themeColor="text1"/>
        </w:rPr>
        <w:fldChar w:fldCharType="separate"/>
      </w:r>
      <w:r w:rsidR="00020743" w:rsidRPr="00076F09">
        <w:rPr>
          <w:noProof/>
          <w:color w:val="000000" w:themeColor="text1"/>
        </w:rPr>
        <w:instrText>1</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MTEqn \c \* Arabic \* MERGEFORMAT </w:instrText>
      </w:r>
      <w:r w:rsidRPr="00076F09">
        <w:rPr>
          <w:color w:val="000000" w:themeColor="text1"/>
        </w:rPr>
        <w:fldChar w:fldCharType="separate"/>
      </w:r>
      <w:r w:rsidR="00020743" w:rsidRPr="00076F09">
        <w:rPr>
          <w:noProof/>
          <w:color w:val="000000" w:themeColor="text1"/>
        </w:rPr>
        <w:instrText>3</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end"/>
      </w:r>
    </w:p>
    <w:p w:rsidR="00020279" w:rsidRPr="00076F09" w:rsidRDefault="00020279" w:rsidP="00020279">
      <w:pPr>
        <w:rPr>
          <w:color w:val="000000" w:themeColor="text1"/>
          <w:lang w:eastAsia="uk-UA"/>
        </w:rPr>
      </w:pPr>
      <w:r w:rsidRPr="00076F09">
        <w:rPr>
          <w:color w:val="000000" w:themeColor="text1"/>
          <w:lang w:eastAsia="uk-UA"/>
        </w:rPr>
        <w:t xml:space="preserve">Тут </w:t>
      </w:r>
      <w:r w:rsidRPr="00076F09">
        <w:rPr>
          <w:color w:val="000000" w:themeColor="text1"/>
          <w:position w:val="-6"/>
          <w:lang w:eastAsia="uk-UA"/>
        </w:rPr>
        <w:object w:dxaOrig="920" w:dyaOrig="380">
          <v:shape id="_x0000_i1033" type="#_x0000_t75" style="width:46.65pt;height:19.6pt" o:ole="">
            <v:imagedata r:id="rId25" o:title=""/>
          </v:shape>
          <o:OLEObject Type="Embed" ProgID="Equation.DSMT4" ShapeID="_x0000_i1033" DrawAspect="Content" ObjectID="_1605516933" r:id="rId26"/>
        </w:object>
      </w:r>
      <w:r w:rsidRPr="00076F09">
        <w:rPr>
          <w:color w:val="000000" w:themeColor="text1"/>
          <w:lang w:eastAsia="uk-UA"/>
        </w:rPr>
        <w:t xml:space="preserve"> – уявна одиниця, </w:t>
      </w:r>
      <w:r w:rsidRPr="00076F09">
        <w:rPr>
          <w:color w:val="000000" w:themeColor="text1"/>
          <w:position w:val="-6"/>
          <w:lang w:eastAsia="uk-UA"/>
        </w:rPr>
        <w:object w:dxaOrig="260" w:dyaOrig="300">
          <v:shape id="_x0000_i1034" type="#_x0000_t75" style="width:12.65pt;height:15pt" o:ole="">
            <v:imagedata r:id="rId27" o:title=""/>
          </v:shape>
          <o:OLEObject Type="Embed" ProgID="Equation.DSMT4" ShapeID="_x0000_i1034" DrawAspect="Content" ObjectID="_1605516934" r:id="rId28"/>
        </w:object>
      </w:r>
      <w:r w:rsidRPr="00076F09">
        <w:rPr>
          <w:color w:val="000000" w:themeColor="text1"/>
          <w:lang w:eastAsia="uk-UA"/>
        </w:rPr>
        <w:t xml:space="preserve"> – константа 0 або </w:t>
      </w:r>
      <w:r w:rsidRPr="00076F09">
        <w:rPr>
          <w:color w:val="000000" w:themeColor="text1"/>
          <w:position w:val="-6"/>
          <w:lang w:eastAsia="uk-UA"/>
        </w:rPr>
        <w:object w:dxaOrig="260" w:dyaOrig="240">
          <v:shape id="_x0000_i1035" type="#_x0000_t75" style="width:12.65pt;height:12.1pt" o:ole="">
            <v:imagedata r:id="rId29" o:title=""/>
          </v:shape>
          <o:OLEObject Type="Embed" ProgID="Equation.DSMT4" ShapeID="_x0000_i1035" DrawAspect="Content" ObjectID="_1605516935" r:id="rId30"/>
        </w:object>
      </w:r>
      <w:r w:rsidRPr="00076F09">
        <w:rPr>
          <w:color w:val="000000" w:themeColor="text1"/>
          <w:lang w:eastAsia="uk-UA"/>
        </w:rPr>
        <w:t>, залежна від знаків Re і Im, а величини Re, Im, A, Ф суть функції часу.</w:t>
      </w:r>
    </w:p>
    <w:p w:rsidR="00020279" w:rsidRPr="00076F09" w:rsidRDefault="00020279" w:rsidP="00020279">
      <w:pPr>
        <w:rPr>
          <w:color w:val="000000" w:themeColor="text1"/>
          <w:lang w:eastAsia="uk-UA"/>
        </w:rPr>
      </w:pPr>
      <w:r w:rsidRPr="00076F09">
        <w:rPr>
          <w:color w:val="000000" w:themeColor="text1"/>
          <w:lang w:eastAsia="uk-UA"/>
        </w:rPr>
        <w:t>Ці співвідношення дозволяють у будь-який момент часу безперервно і точно визначати з прийнятого речового сигналу інформаційні компоненти: огинаючу A і повну фазу Ф, якщо відомі дійсна і уявна частині комплексного сигналу. Тобто, виконувати демодуляцію [</w:t>
      </w:r>
      <w:r w:rsidR="00C57737" w:rsidRPr="00076F09">
        <w:rPr>
          <w:color w:val="000000" w:themeColor="text1"/>
          <w:lang w:eastAsia="uk-UA"/>
        </w:rPr>
        <w:fldChar w:fldCharType="begin"/>
      </w:r>
      <w:r w:rsidR="00C57737" w:rsidRPr="00076F09">
        <w:rPr>
          <w:color w:val="000000" w:themeColor="text1"/>
          <w:lang w:eastAsia="uk-UA"/>
        </w:rPr>
        <w:instrText xml:space="preserve"> REF _Ref484356077 \r \h </w:instrText>
      </w:r>
      <w:r w:rsidR="00C57737" w:rsidRPr="00076F09">
        <w:rPr>
          <w:color w:val="000000" w:themeColor="text1"/>
          <w:lang w:eastAsia="uk-UA"/>
        </w:rPr>
      </w:r>
      <w:r w:rsidR="00C57737" w:rsidRPr="00076F09">
        <w:rPr>
          <w:color w:val="000000" w:themeColor="text1"/>
          <w:lang w:eastAsia="uk-UA"/>
        </w:rPr>
        <w:fldChar w:fldCharType="separate"/>
      </w:r>
      <w:r w:rsidR="00020743" w:rsidRPr="00076F09">
        <w:rPr>
          <w:color w:val="000000" w:themeColor="text1"/>
          <w:lang w:eastAsia="uk-UA"/>
        </w:rPr>
        <w:t>4</w:t>
      </w:r>
      <w:r w:rsidR="00C57737" w:rsidRPr="00076F09">
        <w:rPr>
          <w:color w:val="000000" w:themeColor="text1"/>
          <w:lang w:eastAsia="uk-UA"/>
        </w:rPr>
        <w:fldChar w:fldCharType="end"/>
      </w:r>
      <w:r w:rsidRPr="00076F09">
        <w:rPr>
          <w:color w:val="000000" w:themeColor="text1"/>
          <w:lang w:eastAsia="uk-UA"/>
        </w:rPr>
        <w:t>].</w:t>
      </w:r>
    </w:p>
    <w:p w:rsidR="00020279" w:rsidRPr="00076F09" w:rsidRDefault="00020279" w:rsidP="00020279">
      <w:pPr>
        <w:rPr>
          <w:color w:val="000000" w:themeColor="text1"/>
          <w:lang w:eastAsia="uk-UA"/>
        </w:rPr>
      </w:pPr>
      <w:r w:rsidRPr="00076F09">
        <w:rPr>
          <w:color w:val="000000" w:themeColor="text1"/>
          <w:lang w:eastAsia="uk-UA"/>
        </w:rPr>
        <w:t xml:space="preserve">Зворотні співвідношення: </w:t>
      </w:r>
      <w:r w:rsidRPr="00076F09">
        <w:rPr>
          <w:color w:val="000000" w:themeColor="text1"/>
          <w:position w:val="-12"/>
          <w:lang w:eastAsia="uk-UA"/>
        </w:rPr>
        <w:object w:dxaOrig="1800" w:dyaOrig="360">
          <v:shape id="_x0000_i1036" type="#_x0000_t75" style="width:89.3pt;height:17.85pt" o:ole="">
            <v:imagedata r:id="rId31" o:title=""/>
          </v:shape>
          <o:OLEObject Type="Embed" ProgID="Equation.DSMT4" ShapeID="_x0000_i1036" DrawAspect="Content" ObjectID="_1605516936" r:id="rId32"/>
        </w:object>
      </w:r>
      <w:r w:rsidRPr="00076F09">
        <w:rPr>
          <w:color w:val="000000" w:themeColor="text1"/>
          <w:lang w:eastAsia="uk-UA"/>
        </w:rPr>
        <w:t xml:space="preserve">, </w:t>
      </w:r>
      <w:r w:rsidRPr="00076F09">
        <w:rPr>
          <w:color w:val="000000" w:themeColor="text1"/>
          <w:position w:val="-12"/>
          <w:lang w:eastAsia="uk-UA"/>
        </w:rPr>
        <w:object w:dxaOrig="1740" w:dyaOrig="360">
          <v:shape id="_x0000_i1037" type="#_x0000_t75" style="width:87pt;height:17.85pt" o:ole="">
            <v:imagedata r:id="rId33" o:title=""/>
          </v:shape>
          <o:OLEObject Type="Embed" ProgID="Equation.DSMT4" ShapeID="_x0000_i1037" DrawAspect="Content" ObjectID="_1605516937" r:id="rId34"/>
        </w:object>
      </w:r>
      <w:r w:rsidRPr="00076F09">
        <w:rPr>
          <w:color w:val="000000" w:themeColor="text1"/>
          <w:lang w:eastAsia="uk-UA"/>
        </w:rPr>
        <w:t xml:space="preserve"> дозволяють виконувати модуляцію.</w:t>
      </w:r>
    </w:p>
    <w:p w:rsidR="00020279" w:rsidRPr="00076F09" w:rsidRDefault="00020279" w:rsidP="00020279">
      <w:pPr>
        <w:rPr>
          <w:color w:val="000000" w:themeColor="text1"/>
          <w:lang w:eastAsia="uk-UA"/>
        </w:rPr>
      </w:pPr>
      <w:r w:rsidRPr="00076F09">
        <w:rPr>
          <w:color w:val="000000" w:themeColor="text1"/>
          <w:lang w:eastAsia="uk-UA"/>
        </w:rPr>
        <w:t xml:space="preserve">Простий спосіб отримати комплексний сигнал з початкового речового радіосигналу з обмеженим спектром і несучою </w:t>
      </w:r>
      <w:r w:rsidRPr="00076F09">
        <w:rPr>
          <w:color w:val="000000" w:themeColor="text1"/>
          <w:position w:val="-12"/>
          <w:lang w:eastAsia="uk-UA"/>
        </w:rPr>
        <w:object w:dxaOrig="360" w:dyaOrig="380">
          <v:shape id="_x0000_i1038" type="#_x0000_t75" style="width:17.85pt;height:19.6pt" o:ole="">
            <v:imagedata r:id="rId35" o:title=""/>
          </v:shape>
          <o:OLEObject Type="Embed" ProgID="Equation.DSMT4" ShapeID="_x0000_i1038" DrawAspect="Content" ObjectID="_1605516938" r:id="rId36"/>
        </w:object>
      </w:r>
      <w:r w:rsidRPr="00076F09">
        <w:rPr>
          <w:color w:val="000000" w:themeColor="text1"/>
          <w:lang w:eastAsia="uk-UA"/>
        </w:rPr>
        <w:t xml:space="preserve"> – помножити його на комплексну експоненту </w:t>
      </w:r>
      <w:r w:rsidRPr="00076F09">
        <w:rPr>
          <w:color w:val="000000" w:themeColor="text1"/>
          <w:position w:val="-12"/>
          <w:lang w:eastAsia="uk-UA"/>
        </w:rPr>
        <w:object w:dxaOrig="4560" w:dyaOrig="380">
          <v:shape id="_x0000_i1039" type="#_x0000_t75" style="width:228.65pt;height:19.6pt" o:ole="">
            <v:imagedata r:id="rId37" o:title=""/>
          </v:shape>
          <o:OLEObject Type="Embed" ProgID="Equation.DSMT4" ShapeID="_x0000_i1039" DrawAspect="Content" ObjectID="_1605516939" r:id="rId38"/>
        </w:object>
      </w:r>
      <w:r w:rsidRPr="00076F09">
        <w:rPr>
          <w:color w:val="000000" w:themeColor="text1"/>
          <w:lang w:eastAsia="uk-UA"/>
        </w:rPr>
        <w:t xml:space="preserve"> і за допомогою фільтру виділити корисний продукт перетворення в околиці нульової частоти – комплексну огинаючу. Такий комплексний сигнал зручний тим, що він не містить несучої частоти </w:t>
      </w:r>
      <w:r w:rsidRPr="00076F09">
        <w:rPr>
          <w:color w:val="000000" w:themeColor="text1"/>
          <w:position w:val="-12"/>
          <w:lang w:eastAsia="uk-UA"/>
        </w:rPr>
        <w:object w:dxaOrig="360" w:dyaOrig="380">
          <v:shape id="_x0000_i1040" type="#_x0000_t75" style="width:17.85pt;height:19.6pt" o:ole="">
            <v:imagedata r:id="rId35" o:title=""/>
          </v:shape>
          <o:OLEObject Type="Embed" ProgID="Equation.DSMT4" ShapeID="_x0000_i1040" DrawAspect="Content" ObjectID="_1605516940" r:id="rId39"/>
        </w:object>
      </w:r>
      <w:r w:rsidRPr="00076F09">
        <w:rPr>
          <w:color w:val="000000" w:themeColor="text1"/>
          <w:lang w:eastAsia="uk-UA"/>
        </w:rPr>
        <w:t>. Інформаційні компоненти А і Ф при демодуляції обчислюються з нього безпосередньо, оскільки несуча не заважає. І навпаки, дійсна і уявна частини комплексної огинаючої при модуляції безпосередньо обчислюються з інформаційних компонент A і Ф.</w:t>
      </w:r>
    </w:p>
    <w:p w:rsidR="00020279" w:rsidRPr="00076F09" w:rsidRDefault="00020279" w:rsidP="00020279">
      <w:pPr>
        <w:rPr>
          <w:color w:val="000000" w:themeColor="text1"/>
          <w:lang w:eastAsia="uk-UA"/>
        </w:rPr>
      </w:pPr>
      <w:r w:rsidRPr="00076F09">
        <w:rPr>
          <w:color w:val="000000" w:themeColor="text1"/>
          <w:lang w:eastAsia="uk-UA"/>
        </w:rPr>
        <w:t xml:space="preserve">Є і інший спосіб, часто вживаний для сигналів, спектр яких обмежений тільки згори (відеосигнал). Для того, щоб отримати з речового сигналу зв'язану з ним уявну частину без перетворення частоти, застосовують перетворювач (фільтр) Гілберта, який затримує фази усіх спектральних складових сигналу на 90 градусів </w:t>
      </w:r>
      <w:r w:rsidRPr="00076F09">
        <w:rPr>
          <w:color w:val="000000" w:themeColor="text1"/>
          <w:lang w:eastAsia="uk-UA"/>
        </w:rPr>
        <w:lastRenderedPageBreak/>
        <w:t>без спотворення їх амплітуд. Такий комплексний сигнал називається аналітичним сигналом. Його особливість в тому, що спектр не містить негативних частот, а несуча не компенсується. Недоліки – фільтр Гілберта, що фізично реалізовується, блокує постійну складову і нижні частоти, що примикають до неї, а його вихідний сигнал має затримку в часі на половину ширини апертури фільтру (ширина ковзаючого вікна обробки, інтервалу інтеграції, порядку нерекурсивного дискретного фільтру). Чим ширше смуга сигналу і вище за вимогу до якості АЧХ/ФЧХ фільтру, тим ця затримка буде більше. Ідеальний фільтр Гілберта фізично не реалізовується, його апертура і затримка були б нескінченними. Для радіосигналу з нескінченно вузьким спектром фільтр Гілберта вироджується в просту лінію затримки на пі-пополам.</w:t>
      </w:r>
    </w:p>
    <w:p w:rsidR="00020279" w:rsidRPr="00076F09" w:rsidRDefault="00020279" w:rsidP="00020279">
      <w:pPr>
        <w:rPr>
          <w:color w:val="000000" w:themeColor="text1"/>
          <w:lang w:eastAsia="uk-UA"/>
        </w:rPr>
      </w:pPr>
      <w:r w:rsidRPr="00076F09">
        <w:rPr>
          <w:color w:val="000000" w:themeColor="text1"/>
          <w:lang w:eastAsia="uk-UA"/>
        </w:rPr>
        <w:t>З аналітичного сигналу можна отримати комплексну огинаючу (і навпаки) шляхом зрушення спектру у відповідну сторону, тобто простим множенням на комплексну експоненту. Речовий сигнал відновлюється з аналітичного простим відкиданням уявної частини.</w:t>
      </w:r>
    </w:p>
    <w:p w:rsidR="00020279" w:rsidRPr="00076F09" w:rsidRDefault="00020279" w:rsidP="00020279">
      <w:pPr>
        <w:rPr>
          <w:color w:val="000000" w:themeColor="text1"/>
          <w:lang w:eastAsia="uk-UA"/>
        </w:rPr>
      </w:pPr>
      <w:r w:rsidRPr="00076F09">
        <w:rPr>
          <w:color w:val="000000" w:themeColor="text1"/>
          <w:lang w:eastAsia="uk-UA"/>
        </w:rPr>
        <w:t>Схема №3 на рис. 1.3 у разі зрушення спектру управо виконує перетворення комплексної огинаючої до аналітичного сигналу. Там же на схемі № 4 даний приклад відновлення речового сигналу з комплексної огинаючої через проміжне (але неповне) перетворення його до аналітичного сигналу.</w:t>
      </w:r>
    </w:p>
    <w:p w:rsidR="00020279" w:rsidRPr="00076F09" w:rsidRDefault="00020279" w:rsidP="00020279">
      <w:pPr>
        <w:rPr>
          <w:color w:val="000000" w:themeColor="text1"/>
          <w:lang w:eastAsia="uk-UA"/>
        </w:rPr>
      </w:pPr>
      <w:r w:rsidRPr="00076F09">
        <w:rPr>
          <w:color w:val="000000" w:themeColor="text1"/>
          <w:lang w:eastAsia="uk-UA"/>
        </w:rPr>
        <w:t>Модуль спектру комплексного сигналу (на відміну від речового) не є парною функцією, тобто його спектр не симетричний відносно нульової частоти. У комплексному сигналі можна відрізнити позитивні частоти від негативних. Якщо уявна частина якої-небудь спектральної складової відстає за часом від дійсної частини - те ця частота позитивна. А якщо випереджає - те негативна. Звичайно, випередження і відставання завжди мають бути строго на 90 градусів, оскільки дійсна і уявна частині взаємно ортогональні (зв'язані по Гілберту). Це означає, що на кожній частоті вони співвідносяться між собою як косинус і синус (косинус і мінус синус). Нульова частота в спектрі комплексного сигналу нічим не виділяється і є рівноправною з усіма іншими частотами.</w:t>
      </w:r>
    </w:p>
    <w:p w:rsidR="00020279" w:rsidRPr="00076F09" w:rsidRDefault="00020279" w:rsidP="00020279">
      <w:pPr>
        <w:rPr>
          <w:color w:val="000000" w:themeColor="text1"/>
          <w:lang w:eastAsia="uk-UA"/>
        </w:rPr>
      </w:pPr>
      <w:r w:rsidRPr="00076F09">
        <w:rPr>
          <w:color w:val="000000" w:themeColor="text1"/>
          <w:lang w:eastAsia="uk-UA"/>
        </w:rPr>
        <w:lastRenderedPageBreak/>
        <w:t xml:space="preserve">Комплексні сигнали зручно наочно представляти на комплексній площині, де по осі абсцис відкладається дійсна частина, а по осі ординат - уявна, див. рис. </w:t>
      </w:r>
      <w:r w:rsidR="00ED7061" w:rsidRPr="00076F09">
        <w:rPr>
          <w:color w:val="000000" w:themeColor="text1"/>
          <w:lang w:eastAsia="uk-UA"/>
        </w:rPr>
        <w:fldChar w:fldCharType="begin"/>
      </w:r>
      <w:r w:rsidR="00ED7061" w:rsidRPr="00076F09">
        <w:rPr>
          <w:color w:val="000000" w:themeColor="text1"/>
          <w:lang w:eastAsia="uk-UA"/>
        </w:rPr>
        <w:instrText xml:space="preserve"> REF  _Ref484112079 \h \r \t </w:instrText>
      </w:r>
      <w:r w:rsidR="00ED7061" w:rsidRPr="00076F09">
        <w:rPr>
          <w:color w:val="000000" w:themeColor="text1"/>
          <w:lang w:eastAsia="uk-UA"/>
        </w:rPr>
      </w:r>
      <w:r w:rsidR="00ED7061" w:rsidRPr="00076F09">
        <w:rPr>
          <w:color w:val="000000" w:themeColor="text1"/>
          <w:lang w:eastAsia="uk-UA"/>
        </w:rPr>
        <w:fldChar w:fldCharType="separate"/>
      </w:r>
      <w:r w:rsidR="00020743" w:rsidRPr="00076F09">
        <w:rPr>
          <w:color w:val="000000" w:themeColor="text1"/>
          <w:lang w:eastAsia="uk-UA"/>
        </w:rPr>
        <w:t>1.1</w:t>
      </w:r>
      <w:r w:rsidR="00ED7061" w:rsidRPr="00076F09">
        <w:rPr>
          <w:color w:val="000000" w:themeColor="text1"/>
          <w:lang w:eastAsia="uk-UA"/>
        </w:rPr>
        <w:fldChar w:fldCharType="end"/>
      </w:r>
      <w:r w:rsidRPr="00076F09">
        <w:rPr>
          <w:color w:val="000000" w:themeColor="text1"/>
          <w:lang w:eastAsia="uk-UA"/>
        </w:rPr>
        <w:t>.</w:t>
      </w:r>
    </w:p>
    <w:p w:rsidR="00A92217" w:rsidRPr="00076F09" w:rsidRDefault="00A92217" w:rsidP="00020279">
      <w:pPr>
        <w:rPr>
          <w:color w:val="000000" w:themeColor="text1"/>
          <w:lang w:eastAsia="uk-UA"/>
        </w:rPr>
      </w:pPr>
    </w:p>
    <w:p w:rsidR="00020279" w:rsidRPr="00076F09" w:rsidRDefault="00020279" w:rsidP="00020279">
      <w:pPr>
        <w:jc w:val="center"/>
        <w:rPr>
          <w:color w:val="000000" w:themeColor="text1"/>
          <w:lang w:eastAsia="uk-UA"/>
        </w:rPr>
      </w:pPr>
      <w:r w:rsidRPr="00076F09">
        <w:rPr>
          <w:noProof/>
          <w:color w:val="000000" w:themeColor="text1"/>
          <w:lang w:eastAsia="uk-UA"/>
        </w:rPr>
        <w:drawing>
          <wp:inline distT="0" distB="0" distL="0" distR="0" wp14:anchorId="7E3A31A1" wp14:editId="198EEDC5">
            <wp:extent cx="3947740" cy="3329200"/>
            <wp:effectExtent l="0" t="0" r="0" b="5080"/>
            <wp:docPr id="3"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952738" cy="3333415"/>
                    </a:xfrm>
                    <a:prstGeom prst="rect">
                      <a:avLst/>
                    </a:prstGeom>
                    <a:noFill/>
                    <a:ln>
                      <a:noFill/>
                    </a:ln>
                    <a:extLst>
                      <a:ext uri="{53640926-AAD7-44D8-BBD7-CCE9431645EC}">
                        <a14:shadowObscured xmlns:a14="http://schemas.microsoft.com/office/drawing/2010/main"/>
                      </a:ext>
                    </a:extLst>
                  </pic:spPr>
                </pic:pic>
              </a:graphicData>
            </a:graphic>
          </wp:inline>
        </w:drawing>
      </w:r>
    </w:p>
    <w:p w:rsidR="00020279" w:rsidRPr="00076F09" w:rsidRDefault="00020279" w:rsidP="00ED7061">
      <w:pPr>
        <w:pStyle w:val="a"/>
        <w:rPr>
          <w:color w:val="000000" w:themeColor="text1"/>
          <w:lang w:eastAsia="uk-UA"/>
        </w:rPr>
      </w:pPr>
      <w:r w:rsidRPr="00076F09">
        <w:rPr>
          <w:color w:val="000000" w:themeColor="text1"/>
          <w:lang w:eastAsia="uk-UA"/>
        </w:rPr>
        <w:t xml:space="preserve"> </w:t>
      </w:r>
      <w:bookmarkStart w:id="6" w:name="_Ref484112079"/>
      <w:r w:rsidRPr="00076F09">
        <w:rPr>
          <w:color w:val="000000" w:themeColor="text1"/>
          <w:lang w:eastAsia="uk-UA"/>
        </w:rPr>
        <w:t>– Ілюстрація формули Ейлера</w:t>
      </w:r>
      <w:bookmarkEnd w:id="6"/>
    </w:p>
    <w:p w:rsidR="00020279" w:rsidRPr="00076F09" w:rsidRDefault="00020279" w:rsidP="00020279">
      <w:pPr>
        <w:rPr>
          <w:color w:val="000000" w:themeColor="text1"/>
          <w:lang w:eastAsia="uk-UA"/>
        </w:rPr>
      </w:pPr>
    </w:p>
    <w:p w:rsidR="00020279" w:rsidRPr="00076F09" w:rsidRDefault="00020279" w:rsidP="00020279">
      <w:pPr>
        <w:rPr>
          <w:color w:val="000000" w:themeColor="text1"/>
          <w:lang w:eastAsia="uk-UA"/>
        </w:rPr>
      </w:pPr>
      <w:r w:rsidRPr="00076F09">
        <w:rPr>
          <w:color w:val="000000" w:themeColor="text1"/>
          <w:lang w:eastAsia="uk-UA"/>
        </w:rPr>
        <w:t xml:space="preserve">Комплексний сигнал позитивної частоти </w:t>
      </w:r>
      <w:r w:rsidRPr="00076F09">
        <w:rPr>
          <w:color w:val="000000" w:themeColor="text1"/>
          <w:position w:val="-12"/>
          <w:lang w:eastAsia="uk-UA"/>
        </w:rPr>
        <w:object w:dxaOrig="3019" w:dyaOrig="360">
          <v:shape id="_x0000_i1041" type="#_x0000_t75" style="width:150.9pt;height:17.85pt" o:ole="">
            <v:imagedata r:id="rId41" o:title=""/>
          </v:shape>
          <o:OLEObject Type="Embed" ProgID="Equation.DSMT4" ShapeID="_x0000_i1041" DrawAspect="Content" ObjectID="_1605516941" r:id="rId42"/>
        </w:object>
      </w:r>
      <w:r w:rsidRPr="00076F09">
        <w:rPr>
          <w:color w:val="000000" w:themeColor="text1"/>
          <w:lang w:eastAsia="uk-UA"/>
        </w:rPr>
        <w:t xml:space="preserve"> буде на цій комплексній площині представлений у вигляді точки, що обертається з часом по колу одиничного радіусу проти годинникової стрілки із швидкістю 1 оборот за </w:t>
      </w:r>
      <w:r w:rsidRPr="00076F09">
        <w:rPr>
          <w:color w:val="000000" w:themeColor="text1"/>
          <w:position w:val="-6"/>
          <w:lang w:eastAsia="uk-UA"/>
        </w:rPr>
        <w:object w:dxaOrig="400" w:dyaOrig="300">
          <v:shape id="_x0000_i1042" type="#_x0000_t75" style="width:20.15pt;height:15pt" o:ole="">
            <v:imagedata r:id="rId43" o:title=""/>
          </v:shape>
          <o:OLEObject Type="Embed" ProgID="Equation.DSMT4" ShapeID="_x0000_i1042" DrawAspect="Content" ObjectID="_1605516942" r:id="rId44"/>
        </w:object>
      </w:r>
      <w:r w:rsidRPr="00076F09">
        <w:rPr>
          <w:color w:val="000000" w:themeColor="text1"/>
          <w:lang w:eastAsia="uk-UA"/>
        </w:rPr>
        <w:t xml:space="preserve"> секунд. А сигнал негативної частоти </w:t>
      </w:r>
      <w:r w:rsidRPr="00076F09">
        <w:rPr>
          <w:color w:val="000000" w:themeColor="text1"/>
          <w:position w:val="-12"/>
          <w:lang w:eastAsia="uk-UA"/>
        </w:rPr>
        <w:object w:dxaOrig="3180" w:dyaOrig="360">
          <v:shape id="_x0000_i1043" type="#_x0000_t75" style="width:159pt;height:17.85pt" o:ole="">
            <v:imagedata r:id="rId45" o:title=""/>
          </v:shape>
          <o:OLEObject Type="Embed" ProgID="Equation.DSMT4" ShapeID="_x0000_i1043" DrawAspect="Content" ObjectID="_1605516943" r:id="rId46"/>
        </w:object>
      </w:r>
      <w:r w:rsidRPr="00076F09">
        <w:rPr>
          <w:color w:val="000000" w:themeColor="text1"/>
          <w:lang w:eastAsia="uk-UA"/>
        </w:rPr>
        <w:t xml:space="preserve">обертатиметься так само, але за годинниковою стрілкою. У кожен момент часу ці дві точки будуть симетричні відносно осі абсцис. Такі два сигнали називаються комплексно зв'язаними, а їх векторна сума завжди буде речовою косинусоїдою, що показує формула Ейлера: </w:t>
      </w:r>
      <w:r w:rsidRPr="00076F09">
        <w:rPr>
          <w:color w:val="000000" w:themeColor="text1"/>
          <w:position w:val="-12"/>
          <w:lang w:eastAsia="uk-UA"/>
        </w:rPr>
        <w:object w:dxaOrig="3440" w:dyaOrig="360">
          <v:shape id="_x0000_i1044" type="#_x0000_t75" style="width:172.8pt;height:17.85pt" o:ole="">
            <v:imagedata r:id="rId47" o:title=""/>
          </v:shape>
          <o:OLEObject Type="Embed" ProgID="Equation.DSMT4" ShapeID="_x0000_i1044" DrawAspect="Content" ObjectID="_1605516944" r:id="rId48"/>
        </w:object>
      </w:r>
      <w:r w:rsidRPr="00076F09">
        <w:rPr>
          <w:color w:val="000000" w:themeColor="text1"/>
          <w:lang w:eastAsia="uk-UA"/>
        </w:rPr>
        <w:t xml:space="preserve">. Ця формула також показує, що спектр дійсного косинуса симетричний відносно нульової частоти і складається з двох половинок: одна на позитивній, а інша - на негативній частоті. Такий спектр називається двостороннім. Комплексний сигнал нульової частоти </w:t>
      </w:r>
      <w:r w:rsidRPr="00076F09">
        <w:rPr>
          <w:color w:val="000000" w:themeColor="text1"/>
          <w:position w:val="-12"/>
          <w:lang w:eastAsia="uk-UA"/>
        </w:rPr>
        <w:object w:dxaOrig="2620" w:dyaOrig="360">
          <v:shape id="_x0000_i1045" type="#_x0000_t75" style="width:131.9pt;height:17.85pt" o:ole="">
            <v:imagedata r:id="rId49" o:title=""/>
          </v:shape>
          <o:OLEObject Type="Embed" ProgID="Equation.DSMT4" ShapeID="_x0000_i1045" DrawAspect="Content" ObjectID="_1605516945" r:id="rId50"/>
        </w:object>
      </w:r>
      <w:r w:rsidRPr="00076F09">
        <w:rPr>
          <w:color w:val="000000" w:themeColor="text1"/>
          <w:lang w:eastAsia="uk-UA"/>
        </w:rPr>
        <w:t xml:space="preserve"> відображується на комплексній площині нерухомою точкою </w:t>
      </w:r>
      <w:r w:rsidRPr="00076F09">
        <w:rPr>
          <w:color w:val="000000" w:themeColor="text1"/>
          <w:lang w:eastAsia="uk-UA"/>
        </w:rPr>
        <w:lastRenderedPageBreak/>
        <w:t>з координатами (1 + i0). На комплексній площині добре видно взаємозв'язки між величинами Re, Im, A, Ф, а наведені вище формули для їх взаємних перетворень виходять з елементарних геометричних побудов.</w:t>
      </w:r>
    </w:p>
    <w:p w:rsidR="00020279" w:rsidRPr="00076F09" w:rsidRDefault="00020279" w:rsidP="00020279">
      <w:pPr>
        <w:rPr>
          <w:color w:val="000000" w:themeColor="text1"/>
          <w:lang w:eastAsia="uk-UA"/>
        </w:rPr>
      </w:pPr>
      <w:r w:rsidRPr="00076F09">
        <w:rPr>
          <w:color w:val="000000" w:themeColor="text1"/>
          <w:lang w:eastAsia="uk-UA"/>
        </w:rPr>
        <w:t>Звичайно, самі поняття позитивної і негативної частоти, а також двостороннього спектру існують тільки теоретично, коли розглядають сигнали через призму комплексних математичних моделей. Але вони дають в руки потужний інструмент аналізу, який дозволяє узагальнити безліч окремих випадків</w:t>
      </w:r>
      <w:r w:rsidR="003C6DB0" w:rsidRPr="00076F09">
        <w:rPr>
          <w:color w:val="000000" w:themeColor="text1"/>
          <w:lang w:eastAsia="uk-UA"/>
        </w:rPr>
        <w:t xml:space="preserve"> [</w:t>
      </w:r>
      <w:r w:rsidR="003C6DB0" w:rsidRPr="00076F09">
        <w:rPr>
          <w:color w:val="000000" w:themeColor="text1"/>
          <w:lang w:eastAsia="uk-UA"/>
        </w:rPr>
        <w:fldChar w:fldCharType="begin"/>
      </w:r>
      <w:r w:rsidR="003C6DB0" w:rsidRPr="00076F09">
        <w:rPr>
          <w:color w:val="000000" w:themeColor="text1"/>
          <w:lang w:eastAsia="uk-UA"/>
        </w:rPr>
        <w:instrText xml:space="preserve"> REF _Ref484356077 \r \h </w:instrText>
      </w:r>
      <w:r w:rsidR="003C6DB0" w:rsidRPr="00076F09">
        <w:rPr>
          <w:color w:val="000000" w:themeColor="text1"/>
          <w:lang w:eastAsia="uk-UA"/>
        </w:rPr>
      </w:r>
      <w:r w:rsidR="003C6DB0" w:rsidRPr="00076F09">
        <w:rPr>
          <w:color w:val="000000" w:themeColor="text1"/>
          <w:lang w:eastAsia="uk-UA"/>
        </w:rPr>
        <w:fldChar w:fldCharType="separate"/>
      </w:r>
      <w:r w:rsidR="00020743" w:rsidRPr="00076F09">
        <w:rPr>
          <w:color w:val="000000" w:themeColor="text1"/>
          <w:lang w:eastAsia="uk-UA"/>
        </w:rPr>
        <w:t>4</w:t>
      </w:r>
      <w:r w:rsidR="003C6DB0" w:rsidRPr="00076F09">
        <w:rPr>
          <w:color w:val="000000" w:themeColor="text1"/>
          <w:lang w:eastAsia="uk-UA"/>
        </w:rPr>
        <w:fldChar w:fldCharType="end"/>
      </w:r>
      <w:r w:rsidR="003C6DB0" w:rsidRPr="00076F09">
        <w:rPr>
          <w:color w:val="000000" w:themeColor="text1"/>
          <w:lang w:eastAsia="uk-UA"/>
        </w:rPr>
        <w:t>]</w:t>
      </w:r>
      <w:r w:rsidRPr="00076F09">
        <w:rPr>
          <w:color w:val="000000" w:themeColor="text1"/>
          <w:lang w:eastAsia="uk-UA"/>
        </w:rPr>
        <w:t>.</w:t>
      </w:r>
    </w:p>
    <w:p w:rsidR="00020279" w:rsidRPr="00076F09" w:rsidRDefault="00020279" w:rsidP="00020279">
      <w:pPr>
        <w:rPr>
          <w:color w:val="000000" w:themeColor="text1"/>
          <w:lang w:eastAsia="uk-UA"/>
        </w:rPr>
      </w:pPr>
      <w:r w:rsidRPr="00076F09">
        <w:rPr>
          <w:color w:val="000000" w:themeColor="text1"/>
          <w:lang w:eastAsia="uk-UA"/>
        </w:rPr>
        <w:t xml:space="preserve">Для того, щоб перетворити (тобто лінійно зрушити по осі частот управо або вліво на величину </w:t>
      </w:r>
      <w:r w:rsidRPr="00076F09">
        <w:rPr>
          <w:color w:val="000000" w:themeColor="text1"/>
          <w:position w:val="-12"/>
          <w:lang w:eastAsia="uk-UA"/>
        </w:rPr>
        <w:object w:dxaOrig="1219" w:dyaOrig="380">
          <v:shape id="_x0000_i1046" type="#_x0000_t75" style="width:60.5pt;height:19.6pt" o:ole="">
            <v:imagedata r:id="rId51" o:title=""/>
          </v:shape>
          <o:OLEObject Type="Embed" ProgID="Equation.DSMT4" ShapeID="_x0000_i1046" DrawAspect="Content" ObjectID="_1605516946" r:id="rId52"/>
        </w:object>
      </w:r>
      <w:r w:rsidRPr="00076F09">
        <w:rPr>
          <w:color w:val="000000" w:themeColor="text1"/>
          <w:lang w:eastAsia="uk-UA"/>
        </w:rPr>
        <w:t xml:space="preserve"> рад/с) симетричний спектр дійсного сигналу </w:t>
      </w:r>
      <w:r w:rsidRPr="00076F09">
        <w:rPr>
          <w:color w:val="000000" w:themeColor="text1"/>
          <w:position w:val="-12"/>
          <w:lang w:eastAsia="uk-UA"/>
        </w:rPr>
        <w:object w:dxaOrig="480" w:dyaOrig="360">
          <v:shape id="_x0000_i1047" type="#_x0000_t75" style="width:24.75pt;height:17.85pt" o:ole="">
            <v:imagedata r:id="rId53" o:title=""/>
          </v:shape>
          <o:OLEObject Type="Embed" ProgID="Equation.DSMT4" ShapeID="_x0000_i1047" DrawAspect="Content" ObjectID="_1605516947" r:id="rId54"/>
        </w:object>
      </w:r>
      <w:r w:rsidRPr="00076F09">
        <w:rPr>
          <w:color w:val="000000" w:themeColor="text1"/>
          <w:lang w:eastAsia="uk-UA"/>
        </w:rPr>
        <w:t xml:space="preserve">, цей сигнал треба помножити на комплексну експоненту відповідно до позитивної або негативної частоти </w:t>
      </w:r>
      <w:r w:rsidRPr="00076F09">
        <w:rPr>
          <w:color w:val="000000" w:themeColor="text1"/>
          <w:position w:val="-12"/>
          <w:lang w:eastAsia="uk-UA"/>
        </w:rPr>
        <w:object w:dxaOrig="360" w:dyaOrig="380">
          <v:shape id="_x0000_i1048" type="#_x0000_t75" style="width:17.85pt;height:19.6pt" o:ole="">
            <v:imagedata r:id="rId55" o:title=""/>
          </v:shape>
          <o:OLEObject Type="Embed" ProgID="Equation.DSMT4" ShapeID="_x0000_i1048" DrawAspect="Content" ObjectID="_1605516948" r:id="rId56"/>
        </w:object>
      </w:r>
      <w:r w:rsidRPr="00076F09">
        <w:rPr>
          <w:color w:val="000000" w:themeColor="text1"/>
          <w:lang w:eastAsia="uk-UA"/>
        </w:rPr>
        <w:t>:</w:t>
      </w:r>
    </w:p>
    <w:p w:rsidR="00020279" w:rsidRPr="00076F09" w:rsidRDefault="00020279" w:rsidP="00020279">
      <w:pPr>
        <w:rPr>
          <w:color w:val="000000" w:themeColor="text1"/>
          <w:lang w:eastAsia="uk-UA"/>
        </w:rPr>
      </w:pPr>
      <w:r w:rsidRPr="00076F09">
        <w:rPr>
          <w:color w:val="000000" w:themeColor="text1"/>
          <w:position w:val="-12"/>
          <w:lang w:eastAsia="uk-UA"/>
        </w:rPr>
        <w:object w:dxaOrig="6060" w:dyaOrig="380">
          <v:shape id="_x0000_i1049" type="#_x0000_t75" style="width:303pt;height:19.6pt" o:ole="">
            <v:imagedata r:id="rId57" o:title=""/>
          </v:shape>
          <o:OLEObject Type="Embed" ProgID="Equation.DSMT4" ShapeID="_x0000_i1049" DrawAspect="Content" ObjectID="_1605516949" r:id="rId58"/>
        </w:object>
      </w:r>
      <w:r w:rsidRPr="00076F09">
        <w:rPr>
          <w:color w:val="000000" w:themeColor="text1"/>
          <w:lang w:eastAsia="uk-UA"/>
        </w:rPr>
        <w:t xml:space="preserve"> – зрушення управо,</w:t>
      </w:r>
    </w:p>
    <w:p w:rsidR="00020279" w:rsidRPr="00076F09" w:rsidRDefault="00020279" w:rsidP="00020279">
      <w:pPr>
        <w:rPr>
          <w:color w:val="000000" w:themeColor="text1"/>
          <w:lang w:eastAsia="uk-UA"/>
        </w:rPr>
      </w:pPr>
      <w:r w:rsidRPr="00076F09">
        <w:rPr>
          <w:color w:val="000000" w:themeColor="text1"/>
          <w:position w:val="-12"/>
          <w:lang w:eastAsia="uk-UA"/>
        </w:rPr>
        <w:object w:dxaOrig="6060" w:dyaOrig="380">
          <v:shape id="_x0000_i1050" type="#_x0000_t75" style="width:303pt;height:19.6pt" o:ole="">
            <v:imagedata r:id="rId59" o:title=""/>
          </v:shape>
          <o:OLEObject Type="Embed" ProgID="Equation.DSMT4" ShapeID="_x0000_i1050" DrawAspect="Content" ObjectID="_1605516950" r:id="rId60"/>
        </w:object>
      </w:r>
      <w:r w:rsidRPr="00076F09">
        <w:rPr>
          <w:color w:val="000000" w:themeColor="text1"/>
          <w:lang w:eastAsia="uk-UA"/>
        </w:rPr>
        <w:t xml:space="preserve"> – зрушення вліво.</w:t>
      </w:r>
    </w:p>
    <w:p w:rsidR="00020279" w:rsidRPr="00076F09" w:rsidRDefault="00020279" w:rsidP="00020279">
      <w:pPr>
        <w:rPr>
          <w:color w:val="000000" w:themeColor="text1"/>
          <w:lang w:eastAsia="uk-UA"/>
        </w:rPr>
      </w:pPr>
      <w:r w:rsidRPr="00076F09">
        <w:rPr>
          <w:color w:val="000000" w:themeColor="text1"/>
          <w:lang w:eastAsia="uk-UA"/>
        </w:rPr>
        <w:t xml:space="preserve">При цьому на виході перетворювача виходить комплексний сигнал з несиметричним спектром. Ці випадки розглянуті на верхньому рис. , схеми 1 і 2 відповідно. Напрям зрушення спектру визначається знаком плюс або мінус при множеній опорній синусоїді (уявній частині комплексної експоненти). Як правило, корисним є продукт перетворення, зосереджений навколо нульової частоти (що комплексна огинаюча). При цьому «друга половинка» спектру початкового сигналу утворює продукт навколо частот </w:t>
      </w:r>
      <w:r w:rsidRPr="00076F09">
        <w:rPr>
          <w:color w:val="000000" w:themeColor="text1"/>
          <w:position w:val="-12"/>
          <w:lang w:eastAsia="uk-UA"/>
        </w:rPr>
        <w:object w:dxaOrig="499" w:dyaOrig="380">
          <v:shape id="_x0000_i1051" type="#_x0000_t75" style="width:24.75pt;height:19.6pt" o:ole="">
            <v:imagedata r:id="rId61" o:title=""/>
          </v:shape>
          <o:OLEObject Type="Embed" ProgID="Equation.DSMT4" ShapeID="_x0000_i1051" DrawAspect="Content" ObjectID="_1605516951" r:id="rId62"/>
        </w:object>
      </w:r>
      <w:r w:rsidRPr="00076F09">
        <w:rPr>
          <w:color w:val="000000" w:themeColor="text1"/>
          <w:lang w:eastAsia="uk-UA"/>
        </w:rPr>
        <w:t xml:space="preserve"> або </w:t>
      </w:r>
      <w:r w:rsidRPr="00076F09">
        <w:rPr>
          <w:color w:val="000000" w:themeColor="text1"/>
          <w:position w:val="-12"/>
          <w:lang w:eastAsia="uk-UA"/>
        </w:rPr>
        <w:object w:dxaOrig="639" w:dyaOrig="380">
          <v:shape id="_x0000_i1052" type="#_x0000_t75" style="width:32.25pt;height:19.6pt" o:ole="">
            <v:imagedata r:id="rId63" o:title=""/>
          </v:shape>
          <o:OLEObject Type="Embed" ProgID="Equation.DSMT4" ShapeID="_x0000_i1052" DrawAspect="Content" ObjectID="_1605516952" r:id="rId64"/>
        </w:object>
      </w:r>
      <w:r w:rsidRPr="00076F09">
        <w:rPr>
          <w:color w:val="000000" w:themeColor="text1"/>
          <w:lang w:eastAsia="uk-UA"/>
        </w:rPr>
        <w:t>, який часто нам заважає і видаляється за допомогою ФНЧ.</w:t>
      </w:r>
    </w:p>
    <w:p w:rsidR="00020279" w:rsidRPr="00076F09" w:rsidRDefault="00020279" w:rsidP="00020279">
      <w:pPr>
        <w:rPr>
          <w:color w:val="000000" w:themeColor="text1"/>
          <w:lang w:eastAsia="uk-UA"/>
        </w:rPr>
      </w:pPr>
      <w:r w:rsidRPr="00076F09">
        <w:rPr>
          <w:color w:val="000000" w:themeColor="text1"/>
          <w:lang w:eastAsia="uk-UA"/>
        </w:rPr>
        <w:t>Схема 2 застосовується в класичному SDR, DDC, DFT і тощо. Схема 1 застосовується, якщо вимагається інвертувати спектр комплексної огинаючої.</w:t>
      </w:r>
    </w:p>
    <w:p w:rsidR="00020279" w:rsidRPr="00076F09" w:rsidRDefault="00020279" w:rsidP="00020279">
      <w:pPr>
        <w:rPr>
          <w:color w:val="000000" w:themeColor="text1"/>
          <w:lang w:eastAsia="uk-UA"/>
        </w:rPr>
      </w:pPr>
      <w:r w:rsidRPr="00076F09">
        <w:rPr>
          <w:color w:val="000000" w:themeColor="text1"/>
          <w:lang w:eastAsia="uk-UA"/>
        </w:rPr>
        <w:t xml:space="preserve">Для того, щоб так само перетворити спектр комплексного сигналу, вимагається зробити рівно те ж саме, тобто помножити цей сигнал на комплексну експоненту позитивної або негативної частоти </w:t>
      </w:r>
      <w:r w:rsidRPr="00076F09">
        <w:rPr>
          <w:color w:val="000000" w:themeColor="text1"/>
          <w:position w:val="-12"/>
          <w:lang w:eastAsia="uk-UA"/>
        </w:rPr>
        <w:object w:dxaOrig="360" w:dyaOrig="380">
          <v:shape id="_x0000_i1053" type="#_x0000_t75" style="width:17.85pt;height:19.6pt" o:ole="">
            <v:imagedata r:id="rId65" o:title=""/>
          </v:shape>
          <o:OLEObject Type="Embed" ProgID="Equation.DSMT4" ShapeID="_x0000_i1053" DrawAspect="Content" ObjectID="_1605516953" r:id="rId66"/>
        </w:object>
      </w:r>
      <w:r w:rsidRPr="00076F09">
        <w:rPr>
          <w:color w:val="000000" w:themeColor="text1"/>
          <w:lang w:eastAsia="uk-UA"/>
        </w:rPr>
        <w:t>. Ці випадки розглянуті на рис. </w:t>
      </w:r>
      <w:r w:rsidR="00C57737" w:rsidRPr="00076F09">
        <w:rPr>
          <w:color w:val="000000" w:themeColor="text1"/>
          <w:lang w:eastAsia="uk-UA"/>
        </w:rPr>
        <w:fldChar w:fldCharType="begin"/>
      </w:r>
      <w:r w:rsidR="00C57737" w:rsidRPr="00076F09">
        <w:rPr>
          <w:color w:val="000000" w:themeColor="text1"/>
          <w:lang w:eastAsia="uk-UA"/>
        </w:rPr>
        <w:instrText xml:space="preserve"> REF  _Ref484356180 \h \r \t </w:instrText>
      </w:r>
      <w:r w:rsidR="00C57737" w:rsidRPr="00076F09">
        <w:rPr>
          <w:color w:val="000000" w:themeColor="text1"/>
          <w:lang w:eastAsia="uk-UA"/>
        </w:rPr>
      </w:r>
      <w:r w:rsidR="00C57737" w:rsidRPr="00076F09">
        <w:rPr>
          <w:color w:val="000000" w:themeColor="text1"/>
          <w:lang w:eastAsia="uk-UA"/>
        </w:rPr>
        <w:fldChar w:fldCharType="separate"/>
      </w:r>
      <w:r w:rsidR="00020743" w:rsidRPr="00076F09">
        <w:rPr>
          <w:color w:val="000000" w:themeColor="text1"/>
          <w:lang w:eastAsia="uk-UA"/>
        </w:rPr>
        <w:t>1.3</w:t>
      </w:r>
      <w:r w:rsidR="00C57737" w:rsidRPr="00076F09">
        <w:rPr>
          <w:color w:val="000000" w:themeColor="text1"/>
          <w:lang w:eastAsia="uk-UA"/>
        </w:rPr>
        <w:fldChar w:fldCharType="end"/>
      </w:r>
      <w:r w:rsidRPr="00076F09">
        <w:rPr>
          <w:color w:val="000000" w:themeColor="text1"/>
          <w:lang w:eastAsia="uk-UA"/>
        </w:rPr>
        <w:t xml:space="preserve"> на схемі 3, при цьому напрям зрушення спектру також визначається </w:t>
      </w:r>
      <w:r w:rsidRPr="00076F09">
        <w:rPr>
          <w:color w:val="000000" w:themeColor="text1"/>
          <w:lang w:eastAsia="uk-UA"/>
        </w:rPr>
        <w:lastRenderedPageBreak/>
        <w:t>знаками при множених опорних синусоїдах. Схема помножувача при цьому ускладнюється, оскільки перемножуються вже два комплексні сигнали (обидва сигнали містять дійсну Re і уявну Im частини, розкриваємо дужки):</w:t>
      </w:r>
    </w:p>
    <w:p w:rsidR="00020279" w:rsidRPr="00076F09" w:rsidRDefault="00020279" w:rsidP="00020279">
      <w:pPr>
        <w:rPr>
          <w:color w:val="000000" w:themeColor="text1"/>
          <w:lang w:eastAsia="uk-UA"/>
        </w:rPr>
      </w:pPr>
      <w:r w:rsidRPr="00076F09">
        <w:rPr>
          <w:color w:val="000000" w:themeColor="text1"/>
          <w:position w:val="-12"/>
          <w:lang w:eastAsia="uk-UA"/>
        </w:rPr>
        <w:object w:dxaOrig="9360" w:dyaOrig="360">
          <v:shape id="_x0000_i1054" type="#_x0000_t75" style="width:343.3pt;height:19pt" o:ole="">
            <v:imagedata r:id="rId67" o:title=""/>
          </v:shape>
          <o:OLEObject Type="Embed" ProgID="Equation.DSMT4" ShapeID="_x0000_i1054" DrawAspect="Content" ObjectID="_1605516954" r:id="rId68"/>
        </w:object>
      </w:r>
      <w:r w:rsidRPr="00076F09">
        <w:rPr>
          <w:color w:val="000000" w:themeColor="text1"/>
          <w:lang w:eastAsia="uk-UA"/>
        </w:rPr>
        <w:t xml:space="preserve"> - зрушення управо,</w:t>
      </w:r>
    </w:p>
    <w:p w:rsidR="00020279" w:rsidRPr="00076F09" w:rsidRDefault="00020279" w:rsidP="00020279">
      <w:pPr>
        <w:rPr>
          <w:color w:val="000000" w:themeColor="text1"/>
          <w:lang w:eastAsia="uk-UA"/>
        </w:rPr>
      </w:pPr>
      <w:r w:rsidRPr="00076F09">
        <w:rPr>
          <w:color w:val="000000" w:themeColor="text1"/>
          <w:position w:val="-12"/>
          <w:lang w:eastAsia="uk-UA"/>
        </w:rPr>
        <w:object w:dxaOrig="9360" w:dyaOrig="360">
          <v:shape id="_x0000_i1055" type="#_x0000_t75" style="width:355.95pt;height:19pt" o:ole="">
            <v:imagedata r:id="rId69" o:title=""/>
          </v:shape>
          <o:OLEObject Type="Embed" ProgID="Equation.DSMT4" ShapeID="_x0000_i1055" DrawAspect="Content" ObjectID="_1605516955" r:id="rId70"/>
        </w:object>
      </w:r>
      <w:r w:rsidRPr="00076F09">
        <w:rPr>
          <w:color w:val="000000" w:themeColor="text1"/>
          <w:lang w:eastAsia="uk-UA"/>
        </w:rPr>
        <w:t xml:space="preserve"> - зрушення вліво.</w:t>
      </w:r>
    </w:p>
    <w:p w:rsidR="00020279" w:rsidRPr="00076F09" w:rsidRDefault="00020279" w:rsidP="00020279">
      <w:pPr>
        <w:rPr>
          <w:color w:val="000000" w:themeColor="text1"/>
          <w:lang w:eastAsia="uk-UA"/>
        </w:rPr>
      </w:pPr>
      <w:r w:rsidRPr="00076F09">
        <w:rPr>
          <w:color w:val="000000" w:themeColor="text1"/>
          <w:lang w:eastAsia="uk-UA"/>
        </w:rPr>
        <w:t>Тут потрібно вже чотири помножувачі і два суматори. Інверсія знаку при добутку Im1 та Im2 виходить через те, що квадрат уявної одиниці - 1.</w:t>
      </w:r>
    </w:p>
    <w:p w:rsidR="00020279" w:rsidRPr="00076F09" w:rsidRDefault="00020279" w:rsidP="00020279">
      <w:pPr>
        <w:rPr>
          <w:color w:val="000000" w:themeColor="text1"/>
          <w:lang w:eastAsia="uk-UA"/>
        </w:rPr>
      </w:pPr>
      <w:r w:rsidRPr="00076F09">
        <w:rPr>
          <w:color w:val="000000" w:themeColor="text1"/>
          <w:lang w:eastAsia="uk-UA"/>
        </w:rPr>
        <w:t>На схемі 4 рис. </w:t>
      </w:r>
      <w:r w:rsidR="00C57737" w:rsidRPr="00076F09">
        <w:rPr>
          <w:color w:val="000000" w:themeColor="text1"/>
          <w:lang w:eastAsia="uk-UA"/>
        </w:rPr>
        <w:fldChar w:fldCharType="begin"/>
      </w:r>
      <w:r w:rsidR="00C57737" w:rsidRPr="00076F09">
        <w:rPr>
          <w:color w:val="000000" w:themeColor="text1"/>
          <w:lang w:eastAsia="uk-UA"/>
        </w:rPr>
        <w:instrText xml:space="preserve"> REF  _Ref484356180 \h \r \t </w:instrText>
      </w:r>
      <w:r w:rsidR="00C57737" w:rsidRPr="00076F09">
        <w:rPr>
          <w:color w:val="000000" w:themeColor="text1"/>
          <w:lang w:eastAsia="uk-UA"/>
        </w:rPr>
      </w:r>
      <w:r w:rsidR="00C57737" w:rsidRPr="00076F09">
        <w:rPr>
          <w:color w:val="000000" w:themeColor="text1"/>
          <w:lang w:eastAsia="uk-UA"/>
        </w:rPr>
        <w:fldChar w:fldCharType="separate"/>
      </w:r>
      <w:r w:rsidR="00020743" w:rsidRPr="00076F09">
        <w:rPr>
          <w:color w:val="000000" w:themeColor="text1"/>
          <w:lang w:eastAsia="uk-UA"/>
        </w:rPr>
        <w:t>1.3</w:t>
      </w:r>
      <w:r w:rsidR="00C57737" w:rsidRPr="00076F09">
        <w:rPr>
          <w:color w:val="000000" w:themeColor="text1"/>
          <w:lang w:eastAsia="uk-UA"/>
        </w:rPr>
        <w:fldChar w:fldCharType="end"/>
      </w:r>
      <w:r w:rsidRPr="00076F09">
        <w:rPr>
          <w:color w:val="000000" w:themeColor="text1"/>
          <w:lang w:eastAsia="uk-UA"/>
        </w:rPr>
        <w:t xml:space="preserve"> показана операція відновлення речового сигналу з комплексного, наприклад, щоб його можна було послухати або передати в канал зв'язку. При цьому задіюється тільки та частина схеми 3, яка обчислює дійсну частину комплексного добутку. Уявна частина не обчислюється, оскільки у дійсного сигналу вона відсутня. В результаті відкидання уявної частини, спектр продукту перетворення стає симетричним, а сигнал - дійсним.</w:t>
      </w:r>
    </w:p>
    <w:p w:rsidR="00020279" w:rsidRPr="00076F09" w:rsidRDefault="00020279" w:rsidP="00020279">
      <w:pPr>
        <w:rPr>
          <w:color w:val="000000" w:themeColor="text1"/>
          <w:lang w:eastAsia="uk-UA"/>
        </w:rPr>
      </w:pPr>
      <w:r w:rsidRPr="00076F09">
        <w:rPr>
          <w:color w:val="000000" w:themeColor="text1"/>
          <w:lang w:eastAsia="uk-UA"/>
        </w:rPr>
        <w:t>Усі розглянуті перетворення за умови їх точного виконання не призводять до появи дзеркальних каналів. Проте, небезпека дзеркального каналу є в схемі 4 у разі, якщо перед відкиданням уявної частини спектр комплексного продукту (як би обчислюваного за схемою 3) не складається цілком з частот однакового знаку.</w:t>
      </w:r>
    </w:p>
    <w:p w:rsidR="00020279" w:rsidRPr="00076F09" w:rsidRDefault="00020279" w:rsidP="00020279">
      <w:pPr>
        <w:rPr>
          <w:color w:val="000000" w:themeColor="text1"/>
          <w:lang w:eastAsia="uk-UA"/>
        </w:rPr>
      </w:pPr>
    </w:p>
    <w:p w:rsidR="00020279" w:rsidRPr="00076F09" w:rsidRDefault="004E49BE" w:rsidP="00020279">
      <w:pPr>
        <w:jc w:val="center"/>
        <w:rPr>
          <w:color w:val="000000" w:themeColor="text1"/>
          <w:lang w:eastAsia="uk-UA"/>
        </w:rPr>
      </w:pPr>
      <w:r w:rsidRPr="00076F09">
        <w:rPr>
          <w:noProof/>
          <w:color w:val="000000" w:themeColor="text1"/>
          <w:lang w:eastAsia="uk-UA"/>
        </w:rPr>
        <w:drawing>
          <wp:inline distT="0" distB="0" distL="0" distR="0" wp14:anchorId="1B4450D9" wp14:editId="26DE43BD">
            <wp:extent cx="5095875" cy="2852547"/>
            <wp:effectExtent l="0" t="0" r="0"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98482" cy="2854006"/>
                    </a:xfrm>
                    <a:prstGeom prst="rect">
                      <a:avLst/>
                    </a:prstGeom>
                  </pic:spPr>
                </pic:pic>
              </a:graphicData>
            </a:graphic>
          </wp:inline>
        </w:drawing>
      </w:r>
    </w:p>
    <w:p w:rsidR="00020279" w:rsidRPr="00076F09" w:rsidRDefault="00020279" w:rsidP="00ED7061">
      <w:pPr>
        <w:pStyle w:val="a"/>
        <w:rPr>
          <w:color w:val="000000" w:themeColor="text1"/>
          <w:lang w:eastAsia="uk-UA"/>
        </w:rPr>
      </w:pPr>
      <w:r w:rsidRPr="00076F09">
        <w:rPr>
          <w:color w:val="000000" w:themeColor="text1"/>
          <w:lang w:eastAsia="uk-UA"/>
        </w:rPr>
        <w:lastRenderedPageBreak/>
        <w:t>– Спектральні перетворення дійсного сигналу</w:t>
      </w:r>
    </w:p>
    <w:p w:rsidR="00020279" w:rsidRPr="00076F09" w:rsidRDefault="00020279" w:rsidP="00020279">
      <w:pPr>
        <w:rPr>
          <w:color w:val="000000" w:themeColor="text1"/>
          <w:lang w:eastAsia="uk-UA"/>
        </w:rPr>
      </w:pPr>
      <w:r w:rsidRPr="00076F09">
        <w:rPr>
          <w:color w:val="000000" w:themeColor="text1"/>
          <w:lang w:eastAsia="uk-UA"/>
        </w:rPr>
        <w:t>Якщо усі наші сигнали є дискретними (цифровими), то функціональні схеми перетворювачів залишаються колишніми. Період повторення спектру дискретного сигналу дорівнює частоті дискретизації [</w:t>
      </w:r>
      <w:r w:rsidR="00C57737" w:rsidRPr="00076F09">
        <w:rPr>
          <w:color w:val="000000" w:themeColor="text1"/>
          <w:lang w:eastAsia="uk-UA"/>
        </w:rPr>
        <w:fldChar w:fldCharType="begin"/>
      </w:r>
      <w:r w:rsidR="00C57737" w:rsidRPr="00076F09">
        <w:rPr>
          <w:color w:val="000000" w:themeColor="text1"/>
          <w:lang w:eastAsia="uk-UA"/>
        </w:rPr>
        <w:instrText xml:space="preserve"> REF _Ref484356285 \r \h </w:instrText>
      </w:r>
      <w:r w:rsidR="00C57737" w:rsidRPr="00076F09">
        <w:rPr>
          <w:color w:val="000000" w:themeColor="text1"/>
          <w:lang w:eastAsia="uk-UA"/>
        </w:rPr>
      </w:r>
      <w:r w:rsidR="00C57737" w:rsidRPr="00076F09">
        <w:rPr>
          <w:color w:val="000000" w:themeColor="text1"/>
          <w:lang w:eastAsia="uk-UA"/>
        </w:rPr>
        <w:fldChar w:fldCharType="separate"/>
      </w:r>
      <w:r w:rsidR="00020743" w:rsidRPr="00076F09">
        <w:rPr>
          <w:color w:val="000000" w:themeColor="text1"/>
          <w:lang w:eastAsia="uk-UA"/>
        </w:rPr>
        <w:t>5</w:t>
      </w:r>
      <w:r w:rsidR="00C57737" w:rsidRPr="00076F09">
        <w:rPr>
          <w:color w:val="000000" w:themeColor="text1"/>
          <w:lang w:eastAsia="uk-UA"/>
        </w:rPr>
        <w:fldChar w:fldCharType="end"/>
      </w:r>
      <w:r w:rsidRPr="00076F09">
        <w:rPr>
          <w:color w:val="000000" w:themeColor="text1"/>
          <w:lang w:eastAsia="uk-UA"/>
        </w:rPr>
        <w:t>].</w:t>
      </w:r>
    </w:p>
    <w:p w:rsidR="00A92217" w:rsidRPr="00076F09" w:rsidRDefault="00A92217" w:rsidP="00020279">
      <w:pPr>
        <w:rPr>
          <w:color w:val="000000" w:themeColor="text1"/>
          <w:lang w:eastAsia="uk-UA"/>
        </w:rPr>
      </w:pPr>
    </w:p>
    <w:p w:rsidR="00020279" w:rsidRPr="00076F09" w:rsidRDefault="00020279" w:rsidP="00020279">
      <w:pPr>
        <w:jc w:val="center"/>
        <w:rPr>
          <w:color w:val="000000" w:themeColor="text1"/>
          <w:lang w:eastAsia="uk-UA"/>
        </w:rPr>
      </w:pPr>
      <w:r w:rsidRPr="00076F09">
        <w:rPr>
          <w:noProof/>
          <w:color w:val="000000" w:themeColor="text1"/>
          <w:lang w:eastAsia="uk-UA"/>
        </w:rPr>
        <w:drawing>
          <wp:inline distT="0" distB="0" distL="0" distR="0" wp14:anchorId="37D97843" wp14:editId="2CE76A92">
            <wp:extent cx="5732639" cy="4531057"/>
            <wp:effectExtent l="0" t="0" r="1905" b="3175"/>
            <wp:docPr id="718" name="Рисунок 718" descr="http://radon.org.ua/files/stories2013-2/sdr_fil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don.org.ua/files/stories2013-2/sdr_files/7.jpg"/>
                    <pic:cNvPicPr>
                      <a:picLocks noChangeAspect="1" noChangeArrowheads="1"/>
                    </pic:cNvPicPr>
                  </pic:nvPicPr>
                  <pic:blipFill rotWithShape="1">
                    <a:blip r:embed="rId72" cstate="screen">
                      <a:grayscl/>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a:ext>
                      </a:extLst>
                    </a:blip>
                    <a:srcRect l="1939" t="5084" r="2145" b="1498"/>
                    <a:stretch/>
                  </pic:blipFill>
                  <pic:spPr bwMode="auto">
                    <a:xfrm>
                      <a:off x="0" y="0"/>
                      <a:ext cx="5739027" cy="4536106"/>
                    </a:xfrm>
                    <a:prstGeom prst="rect">
                      <a:avLst/>
                    </a:prstGeom>
                    <a:noFill/>
                    <a:ln>
                      <a:noFill/>
                    </a:ln>
                    <a:extLst>
                      <a:ext uri="{53640926-AAD7-44D8-BBD7-CCE9431645EC}">
                        <a14:shadowObscured xmlns:a14="http://schemas.microsoft.com/office/drawing/2010/main"/>
                      </a:ext>
                    </a:extLst>
                  </pic:spPr>
                </pic:pic>
              </a:graphicData>
            </a:graphic>
          </wp:inline>
        </w:drawing>
      </w:r>
    </w:p>
    <w:p w:rsidR="003A17CE" w:rsidRPr="00076F09" w:rsidRDefault="00020279" w:rsidP="00ED7061">
      <w:pPr>
        <w:pStyle w:val="a"/>
        <w:rPr>
          <w:color w:val="000000" w:themeColor="text1"/>
        </w:rPr>
      </w:pPr>
      <w:bookmarkStart w:id="7" w:name="_Ref484356180"/>
      <w:r w:rsidRPr="00076F09">
        <w:rPr>
          <w:color w:val="000000" w:themeColor="text1"/>
          <w:lang w:eastAsia="uk-UA"/>
        </w:rPr>
        <w:t>– Спектральні перетворення комплексного сигналу</w:t>
      </w:r>
      <w:bookmarkEnd w:id="7"/>
    </w:p>
    <w:p w:rsidR="00AE2F57" w:rsidRPr="00076F09" w:rsidRDefault="00AE2F57" w:rsidP="00F30099">
      <w:pPr>
        <w:rPr>
          <w:color w:val="000000" w:themeColor="text1"/>
        </w:rPr>
      </w:pPr>
    </w:p>
    <w:p w:rsidR="004C75B3" w:rsidRPr="00076F09" w:rsidRDefault="004C75B3" w:rsidP="004C75B3">
      <w:pPr>
        <w:pStyle w:val="2"/>
        <w:rPr>
          <w:color w:val="000000" w:themeColor="text1"/>
        </w:rPr>
      </w:pPr>
      <w:bookmarkStart w:id="8" w:name="_Ref479968531"/>
      <w:bookmarkStart w:id="9" w:name="_Toc531772129"/>
      <w:r w:rsidRPr="00076F09">
        <w:rPr>
          <w:color w:val="000000" w:themeColor="text1"/>
        </w:rPr>
        <w:t>Методи генерації квадратурних сигналів</w:t>
      </w:r>
      <w:bookmarkEnd w:id="8"/>
      <w:bookmarkEnd w:id="9"/>
    </w:p>
    <w:p w:rsidR="004C75B3" w:rsidRPr="00076F09" w:rsidRDefault="004C75B3" w:rsidP="004C75B3">
      <w:pPr>
        <w:rPr>
          <w:color w:val="000000" w:themeColor="text1"/>
          <w:lang w:eastAsia="uk-UA"/>
        </w:rPr>
      </w:pPr>
    </w:p>
    <w:p w:rsidR="004C75B3" w:rsidRPr="00076F09" w:rsidRDefault="004C75B3" w:rsidP="004C75B3">
      <w:pPr>
        <w:rPr>
          <w:color w:val="000000" w:themeColor="text1"/>
          <w:lang w:eastAsia="uk-UA"/>
        </w:rPr>
      </w:pPr>
      <w:r w:rsidRPr="00076F09">
        <w:rPr>
          <w:color w:val="000000" w:themeColor="text1"/>
          <w:lang w:eastAsia="uk-UA"/>
        </w:rPr>
        <w:t xml:space="preserve">Час від часу виникає потреба в генераторах, які формують одночасно пару однакових по амплітуді коливань синусоїдальної форми, але зрушених по фазі на 90°. Цю пару сигналів можна розглядати як синусоїдальне і косинусоїдальне коливання. Вони складають термін квадратурна пара сигналів (сигнали "в квадратурі"). Найбільш важливі такі сигнали в радіозв'язку: квадратурні змішувачі, </w:t>
      </w:r>
      <w:r w:rsidRPr="00076F09">
        <w:rPr>
          <w:color w:val="000000" w:themeColor="text1"/>
          <w:lang w:eastAsia="uk-UA"/>
        </w:rPr>
        <w:lastRenderedPageBreak/>
        <w:t>схеми формування односмугових сигналів. Крім того, що така квадратурна пара сигналів завжди потрібна для формування сигналу з будь-якою довільною фазою.</w:t>
      </w:r>
    </w:p>
    <w:p w:rsidR="004C75B3" w:rsidRPr="00076F09" w:rsidRDefault="004C75B3" w:rsidP="004C75B3">
      <w:pPr>
        <w:rPr>
          <w:color w:val="000000" w:themeColor="text1"/>
          <w:lang w:eastAsia="uk-UA"/>
        </w:rPr>
      </w:pPr>
      <w:r w:rsidRPr="00076F09">
        <w:rPr>
          <w:color w:val="000000" w:themeColor="text1"/>
          <w:lang w:eastAsia="uk-UA"/>
        </w:rPr>
        <w:t>Перша думка, яка відразу виникає, – це як подавати сигнал синусоїдальної форми на інтегратор (чи диференціатор), щоб на його виході з'явився зрушений на 90° сигнал косинусоїдальної форми. При цьому сигнал має правильне фазове зрушення, але його амплітуда зіпсована. Далі пропонуються деякі способи рішення цієї задачі.</w:t>
      </w:r>
    </w:p>
    <w:p w:rsidR="004C75B3" w:rsidRPr="00076F09" w:rsidRDefault="004C75B3" w:rsidP="004C75B3">
      <w:pPr>
        <w:rPr>
          <w:color w:val="000000" w:themeColor="text1"/>
          <w:lang w:eastAsia="uk-UA"/>
        </w:rPr>
      </w:pPr>
      <w:r w:rsidRPr="00076F09">
        <w:rPr>
          <w:color w:val="000000" w:themeColor="text1"/>
          <w:lang w:eastAsia="uk-UA"/>
        </w:rPr>
        <w:t xml:space="preserve">Резонатор на перемикальних конденсаторах. На рис. показаний спосіб використання ІС фільтру на перемикальних конденсаторах MF5 в режимі смугового фільтру, що самозбуджується і який формує пару квадратурних сигналів синусоїдальної форми. Найбільш простий спосіб зрозуміти її роботу - це припустити, що на виході вже є присутнім сигнал синусоїдальної форми; далі компаратор перетворить його в прямокутне коливання з невеликою амплітудою (падіння напруги на одному діоді) - яке знову подається на вхід фільтру. Фільтр має вузьку смугу пропускання (Q = 10) так що він перетворить прямокутне коливання у вихідний синусоїдальний сигнал і таким чином підтримується генерація. Вхідне прямокутне коливання тактової частоти (такт) задає центральну частоту смуги пропускання, отже, сама частота генерації в цьому випадку складе </w:t>
      </w:r>
      <w:r w:rsidRPr="00076F09">
        <w:rPr>
          <w:color w:val="000000" w:themeColor="text1"/>
          <w:position w:val="-12"/>
          <w:lang w:eastAsia="uk-UA"/>
        </w:rPr>
        <w:object w:dxaOrig="620" w:dyaOrig="380">
          <v:shape id="_x0000_i1056" type="#_x0000_t75" style="width:31.7pt;height:19pt" o:ole="">
            <v:imagedata r:id="rId74" o:title=""/>
          </v:shape>
          <o:OLEObject Type="Embed" ProgID="Equation.DSMT4" ShapeID="_x0000_i1056" DrawAspect="Content" ObjectID="_1605516956" r:id="rId75"/>
        </w:object>
      </w:r>
      <w:r w:rsidRPr="00076F09">
        <w:rPr>
          <w:color w:val="000000" w:themeColor="text1"/>
          <w:lang w:eastAsia="uk-UA"/>
        </w:rPr>
        <w:t xml:space="preserve">/100. </w:t>
      </w:r>
    </w:p>
    <w:p w:rsidR="00A92217" w:rsidRPr="00076F09" w:rsidRDefault="00A92217" w:rsidP="00A92217">
      <w:pPr>
        <w:rPr>
          <w:color w:val="000000" w:themeColor="text1"/>
          <w:lang w:eastAsia="uk-UA"/>
        </w:rPr>
      </w:pPr>
      <w:r w:rsidRPr="00076F09">
        <w:rPr>
          <w:color w:val="000000" w:themeColor="text1"/>
          <w:lang w:eastAsia="uk-UA"/>
        </w:rPr>
        <w:t>Ця схема придатна для роботи в діапазоні частот від декількох герц до приблизно 10 кГц і формує квадратурну пару синусоїдальних сигналів з рівними амплітудами. Слід зазначити, що ця схема дає «ступінчасту» апроксимацію синусоїдальної форми вихідного сигналу внаслідок того, що перемикальний фільтр дає квантований вихідний сигнал [</w:t>
      </w:r>
      <w:r w:rsidRPr="00076F09">
        <w:rPr>
          <w:color w:val="000000" w:themeColor="text1"/>
          <w:lang w:eastAsia="uk-UA"/>
        </w:rPr>
        <w:fldChar w:fldCharType="begin"/>
      </w:r>
      <w:r w:rsidRPr="00076F09">
        <w:rPr>
          <w:color w:val="000000" w:themeColor="text1"/>
          <w:lang w:eastAsia="uk-UA"/>
        </w:rPr>
        <w:instrText xml:space="preserve"> REF _Ref525591939 \r \h </w:instrText>
      </w:r>
      <w:r w:rsidRPr="00076F09">
        <w:rPr>
          <w:color w:val="000000" w:themeColor="text1"/>
          <w:lang w:eastAsia="uk-UA"/>
        </w:rPr>
      </w:r>
      <w:r w:rsidRPr="00076F09">
        <w:rPr>
          <w:color w:val="000000" w:themeColor="text1"/>
          <w:lang w:eastAsia="uk-UA"/>
        </w:rPr>
        <w:fldChar w:fldCharType="separate"/>
      </w:r>
      <w:r w:rsidRPr="00076F09">
        <w:rPr>
          <w:color w:val="000000" w:themeColor="text1"/>
          <w:lang w:eastAsia="uk-UA"/>
        </w:rPr>
        <w:t>6</w:t>
      </w:r>
      <w:r w:rsidRPr="00076F09">
        <w:rPr>
          <w:color w:val="000000" w:themeColor="text1"/>
          <w:lang w:eastAsia="uk-UA"/>
        </w:rPr>
        <w:fldChar w:fldCharType="end"/>
      </w:r>
      <w:r w:rsidRPr="00076F09">
        <w:rPr>
          <w:color w:val="000000" w:themeColor="text1"/>
          <w:lang w:eastAsia="uk-UA"/>
        </w:rPr>
        <w:t>].</w:t>
      </w:r>
    </w:p>
    <w:p w:rsidR="004C75B3" w:rsidRPr="00076F09" w:rsidRDefault="00A92217" w:rsidP="00A92217">
      <w:pPr>
        <w:rPr>
          <w:color w:val="000000" w:themeColor="text1"/>
          <w:lang w:eastAsia="uk-UA"/>
        </w:rPr>
      </w:pPr>
      <w:r w:rsidRPr="00076F09">
        <w:rPr>
          <w:color w:val="000000" w:themeColor="text1"/>
          <w:lang w:eastAsia="uk-UA"/>
        </w:rPr>
        <w:t xml:space="preserve">Генератор коливань спеціальної форми (аналогові тригонометричні функції). Фірма Analog Devices виготовляє цікаву нелінійну "функціональну ІС", яка перетворить вхідну напругу у вихідний сигнал, пропорційний </w:t>
      </w:r>
      <w:r w:rsidRPr="00076F09">
        <w:rPr>
          <w:color w:val="000000" w:themeColor="text1"/>
          <w:position w:val="-12"/>
          <w:lang w:eastAsia="uk-UA"/>
        </w:rPr>
        <w:object w:dxaOrig="1300" w:dyaOrig="380">
          <v:shape id="_x0000_i1057" type="#_x0000_t75" style="width:65.1pt;height:19pt" o:ole="">
            <v:imagedata r:id="rId76" o:title=""/>
          </v:shape>
          <o:OLEObject Type="Embed" ProgID="Equation.DSMT4" ShapeID="_x0000_i1057" DrawAspect="Content" ObjectID="_1605516957" r:id="rId77"/>
        </w:object>
      </w:r>
      <w:r w:rsidRPr="00076F09">
        <w:rPr>
          <w:color w:val="000000" w:themeColor="text1"/>
          <w:lang w:eastAsia="uk-UA"/>
        </w:rPr>
        <w:t xml:space="preserve">, де коефіцієнт посилення </w:t>
      </w:r>
      <w:r w:rsidRPr="00076F09">
        <w:rPr>
          <w:color w:val="000000" w:themeColor="text1"/>
          <w:position w:val="-4"/>
          <w:lang w:eastAsia="uk-UA"/>
        </w:rPr>
        <w:object w:dxaOrig="260" w:dyaOrig="279">
          <v:shape id="_x0000_i1058" type="#_x0000_t75" style="width:12.65pt;height:13.25pt" o:ole="">
            <v:imagedata r:id="rId78" o:title=""/>
          </v:shape>
          <o:OLEObject Type="Embed" ProgID="Equation.DSMT4" ShapeID="_x0000_i1058" DrawAspect="Content" ObjectID="_1605516958" r:id="rId79"/>
        </w:object>
      </w:r>
      <w:r w:rsidRPr="00076F09">
        <w:rPr>
          <w:color w:val="000000" w:themeColor="text1"/>
          <w:lang w:eastAsia="uk-UA"/>
        </w:rPr>
        <w:t xml:space="preserve"> має фіксоване значення, рівне 50°/В.</w:t>
      </w:r>
    </w:p>
    <w:p w:rsidR="004C75B3" w:rsidRPr="00076F09" w:rsidRDefault="004C75B3" w:rsidP="004C75B3">
      <w:pPr>
        <w:jc w:val="center"/>
        <w:rPr>
          <w:color w:val="000000" w:themeColor="text1"/>
        </w:rPr>
      </w:pPr>
      <w:r w:rsidRPr="00076F09">
        <w:rPr>
          <w:noProof/>
          <w:color w:val="000000" w:themeColor="text1"/>
          <w:lang w:eastAsia="uk-UA"/>
        </w:rPr>
        <w:lastRenderedPageBreak/>
        <w:drawing>
          <wp:inline distT="0" distB="0" distL="0" distR="0" wp14:anchorId="44F040C6" wp14:editId="4FF1CEAF">
            <wp:extent cx="4404364" cy="3168556"/>
            <wp:effectExtent l="0" t="0" r="0" b="0"/>
            <wp:docPr id="4" name="Рисунок 4" descr="квадратурный 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вадратурный генератор"/>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4418008" cy="3178372"/>
                    </a:xfrm>
                    <a:prstGeom prst="rect">
                      <a:avLst/>
                    </a:prstGeom>
                    <a:noFill/>
                    <a:ln>
                      <a:noFill/>
                    </a:ln>
                  </pic:spPr>
                </pic:pic>
              </a:graphicData>
            </a:graphic>
          </wp:inline>
        </w:drawing>
      </w:r>
    </w:p>
    <w:p w:rsidR="004C75B3" w:rsidRPr="00076F09" w:rsidRDefault="004C75B3" w:rsidP="004C75B3">
      <w:pPr>
        <w:pStyle w:val="a"/>
        <w:rPr>
          <w:color w:val="000000" w:themeColor="text1"/>
          <w:lang w:eastAsia="uk-UA"/>
        </w:rPr>
      </w:pPr>
      <w:r w:rsidRPr="00076F09">
        <w:rPr>
          <w:color w:val="000000" w:themeColor="text1"/>
          <w:lang w:eastAsia="uk-UA"/>
        </w:rPr>
        <w:t>– Квадратурний генератор на перемикальних конденсаторах.</w:t>
      </w:r>
    </w:p>
    <w:p w:rsidR="00A92217" w:rsidRPr="00076F09" w:rsidRDefault="00A92217" w:rsidP="004C75B3">
      <w:pPr>
        <w:rPr>
          <w:color w:val="000000" w:themeColor="text1"/>
          <w:lang w:eastAsia="uk-UA"/>
        </w:rPr>
      </w:pPr>
    </w:p>
    <w:p w:rsidR="004C75B3" w:rsidRPr="00076F09" w:rsidRDefault="004C75B3" w:rsidP="004C75B3">
      <w:pPr>
        <w:jc w:val="center"/>
        <w:rPr>
          <w:color w:val="000000" w:themeColor="text1"/>
        </w:rPr>
      </w:pPr>
      <w:r w:rsidRPr="00076F09">
        <w:rPr>
          <w:noProof/>
          <w:color w:val="000000" w:themeColor="text1"/>
          <w:lang w:eastAsia="uk-UA"/>
        </w:rPr>
        <w:drawing>
          <wp:inline distT="0" distB="0" distL="0" distR="0" wp14:anchorId="0A92F8DA" wp14:editId="43617E8A">
            <wp:extent cx="5481043" cy="3295934"/>
            <wp:effectExtent l="0" t="0" r="5715" b="0"/>
            <wp:docPr id="722" name="Рисунок 722" descr="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нератор"/>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492043" cy="3302549"/>
                    </a:xfrm>
                    <a:prstGeom prst="rect">
                      <a:avLst/>
                    </a:prstGeom>
                    <a:noFill/>
                    <a:ln>
                      <a:noFill/>
                    </a:ln>
                  </pic:spPr>
                </pic:pic>
              </a:graphicData>
            </a:graphic>
          </wp:inline>
        </w:drawing>
      </w:r>
      <w:bookmarkStart w:id="10" w:name="_Ref478321221"/>
    </w:p>
    <w:p w:rsidR="004C75B3" w:rsidRPr="00076F09" w:rsidRDefault="004C75B3" w:rsidP="004C75B3">
      <w:pPr>
        <w:pStyle w:val="a"/>
        <w:rPr>
          <w:color w:val="000000" w:themeColor="text1"/>
          <w:lang w:eastAsia="uk-UA"/>
        </w:rPr>
      </w:pPr>
      <w:bookmarkStart w:id="11" w:name="_Ref484356378"/>
      <w:bookmarkEnd w:id="10"/>
      <w:r w:rsidRPr="00076F09">
        <w:rPr>
          <w:color w:val="000000" w:themeColor="text1"/>
          <w:lang w:eastAsia="uk-UA"/>
        </w:rPr>
        <w:t>– Генератор тригонометричних функцій.</w:t>
      </w:r>
      <w:bookmarkEnd w:id="11"/>
    </w:p>
    <w:p w:rsidR="00A92217" w:rsidRPr="00076F09" w:rsidRDefault="00A92217" w:rsidP="004C75B3">
      <w:pPr>
        <w:rPr>
          <w:color w:val="000000" w:themeColor="text1"/>
          <w:lang w:eastAsia="uk-UA"/>
        </w:rPr>
      </w:pPr>
    </w:p>
    <w:p w:rsidR="00A92217" w:rsidRPr="00076F09" w:rsidRDefault="00A92217" w:rsidP="00A92217">
      <w:pPr>
        <w:rPr>
          <w:color w:val="000000" w:themeColor="text1"/>
          <w:lang w:eastAsia="uk-UA"/>
        </w:rPr>
      </w:pPr>
      <w:r w:rsidRPr="00076F09">
        <w:rPr>
          <w:color w:val="000000" w:themeColor="text1"/>
          <w:lang w:eastAsia="uk-UA"/>
        </w:rPr>
        <w:t xml:space="preserve">Як правило, цей кристал (AD639) може насправді виконувати значно більше функцій. Він виробляє чотири вихідних сигнали, звані Х1, Х2, Y1 і Y2, і формує вихідний сигнал, напруга якого визначається таким чином: </w:t>
      </w:r>
      <w:r w:rsidRPr="00076F09">
        <w:rPr>
          <w:color w:val="000000" w:themeColor="text1"/>
          <w:position w:val="-12"/>
          <w:lang w:eastAsia="uk-UA"/>
        </w:rPr>
        <w:object w:dxaOrig="3600" w:dyaOrig="380">
          <v:shape id="_x0000_i1059" type="#_x0000_t75" style="width:180.3pt;height:19pt" o:ole="">
            <v:imagedata r:id="rId82" o:title=""/>
          </v:shape>
          <o:OLEObject Type="Embed" ProgID="Equation.DSMT4" ShapeID="_x0000_i1059" DrawAspect="Content" ObjectID="_1605516959" r:id="rId83"/>
        </w:object>
      </w:r>
      <w:r w:rsidRPr="00076F09">
        <w:rPr>
          <w:color w:val="000000" w:themeColor="text1"/>
          <w:lang w:eastAsia="uk-UA"/>
        </w:rPr>
        <w:t xml:space="preserve">. Таким чином, якщо наприклад, встановити </w:t>
      </w:r>
      <w:r w:rsidRPr="00076F09">
        <w:rPr>
          <w:color w:val="000000" w:themeColor="text1"/>
          <w:position w:val="-12"/>
          <w:lang w:eastAsia="uk-UA"/>
        </w:rPr>
        <w:object w:dxaOrig="1500" w:dyaOrig="420">
          <v:shape id="_x0000_i1060" type="#_x0000_t75" style="width:74.9pt;height:20.15pt" o:ole="">
            <v:imagedata r:id="rId84" o:title=""/>
          </v:shape>
          <o:OLEObject Type="Embed" ProgID="Equation.DSMT4" ShapeID="_x0000_i1060" DrawAspect="Content" ObjectID="_1605516960" r:id="rId85"/>
        </w:object>
      </w:r>
      <w:r w:rsidRPr="00076F09">
        <w:rPr>
          <w:color w:val="000000" w:themeColor="text1"/>
          <w:lang w:eastAsia="uk-UA"/>
        </w:rPr>
        <w:t xml:space="preserve"> (тобто +1,8 В), </w:t>
      </w:r>
      <w:r w:rsidRPr="00076F09">
        <w:rPr>
          <w:color w:val="000000" w:themeColor="text1"/>
          <w:position w:val="-12"/>
          <w:lang w:eastAsia="uk-UA"/>
        </w:rPr>
        <w:object w:dxaOrig="740" w:dyaOrig="380">
          <v:shape id="_x0000_i1061" type="#_x0000_t75" style="width:36.85pt;height:19pt" o:ole="">
            <v:imagedata r:id="rId86" o:title=""/>
          </v:shape>
          <o:OLEObject Type="Embed" ProgID="Equation.DSMT4" ShapeID="_x0000_i1061" DrawAspect="Content" ObjectID="_1605516961" r:id="rId87"/>
        </w:object>
      </w:r>
      <w:r w:rsidRPr="00076F09">
        <w:rPr>
          <w:color w:val="000000" w:themeColor="text1"/>
          <w:lang w:eastAsia="uk-UA"/>
        </w:rPr>
        <w:t xml:space="preserve"> (закорочено на «землю»), а вхідну напругу подавати на вхід Х2, то виробляється сигнал виду </w:t>
      </w:r>
      <w:r w:rsidRPr="00076F09">
        <w:rPr>
          <w:color w:val="000000" w:themeColor="text1"/>
          <w:position w:val="-12"/>
          <w:sz w:val="24"/>
          <w:lang w:eastAsia="uk-UA"/>
        </w:rPr>
        <w:object w:dxaOrig="960" w:dyaOrig="380">
          <v:shape id="_x0000_i1062" type="#_x0000_t75" style="width:47.8pt;height:19pt" o:ole="">
            <v:imagedata r:id="rId88" o:title=""/>
          </v:shape>
          <o:OLEObject Type="Embed" ProgID="Equation.DSMT4" ShapeID="_x0000_i1062" DrawAspect="Content" ObjectID="_1605516962" r:id="rId89"/>
        </w:object>
      </w:r>
      <w:r w:rsidRPr="00076F09">
        <w:rPr>
          <w:color w:val="000000" w:themeColor="text1"/>
          <w:lang w:eastAsia="uk-UA"/>
        </w:rPr>
        <w:t>.</w:t>
      </w:r>
    </w:p>
    <w:p w:rsidR="004C75B3" w:rsidRPr="00076F09" w:rsidRDefault="004C75B3" w:rsidP="004C75B3">
      <w:pPr>
        <w:rPr>
          <w:color w:val="000000" w:themeColor="text1"/>
        </w:rPr>
      </w:pPr>
      <w:r w:rsidRPr="00076F09">
        <w:rPr>
          <w:color w:val="000000" w:themeColor="text1"/>
          <w:lang w:eastAsia="uk-UA"/>
        </w:rPr>
        <w:t xml:space="preserve">У схеми AD639 є також вихід прецизійної опорної напруги +1.8В, що істотно полегшує її застосування. Отже, якщо на пару ІС AD639 подати трикутне коливання з амплітудою 1,8В, то можна отримати пару квадратурних сигналів синусоїдальної форми, як це показано на рис. </w:t>
      </w:r>
      <w:r w:rsidR="00C57737" w:rsidRPr="00076F09">
        <w:rPr>
          <w:color w:val="000000" w:themeColor="text1"/>
          <w:lang w:eastAsia="uk-UA"/>
        </w:rPr>
        <w:fldChar w:fldCharType="begin"/>
      </w:r>
      <w:r w:rsidR="00C57737" w:rsidRPr="00076F09">
        <w:rPr>
          <w:color w:val="000000" w:themeColor="text1"/>
          <w:lang w:eastAsia="uk-UA"/>
        </w:rPr>
        <w:instrText xml:space="preserve"> REF  _Ref484356378 \h \r \t </w:instrText>
      </w:r>
      <w:r w:rsidR="00C57737" w:rsidRPr="00076F09">
        <w:rPr>
          <w:color w:val="000000" w:themeColor="text1"/>
          <w:lang w:eastAsia="uk-UA"/>
        </w:rPr>
      </w:r>
      <w:r w:rsidR="00C57737" w:rsidRPr="00076F09">
        <w:rPr>
          <w:color w:val="000000" w:themeColor="text1"/>
          <w:lang w:eastAsia="uk-UA"/>
        </w:rPr>
        <w:fldChar w:fldCharType="separate"/>
      </w:r>
      <w:r w:rsidR="00020743" w:rsidRPr="00076F09">
        <w:rPr>
          <w:color w:val="000000" w:themeColor="text1"/>
          <w:lang w:eastAsia="uk-UA"/>
        </w:rPr>
        <w:t>1.5</w:t>
      </w:r>
      <w:r w:rsidR="00C57737" w:rsidRPr="00076F09">
        <w:rPr>
          <w:color w:val="000000" w:themeColor="text1"/>
          <w:lang w:eastAsia="uk-UA"/>
        </w:rPr>
        <w:fldChar w:fldCharType="end"/>
      </w:r>
      <w:r w:rsidRPr="00076F09">
        <w:rPr>
          <w:color w:val="000000" w:themeColor="text1"/>
          <w:lang w:eastAsia="uk-UA"/>
        </w:rPr>
        <w:t>. Робочий діапазон частот цієї ІС лежить в межах від постійного струму до приблизно 1 МГц.</w:t>
      </w:r>
    </w:p>
    <w:p w:rsidR="004C75B3" w:rsidRPr="00076F09" w:rsidRDefault="004C75B3" w:rsidP="004C75B3">
      <w:pPr>
        <w:rPr>
          <w:color w:val="000000" w:themeColor="text1"/>
          <w:lang w:eastAsia="uk-UA"/>
        </w:rPr>
      </w:pPr>
      <w:r w:rsidRPr="00076F09">
        <w:rPr>
          <w:color w:val="000000" w:themeColor="text1"/>
          <w:lang w:eastAsia="uk-UA"/>
        </w:rPr>
        <w:t>Основна ідея полягає в тому, щоб запрограмувати цифрову пам'ять великого об'єму цифровими значеннями (вибірками) синуса і косинуса, аргументи яких вибираються через рівновіддалені кутові проміжки (скажімо, через 1). Тоді, швидко послідовно перебираючи адреси цієї пам'яті, можна отримати коливання синусоїдальної форми, для цього зчитані з пам'яті за кожною адресою цифрові значення (тобто для послідовності кутових аргументів) подаються на пару цифро-аналогових перетворювачів (ЦАП).</w:t>
      </w:r>
    </w:p>
    <w:p w:rsidR="00C57737" w:rsidRPr="00076F09" w:rsidRDefault="004C75B3" w:rsidP="00C57737">
      <w:pPr>
        <w:rPr>
          <w:color w:val="000000" w:themeColor="text1"/>
          <w:lang w:eastAsia="uk-UA"/>
        </w:rPr>
      </w:pPr>
      <w:r w:rsidRPr="00076F09">
        <w:rPr>
          <w:color w:val="000000" w:themeColor="text1"/>
          <w:lang w:eastAsia="uk-UA"/>
        </w:rPr>
        <w:t xml:space="preserve">Цей метод має наступні недоліки. Як і у разі резонатора на перемикальних конденсаторах вихідний сигнал має ступінчасту форму, оскільки він формується з набору дискретної напруги, по одному на вміст кожного елементу пам'яті. Можна, звичайно, для згладжування вихідного сигналу поставити фільтр нижніх частот, але, роблячи це, не можна перекрити широкий діапазон частот оскільки треба вибирати такий фільтр нижніх частот, щоб він пропускав саме синусоїдальне коливання і в той же час пригнічував вищу частоту вибірки (така ж проблема характерна і для резонатора на перемикальних конденсаторах). В цьому випадку допомагає скорочення кутового інтервалу між сусідніми значеннями, але тоді відповідно знижується максимальна частота вихідного коливання, що виробляється. При використанні стандартних ЦАП з часом перетворення не більше однієї мікросекунди, можна отримати синусоїдальні сигнали з частотами аж до декількох десятків МГц, вважаючи, що крок кутового аргументу складає порядку </w:t>
      </w:r>
      <w:r w:rsidRPr="00076F09">
        <w:rPr>
          <w:color w:val="000000" w:themeColor="text1"/>
          <w:lang w:eastAsia="uk-UA"/>
        </w:rPr>
        <w:lastRenderedPageBreak/>
        <w:t>одного градуса. Для самих же ЦАП характерна наявність у момент перемикання великих загострених викидів напруги ("короткочасна імпульсна перешкода"). Ці повнорозрядні короткочасні імпульсні перешкоди виникають навіть, якщо перемикання відбувається між суміжними (найближчими) рівнями вихідної напруги. Розрядність наявних в розпорядженні ЦАП досягає 16 (в цьому випадку роздільна здатність складає одиницю з 65536 значень).</w:t>
      </w:r>
    </w:p>
    <w:p w:rsidR="004C75B3" w:rsidRPr="00076F09" w:rsidRDefault="004C75B3" w:rsidP="004C75B3">
      <w:pPr>
        <w:rPr>
          <w:color w:val="000000" w:themeColor="text1"/>
        </w:rPr>
      </w:pPr>
      <w:r w:rsidRPr="00076F09">
        <w:rPr>
          <w:color w:val="000000" w:themeColor="text1"/>
          <w:lang w:eastAsia="uk-UA"/>
        </w:rPr>
        <w:t xml:space="preserve">Генератор на основі методу змінних стану. Усі запропоновані раніше методи вимагають виконання деякої важкої роботи. Існує мікросхема моделі 4423, яка є "прецизійним квадратурним генератором". У нім використовується стандартна схема смугового фільтру на основі методу змінних стану, виконана на трьох ОП, де вихідний сигнал через діодний обмежувач подається на вхід (див. рис. </w:t>
      </w:r>
      <w:r w:rsidR="00252813" w:rsidRPr="00076F09">
        <w:rPr>
          <w:color w:val="000000" w:themeColor="text1"/>
          <w:lang w:eastAsia="uk-UA"/>
        </w:rPr>
        <w:fldChar w:fldCharType="begin"/>
      </w:r>
      <w:r w:rsidR="00252813" w:rsidRPr="00076F09">
        <w:rPr>
          <w:color w:val="000000" w:themeColor="text1"/>
          <w:lang w:eastAsia="uk-UA"/>
        </w:rPr>
        <w:instrText xml:space="preserve"> REF  _Ref484356524 \h \r \t </w:instrText>
      </w:r>
      <w:r w:rsidR="00252813" w:rsidRPr="00076F09">
        <w:rPr>
          <w:color w:val="000000" w:themeColor="text1"/>
          <w:lang w:eastAsia="uk-UA"/>
        </w:rPr>
      </w:r>
      <w:r w:rsidR="00252813" w:rsidRPr="00076F09">
        <w:rPr>
          <w:color w:val="000000" w:themeColor="text1"/>
          <w:lang w:eastAsia="uk-UA"/>
        </w:rPr>
        <w:fldChar w:fldCharType="separate"/>
      </w:r>
      <w:r w:rsidR="00020743" w:rsidRPr="00076F09">
        <w:rPr>
          <w:color w:val="000000" w:themeColor="text1"/>
          <w:lang w:eastAsia="uk-UA"/>
        </w:rPr>
        <w:t>1.6</w:t>
      </w:r>
      <w:r w:rsidR="00252813" w:rsidRPr="00076F09">
        <w:rPr>
          <w:color w:val="000000" w:themeColor="text1"/>
          <w:lang w:eastAsia="uk-UA"/>
        </w:rPr>
        <w:fldChar w:fldCharType="end"/>
      </w:r>
      <w:r w:rsidRPr="00076F09">
        <w:rPr>
          <w:color w:val="000000" w:themeColor="text1"/>
          <w:lang w:eastAsia="uk-UA"/>
        </w:rPr>
        <w:t>). Вона призначена для роботи в діапазоні частот від 0,002 Гц до 20 кГц і при цьому вона демонструє високу стабільність фазового зсуву, амплітуди і частоти (максимально 10</w:t>
      </w:r>
      <w:r w:rsidRPr="00076F09">
        <w:rPr>
          <w:color w:val="000000" w:themeColor="text1"/>
          <w:vertAlign w:val="superscript"/>
          <w:lang w:eastAsia="uk-UA"/>
        </w:rPr>
        <w:t>-4</w:t>
      </w:r>
      <w:r w:rsidRPr="00076F09">
        <w:rPr>
          <w:color w:val="000000" w:themeColor="text1"/>
          <w:lang w:eastAsia="uk-UA"/>
        </w:rPr>
        <w:t xml:space="preserve"> 1/°С). Схема 4432 є модульною (а не монолітною ІС).</w:t>
      </w:r>
    </w:p>
    <w:p w:rsidR="004C75B3" w:rsidRPr="00076F09" w:rsidRDefault="004C75B3" w:rsidP="004C75B3">
      <w:pPr>
        <w:rPr>
          <w:color w:val="000000" w:themeColor="text1"/>
          <w:lang w:eastAsia="uk-UA"/>
        </w:rPr>
      </w:pPr>
    </w:p>
    <w:p w:rsidR="004C75B3" w:rsidRPr="00076F09" w:rsidRDefault="004C75B3" w:rsidP="004C75B3">
      <w:pPr>
        <w:jc w:val="center"/>
        <w:rPr>
          <w:color w:val="000000" w:themeColor="text1"/>
        </w:rPr>
      </w:pPr>
      <w:r w:rsidRPr="00076F09">
        <w:rPr>
          <w:noProof/>
          <w:color w:val="000000" w:themeColor="text1"/>
          <w:lang w:eastAsia="uk-UA"/>
        </w:rPr>
        <w:drawing>
          <wp:inline distT="0" distB="0" distL="0" distR="0" wp14:anchorId="0E404895" wp14:editId="532D2471">
            <wp:extent cx="3539490" cy="1658203"/>
            <wp:effectExtent l="0" t="0" r="3810" b="0"/>
            <wp:docPr id="723" name="Рисунок 723" descr="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нератор"/>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b="28293"/>
                    <a:stretch/>
                  </pic:blipFill>
                  <pic:spPr bwMode="auto">
                    <a:xfrm>
                      <a:off x="0" y="0"/>
                      <a:ext cx="3550147" cy="1663196"/>
                    </a:xfrm>
                    <a:prstGeom prst="rect">
                      <a:avLst/>
                    </a:prstGeom>
                    <a:noFill/>
                    <a:ln>
                      <a:noFill/>
                    </a:ln>
                    <a:extLst>
                      <a:ext uri="{53640926-AAD7-44D8-BBD7-CCE9431645EC}">
                        <a14:shadowObscured xmlns:a14="http://schemas.microsoft.com/office/drawing/2010/main"/>
                      </a:ext>
                    </a:extLst>
                  </pic:spPr>
                </pic:pic>
              </a:graphicData>
            </a:graphic>
          </wp:inline>
        </w:drawing>
      </w:r>
      <w:bookmarkStart w:id="12" w:name="_Ref478321912"/>
    </w:p>
    <w:p w:rsidR="004C75B3" w:rsidRPr="00076F09" w:rsidRDefault="004C75B3" w:rsidP="004C75B3">
      <w:pPr>
        <w:pStyle w:val="a"/>
        <w:rPr>
          <w:color w:val="000000" w:themeColor="text1"/>
          <w:lang w:eastAsia="uk-UA"/>
        </w:rPr>
      </w:pPr>
      <w:bookmarkStart w:id="13" w:name="_Ref484356524"/>
      <w:bookmarkEnd w:id="12"/>
      <w:r w:rsidRPr="00076F09">
        <w:rPr>
          <w:color w:val="000000" w:themeColor="text1"/>
          <w:lang w:eastAsia="uk-UA"/>
        </w:rPr>
        <w:t>– Схема з діодним обмежувачем</w:t>
      </w:r>
      <w:bookmarkEnd w:id="13"/>
    </w:p>
    <w:p w:rsidR="004C75B3" w:rsidRPr="00076F09" w:rsidRDefault="004C75B3" w:rsidP="004C75B3">
      <w:pPr>
        <w:rPr>
          <w:color w:val="000000" w:themeColor="text1"/>
          <w:lang w:eastAsia="uk-UA"/>
        </w:rPr>
      </w:pPr>
    </w:p>
    <w:p w:rsidR="004C75B3" w:rsidRPr="00076F09" w:rsidRDefault="004C75B3" w:rsidP="004C75B3">
      <w:pPr>
        <w:rPr>
          <w:color w:val="000000" w:themeColor="text1"/>
          <w:lang w:eastAsia="uk-UA"/>
        </w:rPr>
      </w:pPr>
      <w:r w:rsidRPr="00076F09">
        <w:rPr>
          <w:color w:val="000000" w:themeColor="text1"/>
          <w:lang w:eastAsia="uk-UA"/>
        </w:rPr>
        <w:t>Для діодного обмежувача має місце вираз:</w:t>
      </w:r>
    </w:p>
    <w:p w:rsidR="004C75B3" w:rsidRPr="00076F09" w:rsidRDefault="004C75B3" w:rsidP="00A92217">
      <w:pPr>
        <w:pStyle w:val="aff4"/>
        <w:rPr>
          <w:color w:val="000000" w:themeColor="text1"/>
        </w:rPr>
      </w:pPr>
      <w:r w:rsidRPr="00076F09">
        <w:rPr>
          <w:color w:val="000000" w:themeColor="text1"/>
        </w:rPr>
        <w:tab/>
      </w:r>
      <w:r w:rsidRPr="00076F09">
        <w:rPr>
          <w:color w:val="000000" w:themeColor="text1"/>
          <w:position w:val="-34"/>
        </w:rPr>
        <w:object w:dxaOrig="2140" w:dyaOrig="780">
          <v:shape id="_x0000_i1063" type="#_x0000_t75" style="width:107.15pt;height:39.15pt" o:ole="">
            <v:imagedata r:id="rId91" o:title=""/>
          </v:shape>
          <o:OLEObject Type="Embed" ProgID="Equation.DSMT4" ShapeID="_x0000_i1063" DrawAspect="Content" ObjectID="_1605516963" r:id="rId92"/>
        </w:object>
      </w:r>
      <w:r w:rsidRPr="00076F09">
        <w:rPr>
          <w:color w:val="000000" w:themeColor="text1"/>
        </w:rPr>
        <w:t>.</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MTSec \c \* Arabic \* MERGEFORMAT </w:instrText>
      </w:r>
      <w:r w:rsidRPr="00076F09">
        <w:rPr>
          <w:color w:val="000000" w:themeColor="text1"/>
        </w:rPr>
        <w:fldChar w:fldCharType="separate"/>
      </w:r>
      <w:r w:rsidR="00020743" w:rsidRPr="00076F09">
        <w:rPr>
          <w:noProof/>
          <w:color w:val="000000" w:themeColor="text1"/>
        </w:rPr>
        <w:instrText>1</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MTEqn \c \* Arabic \* MERGEFORMAT </w:instrText>
      </w:r>
      <w:r w:rsidRPr="00076F09">
        <w:rPr>
          <w:color w:val="000000" w:themeColor="text1"/>
        </w:rPr>
        <w:fldChar w:fldCharType="separate"/>
      </w:r>
      <w:r w:rsidR="00020743" w:rsidRPr="00076F09">
        <w:rPr>
          <w:noProof/>
          <w:color w:val="000000" w:themeColor="text1"/>
        </w:rPr>
        <w:instrText>4</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end"/>
      </w:r>
    </w:p>
    <w:p w:rsidR="004C75B3" w:rsidRPr="00076F09" w:rsidRDefault="004C75B3" w:rsidP="004C75B3">
      <w:pPr>
        <w:rPr>
          <w:color w:val="000000" w:themeColor="text1"/>
          <w:lang w:eastAsia="uk-UA"/>
        </w:rPr>
      </w:pPr>
      <w:r w:rsidRPr="00076F09">
        <w:rPr>
          <w:color w:val="000000" w:themeColor="text1"/>
          <w:lang w:eastAsia="uk-UA"/>
        </w:rPr>
        <w:t xml:space="preserve">Фільтри на схемі з впорядкованими фазовими зрушеннями. Відомі певні схеми RС фільтрів, які мають здатність при подачі на їх вхід сигналу синусоїдальної форми формувати на виході пару синусоїдальних сигналів, що </w:t>
      </w:r>
      <w:r w:rsidRPr="00076F09">
        <w:rPr>
          <w:color w:val="000000" w:themeColor="text1"/>
          <w:lang w:eastAsia="uk-UA"/>
        </w:rPr>
        <w:lastRenderedPageBreak/>
        <w:t>мають різницю фаз приблизно 90°. В радіотехніці це називається "фазовим" методом формування односмугового сигналу, де призначений для передачі вхідний сигнал складається з сигналів мовного діапазону.</w:t>
      </w:r>
    </w:p>
    <w:p w:rsidR="004C75B3" w:rsidRPr="00076F09" w:rsidRDefault="004C75B3" w:rsidP="0094124A">
      <w:pPr>
        <w:rPr>
          <w:color w:val="000000" w:themeColor="text1"/>
        </w:rPr>
      </w:pPr>
      <w:r w:rsidRPr="00076F09">
        <w:rPr>
          <w:color w:val="000000" w:themeColor="text1"/>
          <w:lang w:eastAsia="uk-UA"/>
        </w:rPr>
        <w:t xml:space="preserve">На жаль, цей метод працює задовільно тільки в обмеженому діапазоні частот і вимагає точного підбору номіналів резисторів і конденсаторів. Прийнятніший спосіб формування широкосмугових квадратурних сигналів заснований на використанні «ланцюга з впорядкованими фазовими зрушеннями», який є регулярною структурою, що складається з резисторів з рівними номіналами, а номінали конденсаторів зменшуються в геометричній прогресії, як це вказано на рис. </w:t>
      </w:r>
      <w:r w:rsidR="000D40A1" w:rsidRPr="00076F09">
        <w:rPr>
          <w:color w:val="000000" w:themeColor="text1"/>
          <w:lang w:eastAsia="uk-UA"/>
        </w:rPr>
        <w:fldChar w:fldCharType="begin"/>
      </w:r>
      <w:r w:rsidR="000D40A1" w:rsidRPr="00076F09">
        <w:rPr>
          <w:color w:val="000000" w:themeColor="text1"/>
          <w:lang w:eastAsia="uk-UA"/>
        </w:rPr>
        <w:instrText xml:space="preserve"> REF  _Ref484356478 \h \r \t </w:instrText>
      </w:r>
      <w:r w:rsidR="000D40A1" w:rsidRPr="00076F09">
        <w:rPr>
          <w:color w:val="000000" w:themeColor="text1"/>
          <w:lang w:eastAsia="uk-UA"/>
        </w:rPr>
      </w:r>
      <w:r w:rsidR="000D40A1" w:rsidRPr="00076F09">
        <w:rPr>
          <w:color w:val="000000" w:themeColor="text1"/>
          <w:lang w:eastAsia="uk-UA"/>
        </w:rPr>
        <w:fldChar w:fldCharType="separate"/>
      </w:r>
      <w:r w:rsidR="00020743" w:rsidRPr="00076F09">
        <w:rPr>
          <w:color w:val="000000" w:themeColor="text1"/>
          <w:lang w:eastAsia="uk-UA"/>
        </w:rPr>
        <w:t>1.7</w:t>
      </w:r>
      <w:r w:rsidR="000D40A1" w:rsidRPr="00076F09">
        <w:rPr>
          <w:color w:val="000000" w:themeColor="text1"/>
          <w:lang w:eastAsia="uk-UA"/>
        </w:rPr>
        <w:fldChar w:fldCharType="end"/>
      </w:r>
      <w:r w:rsidRPr="00076F09">
        <w:rPr>
          <w:color w:val="000000" w:themeColor="text1"/>
          <w:lang w:eastAsia="uk-UA"/>
        </w:rPr>
        <w:t>. На вхід цього ланцюга подаються два сигнали, а саме прямий і зрушений на 180° (це легко зробити за допомогою інвертора з одиничним коефіцієнтом передачі). Вихідний сигнал є набором з чотирьох квадратурних сигналів і при використанні 6-секційного ланцюга їх погрішність складає ±0,5° в діапазоні частот 100:1.</w:t>
      </w:r>
    </w:p>
    <w:p w:rsidR="004C75B3" w:rsidRPr="00076F09" w:rsidRDefault="004C75B3" w:rsidP="004C75B3">
      <w:pPr>
        <w:rPr>
          <w:color w:val="000000" w:themeColor="text1"/>
          <w:lang w:eastAsia="uk-UA"/>
        </w:rPr>
      </w:pPr>
    </w:p>
    <w:p w:rsidR="004C75B3" w:rsidRPr="00076F09" w:rsidRDefault="004C75B3" w:rsidP="004C75B3">
      <w:pPr>
        <w:jc w:val="center"/>
        <w:rPr>
          <w:color w:val="000000" w:themeColor="text1"/>
        </w:rPr>
      </w:pPr>
      <w:r w:rsidRPr="00076F09">
        <w:rPr>
          <w:noProof/>
          <w:color w:val="000000" w:themeColor="text1"/>
          <w:lang w:eastAsia="uk-UA"/>
        </w:rPr>
        <w:drawing>
          <wp:inline distT="0" distB="0" distL="0" distR="0" wp14:anchorId="05DBD241" wp14:editId="5D1DBADD">
            <wp:extent cx="5294231" cy="2174164"/>
            <wp:effectExtent l="0" t="0" r="1905" b="0"/>
            <wp:docPr id="724" name="Рисунок 724" descr="гене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нератор"/>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5307225" cy="2179500"/>
                    </a:xfrm>
                    <a:prstGeom prst="rect">
                      <a:avLst/>
                    </a:prstGeom>
                    <a:noFill/>
                    <a:ln>
                      <a:noFill/>
                    </a:ln>
                  </pic:spPr>
                </pic:pic>
              </a:graphicData>
            </a:graphic>
          </wp:inline>
        </w:drawing>
      </w:r>
      <w:bookmarkStart w:id="14" w:name="_Ref478322388"/>
      <w:bookmarkStart w:id="15" w:name="_Ref478322366"/>
    </w:p>
    <w:p w:rsidR="004C75B3" w:rsidRPr="00076F09" w:rsidRDefault="004C75B3" w:rsidP="0094124A">
      <w:pPr>
        <w:pStyle w:val="a"/>
        <w:rPr>
          <w:color w:val="000000" w:themeColor="text1"/>
          <w:lang w:eastAsia="uk-UA"/>
        </w:rPr>
      </w:pPr>
      <w:bookmarkStart w:id="16" w:name="_Ref484356478"/>
      <w:bookmarkEnd w:id="14"/>
      <w:r w:rsidRPr="00076F09">
        <w:rPr>
          <w:color w:val="000000" w:themeColor="text1"/>
          <w:lang w:eastAsia="uk-UA"/>
        </w:rPr>
        <w:t>– Ланцюг з впорядкованими фазовими зрушеннями.</w:t>
      </w:r>
      <w:bookmarkEnd w:id="15"/>
      <w:bookmarkEnd w:id="16"/>
    </w:p>
    <w:p w:rsidR="004C75B3" w:rsidRPr="00076F09" w:rsidRDefault="004C75B3" w:rsidP="004C75B3">
      <w:pPr>
        <w:rPr>
          <w:color w:val="000000" w:themeColor="text1"/>
          <w:lang w:eastAsia="uk-UA"/>
        </w:rPr>
      </w:pPr>
    </w:p>
    <w:p w:rsidR="004C75B3" w:rsidRPr="00076F09" w:rsidRDefault="004C75B3" w:rsidP="004C75B3">
      <w:pPr>
        <w:rPr>
          <w:color w:val="000000" w:themeColor="text1"/>
          <w:lang w:eastAsia="uk-UA"/>
        </w:rPr>
      </w:pPr>
      <w:r w:rsidRPr="00076F09">
        <w:rPr>
          <w:color w:val="000000" w:themeColor="text1"/>
          <w:lang w:eastAsia="uk-UA"/>
        </w:rPr>
        <w:t xml:space="preserve">Квадратурні коливання прямокутної форми. В деяких випадках формування квадратурних сигналів прямокутної форми є нескладним завданням. Основна ідея полягає в тому, щоб сформувати сигнал подвоєної частоти, потім поділити його в два рази за допомогою цифрового тригера і декодувати на вентилях. Це найбільш </w:t>
      </w:r>
      <w:r w:rsidRPr="00076F09">
        <w:rPr>
          <w:color w:val="000000" w:themeColor="text1"/>
          <w:lang w:eastAsia="uk-UA"/>
        </w:rPr>
        <w:lastRenderedPageBreak/>
        <w:t>досконалий спосіб формування квадратурних прямокутних коливань в діапазоні частот від постійного струму до принаймні 100 МГц</w:t>
      </w:r>
      <w:r w:rsidR="003C6DB0" w:rsidRPr="00076F09">
        <w:rPr>
          <w:color w:val="000000" w:themeColor="text1"/>
          <w:lang w:eastAsia="uk-UA"/>
        </w:rPr>
        <w:t xml:space="preserve"> [</w:t>
      </w:r>
      <w:r w:rsidR="003C6DB0" w:rsidRPr="00076F09">
        <w:rPr>
          <w:color w:val="000000" w:themeColor="text1"/>
          <w:lang w:eastAsia="uk-UA"/>
        </w:rPr>
        <w:fldChar w:fldCharType="begin"/>
      </w:r>
      <w:r w:rsidR="003C6DB0" w:rsidRPr="00076F09">
        <w:rPr>
          <w:color w:val="000000" w:themeColor="text1"/>
          <w:lang w:eastAsia="uk-UA"/>
        </w:rPr>
        <w:instrText xml:space="preserve"> REF _Ref484356077 \r \h </w:instrText>
      </w:r>
      <w:r w:rsidR="003C6DB0" w:rsidRPr="00076F09">
        <w:rPr>
          <w:color w:val="000000" w:themeColor="text1"/>
          <w:lang w:eastAsia="uk-UA"/>
        </w:rPr>
      </w:r>
      <w:r w:rsidR="003C6DB0" w:rsidRPr="00076F09">
        <w:rPr>
          <w:color w:val="000000" w:themeColor="text1"/>
          <w:lang w:eastAsia="uk-UA"/>
        </w:rPr>
        <w:fldChar w:fldCharType="separate"/>
      </w:r>
      <w:r w:rsidR="00020743" w:rsidRPr="00076F09">
        <w:rPr>
          <w:color w:val="000000" w:themeColor="text1"/>
          <w:lang w:eastAsia="uk-UA"/>
        </w:rPr>
        <w:t>4</w:t>
      </w:r>
      <w:r w:rsidR="003C6DB0" w:rsidRPr="00076F09">
        <w:rPr>
          <w:color w:val="000000" w:themeColor="text1"/>
          <w:lang w:eastAsia="uk-UA"/>
        </w:rPr>
        <w:fldChar w:fldCharType="end"/>
      </w:r>
      <w:r w:rsidR="003C6DB0" w:rsidRPr="00076F09">
        <w:rPr>
          <w:color w:val="000000" w:themeColor="text1"/>
          <w:lang w:eastAsia="uk-UA"/>
        </w:rPr>
        <w:t xml:space="preserve">, </w:t>
      </w:r>
      <w:r w:rsidR="003C6DB0" w:rsidRPr="00076F09">
        <w:rPr>
          <w:color w:val="000000" w:themeColor="text1"/>
          <w:lang w:eastAsia="uk-UA"/>
        </w:rPr>
        <w:fldChar w:fldCharType="begin"/>
      </w:r>
      <w:r w:rsidR="003C6DB0" w:rsidRPr="00076F09">
        <w:rPr>
          <w:color w:val="000000" w:themeColor="text1"/>
          <w:lang w:eastAsia="uk-UA"/>
        </w:rPr>
        <w:instrText xml:space="preserve"> REF _Ref525591939 \r \h </w:instrText>
      </w:r>
      <w:r w:rsidR="003C6DB0" w:rsidRPr="00076F09">
        <w:rPr>
          <w:color w:val="000000" w:themeColor="text1"/>
          <w:lang w:eastAsia="uk-UA"/>
        </w:rPr>
      </w:r>
      <w:r w:rsidR="003C6DB0" w:rsidRPr="00076F09">
        <w:rPr>
          <w:color w:val="000000" w:themeColor="text1"/>
          <w:lang w:eastAsia="uk-UA"/>
        </w:rPr>
        <w:fldChar w:fldCharType="separate"/>
      </w:r>
      <w:r w:rsidR="00020743" w:rsidRPr="00076F09">
        <w:rPr>
          <w:color w:val="000000" w:themeColor="text1"/>
          <w:lang w:eastAsia="uk-UA"/>
        </w:rPr>
        <w:t>6</w:t>
      </w:r>
      <w:r w:rsidR="003C6DB0" w:rsidRPr="00076F09">
        <w:rPr>
          <w:color w:val="000000" w:themeColor="text1"/>
          <w:lang w:eastAsia="uk-UA"/>
        </w:rPr>
        <w:fldChar w:fldCharType="end"/>
      </w:r>
      <w:r w:rsidR="003C6DB0" w:rsidRPr="00076F09">
        <w:rPr>
          <w:color w:val="000000" w:themeColor="text1"/>
          <w:lang w:eastAsia="uk-UA"/>
        </w:rPr>
        <w:t>]</w:t>
      </w:r>
      <w:r w:rsidRPr="00076F09">
        <w:rPr>
          <w:color w:val="000000" w:themeColor="text1"/>
          <w:lang w:eastAsia="uk-UA"/>
        </w:rPr>
        <w:t>.</w:t>
      </w:r>
    </w:p>
    <w:p w:rsidR="004C75B3" w:rsidRPr="00076F09" w:rsidRDefault="004C75B3" w:rsidP="004C75B3">
      <w:pPr>
        <w:rPr>
          <w:color w:val="000000" w:themeColor="text1"/>
          <w:lang w:eastAsia="uk-UA"/>
        </w:rPr>
      </w:pPr>
      <w:r w:rsidRPr="00076F09">
        <w:rPr>
          <w:color w:val="000000" w:themeColor="text1"/>
          <w:lang w:eastAsia="uk-UA"/>
        </w:rPr>
        <w:t>Квадратурні сигнали діапазону радіочастот. У діапазоні радіочастот (вище декількох мегагерц) формування пари квадратурних сигналів синусоїдальної форми знову досить тривіальне завдання; в цьому випадку використовуються прилади, які називаються квадратурними гібридними схемами (чи квадратурні розщеплювач</w:t>
      </w:r>
      <w:r w:rsidR="00252813" w:rsidRPr="00076F09">
        <w:rPr>
          <w:color w:val="000000" w:themeColor="text1"/>
          <w:lang w:eastAsia="uk-UA"/>
        </w:rPr>
        <w:t>і</w:t>
      </w:r>
      <w:r w:rsidRPr="00076F09">
        <w:rPr>
          <w:color w:val="000000" w:themeColor="text1"/>
          <w:lang w:eastAsia="uk-UA"/>
        </w:rPr>
        <w:t>/об'єднувач</w:t>
      </w:r>
      <w:r w:rsidR="00252813" w:rsidRPr="00076F09">
        <w:rPr>
          <w:color w:val="000000" w:themeColor="text1"/>
          <w:lang w:eastAsia="uk-UA"/>
        </w:rPr>
        <w:t>і</w:t>
      </w:r>
      <w:r w:rsidRPr="00076F09">
        <w:rPr>
          <w:color w:val="000000" w:themeColor="text1"/>
          <w:lang w:eastAsia="uk-UA"/>
        </w:rPr>
        <w:t>). На низькочастотній межі радіочастотного діапазону (від декількох мегагерц до 1 ГГц) вони набувають форми невеликих трансформаторів з магнітним сердечником, тоді як на вищих частотах треба знайти їх втілення у формі полоскових ліній передачі (смужки і друковані провідники, ізольовані від заземленої підкладки) або світлопроводів. Методика досить вузько-смугова, типова ширина робочої частоти не перевищує октаву.</w:t>
      </w:r>
    </w:p>
    <w:p w:rsidR="004C75B3" w:rsidRPr="00076F09" w:rsidRDefault="004C75B3" w:rsidP="004C75B3">
      <w:pPr>
        <w:rPr>
          <w:color w:val="000000" w:themeColor="text1"/>
          <w:lang w:eastAsia="uk-UA"/>
        </w:rPr>
      </w:pPr>
      <w:r w:rsidRPr="00076F09">
        <w:rPr>
          <w:color w:val="000000" w:themeColor="text1"/>
          <w:lang w:eastAsia="uk-UA"/>
        </w:rPr>
        <w:t>Формування синусоїдального коливання з довільною фазою. Оскільки вже є пара квадратурних сигналів, досить просто сформувати синусоїдальне коливання з довільною фазою. В цьому випадку вимагається просто оголосити синфазний (I) і квадратурні сигнали (Q) на резистивному суматорі, що найпростіше реалізується за допомогою потенціометра, включеного між I і Q сигналами. При обертанні потенціометра ці сигнали (I і Q) підсумовуються в різних співвідношеннях при цьому вдається отримати плавну зміну фази в діапазоні від 0 до 90°. Якщо ж розглядати цю проблему з точки зору векторів, то можна показати, що фаза результуючого коливання абсолютно не залежить від частоти; проте його амплітуда при регулюванні фази міняється, спадаючи на 3 дБ при фазі 45°. Метод досить просто можна розповсюдити і на випадок формування коливання, фаза якого повинна лежати в діапазоні від 0 до 360°, при цьому використовуються протилежні сигнали (фазове зрушення 180°) I' і Q' які виходять за допомогою інвертуючих підсилювачів з коефіцієнтом передачі -1 [</w:t>
      </w:r>
      <w:r w:rsidR="00252813" w:rsidRPr="00076F09">
        <w:rPr>
          <w:color w:val="000000" w:themeColor="text1"/>
          <w:lang w:eastAsia="uk-UA"/>
        </w:rPr>
        <w:fldChar w:fldCharType="begin"/>
      </w:r>
      <w:r w:rsidR="00252813" w:rsidRPr="00076F09">
        <w:rPr>
          <w:color w:val="000000" w:themeColor="text1"/>
          <w:lang w:eastAsia="uk-UA"/>
        </w:rPr>
        <w:instrText xml:space="preserve"> REF _Ref484356629 \r \h </w:instrText>
      </w:r>
      <w:r w:rsidR="00252813" w:rsidRPr="00076F09">
        <w:rPr>
          <w:color w:val="000000" w:themeColor="text1"/>
          <w:lang w:eastAsia="uk-UA"/>
        </w:rPr>
      </w:r>
      <w:r w:rsidR="00252813" w:rsidRPr="00076F09">
        <w:rPr>
          <w:color w:val="000000" w:themeColor="text1"/>
          <w:lang w:eastAsia="uk-UA"/>
        </w:rPr>
        <w:fldChar w:fldCharType="separate"/>
      </w:r>
      <w:r w:rsidR="00020743" w:rsidRPr="00076F09">
        <w:rPr>
          <w:color w:val="000000" w:themeColor="text1"/>
          <w:lang w:eastAsia="uk-UA"/>
        </w:rPr>
        <w:t>7</w:t>
      </w:r>
      <w:r w:rsidR="00252813" w:rsidRPr="00076F09">
        <w:rPr>
          <w:color w:val="000000" w:themeColor="text1"/>
          <w:lang w:eastAsia="uk-UA"/>
        </w:rPr>
        <w:fldChar w:fldCharType="end"/>
      </w:r>
      <w:r w:rsidRPr="00076F09">
        <w:rPr>
          <w:color w:val="000000" w:themeColor="text1"/>
          <w:lang w:eastAsia="uk-UA"/>
        </w:rPr>
        <w:t>].</w:t>
      </w:r>
    </w:p>
    <w:p w:rsidR="004247C1" w:rsidRPr="00076F09" w:rsidRDefault="004247C1" w:rsidP="004247C1">
      <w:pPr>
        <w:rPr>
          <w:color w:val="000000" w:themeColor="text1"/>
        </w:rPr>
      </w:pPr>
    </w:p>
    <w:p w:rsidR="00A92217" w:rsidRPr="00076F09" w:rsidRDefault="00A92217" w:rsidP="004247C1">
      <w:pPr>
        <w:rPr>
          <w:color w:val="000000" w:themeColor="text1"/>
        </w:rPr>
      </w:pPr>
    </w:p>
    <w:p w:rsidR="00625A25" w:rsidRPr="00076F09" w:rsidRDefault="0027441D" w:rsidP="00625A25">
      <w:pPr>
        <w:pStyle w:val="2"/>
        <w:rPr>
          <w:color w:val="000000" w:themeColor="text1"/>
        </w:rPr>
      </w:pPr>
      <w:bookmarkStart w:id="17" w:name="_Toc531772130"/>
      <w:r w:rsidRPr="00076F09">
        <w:rPr>
          <w:color w:val="000000" w:themeColor="text1"/>
        </w:rPr>
        <w:lastRenderedPageBreak/>
        <w:t>Аналог</w:t>
      </w:r>
      <w:r w:rsidR="00614360" w:rsidRPr="00076F09">
        <w:rPr>
          <w:color w:val="000000" w:themeColor="text1"/>
        </w:rPr>
        <w:t xml:space="preserve"> реалізації </w:t>
      </w:r>
      <w:r w:rsidR="00F01D9C" w:rsidRPr="00076F09">
        <w:rPr>
          <w:color w:val="000000" w:themeColor="text1"/>
        </w:rPr>
        <w:t>CORDIC алгоритму на ПЛІС</w:t>
      </w:r>
      <w:bookmarkEnd w:id="17"/>
    </w:p>
    <w:p w:rsidR="00625A25" w:rsidRPr="00076F09" w:rsidRDefault="00625A25" w:rsidP="00625A25">
      <w:pPr>
        <w:rPr>
          <w:color w:val="000000" w:themeColor="text1"/>
        </w:rPr>
      </w:pPr>
    </w:p>
    <w:p w:rsidR="0094124A" w:rsidRPr="00076F09" w:rsidRDefault="00BA1072" w:rsidP="0094124A">
      <w:pPr>
        <w:rPr>
          <w:color w:val="000000" w:themeColor="text1"/>
          <w:lang w:eastAsia="uk-UA"/>
        </w:rPr>
      </w:pPr>
      <w:r w:rsidRPr="00076F09">
        <w:rPr>
          <w:color w:val="000000" w:themeColor="text1"/>
          <w:lang w:eastAsia="uk-UA"/>
        </w:rPr>
        <w:t>При виборі алгоритмів цифрової обробки сигналів (ЦОС) для апаратної реалізації обов'язково беруться до уваги критерії ефективності конкуруючих альтернативних варіантів. Основних критеріїв належать показники точності, швидкодії і апаратних витрат. Враховуючи той факт, що тракти ЦОС зазвичай реалізуються як конвеєри даних, в якості показників швидкодії можна використати пропускну спроможність конвеєра, яка однозначно визначається форматом вхідних даних і тактовою частотою, а також затримку латентності. Вартість апаратних витрат визначається кількістю задіяних базових елементів</w:t>
      </w:r>
      <w:r w:rsidR="007232F4" w:rsidRPr="00076F09">
        <w:rPr>
          <w:color w:val="000000" w:themeColor="text1"/>
          <w:lang w:eastAsia="uk-UA"/>
        </w:rPr>
        <w:t xml:space="preserve"> [</w:t>
      </w:r>
      <w:r w:rsidR="005C62A8" w:rsidRPr="00076F09">
        <w:rPr>
          <w:color w:val="000000" w:themeColor="text1"/>
          <w:lang w:eastAsia="uk-UA"/>
        </w:rPr>
        <w:fldChar w:fldCharType="begin"/>
      </w:r>
      <w:r w:rsidR="005C62A8" w:rsidRPr="00076F09">
        <w:rPr>
          <w:color w:val="000000" w:themeColor="text1"/>
          <w:lang w:eastAsia="uk-UA"/>
        </w:rPr>
        <w:instrText xml:space="preserve"> REF _Ref525592971 \r \h </w:instrText>
      </w:r>
      <w:r w:rsidR="005C62A8" w:rsidRPr="00076F09">
        <w:rPr>
          <w:color w:val="000000" w:themeColor="text1"/>
          <w:lang w:eastAsia="uk-UA"/>
        </w:rPr>
      </w:r>
      <w:r w:rsidR="005C62A8" w:rsidRPr="00076F09">
        <w:rPr>
          <w:color w:val="000000" w:themeColor="text1"/>
          <w:lang w:eastAsia="uk-UA"/>
        </w:rPr>
        <w:fldChar w:fldCharType="separate"/>
      </w:r>
      <w:r w:rsidR="00020743" w:rsidRPr="00076F09">
        <w:rPr>
          <w:color w:val="000000" w:themeColor="text1"/>
          <w:lang w:eastAsia="uk-UA"/>
        </w:rPr>
        <w:t>8</w:t>
      </w:r>
      <w:r w:rsidR="005C62A8" w:rsidRPr="00076F09">
        <w:rPr>
          <w:color w:val="000000" w:themeColor="text1"/>
          <w:lang w:eastAsia="uk-UA"/>
        </w:rPr>
        <w:fldChar w:fldCharType="end"/>
      </w:r>
      <w:r w:rsidR="007232F4" w:rsidRPr="00076F09">
        <w:rPr>
          <w:color w:val="000000" w:themeColor="text1"/>
          <w:lang w:eastAsia="uk-UA"/>
        </w:rPr>
        <w:t>]</w:t>
      </w:r>
      <w:r w:rsidRPr="00076F09">
        <w:rPr>
          <w:color w:val="000000" w:themeColor="text1"/>
          <w:lang w:eastAsia="uk-UA"/>
        </w:rPr>
        <w:t>.</w:t>
      </w:r>
    </w:p>
    <w:p w:rsidR="004B4A97" w:rsidRPr="00076F09" w:rsidRDefault="004B4A97" w:rsidP="0094124A">
      <w:pPr>
        <w:rPr>
          <w:color w:val="000000" w:themeColor="text1"/>
        </w:rPr>
      </w:pPr>
      <w:r w:rsidRPr="00076F09">
        <w:rPr>
          <w:color w:val="000000" w:themeColor="text1"/>
        </w:rPr>
        <w:t>У роботі</w:t>
      </w:r>
      <w:r w:rsidR="00EA020F" w:rsidRPr="00076F09">
        <w:rPr>
          <w:color w:val="000000" w:themeColor="text1"/>
        </w:rPr>
        <w:t xml:space="preserve"> [</w:t>
      </w:r>
      <w:r w:rsidR="008103B6" w:rsidRPr="00076F09">
        <w:rPr>
          <w:color w:val="000000" w:themeColor="text1"/>
        </w:rPr>
        <w:fldChar w:fldCharType="begin"/>
      </w:r>
      <w:r w:rsidR="008103B6" w:rsidRPr="00076F09">
        <w:rPr>
          <w:color w:val="000000" w:themeColor="text1"/>
        </w:rPr>
        <w:instrText xml:space="preserve"> REF _Ref525593087 \r \h </w:instrText>
      </w:r>
      <w:r w:rsidR="008103B6" w:rsidRPr="00076F09">
        <w:rPr>
          <w:color w:val="000000" w:themeColor="text1"/>
        </w:rPr>
      </w:r>
      <w:r w:rsidR="008103B6" w:rsidRPr="00076F09">
        <w:rPr>
          <w:color w:val="000000" w:themeColor="text1"/>
        </w:rPr>
        <w:fldChar w:fldCharType="separate"/>
      </w:r>
      <w:r w:rsidR="00020743" w:rsidRPr="00076F09">
        <w:rPr>
          <w:color w:val="000000" w:themeColor="text1"/>
        </w:rPr>
        <w:t>9</w:t>
      </w:r>
      <w:r w:rsidR="008103B6" w:rsidRPr="00076F09">
        <w:rPr>
          <w:color w:val="000000" w:themeColor="text1"/>
        </w:rPr>
        <w:fldChar w:fldCharType="end"/>
      </w:r>
      <w:r w:rsidR="00EA020F" w:rsidRPr="00076F09">
        <w:rPr>
          <w:color w:val="000000" w:themeColor="text1"/>
        </w:rPr>
        <w:t>]</w:t>
      </w:r>
      <w:r w:rsidRPr="00076F09">
        <w:rPr>
          <w:color w:val="000000" w:themeColor="text1"/>
        </w:rPr>
        <w:t xml:space="preserve"> представлені результати ефективності алгоритмів для досить поширеного завдання ЦОС, пов'язаного з визначенням модуля вектору</w:t>
      </w:r>
      <w:r w:rsidR="00EA020F" w:rsidRPr="00076F09">
        <w:rPr>
          <w:color w:val="000000" w:themeColor="text1"/>
        </w:rPr>
        <w:t xml:space="preserve"> </w:t>
      </w:r>
      <w:r w:rsidR="00614360" w:rsidRPr="00076F09">
        <w:rPr>
          <w:color w:val="000000" w:themeColor="text1"/>
          <w:position w:val="-12"/>
        </w:rPr>
        <w:object w:dxaOrig="2659" w:dyaOrig="360">
          <v:shape id="_x0000_i1064" type="#_x0000_t75" style="width:132.5pt;height:19pt" o:ole="">
            <v:imagedata r:id="rId94" o:title=""/>
          </v:shape>
          <o:OLEObject Type="Embed" ProgID="Equation.DSMT4" ShapeID="_x0000_i1064" DrawAspect="Content" ObjectID="_1605516964" r:id="rId95"/>
        </w:object>
      </w:r>
      <w:r w:rsidR="00614360" w:rsidRPr="00076F09">
        <w:rPr>
          <w:color w:val="000000" w:themeColor="text1"/>
        </w:rPr>
        <w:t>.</w:t>
      </w:r>
    </w:p>
    <w:p w:rsidR="00EA020F" w:rsidRPr="00076F09" w:rsidRDefault="00614360" w:rsidP="00A92217">
      <w:pPr>
        <w:pStyle w:val="aff4"/>
        <w:rPr>
          <w:color w:val="000000" w:themeColor="text1"/>
        </w:rPr>
      </w:pPr>
      <w:r w:rsidRPr="00076F09">
        <w:rPr>
          <w:color w:val="000000" w:themeColor="text1"/>
        </w:rPr>
        <w:tab/>
      </w:r>
      <w:r w:rsidRPr="00076F09">
        <w:rPr>
          <w:color w:val="000000" w:themeColor="text1"/>
          <w:position w:val="-8"/>
        </w:rPr>
        <w:object w:dxaOrig="1660" w:dyaOrig="440">
          <v:shape id="_x0000_i1065" type="#_x0000_t75" style="width:83.5pt;height:21.9pt" o:ole="">
            <v:imagedata r:id="rId96" o:title=""/>
          </v:shape>
          <o:OLEObject Type="Embed" ProgID="Equation.DSMT4" ShapeID="_x0000_i1065" DrawAspect="Content" ObjectID="_1605516965" r:id="rId97"/>
        </w:object>
      </w:r>
      <w:r w:rsidRPr="00076F09">
        <w:rPr>
          <w:color w:val="000000" w:themeColor="text1"/>
        </w:rPr>
        <w:t xml:space="preserve"> </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MTSec \c \* Arabic \* MERGEFORMAT </w:instrText>
      </w:r>
      <w:r w:rsidRPr="00076F09">
        <w:rPr>
          <w:color w:val="000000" w:themeColor="text1"/>
        </w:rPr>
        <w:fldChar w:fldCharType="separate"/>
      </w:r>
      <w:r w:rsidR="00020743" w:rsidRPr="00076F09">
        <w:rPr>
          <w:noProof/>
          <w:color w:val="000000" w:themeColor="text1"/>
        </w:rPr>
        <w:instrText>1</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begin"/>
      </w:r>
      <w:r w:rsidRPr="00076F09">
        <w:rPr>
          <w:color w:val="000000" w:themeColor="text1"/>
        </w:rPr>
        <w:instrText xml:space="preserve"> SEQ MTEqn \c \* Arabic \* MERGEFORMAT </w:instrText>
      </w:r>
      <w:r w:rsidRPr="00076F09">
        <w:rPr>
          <w:color w:val="000000" w:themeColor="text1"/>
        </w:rPr>
        <w:fldChar w:fldCharType="separate"/>
      </w:r>
      <w:r w:rsidR="00020743" w:rsidRPr="00076F09">
        <w:rPr>
          <w:noProof/>
          <w:color w:val="000000" w:themeColor="text1"/>
        </w:rPr>
        <w:instrText>5</w:instrText>
      </w:r>
      <w:r w:rsidRPr="00076F09">
        <w:rPr>
          <w:color w:val="000000" w:themeColor="text1"/>
        </w:rPr>
        <w:fldChar w:fldCharType="end"/>
      </w:r>
      <w:r w:rsidRPr="00076F09">
        <w:rPr>
          <w:color w:val="000000" w:themeColor="text1"/>
        </w:rPr>
        <w:instrText>)</w:instrText>
      </w:r>
      <w:r w:rsidRPr="00076F09">
        <w:rPr>
          <w:color w:val="000000" w:themeColor="text1"/>
        </w:rPr>
        <w:fldChar w:fldCharType="end"/>
      </w:r>
    </w:p>
    <w:p w:rsidR="00614360" w:rsidRPr="00076F09" w:rsidRDefault="00614360" w:rsidP="00614360">
      <w:pPr>
        <w:ind w:firstLine="0"/>
        <w:rPr>
          <w:color w:val="000000" w:themeColor="text1"/>
        </w:rPr>
      </w:pPr>
      <w:r w:rsidRPr="00076F09">
        <w:rPr>
          <w:color w:val="000000" w:themeColor="text1"/>
        </w:rPr>
        <w:t>де X і Y - дискретні відліки сигналів в квадратурних каналах, Z - дискретний відлік модуля.</w:t>
      </w:r>
    </w:p>
    <w:p w:rsidR="00614360" w:rsidRPr="00076F09" w:rsidRDefault="00614360" w:rsidP="00614360">
      <w:pPr>
        <w:rPr>
          <w:color w:val="000000" w:themeColor="text1"/>
        </w:rPr>
      </w:pPr>
      <w:r w:rsidRPr="00076F09">
        <w:rPr>
          <w:color w:val="000000" w:themeColor="text1"/>
        </w:rPr>
        <w:t xml:space="preserve">Відомі різні алгоритми, орієнтовані на апаратну реалізацію операції. Наприклад, в спеціалізованій ВІС PDSP16330 (Pythagoras Processor) використаний конвеєр, побудований на двох квадраторах, суматорі і обчислювачі квадратного кореня. Операнди і результат мають 16 розрядів, при цьому забезпечується робота на тактовій частоті 5-10 МГц при </w:t>
      </w:r>
      <w:r w:rsidR="008103B6" w:rsidRPr="00076F09">
        <w:rPr>
          <w:color w:val="000000" w:themeColor="text1"/>
        </w:rPr>
        <w:t>затримці латентності 24 такти</w:t>
      </w:r>
      <w:r w:rsidRPr="00076F09">
        <w:rPr>
          <w:color w:val="000000" w:themeColor="text1"/>
        </w:rPr>
        <w:t>.</w:t>
      </w:r>
    </w:p>
    <w:p w:rsidR="00614360" w:rsidRPr="00076F09" w:rsidRDefault="00614360" w:rsidP="00614360">
      <w:pPr>
        <w:rPr>
          <w:color w:val="000000" w:themeColor="text1"/>
        </w:rPr>
      </w:pPr>
      <w:r w:rsidRPr="00076F09">
        <w:rPr>
          <w:color w:val="000000" w:themeColor="text1"/>
        </w:rPr>
        <w:t>В якості альтернативи була вибрана конвеєрна реалізація CORDIC</w:t>
      </w:r>
      <w:r w:rsidR="00264B26" w:rsidRPr="00076F09">
        <w:rPr>
          <w:color w:val="000000" w:themeColor="text1"/>
        </w:rPr>
        <w:t>-алгоритму</w:t>
      </w:r>
      <w:r w:rsidRPr="00076F09">
        <w:rPr>
          <w:color w:val="000000" w:themeColor="text1"/>
        </w:rPr>
        <w:t>. Ітераційні алгоритми CORDIC відомі ще з п'ятде</w:t>
      </w:r>
      <w:r w:rsidR="00264B26" w:rsidRPr="00076F09">
        <w:rPr>
          <w:color w:val="000000" w:themeColor="text1"/>
        </w:rPr>
        <w:t>сятих років минулого століття</w:t>
      </w:r>
      <w:r w:rsidRPr="00076F09">
        <w:rPr>
          <w:color w:val="000000" w:themeColor="text1"/>
        </w:rPr>
        <w:t>. За їх довгу історію неодноразово з'я</w:t>
      </w:r>
      <w:r w:rsidR="00264B26" w:rsidRPr="00076F09">
        <w:rPr>
          <w:color w:val="000000" w:themeColor="text1"/>
        </w:rPr>
        <w:t>влявся сплеск інтересу до них</w:t>
      </w:r>
      <w:r w:rsidRPr="00076F09">
        <w:rPr>
          <w:color w:val="000000" w:themeColor="text1"/>
        </w:rPr>
        <w:t>. Один з останніх пов'язаний з масовим виробництвом і застосуванням програмованих вентильних матриць (FPGA). Регулярна структура FPGA приваблива для апаратної реалізації ітераційних алгоритмів ЦОС саме в конвеєризованій формі.</w:t>
      </w:r>
    </w:p>
    <w:p w:rsidR="00264B26" w:rsidRPr="00076F09" w:rsidRDefault="00264B26" w:rsidP="00264B26">
      <w:pPr>
        <w:rPr>
          <w:color w:val="000000" w:themeColor="text1"/>
          <w:lang w:eastAsia="uk-UA"/>
        </w:rPr>
      </w:pPr>
      <w:r w:rsidRPr="00076F09">
        <w:rPr>
          <w:color w:val="000000" w:themeColor="text1"/>
          <w:lang w:eastAsia="uk-UA"/>
        </w:rPr>
        <w:lastRenderedPageBreak/>
        <w:t>Перевага CORDIC-алгоритмів полягає в тому, що вони використовують тільки дві базові операції машинної арифметики – складання і зсув. З цієї точки зору їх можна вважати першим практичним прикладом застосування розподіленої арифметики.</w:t>
      </w:r>
    </w:p>
    <w:p w:rsidR="00264B26" w:rsidRPr="00076F09" w:rsidRDefault="00883E1F" w:rsidP="00264B26">
      <w:pPr>
        <w:rPr>
          <w:color w:val="000000" w:themeColor="text1"/>
        </w:rPr>
      </w:pPr>
      <w:r w:rsidRPr="00076F09">
        <w:rPr>
          <w:color w:val="000000" w:themeColor="text1"/>
        </w:rPr>
        <w:t>Як показано</w:t>
      </w:r>
      <w:r w:rsidR="009F31C4" w:rsidRPr="00076F09">
        <w:rPr>
          <w:color w:val="000000" w:themeColor="text1"/>
        </w:rPr>
        <w:t xml:space="preserve"> в роботі [</w:t>
      </w:r>
      <w:r w:rsidR="00DE4CCB" w:rsidRPr="00076F09">
        <w:rPr>
          <w:color w:val="000000" w:themeColor="text1"/>
        </w:rPr>
        <w:fldChar w:fldCharType="begin"/>
      </w:r>
      <w:r w:rsidR="00DE4CCB" w:rsidRPr="00076F09">
        <w:rPr>
          <w:color w:val="000000" w:themeColor="text1"/>
        </w:rPr>
        <w:instrText xml:space="preserve"> REF _Ref525592971 \r \h </w:instrText>
      </w:r>
      <w:r w:rsidR="00DE4CCB" w:rsidRPr="00076F09">
        <w:rPr>
          <w:color w:val="000000" w:themeColor="text1"/>
        </w:rPr>
      </w:r>
      <w:r w:rsidR="00DE4CCB" w:rsidRPr="00076F09">
        <w:rPr>
          <w:color w:val="000000" w:themeColor="text1"/>
        </w:rPr>
        <w:fldChar w:fldCharType="separate"/>
      </w:r>
      <w:r w:rsidR="00020743" w:rsidRPr="00076F09">
        <w:rPr>
          <w:color w:val="000000" w:themeColor="text1"/>
        </w:rPr>
        <w:t>8</w:t>
      </w:r>
      <w:r w:rsidR="00DE4CCB" w:rsidRPr="00076F09">
        <w:rPr>
          <w:color w:val="000000" w:themeColor="text1"/>
        </w:rPr>
        <w:fldChar w:fldCharType="end"/>
      </w:r>
      <w:r w:rsidR="009F31C4" w:rsidRPr="00076F09">
        <w:rPr>
          <w:color w:val="000000" w:themeColor="text1"/>
        </w:rPr>
        <w:t>]</w:t>
      </w:r>
      <w:r w:rsidRPr="00076F09">
        <w:rPr>
          <w:color w:val="000000" w:themeColor="text1"/>
        </w:rPr>
        <w:t>,</w:t>
      </w:r>
      <w:r w:rsidR="009F31C4" w:rsidRPr="00076F09">
        <w:rPr>
          <w:color w:val="000000" w:themeColor="text1"/>
        </w:rPr>
        <w:t xml:space="preserve"> </w:t>
      </w:r>
      <w:r w:rsidRPr="00076F09">
        <w:rPr>
          <w:color w:val="000000" w:themeColor="text1"/>
        </w:rPr>
        <w:t xml:space="preserve">для </w:t>
      </w:r>
      <w:r w:rsidR="009F31C4" w:rsidRPr="00076F09">
        <w:rPr>
          <w:color w:val="000000" w:themeColor="text1"/>
        </w:rPr>
        <w:t>отримання порівняльних оцінок ефективності прямого алгоритму для обч</w:t>
      </w:r>
      <w:r w:rsidRPr="00076F09">
        <w:rPr>
          <w:color w:val="000000" w:themeColor="text1"/>
        </w:rPr>
        <w:t>ислення модуля вектору і CORDIC</w:t>
      </w:r>
      <w:r w:rsidR="009F31C4" w:rsidRPr="00076F09">
        <w:rPr>
          <w:color w:val="000000" w:themeColor="text1"/>
        </w:rPr>
        <w:t>-</w:t>
      </w:r>
      <w:r w:rsidRPr="00076F09">
        <w:rPr>
          <w:color w:val="000000" w:themeColor="text1"/>
        </w:rPr>
        <w:t>алгоритму</w:t>
      </w:r>
      <w:r w:rsidR="009F31C4" w:rsidRPr="00076F09">
        <w:rPr>
          <w:color w:val="000000" w:themeColor="text1"/>
        </w:rPr>
        <w:t xml:space="preserve"> були побудовані два восьмирозрядні конве</w:t>
      </w:r>
      <w:r w:rsidRPr="00076F09">
        <w:rPr>
          <w:color w:val="000000" w:themeColor="text1"/>
        </w:rPr>
        <w:t>єри на платформі FPGA EP1C3T144С</w:t>
      </w:r>
      <w:r w:rsidR="009F31C4" w:rsidRPr="00076F09">
        <w:rPr>
          <w:color w:val="000000" w:themeColor="text1"/>
        </w:rPr>
        <w:t>8 сімейств Cyclone. Синтез виконувався засобами системи Quartus II без використання опцій оптимізації і завдання обмежень.</w:t>
      </w:r>
    </w:p>
    <w:p w:rsidR="00883E1F" w:rsidRPr="00076F09" w:rsidRDefault="00883E1F" w:rsidP="00883E1F">
      <w:pPr>
        <w:rPr>
          <w:color w:val="000000" w:themeColor="text1"/>
          <w:lang w:eastAsia="uk-UA"/>
        </w:rPr>
      </w:pPr>
      <w:r w:rsidRPr="00076F09">
        <w:rPr>
          <w:color w:val="000000" w:themeColor="text1"/>
          <w:lang w:eastAsia="uk-UA"/>
        </w:rPr>
        <w:t>Для реалізації прямого алгоритму були використані бібліотечні мегафункції:</w:t>
      </w:r>
    </w:p>
    <w:p w:rsidR="00883E1F" w:rsidRPr="00076F09" w:rsidRDefault="00883E1F" w:rsidP="00883E1F">
      <w:pPr>
        <w:rPr>
          <w:color w:val="000000" w:themeColor="text1"/>
          <w:lang w:eastAsia="uk-UA"/>
        </w:rPr>
      </w:pPr>
      <w:r w:rsidRPr="00076F09">
        <w:rPr>
          <w:color w:val="000000" w:themeColor="text1"/>
          <w:lang w:eastAsia="uk-UA"/>
        </w:rPr>
        <w:t>–</w:t>
      </w:r>
      <w:r w:rsidRPr="00076F09">
        <w:rPr>
          <w:color w:val="000000" w:themeColor="text1"/>
          <w:lang w:eastAsia="uk-UA"/>
        </w:rPr>
        <w:tab/>
        <w:t>помножувачі LPM_MULT (для піднесення до квадрату);</w:t>
      </w:r>
    </w:p>
    <w:p w:rsidR="00883E1F" w:rsidRPr="00076F09" w:rsidRDefault="00883E1F" w:rsidP="00883E1F">
      <w:pPr>
        <w:rPr>
          <w:color w:val="000000" w:themeColor="text1"/>
          <w:lang w:eastAsia="uk-UA"/>
        </w:rPr>
      </w:pPr>
      <w:r w:rsidRPr="00076F09">
        <w:rPr>
          <w:color w:val="000000" w:themeColor="text1"/>
          <w:lang w:eastAsia="uk-UA"/>
        </w:rPr>
        <w:t>–</w:t>
      </w:r>
      <w:r w:rsidRPr="00076F09">
        <w:rPr>
          <w:color w:val="000000" w:themeColor="text1"/>
          <w:lang w:eastAsia="uk-UA"/>
        </w:rPr>
        <w:tab/>
        <w:t>суматора-обчислювача LPM_ADD_SUB (для складання);</w:t>
      </w:r>
    </w:p>
    <w:p w:rsidR="00883E1F" w:rsidRPr="00076F09" w:rsidRDefault="00883E1F" w:rsidP="00883E1F">
      <w:pPr>
        <w:rPr>
          <w:color w:val="000000" w:themeColor="text1"/>
          <w:lang w:eastAsia="uk-UA"/>
        </w:rPr>
      </w:pPr>
      <w:r w:rsidRPr="00076F09">
        <w:rPr>
          <w:color w:val="000000" w:themeColor="text1"/>
          <w:lang w:eastAsia="uk-UA"/>
        </w:rPr>
        <w:t>–</w:t>
      </w:r>
      <w:r w:rsidRPr="00076F09">
        <w:rPr>
          <w:color w:val="000000" w:themeColor="text1"/>
          <w:lang w:eastAsia="uk-UA"/>
        </w:rPr>
        <w:tab/>
        <w:t>обчислювача квадратного кореня ALTSQRT.</w:t>
      </w:r>
    </w:p>
    <w:p w:rsidR="00883E1F" w:rsidRPr="00076F09" w:rsidRDefault="00883E1F" w:rsidP="00883E1F">
      <w:pPr>
        <w:rPr>
          <w:color w:val="000000" w:themeColor="text1"/>
          <w:lang w:eastAsia="uk-UA"/>
        </w:rPr>
      </w:pPr>
      <w:r w:rsidRPr="00076F09">
        <w:rPr>
          <w:color w:val="000000" w:themeColor="text1"/>
          <w:lang w:eastAsia="uk-UA"/>
        </w:rPr>
        <w:t xml:space="preserve">Усі модулі мали регістрові виходи і тактувалися від однієї глобальної шини синхронізації. Функціональна схема конвеєра приведена на рис. </w:t>
      </w:r>
      <w:r w:rsidR="00F5552E" w:rsidRPr="00076F09">
        <w:rPr>
          <w:color w:val="000000" w:themeColor="text1"/>
          <w:lang w:eastAsia="uk-UA"/>
        </w:rPr>
        <w:fldChar w:fldCharType="begin"/>
      </w:r>
      <w:r w:rsidR="00F5552E" w:rsidRPr="00076F09">
        <w:rPr>
          <w:color w:val="000000" w:themeColor="text1"/>
          <w:lang w:eastAsia="uk-UA"/>
        </w:rPr>
        <w:instrText xml:space="preserve"> REF  _Ref525219102 \h \r \t </w:instrText>
      </w:r>
      <w:r w:rsidR="00F5552E" w:rsidRPr="00076F09">
        <w:rPr>
          <w:color w:val="000000" w:themeColor="text1"/>
          <w:lang w:eastAsia="uk-UA"/>
        </w:rPr>
      </w:r>
      <w:r w:rsidR="00F5552E" w:rsidRPr="00076F09">
        <w:rPr>
          <w:color w:val="000000" w:themeColor="text1"/>
          <w:lang w:eastAsia="uk-UA"/>
        </w:rPr>
        <w:fldChar w:fldCharType="separate"/>
      </w:r>
      <w:r w:rsidR="00020743" w:rsidRPr="00076F09">
        <w:rPr>
          <w:color w:val="000000" w:themeColor="text1"/>
          <w:lang w:eastAsia="uk-UA"/>
        </w:rPr>
        <w:t>1.8</w:t>
      </w:r>
      <w:r w:rsidR="00F5552E" w:rsidRPr="00076F09">
        <w:rPr>
          <w:color w:val="000000" w:themeColor="text1"/>
          <w:lang w:eastAsia="uk-UA"/>
        </w:rPr>
        <w:fldChar w:fldCharType="end"/>
      </w:r>
      <w:r w:rsidRPr="00076F09">
        <w:rPr>
          <w:color w:val="000000" w:themeColor="text1"/>
          <w:lang w:eastAsia="uk-UA"/>
        </w:rPr>
        <w:t>.</w:t>
      </w:r>
    </w:p>
    <w:p w:rsidR="00883E1F" w:rsidRPr="00076F09" w:rsidRDefault="00883E1F" w:rsidP="00883E1F">
      <w:pPr>
        <w:rPr>
          <w:color w:val="000000" w:themeColor="text1"/>
          <w:lang w:eastAsia="uk-UA" w:bidi="ru-RU"/>
        </w:rPr>
      </w:pPr>
      <w:r w:rsidRPr="00076F09">
        <w:rPr>
          <w:color w:val="000000" w:themeColor="text1"/>
          <w:lang w:eastAsia="uk-UA"/>
        </w:rPr>
        <w:t xml:space="preserve">Використання модулів дозволило оптимізувати цю структуру по швидкодії. Оптимізація виконувалася шляхом варіювання числа </w:t>
      </w:r>
      <w:r w:rsidR="00F5552E" w:rsidRPr="00076F09">
        <w:rPr>
          <w:color w:val="000000" w:themeColor="text1"/>
          <w:lang w:eastAsia="uk-UA"/>
        </w:rPr>
        <w:t>складових</w:t>
      </w:r>
      <w:r w:rsidRPr="00076F09">
        <w:rPr>
          <w:color w:val="000000" w:themeColor="text1"/>
          <w:lang w:eastAsia="uk-UA"/>
        </w:rPr>
        <w:t xml:space="preserve"> конвеєра для модулів зведення в квадрат і обчислювача квадратного кореня. Проведені експерименти показали, що вже при двох </w:t>
      </w:r>
      <w:r w:rsidR="00F5552E" w:rsidRPr="00076F09">
        <w:rPr>
          <w:color w:val="000000" w:themeColor="text1"/>
          <w:lang w:eastAsia="uk-UA"/>
        </w:rPr>
        <w:t>складових</w:t>
      </w:r>
      <w:r w:rsidRPr="00076F09">
        <w:rPr>
          <w:color w:val="000000" w:themeColor="text1"/>
          <w:lang w:eastAsia="uk-UA"/>
        </w:rPr>
        <w:t xml:space="preserve"> модуль зведення в квадрат мав пропускну спроможність, близьку до пропускної спроможності суматора. Гранична частота тракту «регістр - суматор» (з регістровим виходом) для FPGA EP1C</w:t>
      </w:r>
      <w:r w:rsidR="00F5552E" w:rsidRPr="00076F09">
        <w:rPr>
          <w:color w:val="000000" w:themeColor="text1"/>
          <w:lang w:eastAsia="uk-UA"/>
        </w:rPr>
        <w:t>3T144С</w:t>
      </w:r>
      <w:r w:rsidRPr="00076F09">
        <w:rPr>
          <w:color w:val="000000" w:themeColor="text1"/>
          <w:lang w:eastAsia="uk-UA"/>
        </w:rPr>
        <w:t>8 склала 275 М</w:t>
      </w:r>
      <w:r w:rsidR="00F5552E" w:rsidRPr="00076F09">
        <w:rPr>
          <w:color w:val="000000" w:themeColor="text1"/>
          <w:lang w:eastAsia="uk-UA"/>
        </w:rPr>
        <w:t>Г</w:t>
      </w:r>
      <w:r w:rsidRPr="00076F09">
        <w:rPr>
          <w:color w:val="000000" w:themeColor="text1"/>
          <w:lang w:eastAsia="uk-UA"/>
        </w:rPr>
        <w:t xml:space="preserve">ц. Збільшення числа </w:t>
      </w:r>
      <w:r w:rsidR="00F5552E" w:rsidRPr="00076F09">
        <w:rPr>
          <w:color w:val="000000" w:themeColor="text1"/>
          <w:lang w:eastAsia="uk-UA"/>
        </w:rPr>
        <w:t>складових</w:t>
      </w:r>
      <w:r w:rsidRPr="00076F09">
        <w:rPr>
          <w:color w:val="000000" w:themeColor="text1"/>
          <w:lang w:eastAsia="uk-UA"/>
        </w:rPr>
        <w:t xml:space="preserve"> конвеєра для обчислювача квадратного кореня з 1 до 12 привело до підвищення граничної частоти з 71 </w:t>
      </w:r>
      <w:r w:rsidR="00F5552E" w:rsidRPr="00076F09">
        <w:rPr>
          <w:color w:val="000000" w:themeColor="text1"/>
          <w:lang w:eastAsia="uk-UA"/>
        </w:rPr>
        <w:t xml:space="preserve">МГц </w:t>
      </w:r>
      <w:r w:rsidRPr="00076F09">
        <w:rPr>
          <w:color w:val="000000" w:themeColor="text1"/>
          <w:lang w:eastAsia="uk-UA"/>
        </w:rPr>
        <w:t xml:space="preserve">тільки до 160 </w:t>
      </w:r>
      <w:r w:rsidR="00F5552E" w:rsidRPr="00076F09">
        <w:rPr>
          <w:color w:val="000000" w:themeColor="text1"/>
          <w:lang w:eastAsia="uk-UA"/>
        </w:rPr>
        <w:t>МГц.</w:t>
      </w:r>
    </w:p>
    <w:p w:rsidR="00883E1F" w:rsidRPr="00076F09" w:rsidRDefault="00883E1F" w:rsidP="00883E1F">
      <w:pPr>
        <w:rPr>
          <w:color w:val="000000" w:themeColor="text1"/>
          <w:lang w:eastAsia="uk-UA" w:bidi="ru-RU"/>
        </w:rPr>
      </w:pPr>
      <w:r w:rsidRPr="00076F09">
        <w:rPr>
          <w:color w:val="000000" w:themeColor="text1"/>
          <w:lang w:eastAsia="uk-UA"/>
        </w:rPr>
        <w:t>Витрати на реалізацію з одноступінчатими модулями склали 277 LE (логічних елементів FPGA). Для варіанту з двоступінчатим модулем зведення в квадрат і 12 ступінчастим модулем обчислювача квадратного кореня знадобилося 402 LE.</w:t>
      </w:r>
    </w:p>
    <w:p w:rsidR="00883E1F" w:rsidRPr="00076F09" w:rsidRDefault="00883E1F" w:rsidP="00883E1F">
      <w:pPr>
        <w:rPr>
          <w:color w:val="000000" w:themeColor="text1"/>
          <w:lang w:eastAsia="uk-UA"/>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1277"/>
      </w:tblGrid>
      <w:tr w:rsidR="00883E1F" w:rsidRPr="00076F09" w:rsidTr="00883E1F">
        <w:trPr>
          <w:cantSplit/>
          <w:trHeight w:val="1134"/>
          <w:jc w:val="center"/>
        </w:trPr>
        <w:tc>
          <w:tcPr>
            <w:tcW w:w="4955" w:type="dxa"/>
          </w:tcPr>
          <w:p w:rsidR="00883E1F" w:rsidRPr="00076F09" w:rsidRDefault="00883E1F" w:rsidP="00883E1F">
            <w:pPr>
              <w:ind w:firstLine="0"/>
              <w:rPr>
                <w:color w:val="000000" w:themeColor="text1"/>
                <w:lang w:eastAsia="uk-UA"/>
              </w:rPr>
            </w:pPr>
            <w:r w:rsidRPr="00076F09">
              <w:rPr>
                <w:noProof/>
                <w:color w:val="000000" w:themeColor="text1"/>
                <w:lang w:eastAsia="uk-UA"/>
              </w:rPr>
              <w:lastRenderedPageBreak/>
              <w:drawing>
                <wp:inline distT="0" distB="0" distL="0" distR="0" wp14:anchorId="5896936A" wp14:editId="23A22F43">
                  <wp:extent cx="3343465" cy="8578017"/>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grayscl/>
                          </a:blip>
                          <a:stretch>
                            <a:fillRect/>
                          </a:stretch>
                        </pic:blipFill>
                        <pic:spPr>
                          <a:xfrm>
                            <a:off x="0" y="0"/>
                            <a:ext cx="3356892" cy="8612465"/>
                          </a:xfrm>
                          <a:prstGeom prst="rect">
                            <a:avLst/>
                          </a:prstGeom>
                        </pic:spPr>
                      </pic:pic>
                    </a:graphicData>
                  </a:graphic>
                </wp:inline>
              </w:drawing>
            </w:r>
          </w:p>
        </w:tc>
        <w:tc>
          <w:tcPr>
            <w:tcW w:w="1277" w:type="dxa"/>
            <w:textDirection w:val="btLr"/>
            <w:vAlign w:val="center"/>
          </w:tcPr>
          <w:p w:rsidR="00883E1F" w:rsidRPr="00076F09" w:rsidRDefault="00883E1F" w:rsidP="00883E1F">
            <w:pPr>
              <w:pStyle w:val="a"/>
              <w:rPr>
                <w:color w:val="000000" w:themeColor="text1"/>
                <w:lang w:eastAsia="uk-UA"/>
              </w:rPr>
            </w:pPr>
            <w:bookmarkStart w:id="18" w:name="_Ref525219102"/>
            <w:r w:rsidRPr="00076F09">
              <w:rPr>
                <w:color w:val="000000" w:themeColor="text1"/>
              </w:rPr>
              <w:t>– Конвеєрна реалізація прямого алгоритму</w:t>
            </w:r>
            <w:bookmarkEnd w:id="18"/>
          </w:p>
        </w:tc>
      </w:tr>
    </w:tbl>
    <w:p w:rsidR="00F5552E" w:rsidRPr="00076F09" w:rsidRDefault="00F5552E" w:rsidP="0094124A">
      <w:pPr>
        <w:rPr>
          <w:color w:val="000000" w:themeColor="text1"/>
        </w:rPr>
      </w:pPr>
    </w:p>
    <w:p w:rsidR="00F5552E" w:rsidRPr="00076F09" w:rsidRDefault="00F5552E" w:rsidP="0094124A">
      <w:pPr>
        <w:rPr>
          <w:color w:val="000000" w:themeColor="text1"/>
          <w:lang w:eastAsia="uk-UA"/>
        </w:rPr>
      </w:pPr>
      <w:r w:rsidRPr="00076F09">
        <w:rPr>
          <w:color w:val="000000" w:themeColor="text1"/>
          <w:lang w:eastAsia="uk-UA"/>
        </w:rPr>
        <w:lastRenderedPageBreak/>
        <w:t xml:space="preserve">Функціональна схема 8-розрядного конвеєра на рис. </w:t>
      </w:r>
      <w:r w:rsidRPr="00076F09">
        <w:rPr>
          <w:color w:val="000000" w:themeColor="text1"/>
          <w:lang w:eastAsia="uk-UA"/>
        </w:rPr>
        <w:fldChar w:fldCharType="begin"/>
      </w:r>
      <w:r w:rsidRPr="00076F09">
        <w:rPr>
          <w:color w:val="000000" w:themeColor="text1"/>
          <w:lang w:eastAsia="uk-UA"/>
        </w:rPr>
        <w:instrText xml:space="preserve"> REF  _Ref525219241 \h \r \t </w:instrText>
      </w:r>
      <w:r w:rsidRPr="00076F09">
        <w:rPr>
          <w:color w:val="000000" w:themeColor="text1"/>
          <w:lang w:eastAsia="uk-UA"/>
        </w:rPr>
      </w:r>
      <w:r w:rsidRPr="00076F09">
        <w:rPr>
          <w:color w:val="000000" w:themeColor="text1"/>
          <w:lang w:eastAsia="uk-UA"/>
        </w:rPr>
        <w:fldChar w:fldCharType="separate"/>
      </w:r>
      <w:r w:rsidR="00020743" w:rsidRPr="00076F09">
        <w:rPr>
          <w:color w:val="000000" w:themeColor="text1"/>
          <w:lang w:eastAsia="uk-UA"/>
        </w:rPr>
        <w:t>1.9</w:t>
      </w:r>
      <w:r w:rsidRPr="00076F09">
        <w:rPr>
          <w:color w:val="000000" w:themeColor="text1"/>
          <w:lang w:eastAsia="uk-UA"/>
        </w:rPr>
        <w:fldChar w:fldCharType="end"/>
      </w:r>
      <w:r w:rsidRPr="00076F09">
        <w:rPr>
          <w:color w:val="000000" w:themeColor="text1"/>
          <w:lang w:eastAsia="uk-UA"/>
        </w:rPr>
        <w:t xml:space="preserve"> реалізує алгоритм CORDIC:</w:t>
      </w:r>
    </w:p>
    <w:p w:rsidR="008B0257" w:rsidRPr="00076F09" w:rsidRDefault="008B0257" w:rsidP="00A92217">
      <w:pPr>
        <w:pStyle w:val="aff4"/>
        <w:rPr>
          <w:color w:val="000000" w:themeColor="text1"/>
        </w:rPr>
      </w:pPr>
      <w:r w:rsidRPr="00076F09">
        <w:rPr>
          <w:color w:val="000000" w:themeColor="text1"/>
        </w:rPr>
        <w:tab/>
      </w:r>
      <w:r w:rsidRPr="00076F09">
        <w:rPr>
          <w:color w:val="000000" w:themeColor="text1"/>
          <w:position w:val="-38"/>
        </w:rPr>
        <w:object w:dxaOrig="2580" w:dyaOrig="900">
          <v:shape id="_x0000_i1066" type="#_x0000_t75" style="width:129pt;height:44.95pt" o:ole="">
            <v:imagedata r:id="rId99" o:title=""/>
          </v:shape>
          <o:OLEObject Type="Embed" ProgID="Equation.DSMT4" ShapeID="_x0000_i1066" DrawAspect="Content" ObjectID="_1605516966" r:id="rId100"/>
        </w:objec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1</w:instrText>
      </w:r>
      <w:r w:rsidR="002654C3" w:rsidRPr="00076F09">
        <w:rPr>
          <w:noProof/>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6</w:instrText>
      </w:r>
      <w:r w:rsidR="002654C3" w:rsidRPr="00076F09">
        <w:rPr>
          <w:noProof/>
          <w:color w:val="000000" w:themeColor="text1"/>
        </w:rPr>
        <w:fldChar w:fldCharType="end"/>
      </w:r>
      <w:r w:rsidRPr="00076F09">
        <w:rPr>
          <w:color w:val="000000" w:themeColor="text1"/>
        </w:rPr>
        <w:instrText>)</w:instrText>
      </w:r>
      <w:r w:rsidRPr="00076F09">
        <w:rPr>
          <w:color w:val="000000" w:themeColor="text1"/>
        </w:rPr>
        <w:fldChar w:fldCharType="end"/>
      </w:r>
    </w:p>
    <w:p w:rsidR="00FF5667" w:rsidRPr="00076F09" w:rsidRDefault="008B0257" w:rsidP="00FF5667">
      <w:pPr>
        <w:ind w:firstLine="0"/>
        <w:rPr>
          <w:color w:val="000000" w:themeColor="text1"/>
        </w:rPr>
      </w:pPr>
      <w:r w:rsidRPr="00076F09">
        <w:rPr>
          <w:color w:val="000000" w:themeColor="text1"/>
        </w:rPr>
        <w:t xml:space="preserve">де </w:t>
      </w:r>
      <w:r w:rsidR="00FF5667" w:rsidRPr="00076F09">
        <w:rPr>
          <w:color w:val="000000" w:themeColor="text1"/>
          <w:position w:val="-10"/>
        </w:rPr>
        <w:object w:dxaOrig="999" w:dyaOrig="340">
          <v:shape id="_x0000_i1067" type="#_x0000_t75" style="width:50.1pt;height:17.3pt" o:ole="">
            <v:imagedata r:id="rId101" o:title=""/>
          </v:shape>
          <o:OLEObject Type="Embed" ProgID="Equation.DSMT4" ShapeID="_x0000_i1067" DrawAspect="Content" ObjectID="_1605516967" r:id="rId102"/>
        </w:object>
      </w:r>
      <w:r w:rsidR="00FF5667" w:rsidRPr="00076F09">
        <w:rPr>
          <w:color w:val="000000" w:themeColor="text1"/>
        </w:rPr>
        <w:t xml:space="preserve">, </w:t>
      </w:r>
      <w:r w:rsidR="00FF5667" w:rsidRPr="00076F09">
        <w:rPr>
          <w:color w:val="000000" w:themeColor="text1"/>
          <w:position w:val="-6"/>
        </w:rPr>
        <w:object w:dxaOrig="220" w:dyaOrig="240">
          <v:shape id="_x0000_i1068" type="#_x0000_t75" style="width:10.35pt;height:11.5pt" o:ole="">
            <v:imagedata r:id="rId103" o:title=""/>
          </v:shape>
          <o:OLEObject Type="Embed" ProgID="Equation.DSMT4" ShapeID="_x0000_i1068" DrawAspect="Content" ObjectID="_1605516968" r:id="rId104"/>
        </w:object>
      </w:r>
      <w:r w:rsidRPr="00076F09">
        <w:rPr>
          <w:color w:val="000000" w:themeColor="text1"/>
        </w:rPr>
        <w:t xml:space="preserve"> - індекс ітерації;</w:t>
      </w:r>
      <w:r w:rsidR="00FF5667" w:rsidRPr="00076F09">
        <w:rPr>
          <w:color w:val="000000" w:themeColor="text1"/>
        </w:rPr>
        <w:t xml:space="preserve"> </w:t>
      </w:r>
      <w:r w:rsidR="00320BBA" w:rsidRPr="00076F09">
        <w:rPr>
          <w:color w:val="000000" w:themeColor="text1"/>
          <w:position w:val="-6"/>
        </w:rPr>
        <w:object w:dxaOrig="1080" w:dyaOrig="300">
          <v:shape id="_x0000_i1069" type="#_x0000_t75" style="width:54.15pt;height:15pt" o:ole="">
            <v:imagedata r:id="rId105" o:title=""/>
          </v:shape>
          <o:OLEObject Type="Embed" ProgID="Equation.DSMT4" ShapeID="_x0000_i1069" DrawAspect="Content" ObjectID="_1605516969" r:id="rId106"/>
        </w:object>
      </w:r>
      <w:r w:rsidR="00FF5667" w:rsidRPr="00076F09">
        <w:rPr>
          <w:color w:val="000000" w:themeColor="text1"/>
        </w:rPr>
        <w:t xml:space="preserve"> залежно від знаку </w:t>
      </w:r>
      <w:r w:rsidR="00320BBA" w:rsidRPr="00076F09">
        <w:rPr>
          <w:color w:val="000000" w:themeColor="text1"/>
          <w:position w:val="-12"/>
        </w:rPr>
        <w:object w:dxaOrig="1420" w:dyaOrig="360">
          <v:shape id="_x0000_i1070" type="#_x0000_t75" style="width:70.85pt;height:19pt" o:ole="">
            <v:imagedata r:id="rId107" o:title=""/>
          </v:shape>
          <o:OLEObject Type="Embed" ProgID="Equation.DSMT4" ShapeID="_x0000_i1070" DrawAspect="Content" ObjectID="_1605516970" r:id="rId108"/>
        </w:object>
      </w:r>
      <w:r w:rsidR="00FF5667" w:rsidRPr="00076F09">
        <w:rPr>
          <w:color w:val="000000" w:themeColor="text1"/>
        </w:rPr>
        <w:t xml:space="preserve">, якщо </w:t>
      </w:r>
      <w:r w:rsidR="00320BBA" w:rsidRPr="00076F09">
        <w:rPr>
          <w:color w:val="000000" w:themeColor="text1"/>
          <w:position w:val="-6"/>
        </w:rPr>
        <w:object w:dxaOrig="880" w:dyaOrig="300">
          <v:shape id="_x0000_i1071" type="#_x0000_t75" style="width:43.8pt;height:15pt" o:ole="">
            <v:imagedata r:id="rId109" o:title=""/>
          </v:shape>
          <o:OLEObject Type="Embed" ProgID="Equation.DSMT4" ShapeID="_x0000_i1071" DrawAspect="Content" ObjectID="_1605516971" r:id="rId110"/>
        </w:object>
      </w:r>
      <w:r w:rsidR="00FF5667" w:rsidRPr="00076F09">
        <w:rPr>
          <w:color w:val="000000" w:themeColor="text1"/>
        </w:rPr>
        <w:t xml:space="preserve">, інакше </w:t>
      </w:r>
      <w:r w:rsidR="00320BBA" w:rsidRPr="00076F09">
        <w:rPr>
          <w:color w:val="000000" w:themeColor="text1"/>
          <w:position w:val="-6"/>
        </w:rPr>
        <w:object w:dxaOrig="1100" w:dyaOrig="300">
          <v:shape id="_x0000_i1072" type="#_x0000_t75" style="width:55.3pt;height:15pt" o:ole="">
            <v:imagedata r:id="rId111" o:title=""/>
          </v:shape>
          <o:OLEObject Type="Embed" ProgID="Equation.DSMT4" ShapeID="_x0000_i1072" DrawAspect="Content" ObjectID="_1605516972" r:id="rId112"/>
        </w:object>
      </w:r>
      <w:r w:rsidR="00FF5667" w:rsidRPr="00076F09">
        <w:rPr>
          <w:color w:val="000000" w:themeColor="text1"/>
        </w:rPr>
        <w:t>).</w:t>
      </w:r>
    </w:p>
    <w:p w:rsidR="00FF5667" w:rsidRPr="00076F09" w:rsidRDefault="00FF5667" w:rsidP="00FF5667">
      <w:pPr>
        <w:ind w:firstLine="0"/>
        <w:rPr>
          <w:color w:val="000000" w:themeColor="text1"/>
        </w:rPr>
      </w:pPr>
    </w:p>
    <w:p w:rsidR="00F5552E" w:rsidRPr="00076F09" w:rsidRDefault="00F5552E" w:rsidP="00F5552E">
      <w:pPr>
        <w:jc w:val="center"/>
        <w:rPr>
          <w:color w:val="000000" w:themeColor="text1"/>
        </w:rPr>
      </w:pPr>
      <w:r w:rsidRPr="00076F09">
        <w:rPr>
          <w:noProof/>
          <w:color w:val="000000" w:themeColor="text1"/>
          <w:lang w:eastAsia="uk-UA"/>
        </w:rPr>
        <w:drawing>
          <wp:inline distT="0" distB="0" distL="0" distR="0" wp14:anchorId="1FFBEA71" wp14:editId="1E5DC75F">
            <wp:extent cx="5587296" cy="2306471"/>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rotWithShape="1">
                    <a:blip r:embed="rId113">
                      <a:extLst>
                        <a:ext uri="{28A0092B-C50C-407E-A947-70E740481C1C}">
                          <a14:useLocalDpi xmlns:a14="http://schemas.microsoft.com/office/drawing/2010/main" val="0"/>
                        </a:ext>
                      </a:extLst>
                    </a:blip>
                    <a:srcRect r="945" b="1628"/>
                    <a:stretch/>
                  </pic:blipFill>
                  <pic:spPr bwMode="auto">
                    <a:xfrm>
                      <a:off x="0" y="0"/>
                      <a:ext cx="5596866" cy="2310422"/>
                    </a:xfrm>
                    <a:prstGeom prst="rect">
                      <a:avLst/>
                    </a:prstGeom>
                    <a:noFill/>
                    <a:ln>
                      <a:noFill/>
                    </a:ln>
                    <a:extLst>
                      <a:ext uri="{53640926-AAD7-44D8-BBD7-CCE9431645EC}">
                        <a14:shadowObscured xmlns:a14="http://schemas.microsoft.com/office/drawing/2010/main"/>
                      </a:ext>
                    </a:extLst>
                  </pic:spPr>
                </pic:pic>
              </a:graphicData>
            </a:graphic>
          </wp:inline>
        </w:drawing>
      </w:r>
    </w:p>
    <w:p w:rsidR="00F5552E" w:rsidRPr="00076F09" w:rsidRDefault="00F5552E" w:rsidP="00F5552E">
      <w:pPr>
        <w:pStyle w:val="a"/>
        <w:rPr>
          <w:color w:val="000000" w:themeColor="text1"/>
        </w:rPr>
      </w:pPr>
      <w:bookmarkStart w:id="19" w:name="_Ref525219241"/>
      <w:r w:rsidRPr="00076F09">
        <w:rPr>
          <w:color w:val="000000" w:themeColor="text1"/>
        </w:rPr>
        <w:t>– Конвеєрна реалізація CORDIC -алгоритму</w:t>
      </w:r>
      <w:bookmarkEnd w:id="19"/>
    </w:p>
    <w:p w:rsidR="00F5552E" w:rsidRPr="00076F09" w:rsidRDefault="00F5552E" w:rsidP="0094124A">
      <w:pPr>
        <w:rPr>
          <w:color w:val="000000" w:themeColor="text1"/>
        </w:rPr>
      </w:pPr>
    </w:p>
    <w:p w:rsidR="00F5552E" w:rsidRPr="00076F09" w:rsidRDefault="008B0257" w:rsidP="0094124A">
      <w:pPr>
        <w:rPr>
          <w:color w:val="000000" w:themeColor="text1"/>
        </w:rPr>
      </w:pPr>
      <w:r w:rsidRPr="00076F09">
        <w:rPr>
          <w:color w:val="000000" w:themeColor="text1"/>
        </w:rPr>
        <w:t>Алгоритм має квадратичну збіжність, і за одну ітерацію стають достовірними два розряди. Після завершення ітерацій формується результат з точністю до постійного множника</w:t>
      </w:r>
      <w:r w:rsidR="00320BBA" w:rsidRPr="00076F09">
        <w:rPr>
          <w:color w:val="000000" w:themeColor="text1"/>
        </w:rPr>
        <w:t>:</w:t>
      </w:r>
    </w:p>
    <w:p w:rsidR="00320BBA" w:rsidRPr="00076F09" w:rsidRDefault="00320BBA" w:rsidP="00A92217">
      <w:pPr>
        <w:pStyle w:val="aff4"/>
        <w:rPr>
          <w:color w:val="000000" w:themeColor="text1"/>
        </w:rPr>
      </w:pPr>
      <w:r w:rsidRPr="00076F09">
        <w:rPr>
          <w:color w:val="000000" w:themeColor="text1"/>
        </w:rPr>
        <w:tab/>
      </w:r>
      <w:r w:rsidR="00470181" w:rsidRPr="00076F09">
        <w:rPr>
          <w:color w:val="000000" w:themeColor="text1"/>
          <w:position w:val="-84"/>
        </w:rPr>
        <w:object w:dxaOrig="2299" w:dyaOrig="1660">
          <v:shape id="_x0000_i1073" type="#_x0000_t75" style="width:115.2pt;height:83.5pt" o:ole="">
            <v:imagedata r:id="rId114" o:title=""/>
          </v:shape>
          <o:OLEObject Type="Embed" ProgID="Equation.DSMT4" ShapeID="_x0000_i1073" DrawAspect="Content" ObjectID="_1605516973" r:id="rId115"/>
        </w:objec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1</w:instrText>
      </w:r>
      <w:r w:rsidR="002654C3" w:rsidRPr="00076F09">
        <w:rPr>
          <w:noProof/>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7</w:instrText>
      </w:r>
      <w:r w:rsidR="002654C3" w:rsidRPr="00076F09">
        <w:rPr>
          <w:noProof/>
          <w:color w:val="000000" w:themeColor="text1"/>
        </w:rPr>
        <w:fldChar w:fldCharType="end"/>
      </w:r>
      <w:r w:rsidRPr="00076F09">
        <w:rPr>
          <w:color w:val="000000" w:themeColor="text1"/>
        </w:rPr>
        <w:instrText>)</w:instrText>
      </w:r>
      <w:r w:rsidRPr="00076F09">
        <w:rPr>
          <w:color w:val="000000" w:themeColor="text1"/>
        </w:rPr>
        <w:fldChar w:fldCharType="end"/>
      </w:r>
    </w:p>
    <w:p w:rsidR="00320BBA" w:rsidRPr="00076F09" w:rsidRDefault="00470181" w:rsidP="00320BBA">
      <w:pPr>
        <w:rPr>
          <w:color w:val="000000" w:themeColor="text1"/>
        </w:rPr>
      </w:pPr>
      <w:r w:rsidRPr="00076F09">
        <w:rPr>
          <w:color w:val="000000" w:themeColor="text1"/>
        </w:rPr>
        <w:t>У схемі використано «монтажне» зрушення (wired shift), а суматори-віднімачі мають регістровий вихід і тактуються від однієї глобальної шини синхронізації. З урахуванням вхідних регістрів затримка латентності складає 6 тактів.</w:t>
      </w:r>
    </w:p>
    <w:p w:rsidR="00470181" w:rsidRPr="00076F09" w:rsidRDefault="003A3BC3" w:rsidP="00320BBA">
      <w:pPr>
        <w:rPr>
          <w:color w:val="000000" w:themeColor="text1"/>
        </w:rPr>
      </w:pPr>
      <w:r w:rsidRPr="00076F09">
        <w:rPr>
          <w:color w:val="000000" w:themeColor="text1"/>
        </w:rPr>
        <w:lastRenderedPageBreak/>
        <w:t>За результатами компіляції, розміщення і трасування проекту витрати апаратних ресурсів склали 114 LE. Граничне значення тактової частоти склало 221 МГц.</w:t>
      </w:r>
    </w:p>
    <w:p w:rsidR="003A3BC3" w:rsidRPr="00076F09" w:rsidRDefault="00351BF5" w:rsidP="00320BBA">
      <w:pPr>
        <w:rPr>
          <w:color w:val="000000" w:themeColor="text1"/>
        </w:rPr>
      </w:pPr>
      <w:r w:rsidRPr="00076F09">
        <w:rPr>
          <w:color w:val="000000" w:themeColor="text1"/>
        </w:rPr>
        <w:t>Отримані результати дозволяють зробити висновок про очевидні переваги варіанту реалізації CORDIC-алгоритму.</w:t>
      </w:r>
    </w:p>
    <w:p w:rsidR="00351BF5" w:rsidRPr="00076F09" w:rsidRDefault="00351BF5" w:rsidP="00320BBA">
      <w:pPr>
        <w:rPr>
          <w:color w:val="000000" w:themeColor="text1"/>
        </w:rPr>
      </w:pPr>
    </w:p>
    <w:p w:rsidR="003478D1" w:rsidRPr="00076F09" w:rsidRDefault="00741645" w:rsidP="0094124A">
      <w:pPr>
        <w:rPr>
          <w:color w:val="000000" w:themeColor="text1"/>
        </w:rPr>
      </w:pPr>
      <w:r w:rsidRPr="00076F09">
        <w:rPr>
          <w:color w:val="000000" w:themeColor="text1"/>
        </w:rPr>
        <w:br w:type="page"/>
      </w:r>
    </w:p>
    <w:p w:rsidR="003478D1" w:rsidRPr="00076F09" w:rsidRDefault="00EE444D" w:rsidP="00EE444D">
      <w:pPr>
        <w:pStyle w:val="1"/>
        <w:rPr>
          <w:color w:val="000000" w:themeColor="text1"/>
        </w:rPr>
      </w:pPr>
      <w:bookmarkStart w:id="20" w:name="_Ref481593073"/>
      <w:bookmarkStart w:id="21" w:name="_Toc531772131"/>
      <w:r w:rsidRPr="00076F09">
        <w:rPr>
          <w:color w:val="000000" w:themeColor="text1"/>
        </w:rPr>
        <w:lastRenderedPageBreak/>
        <w:t>ОБҐРУНТУВАННЯ ТЕХНІЧНОГО ЗАВДАННЯ</w:t>
      </w:r>
      <w:bookmarkEnd w:id="20"/>
      <w:bookmarkEnd w:id="21"/>
    </w:p>
    <w:p w:rsidR="00EE444D" w:rsidRPr="00076F09" w:rsidRDefault="00930C55" w:rsidP="00EE444D">
      <w:pPr>
        <w:rPr>
          <w:color w:val="000000" w:themeColor="text1"/>
        </w:rPr>
      </w:pPr>
      <w:r w:rsidRPr="00076F09">
        <w:rPr>
          <w:color w:val="000000" w:themeColor="text1"/>
        </w:rPr>
        <w:fldChar w:fldCharType="begin"/>
      </w:r>
      <w:r w:rsidRPr="00076F09">
        <w:rPr>
          <w:color w:val="000000" w:themeColor="text1"/>
        </w:rPr>
        <w:instrText xml:space="preserve"> MACROBUTTON MTEditEquationSection2 </w:instrText>
      </w:r>
      <w:r w:rsidRPr="00076F09">
        <w:rPr>
          <w:rStyle w:val="MTEquationSection"/>
          <w:color w:val="000000" w:themeColor="text1"/>
        </w:rPr>
        <w:instrText>Equation Section (Next)</w:instrText>
      </w:r>
      <w:r w:rsidRPr="00076F09">
        <w:rPr>
          <w:color w:val="000000" w:themeColor="text1"/>
        </w:rPr>
        <w:fldChar w:fldCharType="begin"/>
      </w:r>
      <w:r w:rsidRPr="00076F09">
        <w:rPr>
          <w:color w:val="000000" w:themeColor="text1"/>
        </w:rPr>
        <w:instrText xml:space="preserve"> SEQ MTEqn \r \h \* MERGEFORMAT </w:instrText>
      </w:r>
      <w:r w:rsidRPr="00076F09">
        <w:rPr>
          <w:color w:val="000000" w:themeColor="text1"/>
        </w:rPr>
        <w:fldChar w:fldCharType="end"/>
      </w:r>
      <w:r w:rsidRPr="00076F09">
        <w:rPr>
          <w:color w:val="000000" w:themeColor="text1"/>
        </w:rPr>
        <w:fldChar w:fldCharType="begin"/>
      </w:r>
      <w:r w:rsidRPr="00076F09">
        <w:rPr>
          <w:color w:val="000000" w:themeColor="text1"/>
        </w:rPr>
        <w:instrText xml:space="preserve"> SEQ MTSec \h \* MERGEFORMAT </w:instrText>
      </w:r>
      <w:r w:rsidRPr="00076F09">
        <w:rPr>
          <w:color w:val="000000" w:themeColor="text1"/>
        </w:rPr>
        <w:fldChar w:fldCharType="end"/>
      </w:r>
      <w:r w:rsidRPr="00076F09">
        <w:rPr>
          <w:color w:val="000000" w:themeColor="text1"/>
        </w:rPr>
        <w:fldChar w:fldCharType="end"/>
      </w:r>
    </w:p>
    <w:p w:rsidR="0094124A" w:rsidRPr="00076F09" w:rsidRDefault="0094124A" w:rsidP="0094124A">
      <w:pPr>
        <w:pStyle w:val="2"/>
        <w:rPr>
          <w:color w:val="000000" w:themeColor="text1"/>
        </w:rPr>
      </w:pPr>
      <w:bookmarkStart w:id="22" w:name="_Ref479968605"/>
      <w:bookmarkStart w:id="23" w:name="_Toc531772132"/>
      <w:r w:rsidRPr="00076F09">
        <w:rPr>
          <w:color w:val="000000" w:themeColor="text1"/>
        </w:rPr>
        <w:t>Існуючі способи вирішення технічного завдання</w:t>
      </w:r>
      <w:bookmarkEnd w:id="22"/>
      <w:bookmarkEnd w:id="23"/>
    </w:p>
    <w:p w:rsidR="008F5813" w:rsidRPr="00076F09" w:rsidRDefault="008F5813" w:rsidP="0094124A">
      <w:pPr>
        <w:widowControl w:val="0"/>
        <w:autoSpaceDE w:val="0"/>
        <w:autoSpaceDN w:val="0"/>
        <w:adjustRightInd w:val="0"/>
        <w:ind w:firstLine="720"/>
        <w:rPr>
          <w:bCs/>
          <w:color w:val="000000" w:themeColor="text1"/>
          <w:lang w:eastAsia="uk-UA" w:bidi="ru-RU"/>
        </w:rPr>
      </w:pPr>
    </w:p>
    <w:p w:rsidR="0094124A" w:rsidRPr="00076F09" w:rsidRDefault="0094124A" w:rsidP="0094124A">
      <w:pPr>
        <w:widowControl w:val="0"/>
        <w:autoSpaceDE w:val="0"/>
        <w:autoSpaceDN w:val="0"/>
        <w:adjustRightInd w:val="0"/>
        <w:ind w:firstLine="720"/>
        <w:rPr>
          <w:bCs/>
          <w:color w:val="000000" w:themeColor="text1"/>
          <w:lang w:eastAsia="uk-UA" w:bidi="ru-RU"/>
        </w:rPr>
      </w:pPr>
      <w:r w:rsidRPr="00076F09">
        <w:rPr>
          <w:bCs/>
          <w:color w:val="000000" w:themeColor="text1"/>
          <w:lang w:eastAsia="uk-UA" w:bidi="ru-RU"/>
        </w:rPr>
        <w:t>На даний час мало існує рішень для</w:t>
      </w:r>
      <w:r w:rsidR="00C73C98" w:rsidRPr="00076F09">
        <w:rPr>
          <w:bCs/>
          <w:color w:val="000000" w:themeColor="text1"/>
          <w:lang w:eastAsia="uk-UA" w:bidi="ru-RU"/>
        </w:rPr>
        <w:t xml:space="preserve"> практичної</w:t>
      </w:r>
      <w:r w:rsidRPr="00076F09">
        <w:rPr>
          <w:bCs/>
          <w:color w:val="000000" w:themeColor="text1"/>
          <w:lang w:eastAsia="uk-UA" w:bidi="ru-RU"/>
        </w:rPr>
        <w:t xml:space="preserve"> реалізації цифрового квадратурного генератора</w:t>
      </w:r>
      <w:r w:rsidR="004E1BA9" w:rsidRPr="00076F09">
        <w:rPr>
          <w:bCs/>
          <w:color w:val="000000" w:themeColor="text1"/>
          <w:lang w:eastAsia="uk-UA" w:bidi="ru-RU"/>
        </w:rPr>
        <w:t xml:space="preserve"> [</w:t>
      </w:r>
      <w:r w:rsidR="009C69D9" w:rsidRPr="00076F09">
        <w:rPr>
          <w:bCs/>
          <w:color w:val="000000" w:themeColor="text1"/>
          <w:lang w:eastAsia="uk-UA" w:bidi="ru-RU"/>
        </w:rPr>
        <w:fldChar w:fldCharType="begin"/>
      </w:r>
      <w:r w:rsidR="009C69D9" w:rsidRPr="00076F09">
        <w:rPr>
          <w:bCs/>
          <w:color w:val="000000" w:themeColor="text1"/>
          <w:lang w:eastAsia="uk-UA" w:bidi="ru-RU"/>
        </w:rPr>
        <w:instrText xml:space="preserve"> REF _Ref484356725 \r \h </w:instrText>
      </w:r>
      <w:r w:rsidR="009C69D9" w:rsidRPr="00076F09">
        <w:rPr>
          <w:bCs/>
          <w:color w:val="000000" w:themeColor="text1"/>
          <w:lang w:eastAsia="uk-UA" w:bidi="ru-RU"/>
        </w:rPr>
      </w:r>
      <w:r w:rsidR="009C69D9" w:rsidRPr="00076F09">
        <w:rPr>
          <w:bCs/>
          <w:color w:val="000000" w:themeColor="text1"/>
          <w:lang w:eastAsia="uk-UA" w:bidi="ru-RU"/>
        </w:rPr>
        <w:fldChar w:fldCharType="separate"/>
      </w:r>
      <w:r w:rsidR="00020743" w:rsidRPr="00076F09">
        <w:rPr>
          <w:bCs/>
          <w:color w:val="000000" w:themeColor="text1"/>
          <w:lang w:eastAsia="uk-UA" w:bidi="ru-RU"/>
        </w:rPr>
        <w:t>10</w:t>
      </w:r>
      <w:r w:rsidR="009C69D9" w:rsidRPr="00076F09">
        <w:rPr>
          <w:bCs/>
          <w:color w:val="000000" w:themeColor="text1"/>
          <w:lang w:eastAsia="uk-UA" w:bidi="ru-RU"/>
        </w:rPr>
        <w:fldChar w:fldCharType="end"/>
      </w:r>
      <w:r w:rsidR="004E1BA9" w:rsidRPr="00076F09">
        <w:rPr>
          <w:bCs/>
          <w:color w:val="000000" w:themeColor="text1"/>
          <w:lang w:eastAsia="uk-UA" w:bidi="ru-RU"/>
        </w:rPr>
        <w:t>]</w:t>
      </w:r>
      <w:r w:rsidRPr="00076F09">
        <w:rPr>
          <w:bCs/>
          <w:color w:val="000000" w:themeColor="text1"/>
          <w:lang w:eastAsia="uk-UA" w:bidi="ru-RU"/>
        </w:rPr>
        <w:t>. Деякі з них, не лише теоретичні, але і практичні, в яких були б представлені приклади готових проектів, мають на меті вирішення поставленого завдання за допомогою мікроконтролера. Але зважаючи на невелику математичну потужність даний тип арифметичного прис</w:t>
      </w:r>
      <w:r w:rsidR="00C73C98" w:rsidRPr="00076F09">
        <w:rPr>
          <w:bCs/>
          <w:color w:val="000000" w:themeColor="text1"/>
          <w:lang w:eastAsia="uk-UA" w:bidi="ru-RU"/>
        </w:rPr>
        <w:t>трою матиме досить великі часові затримки реалізації операцій</w:t>
      </w:r>
      <w:r w:rsidRPr="00076F09">
        <w:rPr>
          <w:bCs/>
          <w:color w:val="000000" w:themeColor="text1"/>
          <w:lang w:eastAsia="uk-UA" w:bidi="ru-RU"/>
        </w:rPr>
        <w:t xml:space="preserve">. Тому досить перспективним рішенням буде застосувати ПЛІС для реалізації математичних операцій </w:t>
      </w:r>
      <w:r w:rsidR="00C73C98" w:rsidRPr="00076F09">
        <w:rPr>
          <w:color w:val="000000" w:themeColor="text1"/>
          <w:lang w:eastAsia="uk-UA"/>
        </w:rPr>
        <w:t xml:space="preserve">для </w:t>
      </w:r>
      <w:r w:rsidRPr="00076F09">
        <w:rPr>
          <w:bCs/>
          <w:color w:val="000000" w:themeColor="text1"/>
          <w:lang w:eastAsia="uk-UA" w:bidi="ru-RU"/>
        </w:rPr>
        <w:t xml:space="preserve">розрахунку значень синуса і косинуса. Причому ПЛІС дає досить зручний інструмент у вигляді мови опису апаратури VHDL (Verilog) та ефективні інструменти моделювання і </w:t>
      </w:r>
      <w:r w:rsidR="00C73C98" w:rsidRPr="00076F09">
        <w:rPr>
          <w:bCs/>
          <w:color w:val="000000" w:themeColor="text1"/>
          <w:lang w:eastAsia="uk-UA" w:bidi="ru-RU"/>
        </w:rPr>
        <w:t>на</w:t>
      </w:r>
      <w:r w:rsidRPr="00076F09">
        <w:rPr>
          <w:bCs/>
          <w:color w:val="000000" w:themeColor="text1"/>
          <w:lang w:eastAsia="uk-UA" w:bidi="ru-RU"/>
        </w:rPr>
        <w:t>лагодження логіки роботи за допомогою</w:t>
      </w:r>
      <w:r w:rsidR="00C73C98" w:rsidRPr="00076F09">
        <w:rPr>
          <w:bCs/>
          <w:color w:val="000000" w:themeColor="text1"/>
          <w:lang w:eastAsia="uk-UA" w:bidi="ru-RU"/>
        </w:rPr>
        <w:t xml:space="preserve"> часової</w:t>
      </w:r>
      <w:r w:rsidRPr="00076F09">
        <w:rPr>
          <w:bCs/>
          <w:color w:val="000000" w:themeColor="text1"/>
          <w:lang w:eastAsia="uk-UA" w:bidi="ru-RU"/>
        </w:rPr>
        <w:t xml:space="preserve"> </w:t>
      </w:r>
      <w:r w:rsidR="00C73C98" w:rsidRPr="00076F09">
        <w:rPr>
          <w:bCs/>
          <w:color w:val="000000" w:themeColor="text1"/>
          <w:lang w:eastAsia="uk-UA" w:bidi="ru-RU"/>
        </w:rPr>
        <w:t>верифікації та інструменту SignalTap</w:t>
      </w:r>
      <w:r w:rsidR="004E1BA9" w:rsidRPr="00076F09">
        <w:rPr>
          <w:bCs/>
          <w:color w:val="000000" w:themeColor="text1"/>
          <w:lang w:eastAsia="uk-UA" w:bidi="ru-RU"/>
        </w:rPr>
        <w:t xml:space="preserve"> </w:t>
      </w:r>
      <w:r w:rsidR="009C69D9" w:rsidRPr="00076F09">
        <w:rPr>
          <w:bCs/>
          <w:color w:val="000000" w:themeColor="text1"/>
          <w:lang w:eastAsia="uk-UA" w:bidi="ru-RU"/>
        </w:rPr>
        <w:t>[</w:t>
      </w:r>
      <w:r w:rsidR="00954BFB" w:rsidRPr="00076F09">
        <w:rPr>
          <w:bCs/>
          <w:color w:val="000000" w:themeColor="text1"/>
          <w:lang w:eastAsia="uk-UA" w:bidi="ru-RU"/>
        </w:rPr>
        <w:fldChar w:fldCharType="begin"/>
      </w:r>
      <w:r w:rsidR="00954BFB" w:rsidRPr="00076F09">
        <w:rPr>
          <w:bCs/>
          <w:color w:val="000000" w:themeColor="text1"/>
          <w:lang w:eastAsia="uk-UA" w:bidi="ru-RU"/>
        </w:rPr>
        <w:instrText xml:space="preserve"> REF _Ref525679726 \r \h </w:instrText>
      </w:r>
      <w:r w:rsidR="00954BFB" w:rsidRPr="00076F09">
        <w:rPr>
          <w:bCs/>
          <w:color w:val="000000" w:themeColor="text1"/>
          <w:lang w:eastAsia="uk-UA" w:bidi="ru-RU"/>
        </w:rPr>
      </w:r>
      <w:r w:rsidR="00954BFB" w:rsidRPr="00076F09">
        <w:rPr>
          <w:bCs/>
          <w:color w:val="000000" w:themeColor="text1"/>
          <w:lang w:eastAsia="uk-UA" w:bidi="ru-RU"/>
        </w:rPr>
        <w:fldChar w:fldCharType="separate"/>
      </w:r>
      <w:r w:rsidR="00020743" w:rsidRPr="00076F09">
        <w:rPr>
          <w:bCs/>
          <w:color w:val="000000" w:themeColor="text1"/>
          <w:lang w:eastAsia="uk-UA" w:bidi="ru-RU"/>
        </w:rPr>
        <w:t>11</w:t>
      </w:r>
      <w:r w:rsidR="00954BFB" w:rsidRPr="00076F09">
        <w:rPr>
          <w:bCs/>
          <w:color w:val="000000" w:themeColor="text1"/>
          <w:lang w:eastAsia="uk-UA" w:bidi="ru-RU"/>
        </w:rPr>
        <w:fldChar w:fldCharType="end"/>
      </w:r>
      <w:r w:rsidR="009C69D9" w:rsidRPr="00076F09">
        <w:rPr>
          <w:bCs/>
          <w:color w:val="000000" w:themeColor="text1"/>
          <w:lang w:eastAsia="uk-UA" w:bidi="ru-RU"/>
        </w:rPr>
        <w:t>]</w:t>
      </w:r>
      <w:r w:rsidR="00C73C98" w:rsidRPr="00076F09">
        <w:rPr>
          <w:bCs/>
          <w:color w:val="000000" w:themeColor="text1"/>
          <w:lang w:eastAsia="uk-UA" w:bidi="ru-RU"/>
        </w:rPr>
        <w:t>.</w:t>
      </w:r>
    </w:p>
    <w:p w:rsidR="0094124A" w:rsidRPr="00076F09" w:rsidRDefault="0094124A" w:rsidP="0094124A">
      <w:pPr>
        <w:widowControl w:val="0"/>
        <w:tabs>
          <w:tab w:val="left" w:pos="1276"/>
        </w:tabs>
        <w:autoSpaceDE w:val="0"/>
        <w:autoSpaceDN w:val="0"/>
        <w:adjustRightInd w:val="0"/>
        <w:ind w:firstLine="720"/>
        <w:rPr>
          <w:bCs/>
          <w:color w:val="000000" w:themeColor="text1"/>
          <w:lang w:eastAsia="uk-UA" w:bidi="ru-RU"/>
        </w:rPr>
      </w:pPr>
      <w:r w:rsidRPr="00076F09">
        <w:rPr>
          <w:bCs/>
          <w:color w:val="000000" w:themeColor="text1"/>
          <w:lang w:eastAsia="uk-UA" w:bidi="ru-RU"/>
        </w:rPr>
        <w:t>Що до того, який саме математичний алгоритм для розрахунку значень відліків синуса і косинуса використати, то проведені дослідження підтверджують перспективу створення системи, яка генерує синусоїдальний сигнал алгоритмом CORDIC. CORDIC – це абревіатура від Coordinate Rotation Digital Computer: цифрове обчислення повороту системи координат</w:t>
      </w:r>
      <w:r w:rsidR="002153D5" w:rsidRPr="00076F09">
        <w:rPr>
          <w:bCs/>
          <w:color w:val="000000" w:themeColor="text1"/>
          <w:lang w:eastAsia="uk-UA" w:bidi="ru-RU"/>
        </w:rPr>
        <w:t xml:space="preserve"> [</w:t>
      </w:r>
      <w:r w:rsidR="002153D5" w:rsidRPr="00076F09">
        <w:rPr>
          <w:bCs/>
          <w:color w:val="000000" w:themeColor="text1"/>
          <w:lang w:eastAsia="uk-UA" w:bidi="ru-RU"/>
        </w:rPr>
        <w:fldChar w:fldCharType="begin"/>
      </w:r>
      <w:r w:rsidR="002153D5" w:rsidRPr="00076F09">
        <w:rPr>
          <w:bCs/>
          <w:color w:val="000000" w:themeColor="text1"/>
          <w:lang w:eastAsia="uk-UA" w:bidi="ru-RU"/>
        </w:rPr>
        <w:instrText xml:space="preserve"> REF _Ref525725451 \r \h </w:instrText>
      </w:r>
      <w:r w:rsidR="002153D5" w:rsidRPr="00076F09">
        <w:rPr>
          <w:bCs/>
          <w:color w:val="000000" w:themeColor="text1"/>
          <w:lang w:eastAsia="uk-UA" w:bidi="ru-RU"/>
        </w:rPr>
      </w:r>
      <w:r w:rsidR="002153D5" w:rsidRPr="00076F09">
        <w:rPr>
          <w:bCs/>
          <w:color w:val="000000" w:themeColor="text1"/>
          <w:lang w:eastAsia="uk-UA" w:bidi="ru-RU"/>
        </w:rPr>
        <w:fldChar w:fldCharType="separate"/>
      </w:r>
      <w:r w:rsidR="00020743" w:rsidRPr="00076F09">
        <w:rPr>
          <w:bCs/>
          <w:color w:val="000000" w:themeColor="text1"/>
          <w:lang w:eastAsia="uk-UA" w:bidi="ru-RU"/>
        </w:rPr>
        <w:t>12</w:t>
      </w:r>
      <w:r w:rsidR="002153D5" w:rsidRPr="00076F09">
        <w:rPr>
          <w:bCs/>
          <w:color w:val="000000" w:themeColor="text1"/>
          <w:lang w:eastAsia="uk-UA" w:bidi="ru-RU"/>
        </w:rPr>
        <w:fldChar w:fldCharType="end"/>
      </w:r>
      <w:r w:rsidR="002153D5" w:rsidRPr="00076F09">
        <w:rPr>
          <w:bCs/>
          <w:color w:val="000000" w:themeColor="text1"/>
          <w:lang w:eastAsia="uk-UA" w:bidi="ru-RU"/>
        </w:rPr>
        <w:t>]</w:t>
      </w:r>
      <w:r w:rsidRPr="00076F09">
        <w:rPr>
          <w:bCs/>
          <w:color w:val="000000" w:themeColor="text1"/>
          <w:lang w:eastAsia="uk-UA" w:bidi="ru-RU"/>
        </w:rPr>
        <w:t>.</w:t>
      </w:r>
    </w:p>
    <w:p w:rsidR="0094124A" w:rsidRPr="00076F09" w:rsidRDefault="0094124A" w:rsidP="0094124A">
      <w:pPr>
        <w:widowControl w:val="0"/>
        <w:tabs>
          <w:tab w:val="left" w:pos="1276"/>
        </w:tabs>
        <w:autoSpaceDE w:val="0"/>
        <w:autoSpaceDN w:val="0"/>
        <w:adjustRightInd w:val="0"/>
        <w:ind w:firstLine="720"/>
        <w:rPr>
          <w:bCs/>
          <w:color w:val="000000" w:themeColor="text1"/>
          <w:lang w:eastAsia="uk-UA" w:bidi="ru-RU"/>
        </w:rPr>
      </w:pPr>
      <w:r w:rsidRPr="00076F09">
        <w:rPr>
          <w:bCs/>
          <w:color w:val="000000" w:themeColor="text1"/>
          <w:lang w:eastAsia="uk-UA" w:bidi="ru-RU"/>
        </w:rPr>
        <w:t>Загалом для створення пристрою такого типу необхідно:</w:t>
      </w:r>
    </w:p>
    <w:p w:rsidR="0094124A" w:rsidRPr="00076F09" w:rsidRDefault="0094124A" w:rsidP="0094124A">
      <w:pPr>
        <w:pStyle w:val="ab"/>
        <w:widowControl w:val="0"/>
        <w:numPr>
          <w:ilvl w:val="0"/>
          <w:numId w:val="14"/>
        </w:numPr>
        <w:tabs>
          <w:tab w:val="left" w:pos="1276"/>
        </w:tabs>
        <w:autoSpaceDE w:val="0"/>
        <w:autoSpaceDN w:val="0"/>
        <w:adjustRightInd w:val="0"/>
        <w:ind w:left="0" w:firstLine="720"/>
        <w:rPr>
          <w:bCs/>
          <w:color w:val="000000" w:themeColor="text1"/>
          <w:lang w:eastAsia="uk-UA" w:bidi="ru-RU"/>
        </w:rPr>
      </w:pPr>
      <w:r w:rsidRPr="00076F09">
        <w:rPr>
          <w:bCs/>
          <w:color w:val="000000" w:themeColor="text1"/>
          <w:lang w:eastAsia="uk-UA" w:bidi="ru-RU"/>
        </w:rPr>
        <w:t>Обґрунтувати використання і математичний опис CORDIC-алгоритму.</w:t>
      </w:r>
    </w:p>
    <w:p w:rsidR="0094124A" w:rsidRPr="00076F09" w:rsidRDefault="0094124A" w:rsidP="0094124A">
      <w:pPr>
        <w:pStyle w:val="ab"/>
        <w:widowControl w:val="0"/>
        <w:numPr>
          <w:ilvl w:val="0"/>
          <w:numId w:val="14"/>
        </w:numPr>
        <w:tabs>
          <w:tab w:val="left" w:pos="1276"/>
        </w:tabs>
        <w:autoSpaceDE w:val="0"/>
        <w:autoSpaceDN w:val="0"/>
        <w:adjustRightInd w:val="0"/>
        <w:ind w:left="0" w:firstLine="720"/>
        <w:rPr>
          <w:bCs/>
          <w:color w:val="000000" w:themeColor="text1"/>
          <w:lang w:eastAsia="uk-UA" w:bidi="ru-RU"/>
        </w:rPr>
      </w:pPr>
      <w:r w:rsidRPr="00076F09">
        <w:rPr>
          <w:bCs/>
          <w:color w:val="000000" w:themeColor="text1"/>
          <w:lang w:eastAsia="uk-UA" w:bidi="ru-RU"/>
        </w:rPr>
        <w:t>Створити HDL-код проекту і його складових частин.</w:t>
      </w:r>
    </w:p>
    <w:p w:rsidR="0094124A" w:rsidRPr="00076F09" w:rsidRDefault="0094124A" w:rsidP="0094124A">
      <w:pPr>
        <w:pStyle w:val="ab"/>
        <w:widowControl w:val="0"/>
        <w:numPr>
          <w:ilvl w:val="0"/>
          <w:numId w:val="14"/>
        </w:numPr>
        <w:tabs>
          <w:tab w:val="left" w:pos="1276"/>
        </w:tabs>
        <w:autoSpaceDE w:val="0"/>
        <w:autoSpaceDN w:val="0"/>
        <w:adjustRightInd w:val="0"/>
        <w:ind w:left="0" w:firstLine="720"/>
        <w:rPr>
          <w:bCs/>
          <w:color w:val="000000" w:themeColor="text1"/>
          <w:lang w:eastAsia="uk-UA" w:bidi="ru-RU"/>
        </w:rPr>
      </w:pPr>
      <w:r w:rsidRPr="00076F09">
        <w:rPr>
          <w:bCs/>
          <w:color w:val="000000" w:themeColor="text1"/>
          <w:lang w:eastAsia="uk-UA" w:bidi="ru-RU"/>
        </w:rPr>
        <w:t xml:space="preserve">Провести моделювання та </w:t>
      </w:r>
      <w:r w:rsidR="00C73C98" w:rsidRPr="00076F09">
        <w:rPr>
          <w:bCs/>
          <w:color w:val="000000" w:themeColor="text1"/>
          <w:lang w:eastAsia="uk-UA" w:bidi="ru-RU"/>
        </w:rPr>
        <w:t>нал</w:t>
      </w:r>
      <w:r w:rsidRPr="00076F09">
        <w:rPr>
          <w:bCs/>
          <w:color w:val="000000" w:themeColor="text1"/>
          <w:lang w:eastAsia="uk-UA" w:bidi="ru-RU"/>
        </w:rPr>
        <w:t>агодження проекту.</w:t>
      </w:r>
    </w:p>
    <w:p w:rsidR="0094124A" w:rsidRPr="00076F09" w:rsidRDefault="0094124A" w:rsidP="0094124A">
      <w:pPr>
        <w:pStyle w:val="ab"/>
        <w:widowControl w:val="0"/>
        <w:numPr>
          <w:ilvl w:val="0"/>
          <w:numId w:val="14"/>
        </w:numPr>
        <w:tabs>
          <w:tab w:val="left" w:pos="1276"/>
        </w:tabs>
        <w:autoSpaceDE w:val="0"/>
        <w:autoSpaceDN w:val="0"/>
        <w:adjustRightInd w:val="0"/>
        <w:ind w:left="0" w:firstLine="720"/>
        <w:rPr>
          <w:bCs/>
          <w:color w:val="000000" w:themeColor="text1"/>
          <w:lang w:eastAsia="uk-UA" w:bidi="ru-RU"/>
        </w:rPr>
      </w:pPr>
      <w:r w:rsidRPr="00076F09">
        <w:rPr>
          <w:bCs/>
          <w:color w:val="000000" w:themeColor="text1"/>
          <w:lang w:eastAsia="uk-UA" w:bidi="ru-RU"/>
        </w:rPr>
        <w:t>Розробити схему електричну принципову генератора.</w:t>
      </w:r>
    </w:p>
    <w:p w:rsidR="0094124A" w:rsidRPr="00076F09" w:rsidRDefault="0094124A" w:rsidP="0094124A">
      <w:pPr>
        <w:widowControl w:val="0"/>
        <w:tabs>
          <w:tab w:val="left" w:pos="1276"/>
        </w:tabs>
        <w:autoSpaceDE w:val="0"/>
        <w:autoSpaceDN w:val="0"/>
        <w:adjustRightInd w:val="0"/>
        <w:ind w:firstLine="720"/>
        <w:rPr>
          <w:bCs/>
          <w:color w:val="000000" w:themeColor="text1"/>
          <w:lang w:eastAsia="uk-UA" w:bidi="ru-RU"/>
        </w:rPr>
      </w:pPr>
      <w:r w:rsidRPr="00076F09">
        <w:rPr>
          <w:bCs/>
          <w:color w:val="000000" w:themeColor="text1"/>
          <w:lang w:eastAsia="uk-UA" w:bidi="ru-RU"/>
        </w:rPr>
        <w:t xml:space="preserve">Нехай необхідно згенерувати квадратурний цифровий сигнал, який потім треба перевести в аналоговий вид за допомогою цифро-аналогового перетворювача </w:t>
      </w:r>
      <w:r w:rsidR="00533A6C" w:rsidRPr="00076F09">
        <w:rPr>
          <w:bCs/>
          <w:color w:val="000000" w:themeColor="text1"/>
          <w:lang w:eastAsia="uk-UA" w:bidi="ru-RU"/>
        </w:rPr>
        <w:t xml:space="preserve">(рис. </w:t>
      </w:r>
      <w:r w:rsidR="00533A6C" w:rsidRPr="00076F09">
        <w:rPr>
          <w:bCs/>
          <w:color w:val="000000" w:themeColor="text1"/>
          <w:lang w:eastAsia="uk-UA" w:bidi="ru-RU"/>
        </w:rPr>
        <w:fldChar w:fldCharType="begin"/>
      </w:r>
      <w:r w:rsidR="00533A6C" w:rsidRPr="00076F09">
        <w:rPr>
          <w:bCs/>
          <w:color w:val="000000" w:themeColor="text1"/>
          <w:lang w:eastAsia="uk-UA" w:bidi="ru-RU"/>
        </w:rPr>
        <w:instrText xml:space="preserve"> REF  _Ref479148321 \h \r \t </w:instrText>
      </w:r>
      <w:r w:rsidR="00533A6C" w:rsidRPr="00076F09">
        <w:rPr>
          <w:bCs/>
          <w:color w:val="000000" w:themeColor="text1"/>
          <w:lang w:eastAsia="uk-UA" w:bidi="ru-RU"/>
        </w:rPr>
      </w:r>
      <w:r w:rsidR="00533A6C" w:rsidRPr="00076F09">
        <w:rPr>
          <w:bCs/>
          <w:color w:val="000000" w:themeColor="text1"/>
          <w:lang w:eastAsia="uk-UA" w:bidi="ru-RU"/>
        </w:rPr>
        <w:fldChar w:fldCharType="separate"/>
      </w:r>
      <w:r w:rsidR="00020743" w:rsidRPr="00076F09">
        <w:rPr>
          <w:bCs/>
          <w:color w:val="000000" w:themeColor="text1"/>
          <w:lang w:eastAsia="uk-UA" w:bidi="ru-RU"/>
        </w:rPr>
        <w:t>2.1</w:t>
      </w:r>
      <w:r w:rsidR="00533A6C" w:rsidRPr="00076F09">
        <w:rPr>
          <w:bCs/>
          <w:color w:val="000000" w:themeColor="text1"/>
          <w:lang w:eastAsia="uk-UA" w:bidi="ru-RU"/>
        </w:rPr>
        <w:fldChar w:fldCharType="end"/>
      </w:r>
      <w:r w:rsidRPr="00076F09">
        <w:rPr>
          <w:bCs/>
          <w:color w:val="000000" w:themeColor="text1"/>
          <w:lang w:eastAsia="uk-UA" w:bidi="ru-RU"/>
        </w:rPr>
        <w:t>).</w:t>
      </w:r>
    </w:p>
    <w:p w:rsidR="0094124A" w:rsidRPr="00076F09" w:rsidRDefault="00C73C98" w:rsidP="0094124A">
      <w:pPr>
        <w:widowControl w:val="0"/>
        <w:autoSpaceDE w:val="0"/>
        <w:autoSpaceDN w:val="0"/>
        <w:adjustRightInd w:val="0"/>
        <w:ind w:firstLine="720"/>
        <w:rPr>
          <w:bCs/>
          <w:color w:val="000000" w:themeColor="text1"/>
          <w:lang w:eastAsia="uk-UA" w:bidi="ru-RU"/>
        </w:rPr>
      </w:pPr>
      <w:r w:rsidRPr="00076F09">
        <w:rPr>
          <w:bCs/>
          <w:color w:val="000000" w:themeColor="text1"/>
          <w:lang w:eastAsia="uk-UA" w:bidi="ru-RU"/>
        </w:rPr>
        <w:t xml:space="preserve">Одним із методів, який </w:t>
      </w:r>
      <w:r w:rsidR="0094124A" w:rsidRPr="00076F09">
        <w:rPr>
          <w:bCs/>
          <w:color w:val="000000" w:themeColor="text1"/>
          <w:lang w:eastAsia="uk-UA" w:bidi="ru-RU"/>
        </w:rPr>
        <w:t>можна</w:t>
      </w:r>
      <w:r w:rsidRPr="00076F09">
        <w:rPr>
          <w:bCs/>
          <w:color w:val="000000" w:themeColor="text1"/>
          <w:lang w:eastAsia="uk-UA" w:bidi="ru-RU"/>
        </w:rPr>
        <w:t xml:space="preserve"> використати для реалізації</w:t>
      </w:r>
      <w:r w:rsidR="0094124A" w:rsidRPr="00076F09">
        <w:rPr>
          <w:bCs/>
          <w:color w:val="000000" w:themeColor="text1"/>
          <w:lang w:eastAsia="uk-UA" w:bidi="ru-RU"/>
        </w:rPr>
        <w:t xml:space="preserve"> </w:t>
      </w:r>
      <w:r w:rsidRPr="00076F09">
        <w:rPr>
          <w:bCs/>
          <w:color w:val="000000" w:themeColor="text1"/>
          <w:lang w:eastAsia="uk-UA" w:bidi="ru-RU"/>
        </w:rPr>
        <w:t>цього</w:t>
      </w:r>
      <w:r w:rsidR="0094124A" w:rsidRPr="00076F09">
        <w:rPr>
          <w:bCs/>
          <w:color w:val="000000" w:themeColor="text1"/>
          <w:lang w:eastAsia="uk-UA" w:bidi="ru-RU"/>
        </w:rPr>
        <w:t xml:space="preserve"> проект</w:t>
      </w:r>
      <w:r w:rsidRPr="00076F09">
        <w:rPr>
          <w:bCs/>
          <w:color w:val="000000" w:themeColor="text1"/>
          <w:lang w:eastAsia="uk-UA" w:bidi="ru-RU"/>
        </w:rPr>
        <w:t>у</w:t>
      </w:r>
      <w:r w:rsidR="0094124A" w:rsidRPr="00076F09">
        <w:rPr>
          <w:bCs/>
          <w:color w:val="000000" w:themeColor="text1"/>
          <w:lang w:eastAsia="uk-UA" w:bidi="ru-RU"/>
        </w:rPr>
        <w:t xml:space="preserve"> </w:t>
      </w:r>
      <w:r w:rsidR="00E91414" w:rsidRPr="00076F09">
        <w:rPr>
          <w:bCs/>
          <w:color w:val="000000" w:themeColor="text1"/>
          <w:lang w:eastAsia="uk-UA" w:bidi="ru-RU"/>
        </w:rPr>
        <w:lastRenderedPageBreak/>
        <w:t>базується на застосуванні зовнішньої пам’яті для зберігання відліків. Використовують зазвичай</w:t>
      </w:r>
      <w:r w:rsidR="0094124A" w:rsidRPr="00076F09">
        <w:rPr>
          <w:bCs/>
          <w:color w:val="000000" w:themeColor="text1"/>
          <w:lang w:eastAsia="uk-UA" w:bidi="ru-RU"/>
        </w:rPr>
        <w:t xml:space="preserve"> два постійні запам'ятовуючі пристрої (ПЗП), в яких зберігатимуться готові відліки обох синусоїд, і усередині ПЛІС реалізу</w:t>
      </w:r>
      <w:r w:rsidR="00E91414" w:rsidRPr="00076F09">
        <w:rPr>
          <w:bCs/>
          <w:color w:val="000000" w:themeColor="text1"/>
          <w:lang w:eastAsia="uk-UA" w:bidi="ru-RU"/>
        </w:rPr>
        <w:t>ється</w:t>
      </w:r>
      <w:r w:rsidR="0094124A" w:rsidRPr="00076F09">
        <w:rPr>
          <w:bCs/>
          <w:color w:val="000000" w:themeColor="text1"/>
          <w:lang w:eastAsia="uk-UA" w:bidi="ru-RU"/>
        </w:rPr>
        <w:t xml:space="preserve"> простий кінцевий</w:t>
      </w:r>
      <w:r w:rsidR="00E91414" w:rsidRPr="00076F09">
        <w:rPr>
          <w:bCs/>
          <w:color w:val="000000" w:themeColor="text1"/>
          <w:lang w:eastAsia="uk-UA" w:bidi="ru-RU"/>
        </w:rPr>
        <w:t xml:space="preserve"> автомат, який циклічно прочитує відліки і відправляє </w:t>
      </w:r>
      <w:r w:rsidR="0094124A" w:rsidRPr="00076F09">
        <w:rPr>
          <w:bCs/>
          <w:color w:val="000000" w:themeColor="text1"/>
          <w:lang w:eastAsia="uk-UA" w:bidi="ru-RU"/>
        </w:rPr>
        <w:t>їх на кожний з ЦАП</w:t>
      </w:r>
      <w:r w:rsidR="005D4B57" w:rsidRPr="00076F09">
        <w:rPr>
          <w:bCs/>
          <w:color w:val="000000" w:themeColor="text1"/>
          <w:lang w:eastAsia="uk-UA" w:bidi="ru-RU"/>
        </w:rPr>
        <w:t xml:space="preserve"> [</w:t>
      </w:r>
      <w:r w:rsidR="005D4B57" w:rsidRPr="00076F09">
        <w:rPr>
          <w:bCs/>
          <w:color w:val="000000" w:themeColor="text1"/>
          <w:lang w:eastAsia="uk-UA" w:bidi="ru-RU"/>
        </w:rPr>
        <w:fldChar w:fldCharType="begin"/>
      </w:r>
      <w:r w:rsidR="005D4B57" w:rsidRPr="00076F09">
        <w:rPr>
          <w:bCs/>
          <w:color w:val="000000" w:themeColor="text1"/>
          <w:lang w:eastAsia="uk-UA" w:bidi="ru-RU"/>
        </w:rPr>
        <w:instrText xml:space="preserve"> REF _Ref484357027 \r \h </w:instrText>
      </w:r>
      <w:r w:rsidR="005D4B57" w:rsidRPr="00076F09">
        <w:rPr>
          <w:bCs/>
          <w:color w:val="000000" w:themeColor="text1"/>
          <w:lang w:eastAsia="uk-UA" w:bidi="ru-RU"/>
        </w:rPr>
      </w:r>
      <w:r w:rsidR="005D4B57" w:rsidRPr="00076F09">
        <w:rPr>
          <w:bCs/>
          <w:color w:val="000000" w:themeColor="text1"/>
          <w:lang w:eastAsia="uk-UA" w:bidi="ru-RU"/>
        </w:rPr>
        <w:fldChar w:fldCharType="separate"/>
      </w:r>
      <w:r w:rsidR="00020743" w:rsidRPr="00076F09">
        <w:rPr>
          <w:bCs/>
          <w:color w:val="000000" w:themeColor="text1"/>
          <w:lang w:eastAsia="uk-UA" w:bidi="ru-RU"/>
        </w:rPr>
        <w:t>13</w:t>
      </w:r>
      <w:r w:rsidR="005D4B57" w:rsidRPr="00076F09">
        <w:rPr>
          <w:bCs/>
          <w:color w:val="000000" w:themeColor="text1"/>
          <w:lang w:eastAsia="uk-UA" w:bidi="ru-RU"/>
        </w:rPr>
        <w:fldChar w:fldCharType="end"/>
      </w:r>
      <w:r w:rsidR="005D4B57" w:rsidRPr="00076F09">
        <w:rPr>
          <w:bCs/>
          <w:color w:val="000000" w:themeColor="text1"/>
          <w:lang w:eastAsia="uk-UA" w:bidi="ru-RU"/>
        </w:rPr>
        <w:t>-</w:t>
      </w:r>
      <w:r w:rsidR="005D4B57" w:rsidRPr="00076F09">
        <w:rPr>
          <w:bCs/>
          <w:color w:val="000000" w:themeColor="text1"/>
          <w:lang w:eastAsia="uk-UA" w:bidi="ru-RU"/>
        </w:rPr>
        <w:fldChar w:fldCharType="begin"/>
      </w:r>
      <w:r w:rsidR="005D4B57" w:rsidRPr="00076F09">
        <w:rPr>
          <w:bCs/>
          <w:color w:val="000000" w:themeColor="text1"/>
          <w:lang w:eastAsia="uk-UA" w:bidi="ru-RU"/>
        </w:rPr>
        <w:instrText xml:space="preserve"> REF _Ref525725676 \r \h </w:instrText>
      </w:r>
      <w:r w:rsidR="005D4B57" w:rsidRPr="00076F09">
        <w:rPr>
          <w:bCs/>
          <w:color w:val="000000" w:themeColor="text1"/>
          <w:lang w:eastAsia="uk-UA" w:bidi="ru-RU"/>
        </w:rPr>
      </w:r>
      <w:r w:rsidR="005D4B57" w:rsidRPr="00076F09">
        <w:rPr>
          <w:bCs/>
          <w:color w:val="000000" w:themeColor="text1"/>
          <w:lang w:eastAsia="uk-UA" w:bidi="ru-RU"/>
        </w:rPr>
        <w:fldChar w:fldCharType="separate"/>
      </w:r>
      <w:r w:rsidR="00020743" w:rsidRPr="00076F09">
        <w:rPr>
          <w:bCs/>
          <w:color w:val="000000" w:themeColor="text1"/>
          <w:lang w:eastAsia="uk-UA" w:bidi="ru-RU"/>
        </w:rPr>
        <w:t>15</w:t>
      </w:r>
      <w:r w:rsidR="005D4B57" w:rsidRPr="00076F09">
        <w:rPr>
          <w:bCs/>
          <w:color w:val="000000" w:themeColor="text1"/>
          <w:lang w:eastAsia="uk-UA" w:bidi="ru-RU"/>
        </w:rPr>
        <w:fldChar w:fldCharType="end"/>
      </w:r>
      <w:r w:rsidR="005D4B57" w:rsidRPr="00076F09">
        <w:rPr>
          <w:bCs/>
          <w:color w:val="000000" w:themeColor="text1"/>
          <w:lang w:eastAsia="uk-UA" w:bidi="ru-RU"/>
        </w:rPr>
        <w:t>]</w:t>
      </w:r>
      <w:r w:rsidR="0094124A" w:rsidRPr="00076F09">
        <w:rPr>
          <w:bCs/>
          <w:color w:val="000000" w:themeColor="text1"/>
          <w:lang w:eastAsia="uk-UA" w:bidi="ru-RU"/>
        </w:rPr>
        <w:t>.</w:t>
      </w:r>
    </w:p>
    <w:p w:rsidR="0094124A" w:rsidRPr="00076F09" w:rsidRDefault="0094124A" w:rsidP="0094124A">
      <w:pPr>
        <w:widowControl w:val="0"/>
        <w:autoSpaceDE w:val="0"/>
        <w:autoSpaceDN w:val="0"/>
        <w:adjustRightInd w:val="0"/>
        <w:ind w:firstLine="720"/>
        <w:rPr>
          <w:bCs/>
          <w:color w:val="000000" w:themeColor="text1"/>
          <w:lang w:eastAsia="uk-UA" w:bidi="ru-RU"/>
        </w:rPr>
      </w:pPr>
      <w:r w:rsidRPr="00076F09">
        <w:rPr>
          <w:bCs/>
          <w:color w:val="000000" w:themeColor="text1"/>
          <w:lang w:eastAsia="uk-UA" w:bidi="ru-RU"/>
        </w:rPr>
        <w:t>Це рішенн</w:t>
      </w:r>
      <w:r w:rsidR="0061655A" w:rsidRPr="00076F09">
        <w:rPr>
          <w:bCs/>
          <w:color w:val="000000" w:themeColor="text1"/>
          <w:lang w:eastAsia="uk-UA" w:bidi="ru-RU"/>
        </w:rPr>
        <w:t>я, безумовно, легко реалізувати,</w:t>
      </w:r>
      <w:r w:rsidRPr="00076F09">
        <w:rPr>
          <w:bCs/>
          <w:color w:val="000000" w:themeColor="text1"/>
          <w:lang w:eastAsia="uk-UA" w:bidi="ru-RU"/>
        </w:rPr>
        <w:t xml:space="preserve"> але воно має декілька мінусів. Це два додаткові компоненти на схемі, а значить, збільшуються габарити, споживання і вартість остаточного виробу. Але якщо </w:t>
      </w:r>
      <w:r w:rsidR="000C2269" w:rsidRPr="00076F09">
        <w:rPr>
          <w:bCs/>
          <w:color w:val="000000" w:themeColor="text1"/>
          <w:lang w:eastAsia="uk-UA" w:bidi="ru-RU"/>
        </w:rPr>
        <w:t>використовувати</w:t>
      </w:r>
      <w:r w:rsidRPr="00076F09">
        <w:rPr>
          <w:bCs/>
          <w:color w:val="000000" w:themeColor="text1"/>
          <w:lang w:eastAsia="uk-UA" w:bidi="ru-RU"/>
        </w:rPr>
        <w:t xml:space="preserve"> CORDIC-алгоритм, який сам розрахує відліки для ЦАП з потрібною точністю, то </w:t>
      </w:r>
      <w:r w:rsidR="000C2269" w:rsidRPr="00076F09">
        <w:rPr>
          <w:bCs/>
          <w:color w:val="000000" w:themeColor="text1"/>
          <w:lang w:eastAsia="uk-UA" w:bidi="ru-RU"/>
        </w:rPr>
        <w:t>ПЗП</w:t>
      </w:r>
      <w:r w:rsidRPr="00076F09">
        <w:rPr>
          <w:bCs/>
          <w:color w:val="000000" w:themeColor="text1"/>
          <w:lang w:eastAsia="uk-UA" w:bidi="ru-RU"/>
        </w:rPr>
        <w:t xml:space="preserve"> на платі</w:t>
      </w:r>
      <w:r w:rsidR="000C2269" w:rsidRPr="00076F09">
        <w:rPr>
          <w:bCs/>
          <w:color w:val="000000" w:themeColor="text1"/>
          <w:lang w:eastAsia="uk-UA" w:bidi="ru-RU"/>
        </w:rPr>
        <w:t xml:space="preserve"> не потрібні</w:t>
      </w:r>
      <w:r w:rsidRPr="00076F09">
        <w:rPr>
          <w:bCs/>
          <w:color w:val="000000" w:themeColor="text1"/>
          <w:lang w:eastAsia="uk-UA" w:bidi="ru-RU"/>
        </w:rPr>
        <w:t>.</w:t>
      </w:r>
    </w:p>
    <w:p w:rsidR="000C2269" w:rsidRPr="00076F09" w:rsidRDefault="000C2269" w:rsidP="0094124A">
      <w:pPr>
        <w:widowControl w:val="0"/>
        <w:autoSpaceDE w:val="0"/>
        <w:autoSpaceDN w:val="0"/>
        <w:adjustRightInd w:val="0"/>
        <w:ind w:firstLine="720"/>
        <w:rPr>
          <w:bCs/>
          <w:color w:val="000000" w:themeColor="text1"/>
          <w:lang w:eastAsia="uk-UA" w:bidi="ru-RU"/>
        </w:rPr>
      </w:pPr>
    </w:p>
    <w:p w:rsidR="0094124A" w:rsidRPr="00076F09" w:rsidRDefault="00D975E4" w:rsidP="0094124A">
      <w:pPr>
        <w:widowControl w:val="0"/>
        <w:autoSpaceDE w:val="0"/>
        <w:autoSpaceDN w:val="0"/>
        <w:adjustRightInd w:val="0"/>
        <w:ind w:firstLine="720"/>
        <w:jc w:val="center"/>
        <w:rPr>
          <w:bCs/>
          <w:color w:val="000000" w:themeColor="text1"/>
          <w:lang w:eastAsia="uk-UA" w:bidi="ru-RU"/>
        </w:rPr>
      </w:pPr>
      <w:r w:rsidRPr="00076F09">
        <w:rPr>
          <w:noProof/>
          <w:color w:val="000000" w:themeColor="text1"/>
          <w:lang w:eastAsia="uk-UA"/>
        </w:rPr>
        <w:drawing>
          <wp:inline distT="0" distB="0" distL="0" distR="0" wp14:anchorId="0EB64495" wp14:editId="0171BD08">
            <wp:extent cx="3781425" cy="29432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81425" cy="2943225"/>
                    </a:xfrm>
                    <a:prstGeom prst="rect">
                      <a:avLst/>
                    </a:prstGeom>
                  </pic:spPr>
                </pic:pic>
              </a:graphicData>
            </a:graphic>
          </wp:inline>
        </w:drawing>
      </w:r>
    </w:p>
    <w:p w:rsidR="0094124A" w:rsidRPr="00076F09" w:rsidRDefault="0094124A" w:rsidP="0094124A">
      <w:pPr>
        <w:pStyle w:val="a"/>
        <w:rPr>
          <w:color w:val="000000" w:themeColor="text1"/>
          <w:lang w:eastAsia="uk-UA" w:bidi="ru-RU"/>
        </w:rPr>
      </w:pPr>
      <w:bookmarkStart w:id="24" w:name="_Ref479148321"/>
      <w:r w:rsidRPr="00076F09">
        <w:rPr>
          <w:color w:val="000000" w:themeColor="text1"/>
          <w:lang w:eastAsia="uk-UA"/>
        </w:rPr>
        <w:t xml:space="preserve">– </w:t>
      </w:r>
      <w:r w:rsidRPr="00076F09">
        <w:rPr>
          <w:color w:val="000000" w:themeColor="text1"/>
          <w:lang w:eastAsia="uk-UA" w:bidi="ru-RU"/>
        </w:rPr>
        <w:t>Проста схема генератора на основі ПЛІС</w:t>
      </w:r>
      <w:bookmarkEnd w:id="24"/>
    </w:p>
    <w:p w:rsidR="0094124A" w:rsidRPr="00076F09" w:rsidRDefault="0094124A" w:rsidP="0094124A">
      <w:pPr>
        <w:widowControl w:val="0"/>
        <w:autoSpaceDE w:val="0"/>
        <w:autoSpaceDN w:val="0"/>
        <w:adjustRightInd w:val="0"/>
        <w:ind w:firstLine="720"/>
        <w:rPr>
          <w:bCs/>
          <w:color w:val="000000" w:themeColor="text1"/>
          <w:lang w:eastAsia="uk-UA" w:bidi="ru-RU"/>
        </w:rPr>
      </w:pPr>
    </w:p>
    <w:p w:rsidR="00262C5F" w:rsidRPr="00076F09" w:rsidRDefault="0094124A" w:rsidP="0094124A">
      <w:pPr>
        <w:rPr>
          <w:bCs/>
          <w:color w:val="000000" w:themeColor="text1"/>
          <w:lang w:eastAsia="uk-UA" w:bidi="ru-RU"/>
        </w:rPr>
      </w:pPr>
      <w:r w:rsidRPr="00076F09">
        <w:rPr>
          <w:bCs/>
          <w:color w:val="000000" w:themeColor="text1"/>
          <w:lang w:eastAsia="uk-UA" w:bidi="ru-RU"/>
        </w:rPr>
        <w:t>Звісно, що усередині ПЛІС є вбудовані блоки пам'яті, які після подачі живлення переписуватимуть готові відліки</w:t>
      </w:r>
      <w:r w:rsidR="001A1360" w:rsidRPr="00076F09">
        <w:rPr>
          <w:bCs/>
          <w:color w:val="000000" w:themeColor="text1"/>
          <w:lang w:eastAsia="uk-UA" w:bidi="ru-RU"/>
        </w:rPr>
        <w:t xml:space="preserve"> з</w:t>
      </w:r>
      <w:r w:rsidRPr="00076F09">
        <w:rPr>
          <w:bCs/>
          <w:color w:val="000000" w:themeColor="text1"/>
          <w:lang w:eastAsia="uk-UA" w:bidi="ru-RU"/>
        </w:rPr>
        <w:t xml:space="preserve"> ПЗП або конфігураційної flash-пам’яті, що містить </w:t>
      </w:r>
      <w:r w:rsidR="001A1360" w:rsidRPr="00076F09">
        <w:rPr>
          <w:bCs/>
          <w:color w:val="000000" w:themeColor="text1"/>
          <w:lang w:eastAsia="uk-UA" w:bidi="ru-RU"/>
        </w:rPr>
        <w:t>мікропрограму</w:t>
      </w:r>
      <w:r w:rsidRPr="00076F09">
        <w:rPr>
          <w:bCs/>
          <w:color w:val="000000" w:themeColor="text1"/>
          <w:lang w:eastAsia="uk-UA" w:bidi="ru-RU"/>
        </w:rPr>
        <w:t xml:space="preserve"> для ПЛІС. Але слід підкреслити, що, окрім генератора синусоїдального сигналу, в проект на ПЛІС можуть входити різні інтерфейси для іншої периферії на платі і якісь додаткові обчислення, які вимагають обов'язкової наявності пам'яті в ПЛІС. А значить, займати вбудовану пам'ять ще і для генератора синусоїдального сигналу </w:t>
      </w:r>
      <w:r w:rsidR="000A7AB4" w:rsidRPr="00076F09">
        <w:rPr>
          <w:bCs/>
          <w:color w:val="000000" w:themeColor="text1"/>
          <w:lang w:eastAsia="uk-UA" w:bidi="ru-RU"/>
        </w:rPr>
        <w:t xml:space="preserve">буде </w:t>
      </w:r>
      <w:r w:rsidR="006C7F2F" w:rsidRPr="00076F09">
        <w:rPr>
          <w:bCs/>
          <w:color w:val="000000" w:themeColor="text1"/>
          <w:lang w:eastAsia="uk-UA" w:bidi="ru-RU"/>
        </w:rPr>
        <w:t>нераціонально</w:t>
      </w:r>
      <w:r w:rsidR="00007CD7" w:rsidRPr="00076F09">
        <w:rPr>
          <w:bCs/>
          <w:color w:val="000000" w:themeColor="text1"/>
          <w:lang w:eastAsia="uk-UA" w:bidi="ru-RU"/>
        </w:rPr>
        <w:t xml:space="preserve"> [</w:t>
      </w:r>
      <w:r w:rsidR="00007CD7" w:rsidRPr="00076F09">
        <w:rPr>
          <w:bCs/>
          <w:color w:val="000000" w:themeColor="text1"/>
          <w:lang w:eastAsia="uk-UA" w:bidi="ru-RU"/>
        </w:rPr>
        <w:fldChar w:fldCharType="begin"/>
      </w:r>
      <w:r w:rsidR="00007CD7" w:rsidRPr="00076F09">
        <w:rPr>
          <w:bCs/>
          <w:color w:val="000000" w:themeColor="text1"/>
          <w:lang w:eastAsia="uk-UA" w:bidi="ru-RU"/>
        </w:rPr>
        <w:instrText xml:space="preserve"> REF _Ref525802824 \r \h </w:instrText>
      </w:r>
      <w:r w:rsidR="00007CD7" w:rsidRPr="00076F09">
        <w:rPr>
          <w:bCs/>
          <w:color w:val="000000" w:themeColor="text1"/>
          <w:lang w:eastAsia="uk-UA" w:bidi="ru-RU"/>
        </w:rPr>
      </w:r>
      <w:r w:rsidR="00007CD7" w:rsidRPr="00076F09">
        <w:rPr>
          <w:bCs/>
          <w:color w:val="000000" w:themeColor="text1"/>
          <w:lang w:eastAsia="uk-UA" w:bidi="ru-RU"/>
        </w:rPr>
        <w:fldChar w:fldCharType="separate"/>
      </w:r>
      <w:r w:rsidR="00020743" w:rsidRPr="00076F09">
        <w:rPr>
          <w:bCs/>
          <w:color w:val="000000" w:themeColor="text1"/>
          <w:lang w:eastAsia="uk-UA" w:bidi="ru-RU"/>
        </w:rPr>
        <w:t>16</w:t>
      </w:r>
      <w:r w:rsidR="00007CD7" w:rsidRPr="00076F09">
        <w:rPr>
          <w:bCs/>
          <w:color w:val="000000" w:themeColor="text1"/>
          <w:lang w:eastAsia="uk-UA" w:bidi="ru-RU"/>
        </w:rPr>
        <w:fldChar w:fldCharType="end"/>
      </w:r>
      <w:r w:rsidR="00007CD7" w:rsidRPr="00076F09">
        <w:rPr>
          <w:bCs/>
          <w:color w:val="000000" w:themeColor="text1"/>
          <w:lang w:eastAsia="uk-UA" w:bidi="ru-RU"/>
        </w:rPr>
        <w:t>]</w:t>
      </w:r>
      <w:r w:rsidRPr="00076F09">
        <w:rPr>
          <w:bCs/>
          <w:color w:val="000000" w:themeColor="text1"/>
          <w:lang w:eastAsia="uk-UA" w:bidi="ru-RU"/>
        </w:rPr>
        <w:t>.</w:t>
      </w:r>
    </w:p>
    <w:p w:rsidR="00262C5F" w:rsidRPr="00076F09" w:rsidRDefault="00262C5F" w:rsidP="00262C5F">
      <w:pPr>
        <w:pStyle w:val="2"/>
        <w:rPr>
          <w:color w:val="000000" w:themeColor="text1"/>
          <w:lang w:bidi="ru-RU"/>
        </w:rPr>
      </w:pPr>
      <w:r w:rsidRPr="00076F09">
        <w:rPr>
          <w:bCs/>
          <w:color w:val="000000" w:themeColor="text1"/>
          <w:lang w:eastAsia="uk-UA" w:bidi="ru-RU"/>
        </w:rPr>
        <w:br w:type="page"/>
      </w:r>
      <w:bookmarkStart w:id="25" w:name="_Ref479968657"/>
      <w:bookmarkStart w:id="26" w:name="_Toc531772133"/>
      <w:r w:rsidRPr="00076F09">
        <w:rPr>
          <w:color w:val="000000" w:themeColor="text1"/>
        </w:rPr>
        <w:lastRenderedPageBreak/>
        <w:t>Розробка технічних вимог до проектованого пристрою</w:t>
      </w:r>
      <w:bookmarkEnd w:id="25"/>
      <w:bookmarkEnd w:id="26"/>
    </w:p>
    <w:p w:rsidR="00262C5F" w:rsidRPr="00076F09" w:rsidRDefault="00262C5F" w:rsidP="0094124A">
      <w:pPr>
        <w:rPr>
          <w:bCs/>
          <w:color w:val="000000" w:themeColor="text1"/>
          <w:lang w:eastAsia="uk-UA" w:bidi="ru-RU"/>
        </w:rPr>
      </w:pPr>
    </w:p>
    <w:p w:rsidR="00262C5F" w:rsidRPr="00076F09" w:rsidRDefault="00262C5F" w:rsidP="00262C5F">
      <w:pPr>
        <w:widowControl w:val="0"/>
        <w:autoSpaceDE w:val="0"/>
        <w:autoSpaceDN w:val="0"/>
        <w:adjustRightInd w:val="0"/>
        <w:rPr>
          <w:color w:val="000000" w:themeColor="text1"/>
          <w:lang w:eastAsia="uk-UA"/>
        </w:rPr>
      </w:pPr>
      <w:r w:rsidRPr="00076F09">
        <w:rPr>
          <w:color w:val="000000" w:themeColor="text1"/>
          <w:lang w:eastAsia="uk-UA"/>
        </w:rPr>
        <w:t xml:space="preserve">На даний тип пристроїв не встановлено єдиних стандартів та технічних умов. Тому </w:t>
      </w:r>
      <w:r w:rsidR="006F67F6" w:rsidRPr="00076F09">
        <w:rPr>
          <w:color w:val="000000" w:themeColor="text1"/>
          <w:lang w:eastAsia="uk-UA"/>
        </w:rPr>
        <w:t xml:space="preserve">з аналізу аналогічних розробок </w:t>
      </w:r>
      <w:r w:rsidRPr="00076F09">
        <w:rPr>
          <w:color w:val="000000" w:themeColor="text1"/>
          <w:lang w:eastAsia="uk-UA"/>
        </w:rPr>
        <w:t>можна сформувати вимоги до його технічних характеристик:</w:t>
      </w:r>
    </w:p>
    <w:tbl>
      <w:tblPr>
        <w:tblStyle w:val="ae"/>
        <w:tblW w:w="672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40"/>
        <w:gridCol w:w="2280"/>
      </w:tblGrid>
      <w:tr w:rsidR="00262C5F" w:rsidRPr="00076F09" w:rsidTr="009F14B1">
        <w:tc>
          <w:tcPr>
            <w:tcW w:w="4440" w:type="dxa"/>
          </w:tcPr>
          <w:p w:rsidR="00262C5F" w:rsidRPr="00076F09" w:rsidRDefault="00262C5F" w:rsidP="00262C5F">
            <w:pPr>
              <w:spacing w:line="360" w:lineRule="auto"/>
              <w:ind w:firstLine="0"/>
              <w:rPr>
                <w:color w:val="000000" w:themeColor="text1"/>
              </w:rPr>
            </w:pPr>
            <w:r w:rsidRPr="00076F09">
              <w:rPr>
                <w:color w:val="000000" w:themeColor="text1"/>
              </w:rPr>
              <w:t xml:space="preserve">Тактова частота </w:t>
            </w:r>
          </w:p>
        </w:tc>
        <w:tc>
          <w:tcPr>
            <w:tcW w:w="2280" w:type="dxa"/>
          </w:tcPr>
          <w:p w:rsidR="00262C5F" w:rsidRPr="00076F09" w:rsidRDefault="006F67F6" w:rsidP="00262C5F">
            <w:pPr>
              <w:spacing w:line="360" w:lineRule="auto"/>
              <w:ind w:firstLine="0"/>
              <w:rPr>
                <w:color w:val="000000" w:themeColor="text1"/>
              </w:rPr>
            </w:pPr>
            <w:r w:rsidRPr="00076F09">
              <w:rPr>
                <w:color w:val="000000" w:themeColor="text1"/>
              </w:rPr>
              <w:t>15</w:t>
            </w:r>
            <w:r w:rsidR="00262C5F" w:rsidRPr="00076F09">
              <w:rPr>
                <w:color w:val="000000" w:themeColor="text1"/>
              </w:rPr>
              <w:t>0 МГц;</w:t>
            </w:r>
          </w:p>
        </w:tc>
      </w:tr>
      <w:tr w:rsidR="00262C5F" w:rsidRPr="00076F09" w:rsidTr="009F14B1">
        <w:tc>
          <w:tcPr>
            <w:tcW w:w="4440" w:type="dxa"/>
          </w:tcPr>
          <w:p w:rsidR="00262C5F" w:rsidRPr="00076F09" w:rsidRDefault="00262C5F" w:rsidP="00262C5F">
            <w:pPr>
              <w:spacing w:line="360" w:lineRule="auto"/>
              <w:ind w:firstLine="0"/>
              <w:rPr>
                <w:color w:val="000000" w:themeColor="text1"/>
              </w:rPr>
            </w:pPr>
            <w:r w:rsidRPr="00076F09">
              <w:rPr>
                <w:color w:val="000000" w:themeColor="text1"/>
              </w:rPr>
              <w:t>Розрядність коду даних</w:t>
            </w:r>
            <w:r w:rsidR="006F67F6" w:rsidRPr="00076F09">
              <w:rPr>
                <w:color w:val="000000" w:themeColor="text1"/>
              </w:rPr>
              <w:t xml:space="preserve"> керування</w:t>
            </w:r>
          </w:p>
        </w:tc>
        <w:tc>
          <w:tcPr>
            <w:tcW w:w="2280" w:type="dxa"/>
          </w:tcPr>
          <w:p w:rsidR="00262C5F" w:rsidRPr="00076F09" w:rsidRDefault="006F67F6" w:rsidP="00262C5F">
            <w:pPr>
              <w:spacing w:line="360" w:lineRule="auto"/>
              <w:ind w:firstLine="0"/>
              <w:rPr>
                <w:color w:val="000000" w:themeColor="text1"/>
              </w:rPr>
            </w:pPr>
            <w:r w:rsidRPr="00076F09">
              <w:rPr>
                <w:color w:val="000000" w:themeColor="text1"/>
              </w:rPr>
              <w:t>16</w:t>
            </w:r>
            <w:r w:rsidR="00262C5F" w:rsidRPr="00076F09">
              <w:rPr>
                <w:color w:val="000000" w:themeColor="text1"/>
              </w:rPr>
              <w:t xml:space="preserve"> біт;</w:t>
            </w:r>
          </w:p>
        </w:tc>
      </w:tr>
      <w:tr w:rsidR="00262C5F" w:rsidRPr="00076F09" w:rsidTr="009F14B1">
        <w:tc>
          <w:tcPr>
            <w:tcW w:w="4440" w:type="dxa"/>
          </w:tcPr>
          <w:p w:rsidR="00262C5F" w:rsidRPr="00076F09" w:rsidRDefault="00262C5F" w:rsidP="00262C5F">
            <w:pPr>
              <w:spacing w:line="360" w:lineRule="auto"/>
              <w:ind w:firstLine="0"/>
              <w:rPr>
                <w:color w:val="000000" w:themeColor="text1"/>
              </w:rPr>
            </w:pPr>
            <w:r w:rsidRPr="00076F09">
              <w:rPr>
                <w:color w:val="000000" w:themeColor="text1"/>
              </w:rPr>
              <w:t>Внутрішня частота синхронізації</w:t>
            </w:r>
          </w:p>
        </w:tc>
        <w:tc>
          <w:tcPr>
            <w:tcW w:w="2280" w:type="dxa"/>
          </w:tcPr>
          <w:p w:rsidR="00262C5F" w:rsidRPr="00076F09" w:rsidRDefault="006F67F6" w:rsidP="00262C5F">
            <w:pPr>
              <w:spacing w:line="360" w:lineRule="auto"/>
              <w:ind w:firstLine="0"/>
              <w:rPr>
                <w:color w:val="000000" w:themeColor="text1"/>
              </w:rPr>
            </w:pPr>
            <w:r w:rsidRPr="00076F09">
              <w:rPr>
                <w:color w:val="000000" w:themeColor="text1"/>
              </w:rPr>
              <w:t>300</w:t>
            </w:r>
            <w:r w:rsidR="00262C5F" w:rsidRPr="00076F09">
              <w:rPr>
                <w:color w:val="000000" w:themeColor="text1"/>
              </w:rPr>
              <w:t xml:space="preserve"> МГц;</w:t>
            </w:r>
          </w:p>
        </w:tc>
      </w:tr>
      <w:tr w:rsidR="00262C5F" w:rsidRPr="00076F09" w:rsidTr="009F14B1">
        <w:tc>
          <w:tcPr>
            <w:tcW w:w="4440" w:type="dxa"/>
          </w:tcPr>
          <w:p w:rsidR="00262C5F" w:rsidRPr="00076F09" w:rsidRDefault="00D03DFA" w:rsidP="00262C5F">
            <w:pPr>
              <w:spacing w:line="360" w:lineRule="auto"/>
              <w:ind w:firstLine="0"/>
              <w:rPr>
                <w:color w:val="000000" w:themeColor="text1"/>
              </w:rPr>
            </w:pPr>
            <w:r w:rsidRPr="00076F09">
              <w:rPr>
                <w:color w:val="000000" w:themeColor="text1"/>
              </w:rPr>
              <w:t>Напруга</w:t>
            </w:r>
            <w:r w:rsidR="00262C5F" w:rsidRPr="00076F09">
              <w:rPr>
                <w:color w:val="000000" w:themeColor="text1"/>
              </w:rPr>
              <w:t xml:space="preserve"> живлення</w:t>
            </w:r>
          </w:p>
        </w:tc>
        <w:tc>
          <w:tcPr>
            <w:tcW w:w="2280" w:type="dxa"/>
          </w:tcPr>
          <w:p w:rsidR="00262C5F" w:rsidRPr="00076F09" w:rsidRDefault="00262C5F" w:rsidP="00262C5F">
            <w:pPr>
              <w:spacing w:line="360" w:lineRule="auto"/>
              <w:ind w:firstLine="0"/>
              <w:rPr>
                <w:color w:val="000000" w:themeColor="text1"/>
              </w:rPr>
            </w:pPr>
            <w:r w:rsidRPr="00076F09">
              <w:rPr>
                <w:color w:val="000000" w:themeColor="text1"/>
              </w:rPr>
              <w:t>+3,3 В;</w:t>
            </w:r>
          </w:p>
        </w:tc>
      </w:tr>
      <w:tr w:rsidR="00262C5F" w:rsidRPr="00076F09" w:rsidTr="009F14B1">
        <w:tc>
          <w:tcPr>
            <w:tcW w:w="4440" w:type="dxa"/>
          </w:tcPr>
          <w:p w:rsidR="00262C5F" w:rsidRPr="00076F09" w:rsidRDefault="00262C5F" w:rsidP="00262C5F">
            <w:pPr>
              <w:spacing w:line="360" w:lineRule="auto"/>
              <w:ind w:firstLine="0"/>
              <w:rPr>
                <w:color w:val="000000" w:themeColor="text1"/>
              </w:rPr>
            </w:pPr>
            <w:r w:rsidRPr="00076F09">
              <w:rPr>
                <w:color w:val="000000" w:themeColor="text1"/>
              </w:rPr>
              <w:t>Розрядність ЦАП</w:t>
            </w:r>
          </w:p>
        </w:tc>
        <w:tc>
          <w:tcPr>
            <w:tcW w:w="2280" w:type="dxa"/>
          </w:tcPr>
          <w:p w:rsidR="00262C5F" w:rsidRPr="00076F09" w:rsidRDefault="00262C5F" w:rsidP="00262C5F">
            <w:pPr>
              <w:spacing w:line="360" w:lineRule="auto"/>
              <w:ind w:firstLine="0"/>
              <w:rPr>
                <w:color w:val="000000" w:themeColor="text1"/>
              </w:rPr>
            </w:pPr>
            <w:r w:rsidRPr="00076F09">
              <w:rPr>
                <w:color w:val="000000" w:themeColor="text1"/>
              </w:rPr>
              <w:t>12 біт;</w:t>
            </w:r>
          </w:p>
        </w:tc>
      </w:tr>
      <w:tr w:rsidR="00262C5F" w:rsidRPr="00076F09" w:rsidTr="009F14B1">
        <w:tc>
          <w:tcPr>
            <w:tcW w:w="4440" w:type="dxa"/>
          </w:tcPr>
          <w:p w:rsidR="00262C5F" w:rsidRPr="00076F09" w:rsidRDefault="00262C5F" w:rsidP="00262C5F">
            <w:pPr>
              <w:spacing w:line="360" w:lineRule="auto"/>
              <w:ind w:firstLine="0"/>
              <w:rPr>
                <w:color w:val="000000" w:themeColor="text1"/>
              </w:rPr>
            </w:pPr>
            <w:r w:rsidRPr="00076F09">
              <w:rPr>
                <w:color w:val="000000" w:themeColor="text1"/>
              </w:rPr>
              <w:t>Вихідна частота</w:t>
            </w:r>
          </w:p>
        </w:tc>
        <w:tc>
          <w:tcPr>
            <w:tcW w:w="2280" w:type="dxa"/>
          </w:tcPr>
          <w:p w:rsidR="00262C5F" w:rsidRPr="00076F09" w:rsidRDefault="008F713F" w:rsidP="00262C5F">
            <w:pPr>
              <w:spacing w:line="360" w:lineRule="auto"/>
              <w:ind w:firstLine="0"/>
              <w:rPr>
                <w:color w:val="000000" w:themeColor="text1"/>
              </w:rPr>
            </w:pPr>
            <w:r w:rsidRPr="00076F09">
              <w:rPr>
                <w:color w:val="000000" w:themeColor="text1"/>
              </w:rPr>
              <w:t>2</w:t>
            </w:r>
            <w:r w:rsidR="007C74EA" w:rsidRPr="00076F09">
              <w:rPr>
                <w:color w:val="000000" w:themeColor="text1"/>
              </w:rPr>
              <w:t>0</w:t>
            </w:r>
            <w:r w:rsidR="00262C5F" w:rsidRPr="00076F09">
              <w:rPr>
                <w:color w:val="000000" w:themeColor="text1"/>
              </w:rPr>
              <w:t xml:space="preserve"> кГц;</w:t>
            </w:r>
          </w:p>
        </w:tc>
      </w:tr>
      <w:tr w:rsidR="00262C5F" w:rsidRPr="00076F09" w:rsidTr="009F14B1">
        <w:tc>
          <w:tcPr>
            <w:tcW w:w="4440" w:type="dxa"/>
          </w:tcPr>
          <w:p w:rsidR="00262C5F" w:rsidRPr="00076F09" w:rsidRDefault="00262C5F" w:rsidP="00262C5F">
            <w:pPr>
              <w:spacing w:line="360" w:lineRule="auto"/>
              <w:ind w:firstLine="0"/>
              <w:rPr>
                <w:color w:val="000000" w:themeColor="text1"/>
              </w:rPr>
            </w:pPr>
            <w:r w:rsidRPr="00076F09">
              <w:rPr>
                <w:color w:val="000000" w:themeColor="text1"/>
              </w:rPr>
              <w:t>Похибка обчислення фази</w:t>
            </w:r>
          </w:p>
        </w:tc>
        <w:tc>
          <w:tcPr>
            <w:tcW w:w="2280" w:type="dxa"/>
          </w:tcPr>
          <w:p w:rsidR="00262C5F" w:rsidRPr="00076F09" w:rsidRDefault="0022421F" w:rsidP="00262C5F">
            <w:pPr>
              <w:spacing w:line="360" w:lineRule="auto"/>
              <w:ind w:firstLine="0"/>
              <w:rPr>
                <w:color w:val="000000" w:themeColor="text1"/>
              </w:rPr>
            </w:pPr>
            <w:r w:rsidRPr="00076F09">
              <w:rPr>
                <w:color w:val="000000" w:themeColor="text1"/>
              </w:rPr>
              <w:t>0,</w:t>
            </w:r>
            <w:r w:rsidR="00B937CB" w:rsidRPr="00076F09">
              <w:rPr>
                <w:color w:val="000000" w:themeColor="text1"/>
              </w:rPr>
              <w:t>05</w:t>
            </w:r>
            <w:r w:rsidR="00262C5F" w:rsidRPr="00076F09">
              <w:rPr>
                <w:color w:val="000000" w:themeColor="text1"/>
              </w:rPr>
              <w:t>°;</w:t>
            </w:r>
          </w:p>
        </w:tc>
      </w:tr>
      <w:tr w:rsidR="00262C5F" w:rsidRPr="00076F09" w:rsidTr="009F14B1">
        <w:tc>
          <w:tcPr>
            <w:tcW w:w="4440" w:type="dxa"/>
          </w:tcPr>
          <w:p w:rsidR="00262C5F" w:rsidRPr="00076F09" w:rsidRDefault="00262C5F" w:rsidP="00262C5F">
            <w:pPr>
              <w:spacing w:line="360" w:lineRule="auto"/>
              <w:ind w:firstLine="0"/>
              <w:rPr>
                <w:color w:val="000000" w:themeColor="text1"/>
              </w:rPr>
            </w:pPr>
            <w:r w:rsidRPr="00076F09">
              <w:rPr>
                <w:color w:val="000000" w:themeColor="text1"/>
              </w:rPr>
              <w:t>Типи виходів</w:t>
            </w:r>
          </w:p>
        </w:tc>
        <w:tc>
          <w:tcPr>
            <w:tcW w:w="2280" w:type="dxa"/>
          </w:tcPr>
          <w:p w:rsidR="00262C5F" w:rsidRPr="00076F09" w:rsidRDefault="00262C5F" w:rsidP="00262C5F">
            <w:pPr>
              <w:spacing w:line="360" w:lineRule="auto"/>
              <w:ind w:firstLine="0"/>
              <w:rPr>
                <w:color w:val="000000" w:themeColor="text1"/>
              </w:rPr>
            </w:pPr>
            <w:r w:rsidRPr="00076F09">
              <w:rPr>
                <w:color w:val="000000" w:themeColor="text1"/>
              </w:rPr>
              <w:t>аналоговий;</w:t>
            </w:r>
          </w:p>
        </w:tc>
      </w:tr>
      <w:tr w:rsidR="00262C5F" w:rsidRPr="00076F09" w:rsidTr="009F14B1">
        <w:tc>
          <w:tcPr>
            <w:tcW w:w="4440" w:type="dxa"/>
          </w:tcPr>
          <w:p w:rsidR="00262C5F" w:rsidRPr="00076F09" w:rsidRDefault="00262C5F" w:rsidP="00262C5F">
            <w:pPr>
              <w:spacing w:line="360" w:lineRule="auto"/>
              <w:ind w:firstLine="0"/>
              <w:rPr>
                <w:color w:val="000000" w:themeColor="text1"/>
              </w:rPr>
            </w:pPr>
            <w:r w:rsidRPr="00076F09">
              <w:rPr>
                <w:color w:val="000000" w:themeColor="text1"/>
              </w:rPr>
              <w:t>Тип вихідного сигналу</w:t>
            </w:r>
          </w:p>
        </w:tc>
        <w:tc>
          <w:tcPr>
            <w:tcW w:w="2280" w:type="dxa"/>
          </w:tcPr>
          <w:p w:rsidR="00262C5F" w:rsidRPr="00076F09" w:rsidRDefault="00262C5F" w:rsidP="00262C5F">
            <w:pPr>
              <w:spacing w:line="360" w:lineRule="auto"/>
              <w:ind w:firstLine="0"/>
              <w:rPr>
                <w:color w:val="000000" w:themeColor="text1"/>
              </w:rPr>
            </w:pPr>
            <w:r w:rsidRPr="00076F09">
              <w:rPr>
                <w:color w:val="000000" w:themeColor="text1"/>
              </w:rPr>
              <w:t>синус, косинус</w:t>
            </w:r>
            <w:r w:rsidR="00F91C95" w:rsidRPr="00076F09">
              <w:rPr>
                <w:color w:val="000000" w:themeColor="text1"/>
              </w:rPr>
              <w:t>.</w:t>
            </w:r>
          </w:p>
        </w:tc>
      </w:tr>
    </w:tbl>
    <w:p w:rsidR="00262C5F" w:rsidRPr="00076F09" w:rsidRDefault="00262C5F" w:rsidP="00262C5F">
      <w:pPr>
        <w:rPr>
          <w:color w:val="000000" w:themeColor="text1"/>
        </w:rPr>
      </w:pPr>
      <w:r w:rsidRPr="00076F09">
        <w:rPr>
          <w:color w:val="000000" w:themeColor="text1"/>
        </w:rPr>
        <w:t>Такі характеристики дозволяють спроектувати генератор з використанням спеціалізованих цифрових мікросхем, цифрових сигнальних процесорів чи ПЛІС, які саме і будуть використані в дані роботі.</w:t>
      </w:r>
      <w:bookmarkStart w:id="27" w:name="_Ref479968676"/>
    </w:p>
    <w:p w:rsidR="00262C5F" w:rsidRPr="00076F09" w:rsidRDefault="00262C5F" w:rsidP="00262C5F">
      <w:pPr>
        <w:rPr>
          <w:color w:val="000000" w:themeColor="text1"/>
        </w:rPr>
      </w:pPr>
    </w:p>
    <w:p w:rsidR="00262C5F" w:rsidRPr="00076F09" w:rsidRDefault="00262C5F" w:rsidP="00262C5F">
      <w:pPr>
        <w:pStyle w:val="2"/>
        <w:rPr>
          <w:color w:val="000000" w:themeColor="text1"/>
        </w:rPr>
      </w:pPr>
      <w:bookmarkStart w:id="28" w:name="_Ref484119661"/>
      <w:bookmarkStart w:id="29" w:name="_Toc531772134"/>
      <w:r w:rsidRPr="00076F09">
        <w:rPr>
          <w:color w:val="000000" w:themeColor="text1"/>
        </w:rPr>
        <w:t>Математичний базис CORDIC-алгоритму</w:t>
      </w:r>
      <w:bookmarkEnd w:id="27"/>
      <w:bookmarkEnd w:id="28"/>
      <w:bookmarkEnd w:id="29"/>
    </w:p>
    <w:p w:rsidR="00262C5F" w:rsidRPr="00076F09" w:rsidRDefault="00262C5F" w:rsidP="00262C5F">
      <w:pPr>
        <w:rPr>
          <w:color w:val="000000" w:themeColor="text1"/>
        </w:rPr>
      </w:pPr>
    </w:p>
    <w:p w:rsidR="00262C5F" w:rsidRPr="00076F09" w:rsidRDefault="00262C5F" w:rsidP="00262C5F">
      <w:pPr>
        <w:rPr>
          <w:color w:val="000000" w:themeColor="text1"/>
        </w:rPr>
      </w:pPr>
      <w:r w:rsidRPr="00076F09">
        <w:rPr>
          <w:color w:val="000000" w:themeColor="text1"/>
        </w:rPr>
        <w:t xml:space="preserve">Фактично CORDIC-алгоритм був розроблений для повороту вектору на площині за допомогою операцій </w:t>
      </w:r>
      <w:r w:rsidR="00FB15E8" w:rsidRPr="00076F09">
        <w:rPr>
          <w:color w:val="000000" w:themeColor="text1"/>
        </w:rPr>
        <w:t xml:space="preserve">зсуву регістра управо і додавання </w:t>
      </w:r>
      <w:r w:rsidRPr="00076F09">
        <w:rPr>
          <w:color w:val="000000" w:themeColor="text1"/>
        </w:rPr>
        <w:t>регістрів. Іншими словами – для реалізації повороту вектору апаратно (за допомогою цифрової схемотехніки)</w:t>
      </w:r>
      <w:r w:rsidR="00AD4390" w:rsidRPr="00076F09">
        <w:rPr>
          <w:color w:val="000000" w:themeColor="text1"/>
        </w:rPr>
        <w:t xml:space="preserve"> [</w:t>
      </w:r>
      <w:r w:rsidR="00AD4390" w:rsidRPr="00076F09">
        <w:rPr>
          <w:color w:val="000000" w:themeColor="text1"/>
        </w:rPr>
        <w:fldChar w:fldCharType="begin"/>
      </w:r>
      <w:r w:rsidR="00AD4390" w:rsidRPr="00076F09">
        <w:rPr>
          <w:color w:val="000000" w:themeColor="text1"/>
        </w:rPr>
        <w:instrText xml:space="preserve"> REF _Ref525805124 \r \h </w:instrText>
      </w:r>
      <w:r w:rsidR="00AD4390" w:rsidRPr="00076F09">
        <w:rPr>
          <w:color w:val="000000" w:themeColor="text1"/>
        </w:rPr>
      </w:r>
      <w:r w:rsidR="00AD4390" w:rsidRPr="00076F09">
        <w:rPr>
          <w:color w:val="000000" w:themeColor="text1"/>
        </w:rPr>
        <w:fldChar w:fldCharType="separate"/>
      </w:r>
      <w:r w:rsidR="00020743" w:rsidRPr="00076F09">
        <w:rPr>
          <w:color w:val="000000" w:themeColor="text1"/>
        </w:rPr>
        <w:t>17</w:t>
      </w:r>
      <w:r w:rsidR="00AD4390" w:rsidRPr="00076F09">
        <w:rPr>
          <w:color w:val="000000" w:themeColor="text1"/>
        </w:rPr>
        <w:fldChar w:fldCharType="end"/>
      </w:r>
      <w:r w:rsidR="00AD4390" w:rsidRPr="00076F09">
        <w:rPr>
          <w:color w:val="000000" w:themeColor="text1"/>
        </w:rPr>
        <w:t>]</w:t>
      </w:r>
      <w:r w:rsidRPr="00076F09">
        <w:rPr>
          <w:color w:val="000000" w:themeColor="text1"/>
        </w:rPr>
        <w:t>.</w:t>
      </w:r>
    </w:p>
    <w:p w:rsidR="00262C5F" w:rsidRPr="00076F09" w:rsidRDefault="00262C5F" w:rsidP="00262C5F">
      <w:pPr>
        <w:rPr>
          <w:color w:val="000000" w:themeColor="text1"/>
        </w:rPr>
      </w:pPr>
      <w:r w:rsidRPr="00076F09">
        <w:rPr>
          <w:color w:val="000000" w:themeColor="text1"/>
        </w:rPr>
        <w:t>Суть цього алгоритму полягає в наступному. Наприклад, нам необхідно повернути деякий вектор (</w:t>
      </w:r>
      <w:r w:rsidR="00E7311B" w:rsidRPr="00076F09">
        <w:rPr>
          <w:color w:val="000000" w:themeColor="text1"/>
        </w:rPr>
        <w:t xml:space="preserve">рис. </w:t>
      </w:r>
      <w:r w:rsidR="00E7311B" w:rsidRPr="00076F09">
        <w:rPr>
          <w:color w:val="000000" w:themeColor="text1"/>
        </w:rPr>
        <w:fldChar w:fldCharType="begin"/>
      </w:r>
      <w:r w:rsidR="00E7311B" w:rsidRPr="00076F09">
        <w:rPr>
          <w:color w:val="000000" w:themeColor="text1"/>
        </w:rPr>
        <w:instrText xml:space="preserve"> REF  _Ref484356782 \h \r \t </w:instrText>
      </w:r>
      <w:r w:rsidR="00E7311B" w:rsidRPr="00076F09">
        <w:rPr>
          <w:color w:val="000000" w:themeColor="text1"/>
        </w:rPr>
      </w:r>
      <w:r w:rsidR="00E7311B" w:rsidRPr="00076F09">
        <w:rPr>
          <w:color w:val="000000" w:themeColor="text1"/>
        </w:rPr>
        <w:fldChar w:fldCharType="separate"/>
      </w:r>
      <w:r w:rsidR="00020743" w:rsidRPr="00076F09">
        <w:rPr>
          <w:color w:val="000000" w:themeColor="text1"/>
        </w:rPr>
        <w:t>2.2</w:t>
      </w:r>
      <w:r w:rsidR="00E7311B" w:rsidRPr="00076F09">
        <w:rPr>
          <w:color w:val="000000" w:themeColor="text1"/>
        </w:rPr>
        <w:fldChar w:fldCharType="end"/>
      </w:r>
      <w:r w:rsidRPr="00076F09">
        <w:rPr>
          <w:color w:val="000000" w:themeColor="text1"/>
        </w:rPr>
        <w:t>) з координатами (</w:t>
      </w:r>
      <w:r w:rsidRPr="00076F09">
        <w:rPr>
          <w:color w:val="000000" w:themeColor="text1"/>
          <w:position w:val="-12"/>
        </w:rPr>
        <w:object w:dxaOrig="660" w:dyaOrig="380">
          <v:shape id="_x0000_i1074" type="#_x0000_t75" style="width:32.25pt;height:19pt" o:ole="">
            <v:imagedata r:id="rId117" o:title=""/>
          </v:shape>
          <o:OLEObject Type="Embed" ProgID="Equation.DSMT4" ShapeID="_x0000_i1074" DrawAspect="Content" ObjectID="_1605516974" r:id="rId118"/>
        </w:object>
      </w:r>
      <w:r w:rsidRPr="00076F09">
        <w:rPr>
          <w:color w:val="000000" w:themeColor="text1"/>
        </w:rPr>
        <w:t xml:space="preserve">) на кут </w:t>
      </w:r>
      <w:r w:rsidRPr="00076F09">
        <w:rPr>
          <w:color w:val="000000" w:themeColor="text1"/>
          <w:position w:val="-10"/>
        </w:rPr>
        <w:object w:dxaOrig="240" w:dyaOrig="279">
          <v:shape id="_x0000_i1075" type="#_x0000_t75" style="width:11.5pt;height:13.8pt" o:ole="">
            <v:imagedata r:id="rId119" o:title=""/>
          </v:shape>
          <o:OLEObject Type="Embed" ProgID="Equation.DSMT4" ShapeID="_x0000_i1075" DrawAspect="Content" ObjectID="_1605516975" r:id="rId120"/>
        </w:object>
      </w:r>
      <w:r w:rsidRPr="00076F09">
        <w:rPr>
          <w:color w:val="000000" w:themeColor="text1"/>
        </w:rPr>
        <w:t>, тобто треба обчислити його нові координати.</w:t>
      </w:r>
    </w:p>
    <w:p w:rsidR="00262C5F" w:rsidRPr="00076F09" w:rsidRDefault="00262C5F" w:rsidP="00262C5F">
      <w:pPr>
        <w:jc w:val="center"/>
        <w:rPr>
          <w:color w:val="000000" w:themeColor="text1"/>
        </w:rPr>
      </w:pPr>
      <w:r w:rsidRPr="00076F09">
        <w:rPr>
          <w:noProof/>
          <w:color w:val="000000" w:themeColor="text1"/>
          <w:lang w:eastAsia="uk-UA"/>
        </w:rPr>
        <w:lastRenderedPageBreak/>
        <w:drawing>
          <wp:inline distT="0" distB="0" distL="0" distR="0" wp14:anchorId="036D9887" wp14:editId="1E812480">
            <wp:extent cx="1981591" cy="16764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1992350" cy="1685502"/>
                    </a:xfrm>
                    <a:prstGeom prst="rect">
                      <a:avLst/>
                    </a:prstGeom>
                    <a:noFill/>
                    <a:ln>
                      <a:noFill/>
                    </a:ln>
                  </pic:spPr>
                </pic:pic>
              </a:graphicData>
            </a:graphic>
          </wp:inline>
        </w:drawing>
      </w:r>
    </w:p>
    <w:p w:rsidR="00262C5F" w:rsidRPr="00076F09" w:rsidRDefault="00262C5F" w:rsidP="00262C5F">
      <w:pPr>
        <w:pStyle w:val="a"/>
        <w:rPr>
          <w:color w:val="000000" w:themeColor="text1"/>
          <w:lang w:eastAsia="uk-UA" w:bidi="ru-RU"/>
        </w:rPr>
      </w:pPr>
      <w:bookmarkStart w:id="30" w:name="_Ref484356782"/>
      <w:r w:rsidRPr="00076F09">
        <w:rPr>
          <w:color w:val="000000" w:themeColor="text1"/>
          <w:lang w:eastAsia="uk-UA"/>
        </w:rPr>
        <w:t xml:space="preserve">– </w:t>
      </w:r>
      <w:r w:rsidRPr="00076F09">
        <w:rPr>
          <w:color w:val="000000" w:themeColor="text1"/>
          <w:lang w:eastAsia="uk-UA" w:bidi="ru-RU"/>
        </w:rPr>
        <w:t>Принцип повороту вектор</w:t>
      </w:r>
      <w:bookmarkEnd w:id="30"/>
      <w:r w:rsidR="00AD4390" w:rsidRPr="00076F09">
        <w:rPr>
          <w:color w:val="000000" w:themeColor="text1"/>
          <w:lang w:eastAsia="uk-UA" w:bidi="ru-RU"/>
        </w:rPr>
        <w:t>у</w:t>
      </w:r>
    </w:p>
    <w:p w:rsidR="00262C5F" w:rsidRPr="00076F09" w:rsidRDefault="00262C5F" w:rsidP="00262C5F">
      <w:pPr>
        <w:jc w:val="center"/>
        <w:rPr>
          <w:color w:val="000000" w:themeColor="text1"/>
        </w:rPr>
      </w:pPr>
    </w:p>
    <w:p w:rsidR="00262C5F" w:rsidRPr="00076F09" w:rsidRDefault="00262C5F" w:rsidP="00262C5F">
      <w:pPr>
        <w:rPr>
          <w:color w:val="000000" w:themeColor="text1"/>
        </w:rPr>
      </w:pPr>
      <w:r w:rsidRPr="00076F09">
        <w:rPr>
          <w:color w:val="000000" w:themeColor="text1"/>
        </w:rPr>
        <w:t xml:space="preserve">Координати </w:t>
      </w:r>
      <w:r w:rsidRPr="00076F09">
        <w:rPr>
          <w:color w:val="000000" w:themeColor="text1"/>
          <w:position w:val="-12"/>
        </w:rPr>
        <w:object w:dxaOrig="600" w:dyaOrig="380">
          <v:shape id="_x0000_i1076" type="#_x0000_t75" style="width:29.95pt;height:19pt" o:ole="">
            <v:imagedata r:id="rId122" o:title=""/>
          </v:shape>
          <o:OLEObject Type="Embed" ProgID="Equation.DSMT4" ShapeID="_x0000_i1076" DrawAspect="Content" ObjectID="_1605516976" r:id="rId123"/>
        </w:object>
      </w:r>
      <w:r w:rsidRPr="00076F09">
        <w:rPr>
          <w:color w:val="000000" w:themeColor="text1"/>
        </w:rPr>
        <w:t xml:space="preserve"> обчислюються по формулах:</w:t>
      </w:r>
    </w:p>
    <w:p w:rsidR="00262C5F" w:rsidRPr="00076F09" w:rsidRDefault="00A92217" w:rsidP="00A92217">
      <w:pPr>
        <w:pStyle w:val="aff4"/>
        <w:jc w:val="center"/>
        <w:rPr>
          <w:color w:val="000000" w:themeColor="text1"/>
        </w:rPr>
      </w:pPr>
      <w:r w:rsidRPr="00076F09">
        <w:rPr>
          <w:color w:val="000000" w:themeColor="text1"/>
          <w:position w:val="-12"/>
        </w:rPr>
        <w:object w:dxaOrig="3140" w:dyaOrig="380">
          <v:shape id="_x0000_i1077" type="#_x0000_t75" style="width:156.65pt;height:19pt" o:ole="">
            <v:imagedata r:id="rId124" o:title=""/>
          </v:shape>
          <o:OLEObject Type="Embed" ProgID="Equation.DSMT4" ShapeID="_x0000_i1077" DrawAspect="Content" ObjectID="_1605516977" r:id="rId125"/>
        </w:object>
      </w:r>
    </w:p>
    <w:p w:rsidR="00262C5F" w:rsidRPr="00076F09" w:rsidRDefault="00A92217" w:rsidP="00A92217">
      <w:pPr>
        <w:pStyle w:val="aff4"/>
        <w:jc w:val="center"/>
        <w:rPr>
          <w:color w:val="000000" w:themeColor="text1"/>
        </w:rPr>
      </w:pPr>
      <w:r w:rsidRPr="00076F09">
        <w:rPr>
          <w:color w:val="000000" w:themeColor="text1"/>
          <w:position w:val="-12"/>
        </w:rPr>
        <w:object w:dxaOrig="3159" w:dyaOrig="380">
          <v:shape id="_x0000_i1078" type="#_x0000_t75" style="width:157.8pt;height:19pt" o:ole="">
            <v:imagedata r:id="rId126" o:title=""/>
          </v:shape>
          <o:OLEObject Type="Embed" ProgID="Equation.DSMT4" ShapeID="_x0000_i1078" DrawAspect="Content" ObjectID="_1605516978" r:id="rId127"/>
        </w:object>
      </w:r>
    </w:p>
    <w:p w:rsidR="00262C5F" w:rsidRPr="00076F09" w:rsidRDefault="00262C5F" w:rsidP="00262C5F">
      <w:pPr>
        <w:rPr>
          <w:color w:val="000000" w:themeColor="text1"/>
        </w:rPr>
      </w:pPr>
      <w:r w:rsidRPr="00076F09">
        <w:rPr>
          <w:color w:val="000000" w:themeColor="text1"/>
        </w:rPr>
        <w:t>Виконавши прості тригонометричні перетворення, ці формули можна переписати у виді:</w:t>
      </w:r>
    </w:p>
    <w:p w:rsidR="00262C5F" w:rsidRPr="00076F09" w:rsidRDefault="00A92217" w:rsidP="00A92217">
      <w:pPr>
        <w:pStyle w:val="aff4"/>
        <w:jc w:val="center"/>
        <w:rPr>
          <w:color w:val="000000" w:themeColor="text1"/>
        </w:rPr>
      </w:pPr>
      <w:r w:rsidRPr="00076F09">
        <w:rPr>
          <w:color w:val="000000" w:themeColor="text1"/>
          <w:position w:val="-12"/>
        </w:rPr>
        <w:object w:dxaOrig="3360" w:dyaOrig="380">
          <v:shape id="_x0000_i1079" type="#_x0000_t75" style="width:168.2pt;height:19pt" o:ole="">
            <v:imagedata r:id="rId128" o:title=""/>
          </v:shape>
          <o:OLEObject Type="Embed" ProgID="Equation.DSMT4" ShapeID="_x0000_i1079" DrawAspect="Content" ObjectID="_1605516979" r:id="rId129"/>
        </w:object>
      </w:r>
    </w:p>
    <w:p w:rsidR="00262C5F" w:rsidRPr="00076F09" w:rsidRDefault="00A92217" w:rsidP="00A92217">
      <w:pPr>
        <w:pStyle w:val="aff4"/>
        <w:jc w:val="center"/>
        <w:rPr>
          <w:color w:val="000000" w:themeColor="text1"/>
        </w:rPr>
      </w:pPr>
      <w:r w:rsidRPr="00076F09">
        <w:rPr>
          <w:color w:val="000000" w:themeColor="text1"/>
          <w:position w:val="-12"/>
        </w:rPr>
        <w:object w:dxaOrig="3360" w:dyaOrig="380">
          <v:shape id="_x0000_i1080" type="#_x0000_t75" style="width:168.2pt;height:19pt" o:ole="">
            <v:imagedata r:id="rId130" o:title=""/>
          </v:shape>
          <o:OLEObject Type="Embed" ProgID="Equation.DSMT4" ShapeID="_x0000_i1080" DrawAspect="Content" ObjectID="_1605516980" r:id="rId131"/>
        </w:object>
      </w:r>
    </w:p>
    <w:p w:rsidR="00262C5F" w:rsidRPr="00076F09" w:rsidRDefault="00262C5F" w:rsidP="00262C5F">
      <w:pPr>
        <w:rPr>
          <w:color w:val="000000" w:themeColor="text1"/>
        </w:rPr>
      </w:pPr>
      <w:r w:rsidRPr="00076F09">
        <w:rPr>
          <w:color w:val="000000" w:themeColor="text1"/>
        </w:rPr>
        <w:t xml:space="preserve">Якщо вибирати такий кут повороту, що </w:t>
      </w:r>
      <w:r w:rsidRPr="00076F09">
        <w:rPr>
          <w:color w:val="000000" w:themeColor="text1"/>
          <w:position w:val="-12"/>
        </w:rPr>
        <w:object w:dxaOrig="1520" w:dyaOrig="420">
          <v:shape id="_x0000_i1081" type="#_x0000_t75" style="width:76.6pt;height:20.75pt" o:ole="">
            <v:imagedata r:id="rId132" o:title=""/>
          </v:shape>
          <o:OLEObject Type="Embed" ProgID="Equation.DSMT4" ShapeID="_x0000_i1081" DrawAspect="Content" ObjectID="_1605516981" r:id="rId133"/>
        </w:object>
      </w:r>
      <w:r w:rsidRPr="00076F09">
        <w:rPr>
          <w:color w:val="000000" w:themeColor="text1"/>
        </w:rPr>
        <w:t xml:space="preserve">, де </w:t>
      </w:r>
      <w:r w:rsidRPr="00076F09">
        <w:rPr>
          <w:color w:val="000000" w:themeColor="text1"/>
          <w:position w:val="-6"/>
        </w:rPr>
        <w:object w:dxaOrig="160" w:dyaOrig="279">
          <v:shape id="_x0000_i1082" type="#_x0000_t75" style="width:8.05pt;height:13.8pt" o:ole="">
            <v:imagedata r:id="rId134" o:title=""/>
          </v:shape>
          <o:OLEObject Type="Embed" ProgID="Equation.DSMT4" ShapeID="_x0000_i1082" DrawAspect="Content" ObjectID="_1605516982" r:id="rId135"/>
        </w:object>
      </w:r>
      <w:r w:rsidRPr="00076F09">
        <w:rPr>
          <w:color w:val="000000" w:themeColor="text1"/>
        </w:rPr>
        <w:t xml:space="preserve"> - ціле число, то множення значень </w:t>
      </w:r>
      <w:r w:rsidRPr="00076F09">
        <w:rPr>
          <w:color w:val="000000" w:themeColor="text1"/>
          <w:position w:val="-12"/>
        </w:rPr>
        <w:object w:dxaOrig="660" w:dyaOrig="380">
          <v:shape id="_x0000_i1083" type="#_x0000_t75" style="width:32.25pt;height:19pt" o:ole="">
            <v:imagedata r:id="rId117" o:title=""/>
          </v:shape>
          <o:OLEObject Type="Embed" ProgID="Equation.DSMT4" ShapeID="_x0000_i1083" DrawAspect="Content" ObjectID="_1605516983" r:id="rId136"/>
        </w:object>
      </w:r>
      <w:r w:rsidRPr="00076F09">
        <w:rPr>
          <w:color w:val="000000" w:themeColor="text1"/>
        </w:rPr>
        <w:t xml:space="preserve"> на перетворюється на просту операцію зрушення значень </w:t>
      </w:r>
      <w:r w:rsidRPr="00076F09">
        <w:rPr>
          <w:color w:val="000000" w:themeColor="text1"/>
          <w:position w:val="-12"/>
        </w:rPr>
        <w:object w:dxaOrig="660" w:dyaOrig="380">
          <v:shape id="_x0000_i1084" type="#_x0000_t75" style="width:32.25pt;height:19pt" o:ole="">
            <v:imagedata r:id="rId137" o:title=""/>
          </v:shape>
          <o:OLEObject Type="Embed" ProgID="Equation.DSMT4" ShapeID="_x0000_i1084" DrawAspect="Content" ObjectID="_1605516984" r:id="rId138"/>
        </w:object>
      </w:r>
      <w:r w:rsidRPr="00076F09">
        <w:rPr>
          <w:color w:val="000000" w:themeColor="text1"/>
        </w:rPr>
        <w:t xml:space="preserve"> на і розрядів (якщо представити їх в двійковому виді) управо.</w:t>
      </w:r>
    </w:p>
    <w:p w:rsidR="00262C5F" w:rsidRPr="00076F09" w:rsidRDefault="00262C5F" w:rsidP="00262C5F">
      <w:pPr>
        <w:rPr>
          <w:color w:val="000000" w:themeColor="text1"/>
        </w:rPr>
      </w:pPr>
      <w:r w:rsidRPr="00076F09">
        <w:rPr>
          <w:color w:val="000000" w:themeColor="text1"/>
        </w:rPr>
        <w:t>Якщо деякий довільний кут представити у вигляді суми кутів:</w:t>
      </w:r>
    </w:p>
    <w:p w:rsidR="00262C5F" w:rsidRPr="00076F09" w:rsidRDefault="00A92217" w:rsidP="00A92217">
      <w:pPr>
        <w:pStyle w:val="aff4"/>
        <w:jc w:val="center"/>
        <w:rPr>
          <w:color w:val="000000" w:themeColor="text1"/>
        </w:rPr>
      </w:pPr>
      <w:r w:rsidRPr="00076F09">
        <w:rPr>
          <w:color w:val="000000" w:themeColor="text1"/>
          <w:position w:val="-12"/>
        </w:rPr>
        <w:object w:dxaOrig="2100" w:dyaOrig="420">
          <v:shape id="_x0000_i1085" type="#_x0000_t75" style="width:105.4pt;height:20.75pt" o:ole="">
            <v:imagedata r:id="rId139" o:title=""/>
          </v:shape>
          <o:OLEObject Type="Embed" ProgID="Equation.DSMT4" ShapeID="_x0000_i1085" DrawAspect="Content" ObjectID="_1605516985" r:id="rId140"/>
        </w:object>
      </w:r>
      <w:r w:rsidR="00262C5F" w:rsidRPr="00076F09">
        <w:rPr>
          <w:color w:val="000000" w:themeColor="text1"/>
        </w:rPr>
        <w:t xml:space="preserve">де </w:t>
      </w:r>
      <w:r w:rsidR="00262C5F" w:rsidRPr="00076F09">
        <w:rPr>
          <w:color w:val="000000" w:themeColor="text1"/>
          <w:position w:val="-10"/>
        </w:rPr>
        <w:object w:dxaOrig="1180" w:dyaOrig="340">
          <v:shape id="_x0000_i1086" type="#_x0000_t75" style="width:59.35pt;height:17.3pt" o:ole="">
            <v:imagedata r:id="rId141" o:title=""/>
          </v:shape>
          <o:OLEObject Type="Embed" ProgID="Equation.DSMT4" ShapeID="_x0000_i1086" DrawAspect="Content" ObjectID="_1605516986" r:id="rId142"/>
        </w:object>
      </w:r>
      <w:r w:rsidR="00262C5F" w:rsidRPr="00076F09">
        <w:rPr>
          <w:color w:val="000000" w:themeColor="text1"/>
        </w:rPr>
        <w:t>,</w:t>
      </w:r>
    </w:p>
    <w:p w:rsidR="00262C5F" w:rsidRPr="00076F09" w:rsidRDefault="00262C5F" w:rsidP="00262C5F">
      <w:pPr>
        <w:rPr>
          <w:color w:val="000000" w:themeColor="text1"/>
        </w:rPr>
      </w:pPr>
      <w:r w:rsidRPr="00076F09">
        <w:rPr>
          <w:color w:val="000000" w:themeColor="text1"/>
        </w:rPr>
        <w:t xml:space="preserve">то операція повороту вектору складається з послідовних елементарних поворотів. Також необхідно відмітити, що напрям повороту не впливає на множник </w:t>
      </w:r>
      <w:r w:rsidRPr="00076F09">
        <w:rPr>
          <w:color w:val="000000" w:themeColor="text1"/>
          <w:position w:val="-12"/>
        </w:rPr>
        <w:object w:dxaOrig="800" w:dyaOrig="360">
          <v:shape id="_x0000_i1087" type="#_x0000_t75" style="width:40.3pt;height:17.85pt" o:ole="">
            <v:imagedata r:id="rId143" o:title=""/>
          </v:shape>
          <o:OLEObject Type="Embed" ProgID="Equation.DSMT4" ShapeID="_x0000_i1087" DrawAspect="Content" ObjectID="_1605516987" r:id="rId144"/>
        </w:object>
      </w:r>
      <w:r w:rsidRPr="00076F09">
        <w:rPr>
          <w:color w:val="000000" w:themeColor="text1"/>
        </w:rPr>
        <w:t xml:space="preserve">, оскільки функція cos - парна. У формулах </w:t>
      </w:r>
      <w:r w:rsidRPr="00076F09">
        <w:rPr>
          <w:color w:val="000000" w:themeColor="text1"/>
          <w:position w:val="-12"/>
        </w:rPr>
        <w:object w:dxaOrig="800" w:dyaOrig="360">
          <v:shape id="_x0000_i1088" type="#_x0000_t75" style="width:40.3pt;height:17.85pt" o:ole="">
            <v:imagedata r:id="rId143" o:title=""/>
          </v:shape>
          <o:OLEObject Type="Embed" ProgID="Equation.DSMT4" ShapeID="_x0000_i1088" DrawAspect="Content" ObjectID="_1605516988" r:id="rId145"/>
        </w:object>
      </w:r>
      <w:r w:rsidRPr="00076F09">
        <w:rPr>
          <w:color w:val="000000" w:themeColor="text1"/>
        </w:rPr>
        <w:t xml:space="preserve"> можна представити як </w:t>
      </w:r>
      <w:r w:rsidRPr="00076F09">
        <w:rPr>
          <w:color w:val="000000" w:themeColor="text1"/>
          <w:position w:val="-12"/>
        </w:rPr>
        <w:object w:dxaOrig="1740" w:dyaOrig="420">
          <v:shape id="_x0000_i1089" type="#_x0000_t75" style="width:87pt;height:20.75pt" o:ole="">
            <v:imagedata r:id="rId146" o:title=""/>
          </v:shape>
          <o:OLEObject Type="Embed" ProgID="Equation.DSMT4" ShapeID="_x0000_i1089" DrawAspect="Content" ObjectID="_1605516989" r:id="rId147"/>
        </w:object>
      </w:r>
      <w:r w:rsidRPr="00076F09">
        <w:rPr>
          <w:color w:val="000000" w:themeColor="text1"/>
        </w:rPr>
        <w:t xml:space="preserve">. Оскільки i = 0, 1, 2.., то ця функція є такою, що сходиться, результат зазвичай позначається як Ki, рівний 0,607 і називається коефіцієнтом деформації. </w:t>
      </w:r>
      <w:r w:rsidRPr="00076F09">
        <w:rPr>
          <w:color w:val="000000" w:themeColor="text1"/>
        </w:rPr>
        <w:lastRenderedPageBreak/>
        <w:t>Значить, окрім операцій «зрушення» і підсумовування/віднімання векторів, необхідно отримані координати помножити на цей коефіцієнт деформації</w:t>
      </w:r>
      <w:r w:rsidR="0079033E" w:rsidRPr="00076F09">
        <w:rPr>
          <w:color w:val="000000" w:themeColor="text1"/>
        </w:rPr>
        <w:t xml:space="preserve"> [</w:t>
      </w:r>
      <w:r w:rsidR="00AD4390" w:rsidRPr="00076F09">
        <w:rPr>
          <w:color w:val="000000" w:themeColor="text1"/>
        </w:rPr>
        <w:fldChar w:fldCharType="begin"/>
      </w:r>
      <w:r w:rsidR="00AD4390" w:rsidRPr="00076F09">
        <w:rPr>
          <w:color w:val="000000" w:themeColor="text1"/>
        </w:rPr>
        <w:instrText xml:space="preserve"> REF _Ref525805193 \r \h </w:instrText>
      </w:r>
      <w:r w:rsidR="00AD4390" w:rsidRPr="00076F09">
        <w:rPr>
          <w:color w:val="000000" w:themeColor="text1"/>
        </w:rPr>
      </w:r>
      <w:r w:rsidR="00AD4390" w:rsidRPr="00076F09">
        <w:rPr>
          <w:color w:val="000000" w:themeColor="text1"/>
        </w:rPr>
        <w:fldChar w:fldCharType="separate"/>
      </w:r>
      <w:r w:rsidR="00020743" w:rsidRPr="00076F09">
        <w:rPr>
          <w:color w:val="000000" w:themeColor="text1"/>
        </w:rPr>
        <w:t>18</w:t>
      </w:r>
      <w:r w:rsidR="00AD4390" w:rsidRPr="00076F09">
        <w:rPr>
          <w:color w:val="000000" w:themeColor="text1"/>
        </w:rPr>
        <w:fldChar w:fldCharType="end"/>
      </w:r>
      <w:r w:rsidR="0079033E" w:rsidRPr="00076F09">
        <w:rPr>
          <w:color w:val="000000" w:themeColor="text1"/>
        </w:rPr>
        <w:t>]</w:t>
      </w:r>
      <w:r w:rsidRPr="00076F09">
        <w:rPr>
          <w:color w:val="000000" w:themeColor="text1"/>
        </w:rPr>
        <w:t>.</w:t>
      </w:r>
    </w:p>
    <w:p w:rsidR="00262C5F" w:rsidRPr="00076F09" w:rsidRDefault="00262C5F" w:rsidP="00262C5F">
      <w:pPr>
        <w:jc w:val="center"/>
        <w:rPr>
          <w:color w:val="000000" w:themeColor="text1"/>
        </w:rPr>
      </w:pPr>
      <w:r w:rsidRPr="00076F09">
        <w:rPr>
          <w:noProof/>
          <w:color w:val="000000" w:themeColor="text1"/>
          <w:lang w:eastAsia="uk-UA"/>
        </w:rPr>
        <w:drawing>
          <wp:inline distT="0" distB="0" distL="0" distR="0" wp14:anchorId="5B61FCFA" wp14:editId="5932DF65">
            <wp:extent cx="1886689" cy="1675384"/>
            <wp:effectExtent l="0" t="0" r="0" b="127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8">
                      <a:extLst>
                        <a:ext uri="{28A0092B-C50C-407E-A947-70E740481C1C}">
                          <a14:useLocalDpi xmlns:a14="http://schemas.microsoft.com/office/drawing/2010/main"/>
                        </a:ext>
                      </a:extLst>
                    </a:blip>
                    <a:srcRect/>
                    <a:stretch>
                      <a:fillRect/>
                    </a:stretch>
                  </pic:blipFill>
                  <pic:spPr bwMode="auto">
                    <a:xfrm>
                      <a:off x="0" y="0"/>
                      <a:ext cx="1913426" cy="1699127"/>
                    </a:xfrm>
                    <a:prstGeom prst="rect">
                      <a:avLst/>
                    </a:prstGeom>
                    <a:noFill/>
                    <a:ln>
                      <a:noFill/>
                    </a:ln>
                  </pic:spPr>
                </pic:pic>
              </a:graphicData>
            </a:graphic>
          </wp:inline>
        </w:drawing>
      </w:r>
      <w:r w:rsidRPr="00076F09">
        <w:rPr>
          <w:color w:val="000000" w:themeColor="text1"/>
        </w:rPr>
        <w:tab/>
      </w:r>
      <w:r w:rsidRPr="00076F09">
        <w:rPr>
          <w:color w:val="000000" w:themeColor="text1"/>
        </w:rPr>
        <w:tab/>
      </w:r>
      <w:r w:rsidRPr="00076F09">
        <w:rPr>
          <w:noProof/>
          <w:color w:val="000000" w:themeColor="text1"/>
          <w:lang w:eastAsia="uk-UA"/>
        </w:rPr>
        <w:drawing>
          <wp:inline distT="0" distB="0" distL="0" distR="0" wp14:anchorId="0FB0FC50" wp14:editId="13CC3BA4">
            <wp:extent cx="1792103" cy="1675307"/>
            <wp:effectExtent l="0" t="0" r="0" b="127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1807559" cy="1689756"/>
                    </a:xfrm>
                    <a:prstGeom prst="rect">
                      <a:avLst/>
                    </a:prstGeom>
                    <a:noFill/>
                    <a:ln>
                      <a:noFill/>
                    </a:ln>
                  </pic:spPr>
                </pic:pic>
              </a:graphicData>
            </a:graphic>
          </wp:inline>
        </w:drawing>
      </w:r>
    </w:p>
    <w:p w:rsidR="00262C5F" w:rsidRPr="00076F09" w:rsidRDefault="00262C5F" w:rsidP="00262C5F">
      <w:pPr>
        <w:jc w:val="center"/>
        <w:rPr>
          <w:color w:val="000000" w:themeColor="text1"/>
        </w:rPr>
      </w:pPr>
      <w:r w:rsidRPr="00076F09">
        <w:rPr>
          <w:color w:val="000000" w:themeColor="text1"/>
        </w:rPr>
        <w:t>а)</w:t>
      </w:r>
      <w:r w:rsidRPr="00076F09">
        <w:rPr>
          <w:color w:val="000000" w:themeColor="text1"/>
        </w:rPr>
        <w:tab/>
      </w:r>
      <w:r w:rsidRPr="00076F09">
        <w:rPr>
          <w:color w:val="000000" w:themeColor="text1"/>
        </w:rPr>
        <w:tab/>
      </w:r>
      <w:r w:rsidRPr="00076F09">
        <w:rPr>
          <w:color w:val="000000" w:themeColor="text1"/>
        </w:rPr>
        <w:tab/>
      </w:r>
      <w:r w:rsidRPr="00076F09">
        <w:rPr>
          <w:color w:val="000000" w:themeColor="text1"/>
        </w:rPr>
        <w:tab/>
      </w:r>
      <w:r w:rsidRPr="00076F09">
        <w:rPr>
          <w:color w:val="000000" w:themeColor="text1"/>
        </w:rPr>
        <w:tab/>
      </w:r>
      <w:r w:rsidRPr="00076F09">
        <w:rPr>
          <w:color w:val="000000" w:themeColor="text1"/>
        </w:rPr>
        <w:tab/>
        <w:t>б)</w:t>
      </w:r>
    </w:p>
    <w:p w:rsidR="00262C5F" w:rsidRPr="00076F09" w:rsidRDefault="00262C5F" w:rsidP="00262C5F">
      <w:pPr>
        <w:pStyle w:val="a"/>
        <w:rPr>
          <w:color w:val="000000" w:themeColor="text1"/>
          <w:lang w:eastAsia="uk-UA" w:bidi="ru-RU"/>
        </w:rPr>
      </w:pPr>
      <w:bookmarkStart w:id="31" w:name="_Ref484356830"/>
      <w:r w:rsidRPr="00076F09">
        <w:rPr>
          <w:color w:val="000000" w:themeColor="text1"/>
          <w:lang w:eastAsia="uk-UA"/>
        </w:rPr>
        <w:t xml:space="preserve">– </w:t>
      </w:r>
      <w:r w:rsidRPr="00076F09">
        <w:rPr>
          <w:color w:val="000000" w:themeColor="text1"/>
        </w:rPr>
        <w:t>Вектор, що розраховується а) та перша ітерація б)</w:t>
      </w:r>
      <w:bookmarkEnd w:id="31"/>
    </w:p>
    <w:p w:rsidR="00262C5F" w:rsidRPr="00076F09" w:rsidRDefault="00262C5F" w:rsidP="00262C5F">
      <w:pPr>
        <w:jc w:val="center"/>
        <w:rPr>
          <w:color w:val="000000" w:themeColor="text1"/>
        </w:rPr>
      </w:pPr>
    </w:p>
    <w:p w:rsidR="00262C5F" w:rsidRPr="00076F09" w:rsidRDefault="00262C5F" w:rsidP="00262C5F">
      <w:pPr>
        <w:rPr>
          <w:color w:val="000000" w:themeColor="text1"/>
        </w:rPr>
      </w:pPr>
      <w:r w:rsidRPr="00076F09">
        <w:rPr>
          <w:color w:val="000000" w:themeColor="text1"/>
        </w:rPr>
        <w:t>Розглянемо декілька ітерацій повороту вектору. Допустимо, необхідно розрахувати координати вектору, показаного на</w:t>
      </w:r>
      <w:r w:rsidR="00E7311B" w:rsidRPr="00076F09">
        <w:rPr>
          <w:color w:val="000000" w:themeColor="text1"/>
        </w:rPr>
        <w:t xml:space="preserve"> рис.</w:t>
      </w:r>
      <w:r w:rsidRPr="00076F09">
        <w:rPr>
          <w:color w:val="000000" w:themeColor="text1"/>
        </w:rPr>
        <w:t xml:space="preserve"> </w:t>
      </w:r>
      <w:r w:rsidR="00E7311B" w:rsidRPr="00076F09">
        <w:rPr>
          <w:color w:val="000000" w:themeColor="text1"/>
        </w:rPr>
        <w:fldChar w:fldCharType="begin"/>
      </w:r>
      <w:r w:rsidR="00E7311B" w:rsidRPr="00076F09">
        <w:rPr>
          <w:color w:val="000000" w:themeColor="text1"/>
        </w:rPr>
        <w:instrText xml:space="preserve"> REF  _Ref484356830 \h \r \t </w:instrText>
      </w:r>
      <w:r w:rsidR="00E7311B" w:rsidRPr="00076F09">
        <w:rPr>
          <w:color w:val="000000" w:themeColor="text1"/>
        </w:rPr>
      </w:r>
      <w:r w:rsidR="00E7311B" w:rsidRPr="00076F09">
        <w:rPr>
          <w:color w:val="000000" w:themeColor="text1"/>
        </w:rPr>
        <w:fldChar w:fldCharType="separate"/>
      </w:r>
      <w:r w:rsidR="00020743" w:rsidRPr="00076F09">
        <w:rPr>
          <w:color w:val="000000" w:themeColor="text1"/>
        </w:rPr>
        <w:t>2.3</w:t>
      </w:r>
      <w:r w:rsidR="00E7311B" w:rsidRPr="00076F09">
        <w:rPr>
          <w:color w:val="000000" w:themeColor="text1"/>
        </w:rPr>
        <w:fldChar w:fldCharType="end"/>
      </w:r>
      <w:r w:rsidRPr="00076F09">
        <w:rPr>
          <w:color w:val="000000" w:themeColor="text1"/>
        </w:rPr>
        <w:t xml:space="preserve"> а). Приведемо тільки три перші і одну останню ітерації повороту. Кожна ітерація містить наступні обчислення:</w:t>
      </w:r>
    </w:p>
    <w:p w:rsidR="00262C5F" w:rsidRPr="00076F09" w:rsidRDefault="00262C5F" w:rsidP="00262C5F">
      <w:pPr>
        <w:jc w:val="center"/>
        <w:rPr>
          <w:color w:val="000000" w:themeColor="text1"/>
        </w:rPr>
      </w:pPr>
      <w:r w:rsidRPr="00076F09">
        <w:rPr>
          <w:color w:val="000000" w:themeColor="text1"/>
          <w:position w:val="-4"/>
        </w:rPr>
        <w:object w:dxaOrig="200" w:dyaOrig="300">
          <v:shape id="_x0000_i1090" type="#_x0000_t75" style="width:10.35pt;height:15pt" o:ole="">
            <v:imagedata r:id="rId150" o:title=""/>
          </v:shape>
          <o:OLEObject Type="Embed" ProgID="Equation.DSMT4" ShapeID="_x0000_i1090" DrawAspect="Content" ObjectID="_1605516990" r:id="rId151"/>
        </w:object>
      </w:r>
      <w:r w:rsidR="00A92217" w:rsidRPr="00076F09">
        <w:rPr>
          <w:color w:val="000000" w:themeColor="text1"/>
          <w:position w:val="-82"/>
        </w:rPr>
        <w:object w:dxaOrig="2840" w:dyaOrig="1780">
          <v:shape id="_x0000_i1091" type="#_x0000_t75" style="width:141.7pt;height:89.3pt" o:ole="">
            <v:imagedata r:id="rId152" o:title=""/>
          </v:shape>
          <o:OLEObject Type="Embed" ProgID="Equation.DSMT4" ShapeID="_x0000_i1091" DrawAspect="Content" ObjectID="_1605516991" r:id="rId153"/>
        </w:object>
      </w:r>
    </w:p>
    <w:p w:rsidR="00262C5F" w:rsidRPr="00076F09" w:rsidRDefault="00262C5F" w:rsidP="00262C5F">
      <w:pPr>
        <w:rPr>
          <w:color w:val="000000" w:themeColor="text1"/>
        </w:rPr>
      </w:pPr>
      <w:r w:rsidRPr="00076F09">
        <w:rPr>
          <w:color w:val="000000" w:themeColor="text1"/>
        </w:rPr>
        <w:t xml:space="preserve">Тут </w:t>
      </w:r>
      <w:r w:rsidRPr="00076F09">
        <w:rPr>
          <w:color w:val="000000" w:themeColor="text1"/>
          <w:position w:val="-12"/>
        </w:rPr>
        <w:object w:dxaOrig="300" w:dyaOrig="380">
          <v:shape id="_x0000_i1092" type="#_x0000_t75" style="width:15pt;height:19pt" o:ole="">
            <v:imagedata r:id="rId154" o:title=""/>
          </v:shape>
          <o:OLEObject Type="Embed" ProgID="Equation.DSMT4" ShapeID="_x0000_i1092" DrawAspect="Content" ObjectID="_1605516992" r:id="rId155"/>
        </w:object>
      </w:r>
      <w:r w:rsidRPr="00076F09">
        <w:rPr>
          <w:color w:val="000000" w:themeColor="text1"/>
        </w:rPr>
        <w:t xml:space="preserve"> визначає напрям повороту (набуває значення –1 або +1). Множник 2</w:t>
      </w:r>
      <w:r w:rsidRPr="00076F09">
        <w:rPr>
          <w:color w:val="000000" w:themeColor="text1"/>
          <w:vertAlign w:val="superscript"/>
        </w:rPr>
        <w:t>-1</w:t>
      </w:r>
      <w:r w:rsidRPr="00076F09">
        <w:rPr>
          <w:color w:val="000000" w:themeColor="text1"/>
        </w:rPr>
        <w:t xml:space="preserve"> і є цей </w:t>
      </w:r>
      <w:r w:rsidRPr="00076F09">
        <w:rPr>
          <w:color w:val="000000" w:themeColor="text1"/>
          <w:position w:val="-12"/>
        </w:rPr>
        <w:object w:dxaOrig="780" w:dyaOrig="360">
          <v:shape id="_x0000_i1093" type="#_x0000_t75" style="width:39.75pt;height:17.85pt" o:ole="">
            <v:imagedata r:id="rId156" o:title=""/>
          </v:shape>
          <o:OLEObject Type="Embed" ProgID="Equation.DSMT4" ShapeID="_x0000_i1093" DrawAspect="Content" ObjectID="_1605516993" r:id="rId157"/>
        </w:object>
      </w:r>
      <w:r w:rsidRPr="00076F09">
        <w:rPr>
          <w:color w:val="000000" w:themeColor="text1"/>
        </w:rPr>
        <w:t>.</w:t>
      </w:r>
    </w:p>
    <w:p w:rsidR="00262C5F" w:rsidRPr="00076F09" w:rsidRDefault="00262C5F" w:rsidP="00262C5F">
      <w:pPr>
        <w:rPr>
          <w:color w:val="000000" w:themeColor="text1"/>
        </w:rPr>
      </w:pPr>
      <w:r w:rsidRPr="00076F09">
        <w:rPr>
          <w:color w:val="000000" w:themeColor="text1"/>
        </w:rPr>
        <w:t>Уявимо, що початковий вектор завдовжки 10 повністю лежить на осі Х. Вектор необхідно повернути на кут 55°. Координати нового вектору:</w:t>
      </w:r>
    </w:p>
    <w:p w:rsidR="00262C5F" w:rsidRPr="00076F09" w:rsidRDefault="00262C5F" w:rsidP="00262C5F">
      <w:pPr>
        <w:jc w:val="center"/>
        <w:rPr>
          <w:color w:val="000000" w:themeColor="text1"/>
        </w:rPr>
      </w:pPr>
      <w:r w:rsidRPr="00076F09">
        <w:rPr>
          <w:color w:val="000000" w:themeColor="text1"/>
          <w:position w:val="-34"/>
        </w:rPr>
        <w:object w:dxaOrig="2960" w:dyaOrig="820">
          <v:shape id="_x0000_i1094" type="#_x0000_t75" style="width:146.9pt;height:40.9pt" o:ole="">
            <v:imagedata r:id="rId158" o:title=""/>
          </v:shape>
          <o:OLEObject Type="Embed" ProgID="Equation.DSMT4" ShapeID="_x0000_i1094" DrawAspect="Content" ObjectID="_1605516994" r:id="rId159"/>
        </w:object>
      </w:r>
    </w:p>
    <w:p w:rsidR="00262C5F" w:rsidRPr="00076F09" w:rsidRDefault="00262C5F" w:rsidP="00262C5F">
      <w:pPr>
        <w:rPr>
          <w:color w:val="000000" w:themeColor="text1"/>
        </w:rPr>
      </w:pPr>
      <w:r w:rsidRPr="00076F09">
        <w:rPr>
          <w:color w:val="000000" w:themeColor="text1"/>
        </w:rPr>
        <w:t>Остаточні результати, розраховані за допомогою CORDIC-алгоритму, необхідно помножити на коефіцієнт деформації, який дорівнює 0,607.</w:t>
      </w:r>
    </w:p>
    <w:p w:rsidR="00262C5F" w:rsidRPr="00076F09" w:rsidRDefault="00262C5F" w:rsidP="00262C5F">
      <w:pPr>
        <w:rPr>
          <w:color w:val="000000" w:themeColor="text1"/>
        </w:rPr>
      </w:pPr>
      <w:r w:rsidRPr="00076F09">
        <w:rPr>
          <w:color w:val="000000" w:themeColor="text1"/>
        </w:rPr>
        <w:t>Розрахунок першої ітерації:</w:t>
      </w:r>
    </w:p>
    <w:p w:rsidR="00262C5F" w:rsidRPr="00076F09" w:rsidRDefault="00262C5F" w:rsidP="00262C5F">
      <w:pPr>
        <w:jc w:val="center"/>
        <w:rPr>
          <w:color w:val="000000" w:themeColor="text1"/>
        </w:rPr>
      </w:pPr>
      <w:r w:rsidRPr="00076F09">
        <w:rPr>
          <w:color w:val="000000" w:themeColor="text1"/>
          <w:position w:val="-82"/>
        </w:rPr>
        <w:object w:dxaOrig="4459" w:dyaOrig="1780">
          <v:shape id="_x0000_i1095" type="#_x0000_t75" style="width:222.9pt;height:89.3pt" o:ole="">
            <v:imagedata r:id="rId160" o:title=""/>
          </v:shape>
          <o:OLEObject Type="Embed" ProgID="Equation.DSMT4" ShapeID="_x0000_i1095" DrawAspect="Content" ObjectID="_1605516995" r:id="rId161"/>
        </w:object>
      </w:r>
    </w:p>
    <w:p w:rsidR="00262C5F" w:rsidRPr="00076F09" w:rsidRDefault="00262C5F" w:rsidP="00262C5F">
      <w:pPr>
        <w:rPr>
          <w:color w:val="000000" w:themeColor="text1"/>
        </w:rPr>
      </w:pPr>
      <w:r w:rsidRPr="00076F09">
        <w:rPr>
          <w:color w:val="000000" w:themeColor="text1"/>
        </w:rPr>
        <w:t>У першій ітерації ми повернули вектор на 45°, що у результаті склало різницю з нашим кутом 10°. Помітимо, що напрям повороту визначається саме цією різницею (</w:t>
      </w:r>
      <w:r w:rsidR="00E7311B" w:rsidRPr="00076F09">
        <w:rPr>
          <w:color w:val="000000" w:themeColor="text1"/>
        </w:rPr>
        <w:t xml:space="preserve">рис. </w:t>
      </w:r>
      <w:r w:rsidR="0079033E" w:rsidRPr="00076F09">
        <w:rPr>
          <w:color w:val="000000" w:themeColor="text1"/>
        </w:rPr>
        <w:fldChar w:fldCharType="begin"/>
      </w:r>
      <w:r w:rsidR="0079033E" w:rsidRPr="00076F09">
        <w:rPr>
          <w:color w:val="000000" w:themeColor="text1"/>
        </w:rPr>
        <w:instrText xml:space="preserve"> REF  _Ref484356830 \h \r \t </w:instrText>
      </w:r>
      <w:r w:rsidR="0079033E" w:rsidRPr="00076F09">
        <w:rPr>
          <w:color w:val="000000" w:themeColor="text1"/>
        </w:rPr>
      </w:r>
      <w:r w:rsidR="0079033E" w:rsidRPr="00076F09">
        <w:rPr>
          <w:color w:val="000000" w:themeColor="text1"/>
        </w:rPr>
        <w:fldChar w:fldCharType="separate"/>
      </w:r>
      <w:r w:rsidR="00020743" w:rsidRPr="00076F09">
        <w:rPr>
          <w:color w:val="000000" w:themeColor="text1"/>
        </w:rPr>
        <w:t>2.3</w:t>
      </w:r>
      <w:r w:rsidR="0079033E" w:rsidRPr="00076F09">
        <w:rPr>
          <w:color w:val="000000" w:themeColor="text1"/>
        </w:rPr>
        <w:fldChar w:fldCharType="end"/>
      </w:r>
      <w:r w:rsidRPr="00076F09">
        <w:rPr>
          <w:color w:val="000000" w:themeColor="text1"/>
        </w:rPr>
        <w:t xml:space="preserve"> б)).</w:t>
      </w:r>
    </w:p>
    <w:p w:rsidR="00262C5F" w:rsidRPr="00076F09" w:rsidRDefault="00262C5F" w:rsidP="00262C5F">
      <w:pPr>
        <w:rPr>
          <w:color w:val="000000" w:themeColor="text1"/>
        </w:rPr>
      </w:pPr>
      <w:r w:rsidRPr="00076F09">
        <w:rPr>
          <w:color w:val="000000" w:themeColor="text1"/>
        </w:rPr>
        <w:t>Розрахунок другої ітерації:</w:t>
      </w:r>
    </w:p>
    <w:p w:rsidR="00262C5F" w:rsidRPr="00076F09" w:rsidRDefault="00262C5F" w:rsidP="00262C5F">
      <w:pPr>
        <w:jc w:val="center"/>
        <w:rPr>
          <w:color w:val="000000" w:themeColor="text1"/>
        </w:rPr>
      </w:pPr>
      <w:r w:rsidRPr="00076F09">
        <w:rPr>
          <w:color w:val="000000" w:themeColor="text1"/>
          <w:position w:val="-82"/>
        </w:rPr>
        <w:object w:dxaOrig="5120" w:dyaOrig="1780">
          <v:shape id="_x0000_i1096" type="#_x0000_t75" style="width:255.75pt;height:89.3pt" o:ole="">
            <v:imagedata r:id="rId162" o:title=""/>
          </v:shape>
          <o:OLEObject Type="Embed" ProgID="Equation.DSMT4" ShapeID="_x0000_i1096" DrawAspect="Content" ObjectID="_1605516996" r:id="rId163"/>
        </w:object>
      </w:r>
    </w:p>
    <w:p w:rsidR="00262C5F" w:rsidRPr="00076F09" w:rsidRDefault="00262C5F" w:rsidP="00262C5F">
      <w:pPr>
        <w:rPr>
          <w:color w:val="000000" w:themeColor="text1"/>
        </w:rPr>
      </w:pPr>
      <w:r w:rsidRPr="00076F09">
        <w:rPr>
          <w:color w:val="000000" w:themeColor="text1"/>
        </w:rPr>
        <w:t>Оскільки різниця кутів в першій ітерації вийшла позитивною, напрям повороту не змінився. Отриманий в першій ітерації вектор ми повернули ще, на менший кут – 26,6° (</w:t>
      </w:r>
      <w:r w:rsidR="0079033E" w:rsidRPr="00076F09">
        <w:rPr>
          <w:color w:val="000000" w:themeColor="text1"/>
        </w:rPr>
        <w:t xml:space="preserve">рис. </w:t>
      </w:r>
      <w:r w:rsidR="0079033E" w:rsidRPr="00076F09">
        <w:rPr>
          <w:color w:val="000000" w:themeColor="text1"/>
        </w:rPr>
        <w:fldChar w:fldCharType="begin"/>
      </w:r>
      <w:r w:rsidR="0079033E" w:rsidRPr="00076F09">
        <w:rPr>
          <w:color w:val="000000" w:themeColor="text1"/>
        </w:rPr>
        <w:instrText xml:space="preserve"> REF  _Ref484356922 \h \r \t </w:instrText>
      </w:r>
      <w:r w:rsidR="0079033E" w:rsidRPr="00076F09">
        <w:rPr>
          <w:color w:val="000000" w:themeColor="text1"/>
        </w:rPr>
      </w:r>
      <w:r w:rsidR="0079033E" w:rsidRPr="00076F09">
        <w:rPr>
          <w:color w:val="000000" w:themeColor="text1"/>
        </w:rPr>
        <w:fldChar w:fldCharType="separate"/>
      </w:r>
      <w:r w:rsidR="00020743" w:rsidRPr="00076F09">
        <w:rPr>
          <w:color w:val="000000" w:themeColor="text1"/>
        </w:rPr>
        <w:t>2.4</w:t>
      </w:r>
      <w:r w:rsidR="0079033E" w:rsidRPr="00076F09">
        <w:rPr>
          <w:color w:val="000000" w:themeColor="text1"/>
        </w:rPr>
        <w:fldChar w:fldCharType="end"/>
      </w:r>
      <w:r w:rsidRPr="00076F09">
        <w:rPr>
          <w:color w:val="000000" w:themeColor="text1"/>
        </w:rPr>
        <w:t xml:space="preserve"> а)).</w:t>
      </w:r>
    </w:p>
    <w:p w:rsidR="00262C5F" w:rsidRPr="00076F09" w:rsidRDefault="00262C5F" w:rsidP="00262C5F">
      <w:pPr>
        <w:jc w:val="center"/>
        <w:rPr>
          <w:color w:val="000000" w:themeColor="text1"/>
        </w:rPr>
      </w:pPr>
      <w:r w:rsidRPr="00076F09">
        <w:rPr>
          <w:noProof/>
          <w:color w:val="000000" w:themeColor="text1"/>
          <w:lang w:eastAsia="uk-UA"/>
        </w:rPr>
        <w:drawing>
          <wp:inline distT="0" distB="0" distL="0" distR="0" wp14:anchorId="1D18CD5C" wp14:editId="5B8B0089">
            <wp:extent cx="2143252" cy="1885999"/>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2148154" cy="1890313"/>
                    </a:xfrm>
                    <a:prstGeom prst="rect">
                      <a:avLst/>
                    </a:prstGeom>
                    <a:noFill/>
                    <a:ln>
                      <a:noFill/>
                    </a:ln>
                  </pic:spPr>
                </pic:pic>
              </a:graphicData>
            </a:graphic>
          </wp:inline>
        </w:drawing>
      </w:r>
      <w:r w:rsidRPr="00076F09">
        <w:rPr>
          <w:noProof/>
          <w:color w:val="000000" w:themeColor="text1"/>
          <w:lang w:eastAsia="uk-UA"/>
        </w:rPr>
        <w:drawing>
          <wp:inline distT="0" distB="0" distL="0" distR="0" wp14:anchorId="7EA077DC" wp14:editId="6D2328EE">
            <wp:extent cx="2025819" cy="1883410"/>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2056532" cy="1911964"/>
                    </a:xfrm>
                    <a:prstGeom prst="rect">
                      <a:avLst/>
                    </a:prstGeom>
                    <a:noFill/>
                    <a:ln>
                      <a:noFill/>
                    </a:ln>
                  </pic:spPr>
                </pic:pic>
              </a:graphicData>
            </a:graphic>
          </wp:inline>
        </w:drawing>
      </w:r>
    </w:p>
    <w:p w:rsidR="00262C5F" w:rsidRPr="00076F09" w:rsidRDefault="00262C5F" w:rsidP="00262C5F">
      <w:pPr>
        <w:jc w:val="center"/>
        <w:rPr>
          <w:color w:val="000000" w:themeColor="text1"/>
        </w:rPr>
      </w:pPr>
      <w:r w:rsidRPr="00076F09">
        <w:rPr>
          <w:color w:val="000000" w:themeColor="text1"/>
        </w:rPr>
        <w:t>а)</w:t>
      </w:r>
      <w:r w:rsidRPr="00076F09">
        <w:rPr>
          <w:color w:val="000000" w:themeColor="text1"/>
        </w:rPr>
        <w:tab/>
      </w:r>
      <w:r w:rsidRPr="00076F09">
        <w:rPr>
          <w:color w:val="000000" w:themeColor="text1"/>
        </w:rPr>
        <w:tab/>
      </w:r>
      <w:r w:rsidRPr="00076F09">
        <w:rPr>
          <w:color w:val="000000" w:themeColor="text1"/>
        </w:rPr>
        <w:tab/>
      </w:r>
      <w:r w:rsidRPr="00076F09">
        <w:rPr>
          <w:color w:val="000000" w:themeColor="text1"/>
        </w:rPr>
        <w:tab/>
      </w:r>
      <w:r w:rsidRPr="00076F09">
        <w:rPr>
          <w:color w:val="000000" w:themeColor="text1"/>
        </w:rPr>
        <w:tab/>
      </w:r>
      <w:r w:rsidRPr="00076F09">
        <w:rPr>
          <w:color w:val="000000" w:themeColor="text1"/>
        </w:rPr>
        <w:tab/>
        <w:t>б)</w:t>
      </w:r>
    </w:p>
    <w:p w:rsidR="00262C5F" w:rsidRPr="00076F09" w:rsidRDefault="00262C5F" w:rsidP="00262C5F">
      <w:pPr>
        <w:pStyle w:val="a"/>
        <w:rPr>
          <w:color w:val="000000" w:themeColor="text1"/>
          <w:lang w:eastAsia="uk-UA" w:bidi="ru-RU"/>
        </w:rPr>
      </w:pPr>
      <w:bookmarkStart w:id="32" w:name="_Ref484356922"/>
      <w:r w:rsidRPr="00076F09">
        <w:rPr>
          <w:color w:val="000000" w:themeColor="text1"/>
          <w:lang w:eastAsia="uk-UA"/>
        </w:rPr>
        <w:t xml:space="preserve">– </w:t>
      </w:r>
      <w:r w:rsidRPr="00076F09">
        <w:rPr>
          <w:color w:val="000000" w:themeColor="text1"/>
        </w:rPr>
        <w:t>Друга ітерація а) та третя ітерація б)</w:t>
      </w:r>
      <w:bookmarkEnd w:id="32"/>
    </w:p>
    <w:p w:rsidR="00262C5F" w:rsidRPr="00076F09" w:rsidRDefault="00262C5F" w:rsidP="00262C5F">
      <w:pPr>
        <w:jc w:val="center"/>
        <w:rPr>
          <w:color w:val="000000" w:themeColor="text1"/>
        </w:rPr>
      </w:pPr>
    </w:p>
    <w:p w:rsidR="00262C5F" w:rsidRPr="00076F09" w:rsidRDefault="00262C5F" w:rsidP="00262C5F">
      <w:pPr>
        <w:rPr>
          <w:color w:val="000000" w:themeColor="text1"/>
        </w:rPr>
      </w:pPr>
      <w:r w:rsidRPr="00076F09">
        <w:rPr>
          <w:color w:val="000000" w:themeColor="text1"/>
        </w:rPr>
        <w:t>Тут різниця в кутах вийшла негативною, значить, в третій ітерації (</w:t>
      </w:r>
      <w:r w:rsidR="0079033E" w:rsidRPr="00076F09">
        <w:rPr>
          <w:color w:val="000000" w:themeColor="text1"/>
        </w:rPr>
        <w:t xml:space="preserve">рис. </w:t>
      </w:r>
      <w:r w:rsidR="0079033E" w:rsidRPr="00076F09">
        <w:rPr>
          <w:color w:val="000000" w:themeColor="text1"/>
        </w:rPr>
        <w:fldChar w:fldCharType="begin"/>
      </w:r>
      <w:r w:rsidR="0079033E" w:rsidRPr="00076F09">
        <w:rPr>
          <w:color w:val="000000" w:themeColor="text1"/>
        </w:rPr>
        <w:instrText xml:space="preserve"> REF  _Ref484356922 \h \r \t </w:instrText>
      </w:r>
      <w:r w:rsidR="0079033E" w:rsidRPr="00076F09">
        <w:rPr>
          <w:color w:val="000000" w:themeColor="text1"/>
        </w:rPr>
      </w:r>
      <w:r w:rsidR="0079033E" w:rsidRPr="00076F09">
        <w:rPr>
          <w:color w:val="000000" w:themeColor="text1"/>
        </w:rPr>
        <w:fldChar w:fldCharType="separate"/>
      </w:r>
      <w:r w:rsidR="00020743" w:rsidRPr="00076F09">
        <w:rPr>
          <w:color w:val="000000" w:themeColor="text1"/>
        </w:rPr>
        <w:t>2.4</w:t>
      </w:r>
      <w:r w:rsidR="0079033E" w:rsidRPr="00076F09">
        <w:rPr>
          <w:color w:val="000000" w:themeColor="text1"/>
        </w:rPr>
        <w:fldChar w:fldCharType="end"/>
      </w:r>
      <w:r w:rsidRPr="00076F09">
        <w:rPr>
          <w:color w:val="000000" w:themeColor="text1"/>
        </w:rPr>
        <w:t xml:space="preserve"> б)) ми повинні змінити напрям розрахунку. Розрахунок третьої ітерації:</w:t>
      </w:r>
    </w:p>
    <w:p w:rsidR="00262C5F" w:rsidRPr="00076F09" w:rsidRDefault="00262C5F" w:rsidP="00262C5F">
      <w:pPr>
        <w:jc w:val="center"/>
        <w:rPr>
          <w:color w:val="000000" w:themeColor="text1"/>
        </w:rPr>
      </w:pPr>
      <w:r w:rsidRPr="00076F09">
        <w:rPr>
          <w:color w:val="000000" w:themeColor="text1"/>
          <w:position w:val="-82"/>
        </w:rPr>
        <w:object w:dxaOrig="5660" w:dyaOrig="1780">
          <v:shape id="_x0000_i1097" type="#_x0000_t75" style="width:282.8pt;height:89.3pt" o:ole="">
            <v:imagedata r:id="rId166" o:title=""/>
          </v:shape>
          <o:OLEObject Type="Embed" ProgID="Equation.DSMT4" ShapeID="_x0000_i1097" DrawAspect="Content" ObjectID="_1605516997" r:id="rId167"/>
        </w:object>
      </w:r>
    </w:p>
    <w:p w:rsidR="00262C5F" w:rsidRPr="00076F09" w:rsidRDefault="00262C5F" w:rsidP="00262C5F">
      <w:pPr>
        <w:rPr>
          <w:color w:val="000000" w:themeColor="text1"/>
        </w:rPr>
      </w:pPr>
      <w:r w:rsidRPr="00076F09">
        <w:rPr>
          <w:color w:val="000000" w:themeColor="text1"/>
        </w:rPr>
        <w:t>Помітно, що з кожною ітерацією різниця між кутами зменшується. Тому можна сказати, що чим більше ітерацій, тим ближче до потрібного вектору, а значить, менше буде погрішність результату.</w:t>
      </w:r>
    </w:p>
    <w:p w:rsidR="00262C5F" w:rsidRPr="00076F09" w:rsidRDefault="00262C5F" w:rsidP="00262C5F">
      <w:pPr>
        <w:rPr>
          <w:color w:val="000000" w:themeColor="text1"/>
        </w:rPr>
      </w:pPr>
      <w:r w:rsidRPr="00076F09">
        <w:rPr>
          <w:color w:val="000000" w:themeColor="text1"/>
        </w:rPr>
        <w:t>Пропустимо наступні ітерації, а розглянемо тільки 8-у ітерацію, щоб переконатися у вірності розрахунку координат кута CORDIC-алгоритмом:</w:t>
      </w:r>
    </w:p>
    <w:p w:rsidR="00262C5F" w:rsidRPr="00076F09" w:rsidRDefault="00262C5F" w:rsidP="00262C5F">
      <w:pPr>
        <w:jc w:val="center"/>
        <w:rPr>
          <w:color w:val="000000" w:themeColor="text1"/>
        </w:rPr>
      </w:pPr>
      <w:r w:rsidRPr="00076F09">
        <w:rPr>
          <w:color w:val="000000" w:themeColor="text1"/>
          <w:position w:val="-82"/>
        </w:rPr>
        <w:object w:dxaOrig="5899" w:dyaOrig="1780">
          <v:shape id="_x0000_i1098" type="#_x0000_t75" style="width:294.9pt;height:89.3pt" o:ole="">
            <v:imagedata r:id="rId168" o:title=""/>
          </v:shape>
          <o:OLEObject Type="Embed" ProgID="Equation.DSMT4" ShapeID="_x0000_i1098" DrawAspect="Content" ObjectID="_1605516998" r:id="rId169"/>
        </w:object>
      </w:r>
    </w:p>
    <w:p w:rsidR="00262C5F" w:rsidRPr="00076F09" w:rsidRDefault="00262C5F" w:rsidP="00262C5F">
      <w:pPr>
        <w:rPr>
          <w:color w:val="000000" w:themeColor="text1"/>
        </w:rPr>
      </w:pPr>
      <w:r w:rsidRPr="00076F09">
        <w:rPr>
          <w:color w:val="000000" w:themeColor="text1"/>
        </w:rPr>
        <w:t>Тут ми бачимо, що помилка в обчисленнях при восьми ітераціях склала 0,365°.</w:t>
      </w:r>
    </w:p>
    <w:p w:rsidR="00262C5F" w:rsidRPr="00076F09" w:rsidRDefault="00262C5F" w:rsidP="00262C5F">
      <w:pPr>
        <w:rPr>
          <w:color w:val="000000" w:themeColor="text1"/>
        </w:rPr>
      </w:pPr>
      <w:r w:rsidRPr="00076F09">
        <w:rPr>
          <w:color w:val="000000" w:themeColor="text1"/>
        </w:rPr>
        <w:t xml:space="preserve">Тепер, щоб звірити координати вектору, отриманого CORDIC -алгоритмом, з раніше розрахованими, якщо так можна виразитися, на калькуляторі, треба набутих значень координат помножити на коефіцієнт деформації </w:t>
      </w:r>
      <w:r w:rsidRPr="00076F09">
        <w:rPr>
          <w:color w:val="000000" w:themeColor="text1"/>
          <w:position w:val="-12"/>
        </w:rPr>
        <w:object w:dxaOrig="340" w:dyaOrig="380">
          <v:shape id="_x0000_i1099" type="#_x0000_t75" style="width:17.3pt;height:19pt" o:ole="">
            <v:imagedata r:id="rId170" o:title=""/>
          </v:shape>
          <o:OLEObject Type="Embed" ProgID="Equation.DSMT4" ShapeID="_x0000_i1099" DrawAspect="Content" ObjectID="_1605516999" r:id="rId171"/>
        </w:object>
      </w:r>
      <w:r w:rsidRPr="00076F09">
        <w:rPr>
          <w:color w:val="000000" w:themeColor="text1"/>
        </w:rPr>
        <w:t>.</w:t>
      </w:r>
    </w:p>
    <w:p w:rsidR="00262C5F" w:rsidRPr="00076F09" w:rsidRDefault="00262C5F" w:rsidP="00262C5F">
      <w:pPr>
        <w:jc w:val="center"/>
        <w:rPr>
          <w:color w:val="000000" w:themeColor="text1"/>
        </w:rPr>
      </w:pPr>
      <w:r w:rsidRPr="00076F09">
        <w:rPr>
          <w:color w:val="000000" w:themeColor="text1"/>
          <w:position w:val="-34"/>
        </w:rPr>
        <w:object w:dxaOrig="3780" w:dyaOrig="820">
          <v:shape id="_x0000_i1100" type="#_x0000_t75" style="width:188.95pt;height:40.9pt" o:ole="">
            <v:imagedata r:id="rId172" o:title=""/>
          </v:shape>
          <o:OLEObject Type="Embed" ProgID="Equation.DSMT4" ShapeID="_x0000_i1100" DrawAspect="Content" ObjectID="_1605517000" r:id="rId173"/>
        </w:object>
      </w:r>
    </w:p>
    <w:p w:rsidR="00262C5F" w:rsidRPr="00076F09" w:rsidRDefault="00262C5F" w:rsidP="00262C5F">
      <w:pPr>
        <w:rPr>
          <w:color w:val="000000" w:themeColor="text1"/>
        </w:rPr>
      </w:pPr>
      <w:r w:rsidRPr="00076F09">
        <w:rPr>
          <w:color w:val="000000" w:themeColor="text1"/>
        </w:rPr>
        <w:t>Як бачимо, відрізняються вони всього на 0,01. Таким чином, потрібна точність обчислень досягається збільшенням кількості ітерацій</w:t>
      </w:r>
      <w:r w:rsidR="0079033E" w:rsidRPr="00076F09">
        <w:rPr>
          <w:color w:val="000000" w:themeColor="text1"/>
        </w:rPr>
        <w:t xml:space="preserve"> [</w:t>
      </w:r>
      <w:r w:rsidR="0079033E" w:rsidRPr="00076F09">
        <w:rPr>
          <w:color w:val="000000" w:themeColor="text1"/>
        </w:rPr>
        <w:fldChar w:fldCharType="begin"/>
      </w:r>
      <w:r w:rsidR="0079033E" w:rsidRPr="00076F09">
        <w:rPr>
          <w:color w:val="000000" w:themeColor="text1"/>
        </w:rPr>
        <w:instrText xml:space="preserve"> REF _Ref484357027 \r \h </w:instrText>
      </w:r>
      <w:r w:rsidR="0079033E" w:rsidRPr="00076F09">
        <w:rPr>
          <w:color w:val="000000" w:themeColor="text1"/>
        </w:rPr>
      </w:r>
      <w:r w:rsidR="0079033E" w:rsidRPr="00076F09">
        <w:rPr>
          <w:color w:val="000000" w:themeColor="text1"/>
        </w:rPr>
        <w:fldChar w:fldCharType="separate"/>
      </w:r>
      <w:r w:rsidR="00020743" w:rsidRPr="00076F09">
        <w:rPr>
          <w:color w:val="000000" w:themeColor="text1"/>
        </w:rPr>
        <w:t>13</w:t>
      </w:r>
      <w:r w:rsidR="0079033E" w:rsidRPr="00076F09">
        <w:rPr>
          <w:color w:val="000000" w:themeColor="text1"/>
        </w:rPr>
        <w:fldChar w:fldCharType="end"/>
      </w:r>
      <w:r w:rsidR="00BF6E1C" w:rsidRPr="00076F09">
        <w:rPr>
          <w:color w:val="000000" w:themeColor="text1"/>
        </w:rPr>
        <w:t xml:space="preserve">, </w:t>
      </w:r>
      <w:r w:rsidR="00BF6E1C" w:rsidRPr="00076F09">
        <w:rPr>
          <w:color w:val="000000" w:themeColor="text1"/>
        </w:rPr>
        <w:fldChar w:fldCharType="begin"/>
      </w:r>
      <w:r w:rsidR="00BF6E1C" w:rsidRPr="00076F09">
        <w:rPr>
          <w:color w:val="000000" w:themeColor="text1"/>
        </w:rPr>
        <w:instrText xml:space="preserve"> REF _Ref525805193 \r \h </w:instrText>
      </w:r>
      <w:r w:rsidR="00BF6E1C" w:rsidRPr="00076F09">
        <w:rPr>
          <w:color w:val="000000" w:themeColor="text1"/>
        </w:rPr>
      </w:r>
      <w:r w:rsidR="00BF6E1C" w:rsidRPr="00076F09">
        <w:rPr>
          <w:color w:val="000000" w:themeColor="text1"/>
        </w:rPr>
        <w:fldChar w:fldCharType="separate"/>
      </w:r>
      <w:r w:rsidR="00020743" w:rsidRPr="00076F09">
        <w:rPr>
          <w:color w:val="000000" w:themeColor="text1"/>
        </w:rPr>
        <w:t>18</w:t>
      </w:r>
      <w:r w:rsidR="00BF6E1C" w:rsidRPr="00076F09">
        <w:rPr>
          <w:color w:val="000000" w:themeColor="text1"/>
        </w:rPr>
        <w:fldChar w:fldCharType="end"/>
      </w:r>
      <w:r w:rsidR="0079033E" w:rsidRPr="00076F09">
        <w:rPr>
          <w:color w:val="000000" w:themeColor="text1"/>
        </w:rPr>
        <w:t>]</w:t>
      </w:r>
      <w:r w:rsidRPr="00076F09">
        <w:rPr>
          <w:color w:val="000000" w:themeColor="text1"/>
        </w:rPr>
        <w:t>.</w:t>
      </w:r>
    </w:p>
    <w:p w:rsidR="00262C5F" w:rsidRPr="00076F09" w:rsidRDefault="00262C5F" w:rsidP="00262C5F">
      <w:pPr>
        <w:rPr>
          <w:color w:val="000000" w:themeColor="text1"/>
        </w:rPr>
      </w:pPr>
    </w:p>
    <w:p w:rsidR="00D46F8C" w:rsidRPr="00076F09" w:rsidRDefault="003478D1" w:rsidP="0094124A">
      <w:pPr>
        <w:rPr>
          <w:color w:val="000000" w:themeColor="text1"/>
        </w:rPr>
      </w:pPr>
      <w:r w:rsidRPr="00076F09">
        <w:rPr>
          <w:color w:val="000000" w:themeColor="text1"/>
        </w:rPr>
        <w:br w:type="page"/>
      </w:r>
    </w:p>
    <w:p w:rsidR="00D46F8C" w:rsidRPr="00076F09" w:rsidRDefault="00D46F8C" w:rsidP="00D46F8C">
      <w:pPr>
        <w:pStyle w:val="1"/>
        <w:rPr>
          <w:color w:val="000000" w:themeColor="text1"/>
        </w:rPr>
      </w:pPr>
      <w:bookmarkStart w:id="33" w:name="_Ref481595092"/>
      <w:bookmarkStart w:id="34" w:name="_Toc531772135"/>
      <w:r w:rsidRPr="00076F09">
        <w:rPr>
          <w:color w:val="000000" w:themeColor="text1"/>
        </w:rPr>
        <w:lastRenderedPageBreak/>
        <w:t>РОЗРОБКА СТРУКТУРНОЇ СХЕМИ ПРИСТРОЮ</w:t>
      </w:r>
      <w:bookmarkEnd w:id="33"/>
      <w:bookmarkEnd w:id="34"/>
    </w:p>
    <w:p w:rsidR="00D46F8C" w:rsidRPr="00076F09" w:rsidRDefault="00930C55">
      <w:pPr>
        <w:rPr>
          <w:color w:val="000000" w:themeColor="text1"/>
        </w:rPr>
      </w:pPr>
      <w:r w:rsidRPr="00076F09">
        <w:rPr>
          <w:color w:val="000000" w:themeColor="text1"/>
        </w:rPr>
        <w:fldChar w:fldCharType="begin"/>
      </w:r>
      <w:r w:rsidRPr="00076F09">
        <w:rPr>
          <w:color w:val="000000" w:themeColor="text1"/>
        </w:rPr>
        <w:instrText xml:space="preserve"> MACROBUTTON MTEditEquationSection2 </w:instrText>
      </w:r>
      <w:r w:rsidRPr="00076F09">
        <w:rPr>
          <w:rStyle w:val="MTEquationSection"/>
          <w:color w:val="000000" w:themeColor="text1"/>
        </w:rPr>
        <w:instrText>Equation Section (Next)</w:instrText>
      </w:r>
      <w:r w:rsidRPr="00076F09">
        <w:rPr>
          <w:color w:val="000000" w:themeColor="text1"/>
        </w:rPr>
        <w:fldChar w:fldCharType="begin"/>
      </w:r>
      <w:r w:rsidRPr="00076F09">
        <w:rPr>
          <w:color w:val="000000" w:themeColor="text1"/>
        </w:rPr>
        <w:instrText xml:space="preserve"> SEQ MTEqn \r \h \* MERGEFORMAT </w:instrText>
      </w:r>
      <w:r w:rsidRPr="00076F09">
        <w:rPr>
          <w:color w:val="000000" w:themeColor="text1"/>
        </w:rPr>
        <w:fldChar w:fldCharType="end"/>
      </w:r>
      <w:r w:rsidRPr="00076F09">
        <w:rPr>
          <w:color w:val="000000" w:themeColor="text1"/>
        </w:rPr>
        <w:fldChar w:fldCharType="begin"/>
      </w:r>
      <w:r w:rsidRPr="00076F09">
        <w:rPr>
          <w:color w:val="000000" w:themeColor="text1"/>
        </w:rPr>
        <w:instrText xml:space="preserve"> SEQ MTSec \h \* MERGEFORMAT </w:instrText>
      </w:r>
      <w:r w:rsidRPr="00076F09">
        <w:rPr>
          <w:color w:val="000000" w:themeColor="text1"/>
        </w:rPr>
        <w:fldChar w:fldCharType="end"/>
      </w:r>
      <w:r w:rsidRPr="00076F09">
        <w:rPr>
          <w:color w:val="000000" w:themeColor="text1"/>
        </w:rPr>
        <w:fldChar w:fldCharType="end"/>
      </w:r>
    </w:p>
    <w:p w:rsidR="0027441D" w:rsidRPr="00076F09" w:rsidRDefault="0027441D" w:rsidP="0027441D">
      <w:pPr>
        <w:pStyle w:val="2"/>
        <w:rPr>
          <w:color w:val="000000" w:themeColor="text1"/>
        </w:rPr>
      </w:pPr>
      <w:bookmarkStart w:id="35" w:name="_Toc531772136"/>
      <w:r w:rsidRPr="00076F09">
        <w:rPr>
          <w:color w:val="000000" w:themeColor="text1"/>
        </w:rPr>
        <w:t>Розробка структурної схеми</w:t>
      </w:r>
      <w:bookmarkEnd w:id="35"/>
    </w:p>
    <w:p w:rsidR="0027441D" w:rsidRPr="00076F09" w:rsidRDefault="0027441D" w:rsidP="0027441D">
      <w:pPr>
        <w:rPr>
          <w:color w:val="000000" w:themeColor="text1"/>
        </w:rPr>
      </w:pPr>
    </w:p>
    <w:p w:rsidR="00F30F50" w:rsidRPr="00076F09" w:rsidRDefault="00F30F50" w:rsidP="00F30F50">
      <w:pPr>
        <w:rPr>
          <w:color w:val="000000" w:themeColor="text1"/>
        </w:rPr>
      </w:pPr>
      <w:r w:rsidRPr="00076F09">
        <w:rPr>
          <w:color w:val="000000" w:themeColor="text1"/>
        </w:rPr>
        <w:t>Структурна будова є досить важливою при проектуванні будь-якого пристрою чи системи. На цьому рівні закладаються основні параметри та технічні характеристики майбутнього виробу та відповідність стандартам та нормам. В більшості своїй структурна схема визначає принципи взаємодії блоків та систем в середині пристрою і дозволяє розбити проектування на логічні частини і визначити способи взаємодії їх між собою.</w:t>
      </w:r>
    </w:p>
    <w:p w:rsidR="00F30F50" w:rsidRPr="00076F09" w:rsidRDefault="00F30F50" w:rsidP="00F30F50">
      <w:pPr>
        <w:rPr>
          <w:color w:val="000000" w:themeColor="text1"/>
        </w:rPr>
      </w:pPr>
      <w:r w:rsidRPr="00076F09">
        <w:rPr>
          <w:color w:val="000000" w:themeColor="text1"/>
        </w:rPr>
        <w:t>Розробка, налаштування, тестування сучасних приймально-передавальних пристроїв немислима без використання спеціалізованої контрольно-вимірювальної апаратури [</w:t>
      </w:r>
      <w:r w:rsidR="0023673B" w:rsidRPr="00076F09">
        <w:rPr>
          <w:color w:val="000000" w:themeColor="text1"/>
        </w:rPr>
        <w:fldChar w:fldCharType="begin"/>
      </w:r>
      <w:r w:rsidR="0023673B" w:rsidRPr="00076F09">
        <w:rPr>
          <w:color w:val="000000" w:themeColor="text1"/>
        </w:rPr>
        <w:instrText xml:space="preserve"> REF _Ref484356725 \r \h </w:instrText>
      </w:r>
      <w:r w:rsidR="0023673B" w:rsidRPr="00076F09">
        <w:rPr>
          <w:color w:val="000000" w:themeColor="text1"/>
        </w:rPr>
      </w:r>
      <w:r w:rsidR="0023673B" w:rsidRPr="00076F09">
        <w:rPr>
          <w:color w:val="000000" w:themeColor="text1"/>
        </w:rPr>
        <w:fldChar w:fldCharType="separate"/>
      </w:r>
      <w:r w:rsidR="00020743" w:rsidRPr="00076F09">
        <w:rPr>
          <w:color w:val="000000" w:themeColor="text1"/>
        </w:rPr>
        <w:t>10</w:t>
      </w:r>
      <w:r w:rsidR="0023673B" w:rsidRPr="00076F09">
        <w:rPr>
          <w:color w:val="000000" w:themeColor="text1"/>
        </w:rPr>
        <w:fldChar w:fldCharType="end"/>
      </w:r>
      <w:r w:rsidRPr="00076F09">
        <w:rPr>
          <w:color w:val="000000" w:themeColor="text1"/>
        </w:rPr>
        <w:t>]. При тестуванні апаратури, призначеної для роботи з цифровими видами модуляції, необхідно використовувати векторні генератори сигналів (ВГС) з метою створення еталонних і точно спотворених сигналів. Тоді як розробка генераторів сигналів синусоїдальної форми з аналоговими видами модуляції освоєна і поставлена на потік, векторні генератори сигналів вітчизняних виробників, здатні конкурувати із зарубіжними компаніями, відсутні на ринку як клас.</w:t>
      </w:r>
    </w:p>
    <w:p w:rsidR="00F30F50" w:rsidRPr="00076F09" w:rsidRDefault="00F30F50" w:rsidP="00F30F50">
      <w:pPr>
        <w:rPr>
          <w:color w:val="000000" w:themeColor="text1"/>
        </w:rPr>
      </w:pPr>
      <w:r w:rsidRPr="00076F09">
        <w:rPr>
          <w:color w:val="000000" w:themeColor="text1"/>
        </w:rPr>
        <w:t>Векторні генератори сигналів у своїй більшості будуються з використанням методу безпосередньої модуляції на високій частоті з використанням комплексних сигналів. При цьому сигнал на виході ВГС є вузькосмуговим і описується виразом:</w:t>
      </w:r>
    </w:p>
    <w:p w:rsidR="00F30F50" w:rsidRPr="00076F09" w:rsidRDefault="00F30F50" w:rsidP="00225EDE">
      <w:pPr>
        <w:pStyle w:val="aff4"/>
        <w:rPr>
          <w:color w:val="000000" w:themeColor="text1"/>
        </w:rPr>
      </w:pPr>
      <w:r w:rsidRPr="00076F09">
        <w:rPr>
          <w:color w:val="000000" w:themeColor="text1"/>
        </w:rPr>
        <w:tab/>
      </w:r>
      <w:r w:rsidRPr="00076F09">
        <w:rPr>
          <w:color w:val="000000" w:themeColor="text1"/>
          <w:position w:val="-12"/>
        </w:rPr>
        <w:object w:dxaOrig="3920" w:dyaOrig="360">
          <v:shape id="_x0000_i1101" type="#_x0000_t75" style="width:196.4pt;height:17.85pt" o:ole="">
            <v:imagedata r:id="rId174" o:title=""/>
          </v:shape>
          <o:OLEObject Type="Embed" ProgID="Equation.DSMT4" ShapeID="_x0000_i1101" DrawAspect="Content" ObjectID="_1605517001" r:id="rId175"/>
        </w:objec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3</w:instrText>
      </w:r>
      <w:r w:rsidR="002654C3" w:rsidRPr="00076F09">
        <w:rPr>
          <w:noProof/>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1</w:instrText>
      </w:r>
      <w:r w:rsidR="002654C3" w:rsidRPr="00076F09">
        <w:rPr>
          <w:noProof/>
          <w:color w:val="000000" w:themeColor="text1"/>
        </w:rPr>
        <w:fldChar w:fldCharType="end"/>
      </w:r>
      <w:r w:rsidRPr="00076F09">
        <w:rPr>
          <w:color w:val="000000" w:themeColor="text1"/>
        </w:rPr>
        <w:instrText>)</w:instrText>
      </w:r>
      <w:r w:rsidRPr="00076F09">
        <w:rPr>
          <w:color w:val="000000" w:themeColor="text1"/>
        </w:rPr>
        <w:fldChar w:fldCharType="end"/>
      </w:r>
    </w:p>
    <w:p w:rsidR="00F30F50" w:rsidRPr="00076F09" w:rsidRDefault="00F30F50" w:rsidP="00F30F50">
      <w:pPr>
        <w:rPr>
          <w:color w:val="000000" w:themeColor="text1"/>
        </w:rPr>
      </w:pPr>
      <w:r w:rsidRPr="00076F09">
        <w:rPr>
          <w:color w:val="000000" w:themeColor="text1"/>
        </w:rPr>
        <w:t xml:space="preserve">де </w:t>
      </w:r>
      <w:r w:rsidRPr="00076F09">
        <w:rPr>
          <w:color w:val="000000" w:themeColor="text1"/>
          <w:position w:val="-6"/>
        </w:rPr>
        <w:object w:dxaOrig="260" w:dyaOrig="240">
          <v:shape id="_x0000_i1102" type="#_x0000_t75" style="width:12.65pt;height:11.5pt" o:ole="">
            <v:imagedata r:id="rId176" o:title=""/>
          </v:shape>
          <o:OLEObject Type="Embed" ProgID="Equation.DSMT4" ShapeID="_x0000_i1102" DrawAspect="Content" ObjectID="_1605517002" r:id="rId177"/>
        </w:object>
      </w:r>
      <w:r w:rsidRPr="00076F09">
        <w:rPr>
          <w:color w:val="000000" w:themeColor="text1"/>
        </w:rPr>
        <w:t xml:space="preserve"> – центральна частота коливань; </w:t>
      </w:r>
      <w:r w:rsidRPr="00076F09">
        <w:rPr>
          <w:color w:val="000000" w:themeColor="text1"/>
          <w:position w:val="-12"/>
        </w:rPr>
        <w:object w:dxaOrig="499" w:dyaOrig="360">
          <v:shape id="_x0000_i1103" type="#_x0000_t75" style="width:24.75pt;height:17.85pt" o:ole="">
            <v:imagedata r:id="rId178" o:title=""/>
          </v:shape>
          <o:OLEObject Type="Embed" ProgID="Equation.DSMT4" ShapeID="_x0000_i1103" DrawAspect="Content" ObjectID="_1605517003" r:id="rId179"/>
        </w:object>
      </w:r>
      <w:r w:rsidRPr="00076F09">
        <w:rPr>
          <w:color w:val="000000" w:themeColor="text1"/>
        </w:rPr>
        <w:t xml:space="preserve"> – синфазна складова модулюючого сигналу; </w:t>
      </w:r>
      <w:r w:rsidRPr="00076F09">
        <w:rPr>
          <w:color w:val="000000" w:themeColor="text1"/>
          <w:position w:val="-14"/>
        </w:rPr>
        <w:object w:dxaOrig="600" w:dyaOrig="420">
          <v:shape id="_x0000_i1104" type="#_x0000_t75" style="width:29.95pt;height:20.75pt" o:ole="">
            <v:imagedata r:id="rId180" o:title=""/>
          </v:shape>
          <o:OLEObject Type="Embed" ProgID="Equation.DSMT4" ShapeID="_x0000_i1104" DrawAspect="Content" ObjectID="_1605517004" r:id="rId181"/>
        </w:object>
      </w:r>
      <w:r w:rsidRPr="00076F09">
        <w:rPr>
          <w:color w:val="000000" w:themeColor="text1"/>
        </w:rPr>
        <w:t xml:space="preserve"> - квадратурна складова модулюючого сигналу.</w:t>
      </w:r>
    </w:p>
    <w:p w:rsidR="00F30F50" w:rsidRPr="00076F09" w:rsidRDefault="00F30F50" w:rsidP="00F30F50">
      <w:pPr>
        <w:rPr>
          <w:color w:val="000000" w:themeColor="text1"/>
        </w:rPr>
      </w:pPr>
      <w:r w:rsidRPr="00076F09">
        <w:rPr>
          <w:color w:val="000000" w:themeColor="text1"/>
        </w:rPr>
        <w:t xml:space="preserve">По своєму принципу роботи векторні генератори сигналів відрізняються від скалярних наявністю двох необхідних блоків: квадратурного модулятора (КАМ, </w:t>
      </w:r>
      <w:r w:rsidR="00423561" w:rsidRPr="00076F09">
        <w:rPr>
          <w:color w:val="000000" w:themeColor="text1"/>
        </w:rPr>
        <w:t xml:space="preserve">рис. </w:t>
      </w:r>
      <w:r w:rsidR="00423561" w:rsidRPr="00076F09">
        <w:rPr>
          <w:color w:val="000000" w:themeColor="text1"/>
        </w:rPr>
        <w:fldChar w:fldCharType="begin"/>
      </w:r>
      <w:r w:rsidR="00423561" w:rsidRPr="00076F09">
        <w:rPr>
          <w:color w:val="000000" w:themeColor="text1"/>
        </w:rPr>
        <w:instrText xml:space="preserve"> REF  _Ref484274377 \h \r \t </w:instrText>
      </w:r>
      <w:r w:rsidR="00423561" w:rsidRPr="00076F09">
        <w:rPr>
          <w:color w:val="000000" w:themeColor="text1"/>
        </w:rPr>
      </w:r>
      <w:r w:rsidR="00423561" w:rsidRPr="00076F09">
        <w:rPr>
          <w:color w:val="000000" w:themeColor="text1"/>
        </w:rPr>
        <w:fldChar w:fldCharType="separate"/>
      </w:r>
      <w:r w:rsidR="00020743" w:rsidRPr="00076F09">
        <w:rPr>
          <w:color w:val="000000" w:themeColor="text1"/>
        </w:rPr>
        <w:t>3.1</w:t>
      </w:r>
      <w:r w:rsidR="00423561" w:rsidRPr="00076F09">
        <w:rPr>
          <w:color w:val="000000" w:themeColor="text1"/>
        </w:rPr>
        <w:fldChar w:fldCharType="end"/>
      </w:r>
      <w:r w:rsidRPr="00076F09">
        <w:rPr>
          <w:color w:val="000000" w:themeColor="text1"/>
        </w:rPr>
        <w:t>) і блоку генер</w:t>
      </w:r>
      <w:r w:rsidR="00423561" w:rsidRPr="00076F09">
        <w:rPr>
          <w:color w:val="000000" w:themeColor="text1"/>
        </w:rPr>
        <w:t>атора модулюючих сигналів (ГМС</w:t>
      </w:r>
      <w:r w:rsidRPr="00076F09">
        <w:rPr>
          <w:color w:val="000000" w:themeColor="text1"/>
        </w:rPr>
        <w:t>).</w:t>
      </w:r>
    </w:p>
    <w:p w:rsidR="00F30F50" w:rsidRPr="00076F09" w:rsidRDefault="00F30F50" w:rsidP="00F30F50">
      <w:pPr>
        <w:jc w:val="center"/>
        <w:rPr>
          <w:color w:val="000000" w:themeColor="text1"/>
        </w:rPr>
      </w:pPr>
      <w:r w:rsidRPr="00076F09">
        <w:rPr>
          <w:noProof/>
          <w:color w:val="000000" w:themeColor="text1"/>
          <w:lang w:eastAsia="uk-UA"/>
        </w:rPr>
        <w:lastRenderedPageBreak/>
        <w:drawing>
          <wp:inline distT="0" distB="0" distL="0" distR="0" wp14:anchorId="78E635F5" wp14:editId="32B0EFD1">
            <wp:extent cx="5438775" cy="2028825"/>
            <wp:effectExtent l="0" t="0" r="9525" b="952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438775" cy="2028825"/>
                    </a:xfrm>
                    <a:prstGeom prst="rect">
                      <a:avLst/>
                    </a:prstGeom>
                  </pic:spPr>
                </pic:pic>
              </a:graphicData>
            </a:graphic>
          </wp:inline>
        </w:drawing>
      </w:r>
    </w:p>
    <w:p w:rsidR="00F30F50" w:rsidRPr="00076F09" w:rsidRDefault="00F30F50" w:rsidP="00F30F50">
      <w:pPr>
        <w:pStyle w:val="a"/>
        <w:rPr>
          <w:color w:val="000000" w:themeColor="text1"/>
        </w:rPr>
      </w:pPr>
      <w:bookmarkStart w:id="36" w:name="_Ref484274377"/>
      <w:r w:rsidRPr="00076F09">
        <w:rPr>
          <w:color w:val="000000" w:themeColor="text1"/>
          <w:lang w:eastAsia="uk-UA"/>
        </w:rPr>
        <w:t xml:space="preserve">– </w:t>
      </w:r>
      <w:r w:rsidRPr="00076F09">
        <w:rPr>
          <w:color w:val="000000" w:themeColor="text1"/>
        </w:rPr>
        <w:t>Структурна схема передавача з безпосередньою модуляцією</w:t>
      </w:r>
      <w:bookmarkEnd w:id="36"/>
    </w:p>
    <w:p w:rsidR="00F30F50" w:rsidRPr="00076F09" w:rsidRDefault="00F30F50" w:rsidP="00F30F50">
      <w:pPr>
        <w:rPr>
          <w:color w:val="000000" w:themeColor="text1"/>
        </w:rPr>
      </w:pPr>
    </w:p>
    <w:p w:rsidR="00F30F50" w:rsidRPr="00076F09" w:rsidRDefault="00F30F50" w:rsidP="00F30F50">
      <w:pPr>
        <w:rPr>
          <w:color w:val="000000" w:themeColor="text1"/>
        </w:rPr>
      </w:pPr>
      <w:r w:rsidRPr="00076F09">
        <w:rPr>
          <w:color w:val="000000" w:themeColor="text1"/>
        </w:rPr>
        <w:t xml:space="preserve">Призначення блоків: ФЦС - блок формування цифрових сигналів; Ц1, Ц2 – цифро-аналогові перетворювачі; Г - генератор сигналу несучої; Ф1, Ф2 - поновлюючі фільтри; КАМ - квадратурний модулятор; Ф3 - смуговий фільтр; МШП - малошумливий підсилювач; ГМС - генератор модулюючих сигналів ГМС призначений для формування синфазної і квадратурної складових сигналу і складається з блоку формування цифрових сигналів (ФЦС), здвоєного або двох незалежних ЦАП, </w:t>
      </w:r>
      <w:r w:rsidR="00783BD1" w:rsidRPr="00076F09">
        <w:rPr>
          <w:color w:val="000000" w:themeColor="text1"/>
        </w:rPr>
        <w:t>від</w:t>
      </w:r>
      <w:r w:rsidRPr="00076F09">
        <w:rPr>
          <w:color w:val="000000" w:themeColor="text1"/>
        </w:rPr>
        <w:t>новлюючих фільтрів. Структура ГМС повинна забезпечити смугу модулюючих сигналів, достатню для реалізації сучасних стандартів цифрового зв'язку. Цифровий тракт ГМС повинен підтримувати більшість основних аналогових і цифрових видів модуляції (АМ, ЧМ, ФМ, PSK, FSK, MSK, QAM і різні їх варіації) і можливості відтворення даних з пам'яті, заздалегідь розраховані на ПК, а також коригувати АЧХ аналогового тракту і квадратурний дисбаланс. Таким чином, ставиться завдання вибору оптимальної архітектури ГМС, розробка нових і поліпшення існуючих методів цифрової обробки сигналів (ЦОС) стосовно завдання формування сигналів, реалізація ГМС на сучасній елементній базі.</w:t>
      </w:r>
    </w:p>
    <w:p w:rsidR="00F30F50" w:rsidRPr="00076F09" w:rsidRDefault="00F30F50" w:rsidP="00F30F50">
      <w:pPr>
        <w:rPr>
          <w:color w:val="000000" w:themeColor="text1"/>
        </w:rPr>
      </w:pPr>
      <w:r w:rsidRPr="00076F09">
        <w:rPr>
          <w:color w:val="000000" w:themeColor="text1"/>
        </w:rPr>
        <w:t xml:space="preserve">Зазвичай ГМС будується по архітектурі прямого цифрового синтезу. У основі технології лежить можливість «скільки завгодно точного відновлення миттєвих значень сигналу з обмеженим спектром, виходячи з відлікових значень, узятих через рівний проміжок часу» (теорема Котельникова). Найважливішою </w:t>
      </w:r>
      <w:r w:rsidRPr="00076F09">
        <w:rPr>
          <w:color w:val="000000" w:themeColor="text1"/>
        </w:rPr>
        <w:lastRenderedPageBreak/>
        <w:t>характеристикою цифрового сигналу є частота дискретизації. Частота дискретизації сигналу визначає його смугу, а для системи цифрового зв'язку частота дискретизації зазвичай кратна швидкості передачі даних. Враховуючи різні швидкості передачі цих різних стандартів зв'язку, очевидно, що в ГМС необхідно забезпечити можливість зміни частоти дискретизації в широкому діапазоні частот.</w:t>
      </w:r>
    </w:p>
    <w:p w:rsidR="00F30F50" w:rsidRPr="00076F09" w:rsidRDefault="00F30F50" w:rsidP="00F30F50">
      <w:pPr>
        <w:rPr>
          <w:color w:val="000000" w:themeColor="text1"/>
        </w:rPr>
      </w:pPr>
      <w:r w:rsidRPr="00076F09">
        <w:rPr>
          <w:color w:val="000000" w:themeColor="text1"/>
        </w:rPr>
        <w:t>Цифро-аналоговий перетворювач багато в чому визначає характеристики формованого сигналу, такі як динамічний діапазон по рівню потужності, динамічний діапазон, вільний від гармонік, рівень фазових шумів, максимальна смуга сформованого сигналу.</w:t>
      </w:r>
    </w:p>
    <w:p w:rsidR="00F30F50" w:rsidRPr="00076F09" w:rsidRDefault="00F30F50" w:rsidP="00F30F50">
      <w:pPr>
        <w:rPr>
          <w:color w:val="000000" w:themeColor="text1"/>
        </w:rPr>
      </w:pPr>
      <w:r w:rsidRPr="00076F09">
        <w:rPr>
          <w:color w:val="000000" w:themeColor="text1"/>
        </w:rPr>
        <w:t>Основними критеріями вибору ЦАП являються розрядність і частота дискретизації. Широко використовуються ЦАП розрядністю 16 біт, що дозволяє отримати сигнал з динамічним діапазоном по рівню потужності 96 дБ і максимальним динамічним діапазоном, вільним від гармонік. Сучасні високошвидкісні ЦАП здатні тактуватися від частоти в декілька гігагерц і, використовуючи вбудовані алгоритми інтерполяції в 2, 4 або 8 разів, забезпечувати надмірну дискретизацію сигналу із зменшенням вимог на поновлюючий фільтр. Інтерполюючий ЦАП з тактовою частотою в 1 ГГц може приймати дані з частотою дискретизації в 250 МГц з наступним її підвищенням в 4 рази до 1 ГГц. Тоді ФНЧ на виході ЦАП повинен подавити сигнал не в районі 250 МГц, а в районі 1 ГГц, що дозволяє зменшити розрядність фільтру і поліпшити рівень пригнічення дзеркального сигналу за рахунок збільшення зони переходу фільтру. Окрім рівня пригнічення сигналу на частоті дискретизації, на поновлюючий фільтр накладаються вимоги мінімальної нерівномірності АЧХ і постійної групової затримки в смузі пропускання</w:t>
      </w:r>
      <w:r w:rsidR="0023673B" w:rsidRPr="00076F09">
        <w:rPr>
          <w:color w:val="000000" w:themeColor="text1"/>
        </w:rPr>
        <w:t xml:space="preserve"> [</w:t>
      </w:r>
      <w:r w:rsidR="0023673B" w:rsidRPr="00076F09">
        <w:rPr>
          <w:color w:val="000000" w:themeColor="text1"/>
        </w:rPr>
        <w:fldChar w:fldCharType="begin"/>
      </w:r>
      <w:r w:rsidR="0023673B" w:rsidRPr="00076F09">
        <w:rPr>
          <w:color w:val="000000" w:themeColor="text1"/>
        </w:rPr>
        <w:instrText xml:space="preserve"> REF _Ref484356285 \r \h </w:instrText>
      </w:r>
      <w:r w:rsidR="0023673B" w:rsidRPr="00076F09">
        <w:rPr>
          <w:color w:val="000000" w:themeColor="text1"/>
        </w:rPr>
      </w:r>
      <w:r w:rsidR="0023673B" w:rsidRPr="00076F09">
        <w:rPr>
          <w:color w:val="000000" w:themeColor="text1"/>
        </w:rPr>
        <w:fldChar w:fldCharType="separate"/>
      </w:r>
      <w:r w:rsidR="00020743" w:rsidRPr="00076F09">
        <w:rPr>
          <w:color w:val="000000" w:themeColor="text1"/>
        </w:rPr>
        <w:t>5</w:t>
      </w:r>
      <w:r w:rsidR="0023673B" w:rsidRPr="00076F09">
        <w:rPr>
          <w:color w:val="000000" w:themeColor="text1"/>
        </w:rPr>
        <w:fldChar w:fldCharType="end"/>
      </w:r>
      <w:r w:rsidR="0023673B" w:rsidRPr="00076F09">
        <w:rPr>
          <w:color w:val="000000" w:themeColor="text1"/>
        </w:rPr>
        <w:t>]</w:t>
      </w:r>
      <w:r w:rsidRPr="00076F09">
        <w:rPr>
          <w:color w:val="000000" w:themeColor="text1"/>
        </w:rPr>
        <w:t>.</w:t>
      </w:r>
    </w:p>
    <w:p w:rsidR="00BC5142" w:rsidRPr="00076F09" w:rsidRDefault="007C74EA" w:rsidP="00F30F50">
      <w:pPr>
        <w:rPr>
          <w:color w:val="000000" w:themeColor="text1"/>
        </w:rPr>
      </w:pPr>
      <w:r w:rsidRPr="00076F09">
        <w:rPr>
          <w:color w:val="000000" w:themeColor="text1"/>
        </w:rPr>
        <w:t>Для побудови структурної схеми пристрою необхідно скористатись аналізом технічного завдання (ТЗ).</w:t>
      </w:r>
    </w:p>
    <w:p w:rsidR="007C74EA" w:rsidRPr="00076F09" w:rsidRDefault="007C74EA" w:rsidP="00F30F50">
      <w:pPr>
        <w:rPr>
          <w:color w:val="000000" w:themeColor="text1"/>
        </w:rPr>
      </w:pPr>
      <w:r w:rsidRPr="00076F09">
        <w:rPr>
          <w:color w:val="000000" w:themeColor="text1"/>
        </w:rPr>
        <w:t xml:space="preserve">Згідно ТЗ в складі цифрового пристрою </w:t>
      </w:r>
      <w:r w:rsidR="002D7EE7" w:rsidRPr="00076F09">
        <w:rPr>
          <w:color w:val="000000" w:themeColor="text1"/>
        </w:rPr>
        <w:t xml:space="preserve">необхідно використати тактовий генератор, частота якого буде синхронізувати усі цифрові блоки пристрою, в тому числі і ЦАП. Від стабільності даного вузла залежить </w:t>
      </w:r>
      <w:r w:rsidR="001A696B" w:rsidRPr="00076F09">
        <w:rPr>
          <w:color w:val="000000" w:themeColor="text1"/>
        </w:rPr>
        <w:t xml:space="preserve">точність роботи всього </w:t>
      </w:r>
      <w:r w:rsidR="001A696B" w:rsidRPr="00076F09">
        <w:rPr>
          <w:color w:val="000000" w:themeColor="text1"/>
        </w:rPr>
        <w:lastRenderedPageBreak/>
        <w:t>пристрою. Причому існує можливість підвищення частоти роботи ПЛІС за рахунок використання вбудованого генератора керованого напругою</w:t>
      </w:r>
      <w:r w:rsidR="006F325C" w:rsidRPr="00076F09">
        <w:rPr>
          <w:color w:val="000000" w:themeColor="text1"/>
        </w:rPr>
        <w:t xml:space="preserve"> (VCO)</w:t>
      </w:r>
      <w:r w:rsidR="001A696B" w:rsidRPr="00076F09">
        <w:rPr>
          <w:color w:val="000000" w:themeColor="text1"/>
        </w:rPr>
        <w:t xml:space="preserve"> з ФАПЧ.</w:t>
      </w:r>
    </w:p>
    <w:p w:rsidR="001A696B" w:rsidRPr="00076F09" w:rsidRDefault="00DA3D20" w:rsidP="00F30F50">
      <w:pPr>
        <w:rPr>
          <w:color w:val="000000" w:themeColor="text1"/>
        </w:rPr>
      </w:pPr>
      <w:r w:rsidRPr="00076F09">
        <w:rPr>
          <w:color w:val="000000" w:themeColor="text1"/>
        </w:rPr>
        <w:t xml:space="preserve">Для керування </w:t>
      </w:r>
      <w:r w:rsidR="00071CF6" w:rsidRPr="00076F09">
        <w:rPr>
          <w:color w:val="000000" w:themeColor="text1"/>
        </w:rPr>
        <w:t>частотою генерації синуса і косинуса необхідно в пристрої передбачити регістр пам’яті, в який будуть записуватись дані, введені користувачем.</w:t>
      </w:r>
    </w:p>
    <w:p w:rsidR="00ED7E7D" w:rsidRPr="00076F09" w:rsidRDefault="00ED7E7D" w:rsidP="00B03988">
      <w:pPr>
        <w:rPr>
          <w:color w:val="000000" w:themeColor="text1"/>
        </w:rPr>
      </w:pPr>
      <w:r w:rsidRPr="00076F09">
        <w:rPr>
          <w:color w:val="000000" w:themeColor="text1"/>
        </w:rPr>
        <w:t xml:space="preserve">Зазвичай синхронні цифрові пристрої повинні мати сигнал скидання в початковий стан, що передбачає використання шини чи пристрою скидання. Крім того він буде виконувати функцію попередньої затримки роботи </w:t>
      </w:r>
      <w:r w:rsidR="00B03988" w:rsidRPr="00076F09">
        <w:rPr>
          <w:color w:val="000000" w:themeColor="text1"/>
        </w:rPr>
        <w:t>усього пристрою для встановлення стаціонарної готовності усіх частин після ввімкнення живлення</w:t>
      </w:r>
      <w:r w:rsidRPr="00076F09">
        <w:rPr>
          <w:color w:val="000000" w:themeColor="text1"/>
        </w:rPr>
        <w:t>.</w:t>
      </w:r>
    </w:p>
    <w:p w:rsidR="00ED7E7D" w:rsidRPr="00076F09" w:rsidRDefault="00CC10CC" w:rsidP="00F30F50">
      <w:pPr>
        <w:rPr>
          <w:color w:val="000000" w:themeColor="text1"/>
        </w:rPr>
      </w:pPr>
      <w:r w:rsidRPr="00076F09">
        <w:rPr>
          <w:color w:val="000000" w:themeColor="text1"/>
        </w:rPr>
        <w:t xml:space="preserve">Оскільки обчислення буде проводитись в цифровому вигляді, то для формування кроків фази </w:t>
      </w:r>
      <w:r w:rsidR="00541BB1" w:rsidRPr="00076F09">
        <w:rPr>
          <w:color w:val="000000" w:themeColor="text1"/>
          <w:position w:val="-10"/>
        </w:rPr>
        <w:object w:dxaOrig="240" w:dyaOrig="279">
          <v:shape id="_x0000_i1105" type="#_x0000_t75" style="width:12.1pt;height:14.4pt" o:ole="">
            <v:imagedata r:id="rId183" o:title=""/>
          </v:shape>
          <o:OLEObject Type="Embed" ProgID="Equation.DSMT4" ShapeID="_x0000_i1105" DrawAspect="Content" ObjectID="_1605517005" r:id="rId184"/>
        </w:object>
      </w:r>
      <w:r w:rsidRPr="00076F09">
        <w:rPr>
          <w:color w:val="000000" w:themeColor="text1"/>
        </w:rPr>
        <w:t>для CORDIC-алгоритму необхідно забезпечити блок контролю кроку.</w:t>
      </w:r>
    </w:p>
    <w:p w:rsidR="00D975E4" w:rsidRPr="00076F09" w:rsidRDefault="00D975E4" w:rsidP="00F30F50">
      <w:pPr>
        <w:rPr>
          <w:color w:val="000000" w:themeColor="text1"/>
        </w:rPr>
      </w:pPr>
      <w:r w:rsidRPr="00076F09">
        <w:rPr>
          <w:color w:val="000000" w:themeColor="text1"/>
        </w:rPr>
        <w:t>Блок CORDIC-алгоритму в структурі генератора буде тим обчислювальним ядром, яке безпосередньо буде реалізовувати згадані вище операції зсуву і додавання. Зазвичай такі структури в ПЛІС реалізовують у вигляді конвеєрної обробки, де кожен конвеєр реалізує одну ітерацію обчислювального процесу.</w:t>
      </w:r>
    </w:p>
    <w:p w:rsidR="00587749" w:rsidRPr="00076F09" w:rsidRDefault="00881B7F" w:rsidP="00587749">
      <w:pPr>
        <w:rPr>
          <w:color w:val="000000" w:themeColor="text1"/>
        </w:rPr>
      </w:pPr>
      <w:r w:rsidRPr="00076F09">
        <w:rPr>
          <w:color w:val="000000" w:themeColor="text1"/>
        </w:rPr>
        <w:t>Більшість проаналізованих джерел говорить про розрахунок синуса і косинуса тільки в першій четверті, а реалізації відліків в інших четвертях забезпечується спеціальн</w:t>
      </w:r>
      <w:r w:rsidR="00587749" w:rsidRPr="00076F09">
        <w:rPr>
          <w:color w:val="000000" w:themeColor="text1"/>
        </w:rPr>
        <w:t>ими схемами чи функціями. Тому в даному пристрої пропонується використати такий блок.</w:t>
      </w:r>
    </w:p>
    <w:p w:rsidR="00587749" w:rsidRPr="00076F09" w:rsidRDefault="00587749" w:rsidP="00587749">
      <w:pPr>
        <w:rPr>
          <w:color w:val="000000" w:themeColor="text1"/>
        </w:rPr>
      </w:pPr>
      <w:r w:rsidRPr="00076F09">
        <w:rPr>
          <w:color w:val="000000" w:themeColor="text1"/>
        </w:rPr>
        <w:t>Щоб отримати аналоговий сигнал на виході в аналогову вигляді, застосовують цифро-аналогові перетворювачі відповідної розрядності. Швидкодія їх повинна частоті синхронізації цифрової частини генератора.</w:t>
      </w:r>
    </w:p>
    <w:p w:rsidR="006F3D6E" w:rsidRPr="00076F09" w:rsidRDefault="006F3D6E" w:rsidP="00587749">
      <w:pPr>
        <w:rPr>
          <w:color w:val="000000" w:themeColor="text1"/>
        </w:rPr>
      </w:pPr>
      <w:r w:rsidRPr="00076F09">
        <w:rPr>
          <w:color w:val="000000" w:themeColor="text1"/>
        </w:rPr>
        <w:t>Типовим рішенням проблеми згладжування ступінчастості сигналу після ЦАП є встановлення ФНЧ з відповідно розрахованою частотою зрізу.</w:t>
      </w:r>
    </w:p>
    <w:p w:rsidR="00F30F50" w:rsidRPr="00076F09" w:rsidRDefault="00F67672" w:rsidP="00F30F50">
      <w:pPr>
        <w:rPr>
          <w:color w:val="000000" w:themeColor="text1"/>
        </w:rPr>
      </w:pPr>
      <w:r w:rsidRPr="00076F09">
        <w:rPr>
          <w:color w:val="000000" w:themeColor="text1"/>
        </w:rPr>
        <w:t xml:space="preserve">Враховуючи таку побудову цифрового генератора квадратурних сигналів, отримується остаточний </w:t>
      </w:r>
      <w:r w:rsidR="00F30F50" w:rsidRPr="00076F09">
        <w:rPr>
          <w:color w:val="000000" w:themeColor="text1"/>
        </w:rPr>
        <w:t>варіант структурної схеми</w:t>
      </w:r>
      <w:r w:rsidRPr="00076F09">
        <w:rPr>
          <w:color w:val="000000" w:themeColor="text1"/>
        </w:rPr>
        <w:t>, який</w:t>
      </w:r>
      <w:r w:rsidR="00F30F50" w:rsidRPr="00076F09">
        <w:rPr>
          <w:color w:val="000000" w:themeColor="text1"/>
        </w:rPr>
        <w:t xml:space="preserve"> буде виглядати, як показано на </w:t>
      </w:r>
      <w:r w:rsidR="00F72045" w:rsidRPr="00076F09">
        <w:rPr>
          <w:color w:val="000000" w:themeColor="text1"/>
        </w:rPr>
        <w:t xml:space="preserve">рис. </w:t>
      </w:r>
      <w:r w:rsidR="00F72045" w:rsidRPr="00076F09">
        <w:rPr>
          <w:color w:val="000000" w:themeColor="text1"/>
        </w:rPr>
        <w:fldChar w:fldCharType="begin"/>
      </w:r>
      <w:r w:rsidR="00F72045" w:rsidRPr="00076F09">
        <w:rPr>
          <w:color w:val="000000" w:themeColor="text1"/>
        </w:rPr>
        <w:instrText xml:space="preserve"> REF  _Ref479426528 \h \r \t </w:instrText>
      </w:r>
      <w:r w:rsidR="00F72045" w:rsidRPr="00076F09">
        <w:rPr>
          <w:color w:val="000000" w:themeColor="text1"/>
        </w:rPr>
      </w:r>
      <w:r w:rsidR="00F72045" w:rsidRPr="00076F09">
        <w:rPr>
          <w:color w:val="000000" w:themeColor="text1"/>
        </w:rPr>
        <w:fldChar w:fldCharType="separate"/>
      </w:r>
      <w:r w:rsidR="00020743" w:rsidRPr="00076F09">
        <w:rPr>
          <w:color w:val="000000" w:themeColor="text1"/>
        </w:rPr>
        <w:t>3.2</w:t>
      </w:r>
      <w:r w:rsidR="00F72045" w:rsidRPr="00076F09">
        <w:rPr>
          <w:color w:val="000000" w:themeColor="text1"/>
        </w:rPr>
        <w:fldChar w:fldCharType="end"/>
      </w:r>
      <w:r w:rsidR="00F30F50" w:rsidRPr="00076F09">
        <w:rPr>
          <w:color w:val="000000" w:themeColor="text1"/>
        </w:rPr>
        <w:t>.</w:t>
      </w:r>
    </w:p>
    <w:p w:rsidR="00F30F50" w:rsidRPr="00076F09" w:rsidRDefault="00F30F50" w:rsidP="00F30F50">
      <w:pPr>
        <w:rPr>
          <w:color w:val="000000" w:themeColor="text1"/>
        </w:rPr>
      </w:pPr>
    </w:p>
    <w:p w:rsidR="00F30F50" w:rsidRPr="00076F09" w:rsidRDefault="007D3427" w:rsidP="008F1F19">
      <w:pPr>
        <w:ind w:firstLine="0"/>
        <w:jc w:val="center"/>
        <w:rPr>
          <w:color w:val="000000" w:themeColor="text1"/>
        </w:rPr>
      </w:pPr>
      <w:r w:rsidRPr="00076F09">
        <w:rPr>
          <w:noProof/>
          <w:color w:val="000000" w:themeColor="text1"/>
          <w:lang w:eastAsia="uk-UA"/>
        </w:rPr>
        <w:lastRenderedPageBreak/>
        <w:drawing>
          <wp:inline distT="0" distB="0" distL="0" distR="0" wp14:anchorId="48ECE97C" wp14:editId="43C61B9B">
            <wp:extent cx="6299835" cy="3993515"/>
            <wp:effectExtent l="0" t="0" r="5715" b="698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299835" cy="3993515"/>
                    </a:xfrm>
                    <a:prstGeom prst="rect">
                      <a:avLst/>
                    </a:prstGeom>
                  </pic:spPr>
                </pic:pic>
              </a:graphicData>
            </a:graphic>
          </wp:inline>
        </w:drawing>
      </w:r>
    </w:p>
    <w:p w:rsidR="00F30F50" w:rsidRPr="00076F09" w:rsidRDefault="00F30F50" w:rsidP="00F30F50">
      <w:pPr>
        <w:pStyle w:val="a"/>
        <w:rPr>
          <w:color w:val="000000" w:themeColor="text1"/>
          <w:lang w:eastAsia="uk-UA" w:bidi="ru-RU"/>
        </w:rPr>
      </w:pPr>
      <w:bookmarkStart w:id="37" w:name="_Ref479426528"/>
      <w:r w:rsidRPr="00076F09">
        <w:rPr>
          <w:color w:val="000000" w:themeColor="text1"/>
          <w:lang w:eastAsia="uk-UA"/>
        </w:rPr>
        <w:t xml:space="preserve">– </w:t>
      </w:r>
      <w:r w:rsidRPr="00076F09">
        <w:rPr>
          <w:color w:val="000000" w:themeColor="text1"/>
        </w:rPr>
        <w:t>Структурна схема цифрового генератора квадратурних сигналів</w:t>
      </w:r>
      <w:bookmarkEnd w:id="37"/>
    </w:p>
    <w:p w:rsidR="00F72045" w:rsidRPr="00076F09" w:rsidRDefault="00F72045" w:rsidP="00F30F50">
      <w:pPr>
        <w:rPr>
          <w:color w:val="000000" w:themeColor="text1"/>
        </w:rPr>
      </w:pPr>
    </w:p>
    <w:p w:rsidR="00F30F50" w:rsidRPr="00076F09" w:rsidRDefault="00F30F50" w:rsidP="00F30F50">
      <w:pPr>
        <w:rPr>
          <w:color w:val="000000" w:themeColor="text1"/>
        </w:rPr>
      </w:pPr>
      <w:r w:rsidRPr="00076F09">
        <w:rPr>
          <w:color w:val="000000" w:themeColor="text1"/>
        </w:rPr>
        <w:t>Блок живлення</w:t>
      </w:r>
      <w:r w:rsidR="008F44CD" w:rsidRPr="00076F09">
        <w:rPr>
          <w:color w:val="000000" w:themeColor="text1"/>
        </w:rPr>
        <w:t xml:space="preserve"> в генераторі буде</w:t>
      </w:r>
      <w:r w:rsidRPr="00076F09">
        <w:rPr>
          <w:color w:val="000000" w:themeColor="text1"/>
        </w:rPr>
        <w:t xml:space="preserve"> форму</w:t>
      </w:r>
      <w:r w:rsidR="008F44CD" w:rsidRPr="00076F09">
        <w:rPr>
          <w:color w:val="000000" w:themeColor="text1"/>
        </w:rPr>
        <w:t>вати</w:t>
      </w:r>
      <w:r w:rsidRPr="00076F09">
        <w:rPr>
          <w:color w:val="000000" w:themeColor="text1"/>
        </w:rPr>
        <w:t xml:space="preserve"> дві напруги живлення для ПЛІС та мікросхем ЦАП.</w:t>
      </w:r>
    </w:p>
    <w:p w:rsidR="00835D82" w:rsidRPr="00076F09" w:rsidRDefault="00F30F50" w:rsidP="00F30F50">
      <w:pPr>
        <w:pStyle w:val="Toxa"/>
        <w:rPr>
          <w:color w:val="000000" w:themeColor="text1"/>
          <w:lang w:val="uk-UA"/>
        </w:rPr>
      </w:pPr>
      <w:r w:rsidRPr="00076F09">
        <w:rPr>
          <w:color w:val="000000" w:themeColor="text1"/>
          <w:lang w:val="uk-UA"/>
        </w:rPr>
        <w:t xml:space="preserve">В </w:t>
      </w:r>
      <w:r w:rsidR="008F44CD" w:rsidRPr="00076F09">
        <w:rPr>
          <w:color w:val="000000" w:themeColor="text1"/>
          <w:lang w:val="uk-UA"/>
        </w:rPr>
        <w:t>роботі</w:t>
      </w:r>
      <w:r w:rsidRPr="00076F09">
        <w:rPr>
          <w:color w:val="000000" w:themeColor="text1"/>
          <w:lang w:val="uk-UA"/>
        </w:rPr>
        <w:t xml:space="preserve"> пропонується реалізувати частину структурної схеми пристрою в середині ПЛІС, крім, звичайно, тактового генератора, блоку живлення, ЦАП та ФНЧ.</w:t>
      </w:r>
    </w:p>
    <w:p w:rsidR="00783BD1" w:rsidRPr="00076F09" w:rsidRDefault="00783BD1" w:rsidP="00F30F50">
      <w:pPr>
        <w:pStyle w:val="Toxa"/>
        <w:rPr>
          <w:color w:val="000000" w:themeColor="text1"/>
          <w:lang w:val="uk-UA"/>
        </w:rPr>
      </w:pPr>
    </w:p>
    <w:p w:rsidR="00783BD1" w:rsidRPr="00076F09" w:rsidRDefault="0027441D" w:rsidP="0027441D">
      <w:pPr>
        <w:pStyle w:val="2"/>
        <w:rPr>
          <w:color w:val="000000" w:themeColor="text1"/>
        </w:rPr>
      </w:pPr>
      <w:bookmarkStart w:id="38" w:name="_Toc531772137"/>
      <w:r w:rsidRPr="00076F09">
        <w:rPr>
          <w:color w:val="000000" w:themeColor="text1"/>
        </w:rPr>
        <w:t>Розрахунок основних параметрів пристрою</w:t>
      </w:r>
      <w:bookmarkEnd w:id="38"/>
    </w:p>
    <w:p w:rsidR="0027441D" w:rsidRPr="00076F09" w:rsidRDefault="0027441D" w:rsidP="00F30F50">
      <w:pPr>
        <w:pStyle w:val="Toxa"/>
        <w:rPr>
          <w:color w:val="000000" w:themeColor="text1"/>
          <w:lang w:val="uk-UA"/>
        </w:rPr>
      </w:pPr>
    </w:p>
    <w:p w:rsidR="0027441D" w:rsidRPr="00076F09" w:rsidRDefault="0027441D" w:rsidP="00F30F50">
      <w:pPr>
        <w:pStyle w:val="Toxa"/>
        <w:rPr>
          <w:color w:val="000000" w:themeColor="text1"/>
          <w:lang w:val="uk-UA"/>
        </w:rPr>
      </w:pPr>
      <w:r w:rsidRPr="00076F09">
        <w:rPr>
          <w:color w:val="000000" w:themeColor="text1"/>
          <w:lang w:val="uk-UA"/>
        </w:rPr>
        <w:t xml:space="preserve">Технічне завдання передбачає отримання цифрового квадратурного сигналу частотою </w:t>
      </w:r>
      <w:r w:rsidR="008F713F" w:rsidRPr="00076F09">
        <w:rPr>
          <w:color w:val="000000" w:themeColor="text1"/>
          <w:position w:val="-16"/>
          <w:lang w:val="uk-UA"/>
        </w:rPr>
        <w:object w:dxaOrig="340" w:dyaOrig="420">
          <v:shape id="_x0000_i1106" type="#_x0000_t75" style="width:17.3pt;height:20.75pt" o:ole="">
            <v:imagedata r:id="rId186" o:title=""/>
          </v:shape>
          <o:OLEObject Type="Embed" ProgID="Equation.DSMT4" ShapeID="_x0000_i1106" DrawAspect="Content" ObjectID="_1605517006" r:id="rId187"/>
        </w:object>
      </w:r>
      <w:r w:rsidR="008F713F" w:rsidRPr="00076F09">
        <w:rPr>
          <w:color w:val="000000" w:themeColor="text1"/>
          <w:lang w:val="uk-UA"/>
        </w:rPr>
        <w:t>=</w:t>
      </w:r>
      <w:r w:rsidR="00007CD7" w:rsidRPr="00076F09">
        <w:rPr>
          <w:color w:val="000000" w:themeColor="text1"/>
          <w:lang w:val="uk-UA"/>
        </w:rPr>
        <w:t>2</w:t>
      </w:r>
      <w:r w:rsidRPr="00076F09">
        <w:rPr>
          <w:color w:val="000000" w:themeColor="text1"/>
          <w:lang w:val="uk-UA"/>
        </w:rPr>
        <w:t xml:space="preserve">0 кГц. Необхідно знайти відповідну частоту тактового сигналу, яку можна забезпечити не тільки за допомогою тактового генератора, а і </w:t>
      </w:r>
      <w:r w:rsidRPr="00076F09">
        <w:rPr>
          <w:color w:val="000000" w:themeColor="text1"/>
          <w:lang w:val="uk-UA"/>
        </w:rPr>
        <w:lastRenderedPageBreak/>
        <w:t>використанням вбудованого VCO в ПЛІС.</w:t>
      </w:r>
      <w:r w:rsidR="006F325C" w:rsidRPr="00076F09">
        <w:rPr>
          <w:color w:val="000000" w:themeColor="text1"/>
          <w:lang w:val="uk-UA"/>
        </w:rPr>
        <w:t xml:space="preserve"> Тобто фактично при заданій частоті генератора необхідно знати коефіцієнти множення частоти VCO</w:t>
      </w:r>
      <w:r w:rsidR="0027503E" w:rsidRPr="00076F09">
        <w:rPr>
          <w:color w:val="000000" w:themeColor="text1"/>
          <w:lang w:val="uk-UA"/>
        </w:rPr>
        <w:t xml:space="preserve"> [</w:t>
      </w:r>
      <w:r w:rsidR="0027503E" w:rsidRPr="00076F09">
        <w:rPr>
          <w:color w:val="000000" w:themeColor="text1"/>
          <w:lang w:val="uk-UA"/>
        </w:rPr>
        <w:fldChar w:fldCharType="begin"/>
      </w:r>
      <w:r w:rsidR="0027503E" w:rsidRPr="00076F09">
        <w:rPr>
          <w:color w:val="000000" w:themeColor="text1"/>
          <w:lang w:val="uk-UA"/>
        </w:rPr>
        <w:instrText xml:space="preserve"> REF _Ref525851006 \r \h </w:instrText>
      </w:r>
      <w:r w:rsidR="0027503E" w:rsidRPr="00076F09">
        <w:rPr>
          <w:color w:val="000000" w:themeColor="text1"/>
          <w:lang w:val="uk-UA"/>
        </w:rPr>
      </w:r>
      <w:r w:rsidR="0027503E" w:rsidRPr="00076F09">
        <w:rPr>
          <w:color w:val="000000" w:themeColor="text1"/>
          <w:lang w:val="uk-UA"/>
        </w:rPr>
        <w:fldChar w:fldCharType="separate"/>
      </w:r>
      <w:r w:rsidR="00CD752F" w:rsidRPr="00076F09">
        <w:rPr>
          <w:color w:val="000000" w:themeColor="text1"/>
          <w:lang w:val="uk-UA"/>
        </w:rPr>
        <w:t>19</w:t>
      </w:r>
      <w:r w:rsidR="0027503E" w:rsidRPr="00076F09">
        <w:rPr>
          <w:color w:val="000000" w:themeColor="text1"/>
          <w:lang w:val="uk-UA"/>
        </w:rPr>
        <w:fldChar w:fldCharType="end"/>
      </w:r>
      <w:r w:rsidR="0027503E" w:rsidRPr="00076F09">
        <w:rPr>
          <w:color w:val="000000" w:themeColor="text1"/>
          <w:lang w:val="uk-UA"/>
        </w:rPr>
        <w:t>]</w:t>
      </w:r>
      <w:r w:rsidR="006F325C" w:rsidRPr="00076F09">
        <w:rPr>
          <w:color w:val="000000" w:themeColor="text1"/>
          <w:lang w:val="uk-UA"/>
        </w:rPr>
        <w:t>.</w:t>
      </w:r>
    </w:p>
    <w:p w:rsidR="00D74CDD" w:rsidRPr="00076F09" w:rsidRDefault="00D74CDD" w:rsidP="00F30F50">
      <w:pPr>
        <w:pStyle w:val="Toxa"/>
        <w:rPr>
          <w:color w:val="000000" w:themeColor="text1"/>
          <w:lang w:val="uk-UA"/>
        </w:rPr>
      </w:pPr>
      <w:r w:rsidRPr="00076F09">
        <w:rPr>
          <w:color w:val="000000" w:themeColor="text1"/>
          <w:lang w:val="uk-UA"/>
        </w:rPr>
        <w:t xml:space="preserve">Діапазон розрахунку синуса і косинуса для генератора – </w:t>
      </w:r>
      <w:r w:rsidRPr="00076F09">
        <w:rPr>
          <w:color w:val="000000" w:themeColor="text1"/>
          <w:position w:val="-6"/>
          <w:lang w:val="uk-UA"/>
        </w:rPr>
        <w:object w:dxaOrig="580" w:dyaOrig="300">
          <v:shape id="_x0000_i1107" type="#_x0000_t75" style="width:28.8pt;height:15pt" o:ole="">
            <v:imagedata r:id="rId188" o:title=""/>
          </v:shape>
          <o:OLEObject Type="Embed" ProgID="Equation.DSMT4" ShapeID="_x0000_i1107" DrawAspect="Content" ObjectID="_1605517007" r:id="rId189"/>
        </w:object>
      </w:r>
      <w:r w:rsidRPr="00076F09">
        <w:rPr>
          <w:color w:val="000000" w:themeColor="text1"/>
          <w:lang w:val="uk-UA"/>
        </w:rPr>
        <w:t xml:space="preserve"> рад. Тобто тільки перша четверть</w:t>
      </w:r>
      <w:r w:rsidR="008F713F" w:rsidRPr="00076F09">
        <w:rPr>
          <w:color w:val="000000" w:themeColor="text1"/>
          <w:lang w:val="uk-UA"/>
        </w:rPr>
        <w:t xml:space="preserve">, кількість яких </w:t>
      </w:r>
      <w:r w:rsidR="008F713F" w:rsidRPr="00076F09">
        <w:rPr>
          <w:color w:val="000000" w:themeColor="text1"/>
          <w:position w:val="-6"/>
          <w:lang w:val="uk-UA"/>
        </w:rPr>
        <w:object w:dxaOrig="639" w:dyaOrig="300">
          <v:shape id="_x0000_i1108" type="#_x0000_t75" style="width:31.7pt;height:15pt" o:ole="">
            <v:imagedata r:id="rId190" o:title=""/>
          </v:shape>
          <o:OLEObject Type="Embed" ProgID="Equation.DSMT4" ShapeID="_x0000_i1108" DrawAspect="Content" ObjectID="_1605517008" r:id="rId191"/>
        </w:object>
      </w:r>
      <w:r w:rsidRPr="00076F09">
        <w:rPr>
          <w:color w:val="000000" w:themeColor="text1"/>
          <w:lang w:val="uk-UA"/>
        </w:rPr>
        <w:t>. Розрядність вихідного ЦАП, який перетворить цифровий в аналоговий сигнал задано 12 біт. Таким чином приведене значення кута до розрядності визначається наступним чином:</w:t>
      </w:r>
    </w:p>
    <w:p w:rsidR="00D74CDD" w:rsidRPr="00076F09" w:rsidRDefault="00D74CDD" w:rsidP="00225EDE">
      <w:pPr>
        <w:pStyle w:val="aff4"/>
        <w:rPr>
          <w:color w:val="000000" w:themeColor="text1"/>
        </w:rPr>
      </w:pPr>
      <w:r w:rsidRPr="00076F09">
        <w:rPr>
          <w:color w:val="000000" w:themeColor="text1"/>
        </w:rPr>
        <w:tab/>
      </w:r>
      <w:r w:rsidR="00D47F89" w:rsidRPr="00076F09">
        <w:rPr>
          <w:color w:val="000000" w:themeColor="text1"/>
          <w:position w:val="-28"/>
        </w:rPr>
        <w:object w:dxaOrig="5319" w:dyaOrig="720">
          <v:shape id="_x0000_i1109" type="#_x0000_t75" style="width:266.1pt;height:36.3pt" o:ole="">
            <v:imagedata r:id="rId192" o:title=""/>
          </v:shape>
          <o:OLEObject Type="Embed" ProgID="Equation.DSMT4" ShapeID="_x0000_i1109" DrawAspect="Content" ObjectID="_1605517009" r:id="rId193"/>
        </w:object>
      </w:r>
      <w:r w:rsidRPr="00076F09">
        <w:rPr>
          <w:color w:val="000000" w:themeColor="text1"/>
        </w:rPr>
        <w:t>.</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3</w:instrText>
      </w:r>
      <w:r w:rsidR="002654C3" w:rsidRPr="00076F09">
        <w:rPr>
          <w:noProof/>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2</w:instrText>
      </w:r>
      <w:r w:rsidR="002654C3" w:rsidRPr="00076F09">
        <w:rPr>
          <w:noProof/>
          <w:color w:val="000000" w:themeColor="text1"/>
        </w:rPr>
        <w:fldChar w:fldCharType="end"/>
      </w:r>
      <w:r w:rsidRPr="00076F09">
        <w:rPr>
          <w:color w:val="000000" w:themeColor="text1"/>
        </w:rPr>
        <w:instrText>)</w:instrText>
      </w:r>
      <w:r w:rsidRPr="00076F09">
        <w:rPr>
          <w:color w:val="000000" w:themeColor="text1"/>
        </w:rPr>
        <w:fldChar w:fldCharType="end"/>
      </w:r>
    </w:p>
    <w:p w:rsidR="00D74CDD" w:rsidRPr="00076F09" w:rsidRDefault="00A035E2" w:rsidP="00F30F50">
      <w:pPr>
        <w:pStyle w:val="Toxa"/>
        <w:rPr>
          <w:color w:val="000000" w:themeColor="text1"/>
          <w:lang w:val="uk-UA"/>
        </w:rPr>
      </w:pPr>
      <w:r w:rsidRPr="00076F09">
        <w:rPr>
          <w:color w:val="000000" w:themeColor="text1"/>
          <w:lang w:val="uk-UA"/>
        </w:rPr>
        <w:t>Таким чином максимальна точність відтворення фази буде:</w:t>
      </w:r>
    </w:p>
    <w:p w:rsidR="006F325C" w:rsidRPr="00076F09" w:rsidRDefault="00A035E2" w:rsidP="00225EDE">
      <w:pPr>
        <w:pStyle w:val="aff4"/>
        <w:rPr>
          <w:color w:val="000000" w:themeColor="text1"/>
        </w:rPr>
      </w:pPr>
      <w:r w:rsidRPr="00076F09">
        <w:rPr>
          <w:color w:val="000000" w:themeColor="text1"/>
        </w:rPr>
        <w:tab/>
      </w:r>
      <w:r w:rsidR="008F713F" w:rsidRPr="00076F09">
        <w:rPr>
          <w:color w:val="000000" w:themeColor="text1"/>
          <w:position w:val="-34"/>
        </w:rPr>
        <w:object w:dxaOrig="3000" w:dyaOrig="820">
          <v:shape id="_x0000_i1110" type="#_x0000_t75" style="width:149.75pt;height:40.9pt" o:ole="">
            <v:imagedata r:id="rId194" o:title=""/>
          </v:shape>
          <o:OLEObject Type="Embed" ProgID="Equation.DSMT4" ShapeID="_x0000_i1110" DrawAspect="Content" ObjectID="_1605517010" r:id="rId195"/>
        </w:object>
      </w:r>
      <w:r w:rsidRPr="00076F09">
        <w:rPr>
          <w:color w:val="000000" w:themeColor="text1"/>
        </w:rPr>
        <w:t>.</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3</w:instrText>
      </w:r>
      <w:r w:rsidR="002654C3" w:rsidRPr="00076F09">
        <w:rPr>
          <w:noProof/>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3</w:instrText>
      </w:r>
      <w:r w:rsidR="002654C3" w:rsidRPr="00076F09">
        <w:rPr>
          <w:noProof/>
          <w:color w:val="000000" w:themeColor="text1"/>
        </w:rPr>
        <w:fldChar w:fldCharType="end"/>
      </w:r>
      <w:r w:rsidRPr="00076F09">
        <w:rPr>
          <w:color w:val="000000" w:themeColor="text1"/>
        </w:rPr>
        <w:instrText>)</w:instrText>
      </w:r>
      <w:r w:rsidRPr="00076F09">
        <w:rPr>
          <w:color w:val="000000" w:themeColor="text1"/>
        </w:rPr>
        <w:fldChar w:fldCharType="end"/>
      </w:r>
    </w:p>
    <w:p w:rsidR="0027441D" w:rsidRPr="00076F09" w:rsidRDefault="008F713F" w:rsidP="00F30F50">
      <w:pPr>
        <w:pStyle w:val="Toxa"/>
        <w:rPr>
          <w:color w:val="000000" w:themeColor="text1"/>
          <w:lang w:val="uk-UA"/>
        </w:rPr>
      </w:pPr>
      <w:r w:rsidRPr="00076F09">
        <w:rPr>
          <w:color w:val="000000" w:themeColor="text1"/>
          <w:lang w:val="uk-UA"/>
        </w:rPr>
        <w:t>Тактова частота синхронізації роботи усієї схеми:</w:t>
      </w:r>
    </w:p>
    <w:p w:rsidR="008F713F" w:rsidRPr="00076F09" w:rsidRDefault="008F713F" w:rsidP="00225EDE">
      <w:pPr>
        <w:pStyle w:val="aff4"/>
        <w:rPr>
          <w:color w:val="000000" w:themeColor="text1"/>
        </w:rPr>
      </w:pPr>
      <w:r w:rsidRPr="00076F09">
        <w:rPr>
          <w:color w:val="000000" w:themeColor="text1"/>
        </w:rPr>
        <w:tab/>
      </w:r>
      <w:r w:rsidR="00007CD7" w:rsidRPr="00076F09">
        <w:rPr>
          <w:color w:val="000000" w:themeColor="text1"/>
          <w:position w:val="-16"/>
        </w:rPr>
        <w:object w:dxaOrig="4920" w:dyaOrig="460">
          <v:shape id="_x0000_i1111" type="#_x0000_t75" style="width:245.95pt;height:23.05pt" o:ole="">
            <v:imagedata r:id="rId196" o:title=""/>
          </v:shape>
          <o:OLEObject Type="Embed" ProgID="Equation.DSMT4" ShapeID="_x0000_i1111" DrawAspect="Content" ObjectID="_1605517011" r:id="rId197"/>
        </w:object>
      </w:r>
      <w:r w:rsidRPr="00076F09">
        <w:rPr>
          <w:color w:val="000000" w:themeColor="text1"/>
        </w:rPr>
        <w:t xml:space="preserve"> МГц.</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3</w:instrText>
      </w:r>
      <w:r w:rsidR="002654C3" w:rsidRPr="00076F09">
        <w:rPr>
          <w:noProof/>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4</w:instrText>
      </w:r>
      <w:r w:rsidR="002654C3" w:rsidRPr="00076F09">
        <w:rPr>
          <w:noProof/>
          <w:color w:val="000000" w:themeColor="text1"/>
        </w:rPr>
        <w:fldChar w:fldCharType="end"/>
      </w:r>
      <w:r w:rsidRPr="00076F09">
        <w:rPr>
          <w:color w:val="000000" w:themeColor="text1"/>
        </w:rPr>
        <w:instrText>)</w:instrText>
      </w:r>
      <w:r w:rsidRPr="00076F09">
        <w:rPr>
          <w:color w:val="000000" w:themeColor="text1"/>
        </w:rPr>
        <w:fldChar w:fldCharType="end"/>
      </w:r>
    </w:p>
    <w:p w:rsidR="00007CD7" w:rsidRPr="00076F09" w:rsidRDefault="00007CD7" w:rsidP="00007CD7">
      <w:pPr>
        <w:rPr>
          <w:color w:val="000000" w:themeColor="text1"/>
        </w:rPr>
      </w:pPr>
      <w:r w:rsidRPr="00076F09">
        <w:rPr>
          <w:color w:val="000000" w:themeColor="text1"/>
        </w:rPr>
        <w:t xml:space="preserve">Оскільки задана частота зовнішнього генератора синхронізації згідно ТЗ </w:t>
      </w:r>
      <w:r w:rsidRPr="00076F09">
        <w:rPr>
          <w:color w:val="000000" w:themeColor="text1"/>
          <w:position w:val="-12"/>
        </w:rPr>
        <w:object w:dxaOrig="1040" w:dyaOrig="380">
          <v:shape id="_x0000_i1112" type="#_x0000_t75" style="width:52.4pt;height:19pt" o:ole="">
            <v:imagedata r:id="rId198" o:title=""/>
          </v:shape>
          <o:OLEObject Type="Embed" ProgID="Equation.DSMT4" ShapeID="_x0000_i1112" DrawAspect="Content" ObjectID="_1605517012" r:id="rId199"/>
        </w:object>
      </w:r>
      <w:r w:rsidRPr="00076F09">
        <w:rPr>
          <w:color w:val="000000" w:themeColor="text1"/>
        </w:rPr>
        <w:t xml:space="preserve"> МГц, то коефіцієнт множення ФАПЧ розрахується наступним чином:</w:t>
      </w:r>
    </w:p>
    <w:p w:rsidR="00007CD7" w:rsidRPr="00076F09" w:rsidRDefault="00007CD7" w:rsidP="00225EDE">
      <w:pPr>
        <w:pStyle w:val="aff4"/>
        <w:rPr>
          <w:color w:val="000000" w:themeColor="text1"/>
        </w:rPr>
      </w:pPr>
      <w:r w:rsidRPr="00076F09">
        <w:rPr>
          <w:color w:val="000000" w:themeColor="text1"/>
        </w:rPr>
        <w:tab/>
      </w:r>
      <w:r w:rsidR="00AD4390" w:rsidRPr="00076F09">
        <w:rPr>
          <w:color w:val="000000" w:themeColor="text1"/>
          <w:position w:val="-34"/>
        </w:rPr>
        <w:object w:dxaOrig="4340" w:dyaOrig="780">
          <v:shape id="_x0000_i1113" type="#_x0000_t75" style="width:217.15pt;height:39.75pt" o:ole="">
            <v:imagedata r:id="rId200" o:title=""/>
          </v:shape>
          <o:OLEObject Type="Embed" ProgID="Equation.DSMT4" ShapeID="_x0000_i1113" DrawAspect="Content" ObjectID="_1605517013" r:id="rId201"/>
        </w:object>
      </w:r>
      <w:r w:rsidRPr="00076F09">
        <w:rPr>
          <w:color w:val="000000" w:themeColor="text1"/>
        </w:rPr>
        <w:t>.</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3</w:instrText>
      </w:r>
      <w:r w:rsidR="002654C3" w:rsidRPr="00076F09">
        <w:rPr>
          <w:noProof/>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5</w:instrText>
      </w:r>
      <w:r w:rsidR="002654C3" w:rsidRPr="00076F09">
        <w:rPr>
          <w:noProof/>
          <w:color w:val="000000" w:themeColor="text1"/>
        </w:rPr>
        <w:fldChar w:fldCharType="end"/>
      </w:r>
      <w:r w:rsidRPr="00076F09">
        <w:rPr>
          <w:color w:val="000000" w:themeColor="text1"/>
        </w:rPr>
        <w:instrText>)</w:instrText>
      </w:r>
      <w:r w:rsidRPr="00076F09">
        <w:rPr>
          <w:color w:val="000000" w:themeColor="text1"/>
        </w:rPr>
        <w:fldChar w:fldCharType="end"/>
      </w:r>
    </w:p>
    <w:p w:rsidR="0059342F" w:rsidRPr="00076F09" w:rsidRDefault="00326287" w:rsidP="00007CD7">
      <w:pPr>
        <w:rPr>
          <w:color w:val="000000" w:themeColor="text1"/>
        </w:rPr>
      </w:pPr>
      <w:r w:rsidRPr="00076F09">
        <w:rPr>
          <w:color w:val="000000" w:themeColor="text1"/>
        </w:rPr>
        <w:t xml:space="preserve">Даній коефіцієнти потрібно ввести у </w:t>
      </w:r>
      <w:r w:rsidR="007B1319" w:rsidRPr="00076F09">
        <w:rPr>
          <w:color w:val="000000" w:themeColor="text1"/>
        </w:rPr>
        <w:t>якості вихідних даних при застосуванні вбудованого VCO в ПЛІС.</w:t>
      </w:r>
    </w:p>
    <w:p w:rsidR="0059342F" w:rsidRPr="00076F09" w:rsidRDefault="0059342F">
      <w:pPr>
        <w:rPr>
          <w:color w:val="000000" w:themeColor="text1"/>
        </w:rPr>
      </w:pPr>
      <w:r w:rsidRPr="00076F09">
        <w:rPr>
          <w:color w:val="000000" w:themeColor="text1"/>
        </w:rPr>
        <w:br w:type="page"/>
      </w:r>
    </w:p>
    <w:p w:rsidR="0059342F" w:rsidRPr="00076F09" w:rsidRDefault="0059342F" w:rsidP="0059342F">
      <w:pPr>
        <w:pStyle w:val="1"/>
        <w:rPr>
          <w:color w:val="000000" w:themeColor="text1"/>
        </w:rPr>
      </w:pPr>
      <w:bookmarkStart w:id="39" w:name="_Ref481615947"/>
      <w:bookmarkStart w:id="40" w:name="_Toc531772138"/>
      <w:r w:rsidRPr="00076F09">
        <w:rPr>
          <w:color w:val="000000" w:themeColor="text1"/>
        </w:rPr>
        <w:lastRenderedPageBreak/>
        <w:t>РОЗРОБКА СХЕМИ ЕЛЕКТРИЧНОЇ ПРИНЦИПОВОЇ ПРИСТРОЮ</w:t>
      </w:r>
      <w:bookmarkEnd w:id="39"/>
      <w:bookmarkEnd w:id="40"/>
    </w:p>
    <w:p w:rsidR="0059342F" w:rsidRPr="00076F09" w:rsidRDefault="0059342F" w:rsidP="0059342F">
      <w:pPr>
        <w:rPr>
          <w:color w:val="000000" w:themeColor="text1"/>
        </w:rPr>
      </w:pPr>
      <w:r w:rsidRPr="00076F09">
        <w:rPr>
          <w:color w:val="000000" w:themeColor="text1"/>
        </w:rPr>
        <w:fldChar w:fldCharType="begin"/>
      </w:r>
      <w:r w:rsidRPr="00076F09">
        <w:rPr>
          <w:color w:val="000000" w:themeColor="text1"/>
        </w:rPr>
        <w:instrText xml:space="preserve"> MACROBUTTON MTEditEquationSection2 </w:instrText>
      </w:r>
      <w:r w:rsidRPr="00076F09">
        <w:rPr>
          <w:rStyle w:val="MTEquationSection"/>
          <w:color w:val="000000" w:themeColor="text1"/>
        </w:rPr>
        <w:instrText>Equation Section (Next)</w:instrText>
      </w:r>
      <w:r w:rsidRPr="00076F09">
        <w:rPr>
          <w:color w:val="000000" w:themeColor="text1"/>
        </w:rPr>
        <w:fldChar w:fldCharType="begin"/>
      </w:r>
      <w:r w:rsidRPr="00076F09">
        <w:rPr>
          <w:color w:val="000000" w:themeColor="text1"/>
        </w:rPr>
        <w:instrText xml:space="preserve"> SEQ MTEqn \r \h \* MERGEFORMAT </w:instrText>
      </w:r>
      <w:r w:rsidRPr="00076F09">
        <w:rPr>
          <w:color w:val="000000" w:themeColor="text1"/>
        </w:rPr>
        <w:fldChar w:fldCharType="end"/>
      </w:r>
      <w:r w:rsidRPr="00076F09">
        <w:rPr>
          <w:color w:val="000000" w:themeColor="text1"/>
        </w:rPr>
        <w:fldChar w:fldCharType="begin"/>
      </w:r>
      <w:r w:rsidRPr="00076F09">
        <w:rPr>
          <w:color w:val="000000" w:themeColor="text1"/>
        </w:rPr>
        <w:instrText xml:space="preserve"> SEQ MTSec \h \* MERGEFORMAT </w:instrText>
      </w:r>
      <w:r w:rsidRPr="00076F09">
        <w:rPr>
          <w:color w:val="000000" w:themeColor="text1"/>
        </w:rPr>
        <w:fldChar w:fldCharType="end"/>
      </w:r>
      <w:r w:rsidRPr="00076F09">
        <w:rPr>
          <w:color w:val="000000" w:themeColor="text1"/>
        </w:rPr>
        <w:fldChar w:fldCharType="end"/>
      </w:r>
    </w:p>
    <w:p w:rsidR="0059342F" w:rsidRPr="00076F09" w:rsidRDefault="0059342F" w:rsidP="0059342F">
      <w:pPr>
        <w:pStyle w:val="2"/>
        <w:rPr>
          <w:color w:val="000000" w:themeColor="text1"/>
        </w:rPr>
      </w:pPr>
      <w:bookmarkStart w:id="41" w:name="_Ref479968751"/>
      <w:bookmarkStart w:id="42" w:name="_Toc531772139"/>
      <w:r w:rsidRPr="00076F09">
        <w:rPr>
          <w:color w:val="000000" w:themeColor="text1"/>
        </w:rPr>
        <w:t>Розробка принципової схеми тактового генератора</w:t>
      </w:r>
      <w:bookmarkEnd w:id="41"/>
      <w:bookmarkEnd w:id="42"/>
    </w:p>
    <w:p w:rsidR="0059342F" w:rsidRPr="00076F09" w:rsidRDefault="0059342F" w:rsidP="0059342F">
      <w:pPr>
        <w:rPr>
          <w:color w:val="000000" w:themeColor="text1"/>
        </w:rPr>
      </w:pPr>
    </w:p>
    <w:p w:rsidR="0059342F" w:rsidRPr="00076F09" w:rsidRDefault="0059342F" w:rsidP="0059342F">
      <w:pPr>
        <w:rPr>
          <w:color w:val="000000" w:themeColor="text1"/>
        </w:rPr>
      </w:pPr>
      <w:r w:rsidRPr="00076F09">
        <w:rPr>
          <w:color w:val="000000" w:themeColor="text1"/>
        </w:rPr>
        <w:t xml:space="preserve">Тактовий генератор в даному пристрої призначений для створення необхідної тактової частоти для роботи всіх цифрових частин пристрою, які входять в ПЛІС. Від його правильної роботи, стабільності та надійності залежить правильність роботи </w:t>
      </w:r>
      <w:r w:rsidR="007661F8" w:rsidRPr="00076F09">
        <w:rPr>
          <w:color w:val="000000" w:themeColor="text1"/>
        </w:rPr>
        <w:t xml:space="preserve">всього </w:t>
      </w:r>
      <w:r w:rsidRPr="00076F09">
        <w:rPr>
          <w:color w:val="000000" w:themeColor="text1"/>
        </w:rPr>
        <w:t>генератора квадратурного сигналу.</w:t>
      </w:r>
    </w:p>
    <w:p w:rsidR="0059342F" w:rsidRPr="00076F09" w:rsidRDefault="0059342F" w:rsidP="0059342F">
      <w:pPr>
        <w:rPr>
          <w:color w:val="000000" w:themeColor="text1"/>
        </w:rPr>
      </w:pPr>
      <w:r w:rsidRPr="00076F09">
        <w:rPr>
          <w:color w:val="000000" w:themeColor="text1"/>
        </w:rPr>
        <w:t>Вибір схемної реалізації генератора залежить від цілей, які ставляться перед проектуванням пристрою та вимог до стабільності частоти генерованого коливання. Оскільки в роботі розробляється цифровий пристрій</w:t>
      </w:r>
      <w:r w:rsidR="007661F8" w:rsidRPr="00076F09">
        <w:rPr>
          <w:color w:val="000000" w:themeColor="text1"/>
        </w:rPr>
        <w:t xml:space="preserve"> – а саме генератор</w:t>
      </w:r>
      <w:r w:rsidRPr="00076F09">
        <w:rPr>
          <w:color w:val="000000" w:themeColor="text1"/>
        </w:rPr>
        <w:t xml:space="preserve">, тож опорна частота повинна мати високу стабільність, і потрібно використати кварцову стабілізацію. Схема електрична принципова генератора синхронізації показана на рис. </w:t>
      </w:r>
      <w:r w:rsidRPr="00076F09">
        <w:rPr>
          <w:color w:val="000000" w:themeColor="text1"/>
        </w:rPr>
        <w:fldChar w:fldCharType="begin"/>
      </w:r>
      <w:r w:rsidRPr="00076F09">
        <w:rPr>
          <w:color w:val="000000" w:themeColor="text1"/>
        </w:rPr>
        <w:instrText xml:space="preserve"> REF  _Ref484274499 \h \r \t </w:instrText>
      </w:r>
      <w:r w:rsidRPr="00076F09">
        <w:rPr>
          <w:color w:val="000000" w:themeColor="text1"/>
        </w:rPr>
      </w:r>
      <w:r w:rsidRPr="00076F09">
        <w:rPr>
          <w:color w:val="000000" w:themeColor="text1"/>
        </w:rPr>
        <w:fldChar w:fldCharType="separate"/>
      </w:r>
      <w:r w:rsidR="00020743" w:rsidRPr="00076F09">
        <w:rPr>
          <w:color w:val="000000" w:themeColor="text1"/>
        </w:rPr>
        <w:t>4.1</w:t>
      </w:r>
      <w:r w:rsidRPr="00076F09">
        <w:rPr>
          <w:color w:val="000000" w:themeColor="text1"/>
        </w:rPr>
        <w:fldChar w:fldCharType="end"/>
      </w:r>
      <w:r w:rsidRPr="00076F09">
        <w:rPr>
          <w:color w:val="000000" w:themeColor="text1"/>
        </w:rPr>
        <w:t>.</w:t>
      </w:r>
    </w:p>
    <w:p w:rsidR="007661F8" w:rsidRPr="00076F09" w:rsidRDefault="007661F8" w:rsidP="0059342F">
      <w:pPr>
        <w:rPr>
          <w:color w:val="000000" w:themeColor="text1"/>
        </w:rPr>
      </w:pPr>
    </w:p>
    <w:p w:rsidR="007661F8" w:rsidRPr="00076F09" w:rsidRDefault="007661F8" w:rsidP="007661F8">
      <w:pPr>
        <w:jc w:val="center"/>
        <w:rPr>
          <w:color w:val="000000" w:themeColor="text1"/>
        </w:rPr>
      </w:pPr>
      <w:r w:rsidRPr="00076F09">
        <w:rPr>
          <w:noProof/>
          <w:color w:val="000000" w:themeColor="text1"/>
          <w:lang w:eastAsia="uk-UA"/>
        </w:rPr>
        <w:drawing>
          <wp:inline distT="0" distB="0" distL="0" distR="0" wp14:anchorId="221DCFD1" wp14:editId="6CBA5BD7">
            <wp:extent cx="5277845" cy="2217761"/>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5281013" cy="2219092"/>
                    </a:xfrm>
                    <a:prstGeom prst="rect">
                      <a:avLst/>
                    </a:prstGeom>
                  </pic:spPr>
                </pic:pic>
              </a:graphicData>
            </a:graphic>
          </wp:inline>
        </w:drawing>
      </w:r>
    </w:p>
    <w:p w:rsidR="007661F8" w:rsidRPr="00076F09" w:rsidRDefault="007661F8" w:rsidP="007661F8">
      <w:pPr>
        <w:pStyle w:val="a"/>
        <w:rPr>
          <w:color w:val="000000" w:themeColor="text1"/>
        </w:rPr>
      </w:pPr>
      <w:bookmarkStart w:id="43" w:name="_Ref484274499"/>
      <w:r w:rsidRPr="00076F09">
        <w:rPr>
          <w:color w:val="000000" w:themeColor="text1"/>
          <w:lang w:eastAsia="uk-UA"/>
        </w:rPr>
        <w:t xml:space="preserve">– </w:t>
      </w:r>
      <w:r w:rsidRPr="00076F09">
        <w:rPr>
          <w:color w:val="000000" w:themeColor="text1"/>
        </w:rPr>
        <w:t>Схема електрична принципова генератора синхронізації</w:t>
      </w:r>
      <w:bookmarkEnd w:id="43"/>
    </w:p>
    <w:p w:rsidR="007661F8" w:rsidRPr="00076F09" w:rsidRDefault="007661F8" w:rsidP="007661F8">
      <w:pPr>
        <w:rPr>
          <w:color w:val="000000" w:themeColor="text1"/>
        </w:rPr>
      </w:pPr>
    </w:p>
    <w:p w:rsidR="0059342F" w:rsidRPr="00076F09" w:rsidRDefault="0059342F" w:rsidP="0059342F">
      <w:pPr>
        <w:rPr>
          <w:color w:val="000000" w:themeColor="text1"/>
        </w:rPr>
      </w:pPr>
      <w:r w:rsidRPr="00076F09">
        <w:rPr>
          <w:color w:val="000000" w:themeColor="text1"/>
        </w:rPr>
        <w:t>В якост</w:t>
      </w:r>
      <w:r w:rsidR="00C646F6" w:rsidRPr="00076F09">
        <w:rPr>
          <w:color w:val="000000" w:themeColor="text1"/>
        </w:rPr>
        <w:t>і генератора тактової частоти 15</w:t>
      </w:r>
      <w:r w:rsidRPr="00076F09">
        <w:rPr>
          <w:color w:val="000000" w:themeColor="text1"/>
        </w:rPr>
        <w:t xml:space="preserve">0 МГц </w:t>
      </w:r>
      <w:r w:rsidR="00C646F6" w:rsidRPr="00076F09">
        <w:rPr>
          <w:color w:val="000000" w:themeColor="text1"/>
        </w:rPr>
        <w:t>застосовано</w:t>
      </w:r>
      <w:r w:rsidRPr="00076F09">
        <w:rPr>
          <w:color w:val="000000" w:themeColor="text1"/>
        </w:rPr>
        <w:t xml:space="preserve"> кварцовий генератор </w:t>
      </w:r>
      <w:r w:rsidR="00C646F6" w:rsidRPr="00076F09">
        <w:rPr>
          <w:color w:val="000000" w:themeColor="text1"/>
        </w:rPr>
        <w:t>6NC4</w:t>
      </w:r>
      <w:r w:rsidRPr="00076F09">
        <w:rPr>
          <w:color w:val="000000" w:themeColor="text1"/>
        </w:rPr>
        <w:t xml:space="preserve"> з параметрами:</w:t>
      </w:r>
    </w:p>
    <w:p w:rsidR="0059342F" w:rsidRPr="00076F09" w:rsidRDefault="0059342F" w:rsidP="0059342F">
      <w:pPr>
        <w:rPr>
          <w:color w:val="000000" w:themeColor="text1"/>
        </w:rPr>
      </w:pPr>
    </w:p>
    <w:p w:rsidR="007661F8" w:rsidRPr="00076F09" w:rsidRDefault="007661F8" w:rsidP="0059342F">
      <w:pPr>
        <w:rPr>
          <w:color w:val="000000" w:themeColor="text1"/>
        </w:rPr>
      </w:pPr>
    </w:p>
    <w:p w:rsidR="0059342F" w:rsidRPr="00076F09" w:rsidRDefault="0059342F" w:rsidP="0059342F">
      <w:pPr>
        <w:rPr>
          <w:color w:val="000000" w:themeColor="text1"/>
        </w:rPr>
      </w:pPr>
      <w:r w:rsidRPr="00076F09">
        <w:rPr>
          <w:color w:val="000000" w:themeColor="text1"/>
        </w:rPr>
        <w:lastRenderedPageBreak/>
        <w:t xml:space="preserve">Таблиця 4.1 – Параметри кварцового генератора </w:t>
      </w:r>
      <w:r w:rsidR="00C646F6" w:rsidRPr="00076F09">
        <w:rPr>
          <w:color w:val="000000" w:themeColor="text1"/>
        </w:rPr>
        <w:t>6NC4</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257"/>
      </w:tblGrid>
      <w:tr w:rsidR="0059342F" w:rsidRPr="00076F09" w:rsidTr="0093322D">
        <w:trPr>
          <w:trHeight w:val="461"/>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Частотний діапазон в МГц</w:t>
            </w:r>
          </w:p>
        </w:tc>
        <w:tc>
          <w:tcPr>
            <w:tcW w:w="4257" w:type="dxa"/>
            <w:shd w:val="clear" w:color="auto" w:fill="auto"/>
          </w:tcPr>
          <w:p w:rsidR="0059342F" w:rsidRPr="00076F09" w:rsidRDefault="00C646F6" w:rsidP="0093322D">
            <w:pPr>
              <w:ind w:firstLine="0"/>
              <w:rPr>
                <w:color w:val="000000" w:themeColor="text1"/>
              </w:rPr>
            </w:pPr>
            <w:r w:rsidRPr="00076F09">
              <w:rPr>
                <w:color w:val="000000" w:themeColor="text1"/>
              </w:rPr>
              <w:t>15</w:t>
            </w:r>
            <w:r w:rsidR="0059342F" w:rsidRPr="00076F09">
              <w:rPr>
                <w:color w:val="000000" w:themeColor="text1"/>
              </w:rPr>
              <w:t>0 МГц</w:t>
            </w:r>
            <w:r w:rsidRPr="00076F09">
              <w:rPr>
                <w:color w:val="000000" w:themeColor="text1"/>
              </w:rPr>
              <w:t>.</w:t>
            </w:r>
          </w:p>
        </w:tc>
      </w:tr>
      <w:tr w:rsidR="0059342F" w:rsidRPr="00076F09" w:rsidTr="0093322D">
        <w:trPr>
          <w:trHeight w:val="1422"/>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Стабільність частоти</w:t>
            </w:r>
          </w:p>
          <w:p w:rsidR="0059342F" w:rsidRPr="00076F09" w:rsidRDefault="0059342F" w:rsidP="0093322D">
            <w:pPr>
              <w:ind w:firstLine="0"/>
              <w:rPr>
                <w:color w:val="000000" w:themeColor="text1"/>
              </w:rPr>
            </w:pPr>
            <w:r w:rsidRPr="00076F09">
              <w:rPr>
                <w:color w:val="000000" w:themeColor="text1"/>
              </w:rPr>
              <w:t>при-20°~+</w:t>
            </w:r>
            <w:smartTag w:uri="urn:schemas-microsoft-com:office:smarttags" w:element="metricconverter">
              <w:smartTagPr>
                <w:attr w:name="ProductID" w:val="70ﾰC"/>
              </w:smartTagPr>
              <w:r w:rsidRPr="00076F09">
                <w:rPr>
                  <w:color w:val="000000" w:themeColor="text1"/>
                </w:rPr>
                <w:t>70°C</w:t>
              </w:r>
            </w:smartTag>
          </w:p>
          <w:p w:rsidR="0059342F" w:rsidRPr="00076F09" w:rsidRDefault="0059342F" w:rsidP="0093322D">
            <w:pPr>
              <w:ind w:firstLine="0"/>
              <w:rPr>
                <w:color w:val="000000" w:themeColor="text1"/>
              </w:rPr>
            </w:pPr>
            <w:r w:rsidRPr="00076F09">
              <w:rPr>
                <w:color w:val="000000" w:themeColor="text1"/>
              </w:rPr>
              <w:t>при-40°~+</w:t>
            </w:r>
            <w:smartTag w:uri="urn:schemas-microsoft-com:office:smarttags" w:element="metricconverter">
              <w:smartTagPr>
                <w:attr w:name="ProductID" w:val="85ﾰC"/>
              </w:smartTagPr>
              <w:r w:rsidRPr="00076F09">
                <w:rPr>
                  <w:color w:val="000000" w:themeColor="text1"/>
                </w:rPr>
                <w:t>85°C</w:t>
              </w:r>
            </w:smartTag>
          </w:p>
        </w:tc>
        <w:tc>
          <w:tcPr>
            <w:tcW w:w="4257" w:type="dxa"/>
            <w:shd w:val="clear" w:color="auto" w:fill="auto"/>
          </w:tcPr>
          <w:p w:rsidR="0059342F" w:rsidRPr="00076F09" w:rsidRDefault="0059342F" w:rsidP="0093322D">
            <w:pPr>
              <w:ind w:firstLine="0"/>
              <w:rPr>
                <w:color w:val="000000" w:themeColor="text1"/>
              </w:rPr>
            </w:pPr>
          </w:p>
          <w:p w:rsidR="0059342F" w:rsidRPr="00076F09" w:rsidRDefault="0059342F" w:rsidP="0093322D">
            <w:pPr>
              <w:ind w:firstLine="0"/>
              <w:rPr>
                <w:color w:val="000000" w:themeColor="text1"/>
              </w:rPr>
            </w:pPr>
            <w:r w:rsidRPr="00076F09">
              <w:rPr>
                <w:color w:val="000000" w:themeColor="text1"/>
              </w:rPr>
              <w:t>±50ppm</w:t>
            </w:r>
            <w:r w:rsidR="00C646F6" w:rsidRPr="00076F09">
              <w:rPr>
                <w:color w:val="000000" w:themeColor="text1"/>
              </w:rPr>
              <w:t>.</w:t>
            </w:r>
          </w:p>
          <w:p w:rsidR="0059342F" w:rsidRPr="00076F09" w:rsidRDefault="0059342F" w:rsidP="0093322D">
            <w:pPr>
              <w:ind w:firstLine="0"/>
              <w:rPr>
                <w:color w:val="000000" w:themeColor="text1"/>
              </w:rPr>
            </w:pPr>
            <w:r w:rsidRPr="00076F09">
              <w:rPr>
                <w:color w:val="000000" w:themeColor="text1"/>
              </w:rPr>
              <w:t>±100ppm</w:t>
            </w:r>
            <w:r w:rsidR="00C646F6" w:rsidRPr="00076F09">
              <w:rPr>
                <w:color w:val="000000" w:themeColor="text1"/>
              </w:rPr>
              <w:t>.</w:t>
            </w:r>
          </w:p>
        </w:tc>
      </w:tr>
      <w:tr w:rsidR="0059342F" w:rsidRPr="00076F09" w:rsidTr="0093322D">
        <w:trPr>
          <w:trHeight w:val="474"/>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Симетрії</w:t>
            </w:r>
          </w:p>
        </w:tc>
        <w:tc>
          <w:tcPr>
            <w:tcW w:w="4257" w:type="dxa"/>
            <w:shd w:val="clear" w:color="auto" w:fill="auto"/>
          </w:tcPr>
          <w:p w:rsidR="0059342F" w:rsidRPr="00076F09" w:rsidRDefault="00C646F6" w:rsidP="00C646F6">
            <w:pPr>
              <w:ind w:firstLine="0"/>
              <w:rPr>
                <w:color w:val="000000" w:themeColor="text1"/>
              </w:rPr>
            </w:pPr>
            <w:r w:rsidRPr="00076F09">
              <w:rPr>
                <w:color w:val="000000" w:themeColor="text1"/>
              </w:rPr>
              <w:t>50%  ± 5</w:t>
            </w:r>
            <w:r w:rsidR="0059342F" w:rsidRPr="00076F09">
              <w:rPr>
                <w:color w:val="000000" w:themeColor="text1"/>
              </w:rPr>
              <w:t>% на рівні ½ Vcc</w:t>
            </w:r>
            <w:r w:rsidRPr="00076F09">
              <w:rPr>
                <w:color w:val="000000" w:themeColor="text1"/>
              </w:rPr>
              <w:t>.</w:t>
            </w:r>
          </w:p>
        </w:tc>
      </w:tr>
      <w:tr w:rsidR="0059342F" w:rsidRPr="00076F09" w:rsidTr="0093322D">
        <w:trPr>
          <w:trHeight w:val="461"/>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Зростання і падіння час макс.</w:t>
            </w:r>
          </w:p>
        </w:tc>
        <w:tc>
          <w:tcPr>
            <w:tcW w:w="4257" w:type="dxa"/>
            <w:shd w:val="clear" w:color="auto" w:fill="auto"/>
          </w:tcPr>
          <w:p w:rsidR="0059342F" w:rsidRPr="00076F09" w:rsidRDefault="00C646F6" w:rsidP="0093322D">
            <w:pPr>
              <w:ind w:firstLine="0"/>
              <w:rPr>
                <w:color w:val="000000" w:themeColor="text1"/>
              </w:rPr>
            </w:pPr>
            <w:r w:rsidRPr="00076F09">
              <w:rPr>
                <w:color w:val="000000" w:themeColor="text1"/>
              </w:rPr>
              <w:t>10</w:t>
            </w:r>
            <w:r w:rsidR="0059342F" w:rsidRPr="00076F09">
              <w:rPr>
                <w:color w:val="000000" w:themeColor="text1"/>
              </w:rPr>
              <w:t xml:space="preserve"> нс</w:t>
            </w:r>
            <w:r w:rsidRPr="00076F09">
              <w:rPr>
                <w:color w:val="000000" w:themeColor="text1"/>
              </w:rPr>
              <w:t>.</w:t>
            </w:r>
          </w:p>
        </w:tc>
      </w:tr>
      <w:tr w:rsidR="0059342F" w:rsidRPr="00076F09" w:rsidTr="0093322D">
        <w:trPr>
          <w:trHeight w:val="474"/>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Макс рівень логічного "0"</w:t>
            </w:r>
          </w:p>
        </w:tc>
        <w:tc>
          <w:tcPr>
            <w:tcW w:w="4257" w:type="dxa"/>
            <w:shd w:val="clear" w:color="auto" w:fill="auto"/>
          </w:tcPr>
          <w:p w:rsidR="0059342F" w:rsidRPr="00076F09" w:rsidRDefault="0059342F" w:rsidP="00C646F6">
            <w:pPr>
              <w:ind w:firstLine="0"/>
              <w:rPr>
                <w:color w:val="000000" w:themeColor="text1"/>
              </w:rPr>
            </w:pPr>
            <w:r w:rsidRPr="00076F09">
              <w:rPr>
                <w:color w:val="000000" w:themeColor="text1"/>
              </w:rPr>
              <w:t>+0,</w:t>
            </w:r>
            <w:r w:rsidR="00C646F6" w:rsidRPr="00076F09">
              <w:rPr>
                <w:color w:val="000000" w:themeColor="text1"/>
              </w:rPr>
              <w:t>33</w:t>
            </w:r>
            <w:r w:rsidRPr="00076F09">
              <w:rPr>
                <w:color w:val="000000" w:themeColor="text1"/>
              </w:rPr>
              <w:t xml:space="preserve"> В</w:t>
            </w:r>
            <w:r w:rsidR="00C646F6" w:rsidRPr="00076F09">
              <w:rPr>
                <w:color w:val="000000" w:themeColor="text1"/>
              </w:rPr>
              <w:t>.</w:t>
            </w:r>
          </w:p>
        </w:tc>
      </w:tr>
      <w:tr w:rsidR="0059342F" w:rsidRPr="00076F09" w:rsidTr="0093322D">
        <w:trPr>
          <w:trHeight w:val="474"/>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Рівень логічної "1".Vcc</w:t>
            </w:r>
          </w:p>
        </w:tc>
        <w:tc>
          <w:tcPr>
            <w:tcW w:w="4257" w:type="dxa"/>
            <w:shd w:val="clear" w:color="auto" w:fill="auto"/>
          </w:tcPr>
          <w:p w:rsidR="0059342F" w:rsidRPr="00076F09" w:rsidRDefault="00C646F6" w:rsidP="0093322D">
            <w:pPr>
              <w:ind w:firstLine="0"/>
              <w:rPr>
                <w:color w:val="000000" w:themeColor="text1"/>
              </w:rPr>
            </w:pPr>
            <w:r w:rsidRPr="00076F09">
              <w:rPr>
                <w:color w:val="000000" w:themeColor="text1"/>
              </w:rPr>
              <w:t>+2,97</w:t>
            </w:r>
            <w:r w:rsidR="0059342F" w:rsidRPr="00076F09">
              <w:rPr>
                <w:color w:val="000000" w:themeColor="text1"/>
              </w:rPr>
              <w:t xml:space="preserve"> В</w:t>
            </w:r>
            <w:r w:rsidRPr="00076F09">
              <w:rPr>
                <w:color w:val="000000" w:themeColor="text1"/>
              </w:rPr>
              <w:t>.</w:t>
            </w:r>
          </w:p>
        </w:tc>
      </w:tr>
      <w:tr w:rsidR="0059342F" w:rsidRPr="00076F09" w:rsidTr="0093322D">
        <w:trPr>
          <w:trHeight w:val="461"/>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Вхідна напруга Vcc</w:t>
            </w:r>
          </w:p>
        </w:tc>
        <w:tc>
          <w:tcPr>
            <w:tcW w:w="4257" w:type="dxa"/>
            <w:shd w:val="clear" w:color="auto" w:fill="auto"/>
          </w:tcPr>
          <w:p w:rsidR="0059342F" w:rsidRPr="00076F09" w:rsidRDefault="0059342F" w:rsidP="0093322D">
            <w:pPr>
              <w:ind w:firstLine="0"/>
              <w:rPr>
                <w:color w:val="000000" w:themeColor="text1"/>
              </w:rPr>
            </w:pPr>
            <w:r w:rsidRPr="00076F09">
              <w:rPr>
                <w:color w:val="000000" w:themeColor="text1"/>
              </w:rPr>
              <w:t>+3,3 В постійного струму ±10%</w:t>
            </w:r>
            <w:r w:rsidR="00C646F6" w:rsidRPr="00076F09">
              <w:rPr>
                <w:color w:val="000000" w:themeColor="text1"/>
              </w:rPr>
              <w:t>.</w:t>
            </w:r>
          </w:p>
        </w:tc>
      </w:tr>
      <w:tr w:rsidR="0059342F" w:rsidRPr="00076F09" w:rsidTr="0093322D">
        <w:trPr>
          <w:trHeight w:val="474"/>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Вхідний струм</w:t>
            </w:r>
          </w:p>
        </w:tc>
        <w:tc>
          <w:tcPr>
            <w:tcW w:w="4257" w:type="dxa"/>
            <w:shd w:val="clear" w:color="auto" w:fill="auto"/>
          </w:tcPr>
          <w:p w:rsidR="0059342F" w:rsidRPr="00076F09" w:rsidRDefault="00C646F6" w:rsidP="0093322D">
            <w:pPr>
              <w:ind w:firstLine="0"/>
              <w:rPr>
                <w:color w:val="000000" w:themeColor="text1"/>
              </w:rPr>
            </w:pPr>
            <w:r w:rsidRPr="00076F09">
              <w:rPr>
                <w:color w:val="000000" w:themeColor="text1"/>
              </w:rPr>
              <w:t>4</w:t>
            </w:r>
            <w:r w:rsidR="0059342F" w:rsidRPr="00076F09">
              <w:rPr>
                <w:color w:val="000000" w:themeColor="text1"/>
              </w:rPr>
              <w:t>0 мА</w:t>
            </w:r>
            <w:r w:rsidRPr="00076F09">
              <w:rPr>
                <w:color w:val="000000" w:themeColor="text1"/>
              </w:rPr>
              <w:t>.</w:t>
            </w:r>
          </w:p>
        </w:tc>
      </w:tr>
      <w:tr w:rsidR="0059342F" w:rsidRPr="00076F09" w:rsidTr="0093322D">
        <w:trPr>
          <w:trHeight w:val="474"/>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Навантаження</w:t>
            </w:r>
          </w:p>
        </w:tc>
        <w:tc>
          <w:tcPr>
            <w:tcW w:w="4257" w:type="dxa"/>
            <w:shd w:val="clear" w:color="auto" w:fill="auto"/>
          </w:tcPr>
          <w:p w:rsidR="0059342F" w:rsidRPr="00076F09" w:rsidRDefault="00C646F6" w:rsidP="0093322D">
            <w:pPr>
              <w:ind w:firstLine="0"/>
              <w:rPr>
                <w:color w:val="000000" w:themeColor="text1"/>
              </w:rPr>
            </w:pPr>
            <w:r w:rsidRPr="00076F09">
              <w:rPr>
                <w:color w:val="000000" w:themeColor="text1"/>
              </w:rPr>
              <w:t>1</w:t>
            </w:r>
            <w:r w:rsidR="0059342F" w:rsidRPr="00076F09">
              <w:rPr>
                <w:color w:val="000000" w:themeColor="text1"/>
              </w:rPr>
              <w:t>5 пФ</w:t>
            </w:r>
            <w:r w:rsidRPr="00076F09">
              <w:rPr>
                <w:color w:val="000000" w:themeColor="text1"/>
              </w:rPr>
              <w:t>.</w:t>
            </w:r>
          </w:p>
        </w:tc>
      </w:tr>
      <w:tr w:rsidR="0059342F" w:rsidRPr="00076F09" w:rsidTr="0093322D">
        <w:trPr>
          <w:trHeight w:val="461"/>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Максимальний час запуску</w:t>
            </w:r>
          </w:p>
        </w:tc>
        <w:tc>
          <w:tcPr>
            <w:tcW w:w="4257" w:type="dxa"/>
            <w:shd w:val="clear" w:color="auto" w:fill="auto"/>
          </w:tcPr>
          <w:p w:rsidR="0059342F" w:rsidRPr="00076F09" w:rsidRDefault="0059342F" w:rsidP="0093322D">
            <w:pPr>
              <w:ind w:firstLine="0"/>
              <w:rPr>
                <w:color w:val="000000" w:themeColor="text1"/>
              </w:rPr>
            </w:pPr>
            <w:r w:rsidRPr="00076F09">
              <w:rPr>
                <w:color w:val="000000" w:themeColor="text1"/>
              </w:rPr>
              <w:t>10 мс</w:t>
            </w:r>
            <w:r w:rsidR="00C646F6" w:rsidRPr="00076F09">
              <w:rPr>
                <w:color w:val="000000" w:themeColor="text1"/>
              </w:rPr>
              <w:t>.</w:t>
            </w:r>
          </w:p>
        </w:tc>
      </w:tr>
      <w:tr w:rsidR="0059342F" w:rsidRPr="00076F09" w:rsidTr="0093322D">
        <w:trPr>
          <w:trHeight w:val="474"/>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Тристабільний</w:t>
            </w:r>
          </w:p>
        </w:tc>
        <w:tc>
          <w:tcPr>
            <w:tcW w:w="4257" w:type="dxa"/>
            <w:shd w:val="clear" w:color="auto" w:fill="auto"/>
          </w:tcPr>
          <w:p w:rsidR="0059342F" w:rsidRPr="00076F09" w:rsidRDefault="00C646F6" w:rsidP="0093322D">
            <w:pPr>
              <w:ind w:firstLine="0"/>
              <w:rPr>
                <w:color w:val="000000" w:themeColor="text1"/>
              </w:rPr>
            </w:pPr>
            <w:r w:rsidRPr="00076F09">
              <w:rPr>
                <w:color w:val="000000" w:themeColor="text1"/>
              </w:rPr>
              <w:t>Т</w:t>
            </w:r>
            <w:r w:rsidR="0059342F" w:rsidRPr="00076F09">
              <w:rPr>
                <w:color w:val="000000" w:themeColor="text1"/>
              </w:rPr>
              <w:t>ак</w:t>
            </w:r>
            <w:r w:rsidRPr="00076F09">
              <w:rPr>
                <w:color w:val="000000" w:themeColor="text1"/>
              </w:rPr>
              <w:t>.</w:t>
            </w:r>
          </w:p>
        </w:tc>
      </w:tr>
      <w:tr w:rsidR="0059342F" w:rsidRPr="00076F09" w:rsidTr="0093322D">
        <w:trPr>
          <w:trHeight w:val="474"/>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Ввімкнення/вимкнення часу затримки</w:t>
            </w:r>
          </w:p>
        </w:tc>
        <w:tc>
          <w:tcPr>
            <w:tcW w:w="4257" w:type="dxa"/>
            <w:shd w:val="clear" w:color="auto" w:fill="auto"/>
          </w:tcPr>
          <w:p w:rsidR="0059342F" w:rsidRPr="00076F09" w:rsidRDefault="0059342F" w:rsidP="0093322D">
            <w:pPr>
              <w:ind w:firstLine="0"/>
              <w:rPr>
                <w:color w:val="000000" w:themeColor="text1"/>
              </w:rPr>
            </w:pPr>
            <w:r w:rsidRPr="00076F09">
              <w:rPr>
                <w:color w:val="000000" w:themeColor="text1"/>
              </w:rPr>
              <w:t>100 нс макс</w:t>
            </w:r>
            <w:r w:rsidR="00C646F6" w:rsidRPr="00076F09">
              <w:rPr>
                <w:color w:val="000000" w:themeColor="text1"/>
              </w:rPr>
              <w:t>.</w:t>
            </w:r>
          </w:p>
        </w:tc>
      </w:tr>
      <w:tr w:rsidR="0059342F" w:rsidRPr="00076F09" w:rsidTr="0093322D">
        <w:trPr>
          <w:trHeight w:val="461"/>
          <w:jc w:val="center"/>
        </w:trPr>
        <w:tc>
          <w:tcPr>
            <w:tcW w:w="4835" w:type="dxa"/>
            <w:shd w:val="clear" w:color="auto" w:fill="auto"/>
          </w:tcPr>
          <w:p w:rsidR="0059342F" w:rsidRPr="00076F09" w:rsidRDefault="0059342F" w:rsidP="0093322D">
            <w:pPr>
              <w:ind w:firstLine="0"/>
              <w:rPr>
                <w:color w:val="000000" w:themeColor="text1"/>
              </w:rPr>
            </w:pPr>
            <w:r w:rsidRPr="00076F09">
              <w:rPr>
                <w:color w:val="000000" w:themeColor="text1"/>
              </w:rPr>
              <w:t>Час роботи в критичному режимі</w:t>
            </w:r>
          </w:p>
        </w:tc>
        <w:tc>
          <w:tcPr>
            <w:tcW w:w="4257" w:type="dxa"/>
            <w:shd w:val="clear" w:color="auto" w:fill="auto"/>
          </w:tcPr>
          <w:p w:rsidR="0059342F" w:rsidRPr="00076F09" w:rsidRDefault="0059342F" w:rsidP="0093322D">
            <w:pPr>
              <w:ind w:firstLine="0"/>
              <w:rPr>
                <w:color w:val="000000" w:themeColor="text1"/>
              </w:rPr>
            </w:pPr>
            <w:r w:rsidRPr="00076F09">
              <w:rPr>
                <w:color w:val="000000" w:themeColor="text1"/>
              </w:rPr>
              <w:t>10 секунд при +</w:t>
            </w:r>
            <w:smartTag w:uri="urn:schemas-microsoft-com:office:smarttags" w:element="metricconverter">
              <w:smartTagPr>
                <w:attr w:name="ProductID" w:val="240ﾰC"/>
              </w:smartTagPr>
              <w:r w:rsidRPr="00076F09">
                <w:rPr>
                  <w:color w:val="000000" w:themeColor="text1"/>
                </w:rPr>
                <w:t>240°C</w:t>
              </w:r>
              <w:r w:rsidR="00C646F6" w:rsidRPr="00076F09">
                <w:rPr>
                  <w:color w:val="000000" w:themeColor="text1"/>
                </w:rPr>
                <w:t>.</w:t>
              </w:r>
            </w:smartTag>
          </w:p>
        </w:tc>
      </w:tr>
    </w:tbl>
    <w:p w:rsidR="0059342F" w:rsidRPr="00076F09" w:rsidRDefault="0059342F" w:rsidP="0059342F">
      <w:pPr>
        <w:rPr>
          <w:color w:val="000000" w:themeColor="text1"/>
        </w:rPr>
      </w:pPr>
    </w:p>
    <w:p w:rsidR="0059342F" w:rsidRPr="00076F09" w:rsidRDefault="0059342F" w:rsidP="0059342F">
      <w:pPr>
        <w:rPr>
          <w:color w:val="000000" w:themeColor="text1"/>
        </w:rPr>
      </w:pPr>
      <w:r w:rsidRPr="00076F09">
        <w:rPr>
          <w:color w:val="000000" w:themeColor="text1"/>
        </w:rPr>
        <w:t>Для забезпечення вирівнювання фронтів передбачається використання ємності. Для цього обираємо конденсатори, рекомендовані для схеми типового включення.</w:t>
      </w:r>
    </w:p>
    <w:p w:rsidR="00492200" w:rsidRPr="00076F09" w:rsidRDefault="0059342F" w:rsidP="0059342F">
      <w:pPr>
        <w:rPr>
          <w:color w:val="000000" w:themeColor="text1"/>
        </w:rPr>
      </w:pPr>
      <w:r w:rsidRPr="00076F09">
        <w:rPr>
          <w:color w:val="000000" w:themeColor="text1"/>
        </w:rPr>
        <w:t>Фільтр по живленню: С9 – обираємо конденсатор т</w:t>
      </w:r>
      <w:r w:rsidR="00492200" w:rsidRPr="00076F09">
        <w:rPr>
          <w:color w:val="000000" w:themeColor="text1"/>
        </w:rPr>
        <w:t>ипу К10-47-(0805) 50В 1 мкФ±10%.</w:t>
      </w:r>
    </w:p>
    <w:p w:rsidR="00492200" w:rsidRPr="00076F09" w:rsidRDefault="0059342F" w:rsidP="0059342F">
      <w:pPr>
        <w:rPr>
          <w:color w:val="000000" w:themeColor="text1"/>
        </w:rPr>
      </w:pPr>
      <w:r w:rsidRPr="00076F09">
        <w:rPr>
          <w:color w:val="000000" w:themeColor="text1"/>
        </w:rPr>
        <w:t xml:space="preserve">Для вхідного згладжування пульсацій на вхідному опорі обираємо ємність </w:t>
      </w:r>
      <w:r w:rsidRPr="00076F09">
        <w:rPr>
          <w:color w:val="000000" w:themeColor="text1"/>
          <w:position w:val="-4"/>
        </w:rPr>
        <w:object w:dxaOrig="200" w:dyaOrig="240">
          <v:shape id="_x0000_i1114" type="#_x0000_t75" style="width:9.2pt;height:12.1pt" o:ole="">
            <v:imagedata r:id="rId203" o:title=""/>
          </v:shape>
          <o:OLEObject Type="Embed" ProgID="Equation.3" ShapeID="_x0000_i1114" DrawAspect="Content" ObjectID="_1605517014" r:id="rId204"/>
        </w:object>
      </w:r>
      <w:r w:rsidRPr="00076F09">
        <w:rPr>
          <w:color w:val="000000" w:themeColor="text1"/>
        </w:rPr>
        <w:t xml:space="preserve"> 15 пФ – С11 – К10-47-(0805) 50В 47 пФ±10%</w:t>
      </w:r>
      <w:r w:rsidR="00492200" w:rsidRPr="00076F09">
        <w:rPr>
          <w:color w:val="000000" w:themeColor="text1"/>
        </w:rPr>
        <w:t>.</w:t>
      </w:r>
    </w:p>
    <w:p w:rsidR="0059342F" w:rsidRPr="00076F09" w:rsidRDefault="0059342F" w:rsidP="0059342F">
      <w:pPr>
        <w:rPr>
          <w:color w:val="000000" w:themeColor="text1"/>
        </w:rPr>
      </w:pPr>
      <w:r w:rsidRPr="00076F09">
        <w:rPr>
          <w:color w:val="000000" w:themeColor="text1"/>
        </w:rPr>
        <w:t>Для навантаження доберемо конденсатор С10 – К10-47-(0805) 50В 15 пФ±10%.</w:t>
      </w:r>
    </w:p>
    <w:p w:rsidR="0093322D" w:rsidRPr="00076F09" w:rsidRDefault="0093322D">
      <w:pPr>
        <w:rPr>
          <w:color w:val="000000" w:themeColor="text1"/>
        </w:rPr>
      </w:pPr>
      <w:r w:rsidRPr="00076F09">
        <w:rPr>
          <w:color w:val="000000" w:themeColor="text1"/>
        </w:rPr>
        <w:br w:type="page"/>
      </w:r>
    </w:p>
    <w:p w:rsidR="0093322D" w:rsidRPr="00076F09" w:rsidRDefault="0093322D" w:rsidP="0093322D">
      <w:pPr>
        <w:pStyle w:val="2"/>
        <w:rPr>
          <w:color w:val="000000" w:themeColor="text1"/>
        </w:rPr>
      </w:pPr>
      <w:bookmarkStart w:id="44" w:name="_Toc531772140"/>
      <w:r w:rsidRPr="00076F09">
        <w:rPr>
          <w:color w:val="000000" w:themeColor="text1"/>
        </w:rPr>
        <w:lastRenderedPageBreak/>
        <w:t xml:space="preserve">Розробка функціональної схеми </w:t>
      </w:r>
      <w:r w:rsidR="00AF39BB" w:rsidRPr="00076F09">
        <w:rPr>
          <w:color w:val="000000" w:themeColor="text1"/>
        </w:rPr>
        <w:t>формувача частот</w:t>
      </w:r>
      <w:bookmarkEnd w:id="44"/>
    </w:p>
    <w:p w:rsidR="0093322D" w:rsidRPr="00076F09" w:rsidRDefault="0093322D">
      <w:pPr>
        <w:rPr>
          <w:color w:val="000000" w:themeColor="text1"/>
        </w:rPr>
      </w:pPr>
    </w:p>
    <w:p w:rsidR="00903ACC" w:rsidRPr="00076F09" w:rsidRDefault="00903ACC" w:rsidP="00903ACC">
      <w:pPr>
        <w:rPr>
          <w:color w:val="000000" w:themeColor="text1"/>
        </w:rPr>
      </w:pPr>
      <w:r w:rsidRPr="00076F09">
        <w:rPr>
          <w:color w:val="000000" w:themeColor="text1"/>
        </w:rPr>
        <w:t>Оскільки тактовий генера</w:t>
      </w:r>
      <w:r w:rsidR="00214DFC" w:rsidRPr="00076F09">
        <w:rPr>
          <w:color w:val="000000" w:themeColor="text1"/>
        </w:rPr>
        <w:t>тор використано на 15</w:t>
      </w:r>
      <w:r w:rsidRPr="00076F09">
        <w:rPr>
          <w:color w:val="000000" w:themeColor="text1"/>
        </w:rPr>
        <w:t xml:space="preserve">0 МГц, а для роботи функціональної схеми потрібно частоту в </w:t>
      </w:r>
      <w:r w:rsidR="00214DFC" w:rsidRPr="00076F09">
        <w:rPr>
          <w:color w:val="000000" w:themeColor="text1"/>
        </w:rPr>
        <w:t>257,5</w:t>
      </w:r>
      <w:r w:rsidRPr="00076F09">
        <w:rPr>
          <w:color w:val="000000" w:themeColor="text1"/>
        </w:rPr>
        <w:t xml:space="preserve"> МГц. Для таких цілей використаємо PLL (Phase-Locked Loop) – це спеціальний генератор зі схемою підстроювання частоти, це генератор, керований напругою (VCO – voltage-controlled oscillator). У генераторі реалізовано порівняння фаз сигналу вхідної частоти і сигналу вихідної частоти. Виміряна різниця фаз цих частот через негативний зворотний зв'язок якраз і управляє частотою генератора, фіксуючи її на заданому значенні. У вибраній мікросхемі Altera Cyclone III є вбудовані PLL. Це дуже важливий компонент, оскільки за допомогою PLL зазвичай в проекті створюються усі частоти, потрібні для дизайну. Саме тому для його реалізації є компонент в середовищі проектування Quartus II фірми Altera.</w:t>
      </w:r>
    </w:p>
    <w:p w:rsidR="00903ACC" w:rsidRPr="00076F09" w:rsidRDefault="00903ACC" w:rsidP="00903ACC">
      <w:pPr>
        <w:rPr>
          <w:color w:val="000000" w:themeColor="text1"/>
        </w:rPr>
      </w:pPr>
      <w:r w:rsidRPr="00076F09">
        <w:rPr>
          <w:color w:val="000000" w:themeColor="text1"/>
        </w:rPr>
        <w:t>PLL фактично буде відповідати блоку опорних частот на структурній схемі. В</w:t>
      </w:r>
      <w:r w:rsidR="00F9178A" w:rsidRPr="00076F09">
        <w:rPr>
          <w:color w:val="000000" w:themeColor="text1"/>
        </w:rPr>
        <w:t>ін буде утворювати з частоти 150</w:t>
      </w:r>
      <w:r w:rsidRPr="00076F09">
        <w:rPr>
          <w:color w:val="000000" w:themeColor="text1"/>
        </w:rPr>
        <w:t xml:space="preserve"> МГц – </w:t>
      </w:r>
      <w:r w:rsidR="00F9178A" w:rsidRPr="00076F09">
        <w:rPr>
          <w:color w:val="000000" w:themeColor="text1"/>
        </w:rPr>
        <w:t xml:space="preserve">257,5 </w:t>
      </w:r>
      <w:r w:rsidRPr="00076F09">
        <w:rPr>
          <w:color w:val="000000" w:themeColor="text1"/>
        </w:rPr>
        <w:t>МГц.</w:t>
      </w:r>
    </w:p>
    <w:p w:rsidR="00903ACC" w:rsidRPr="00076F09" w:rsidRDefault="00903ACC" w:rsidP="00903ACC">
      <w:pPr>
        <w:rPr>
          <w:color w:val="000000" w:themeColor="text1"/>
        </w:rPr>
      </w:pPr>
    </w:p>
    <w:p w:rsidR="00903ACC" w:rsidRPr="00076F09" w:rsidRDefault="00F9178A" w:rsidP="00903ACC">
      <w:pPr>
        <w:jc w:val="center"/>
        <w:rPr>
          <w:color w:val="000000" w:themeColor="text1"/>
        </w:rPr>
      </w:pPr>
      <w:r w:rsidRPr="00076F09">
        <w:rPr>
          <w:noProof/>
          <w:color w:val="000000" w:themeColor="text1"/>
          <w:lang w:eastAsia="uk-UA"/>
        </w:rPr>
        <w:drawing>
          <wp:inline distT="0" distB="0" distL="0" distR="0" wp14:anchorId="44623BEB" wp14:editId="07A1871B">
            <wp:extent cx="4415329" cy="3600000"/>
            <wp:effectExtent l="0" t="0" r="4445"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grayscl/>
                    </a:blip>
                    <a:stretch>
                      <a:fillRect/>
                    </a:stretch>
                  </pic:blipFill>
                  <pic:spPr>
                    <a:xfrm>
                      <a:off x="0" y="0"/>
                      <a:ext cx="4415329" cy="3600000"/>
                    </a:xfrm>
                    <a:prstGeom prst="rect">
                      <a:avLst/>
                    </a:prstGeom>
                  </pic:spPr>
                </pic:pic>
              </a:graphicData>
            </a:graphic>
          </wp:inline>
        </w:drawing>
      </w:r>
    </w:p>
    <w:p w:rsidR="00903ACC" w:rsidRPr="00076F09" w:rsidRDefault="00903ACC" w:rsidP="00903ACC">
      <w:pPr>
        <w:pStyle w:val="a"/>
        <w:rPr>
          <w:color w:val="000000" w:themeColor="text1"/>
        </w:rPr>
      </w:pPr>
      <w:r w:rsidRPr="00076F09">
        <w:rPr>
          <w:color w:val="000000" w:themeColor="text1"/>
          <w:lang w:eastAsia="uk-UA"/>
        </w:rPr>
        <w:t xml:space="preserve">– </w:t>
      </w:r>
      <w:r w:rsidRPr="00076F09">
        <w:rPr>
          <w:color w:val="000000" w:themeColor="text1"/>
        </w:rPr>
        <w:t>Початкові налаштування PLL</w:t>
      </w:r>
    </w:p>
    <w:p w:rsidR="00903ACC" w:rsidRPr="00076F09" w:rsidRDefault="00903ACC" w:rsidP="00903ACC">
      <w:pPr>
        <w:rPr>
          <w:color w:val="000000" w:themeColor="text1"/>
        </w:rPr>
      </w:pPr>
      <w:r w:rsidRPr="00076F09">
        <w:rPr>
          <w:color w:val="000000" w:themeColor="text1"/>
        </w:rPr>
        <w:lastRenderedPageBreak/>
        <w:t>для виходу с0:</w:t>
      </w:r>
    </w:p>
    <w:p w:rsidR="00903ACC" w:rsidRPr="00076F09" w:rsidRDefault="00941CC6" w:rsidP="00903ACC">
      <w:pPr>
        <w:jc w:val="center"/>
        <w:rPr>
          <w:color w:val="000000" w:themeColor="text1"/>
        </w:rPr>
      </w:pPr>
      <w:r w:rsidRPr="00076F09">
        <w:rPr>
          <w:noProof/>
          <w:color w:val="000000" w:themeColor="text1"/>
          <w:lang w:eastAsia="uk-UA"/>
        </w:rPr>
        <w:drawing>
          <wp:inline distT="0" distB="0" distL="0" distR="0" wp14:anchorId="5AC8DD64" wp14:editId="66E22336">
            <wp:extent cx="4292224" cy="3600000"/>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grayscl/>
                    </a:blip>
                    <a:stretch>
                      <a:fillRect/>
                    </a:stretch>
                  </pic:blipFill>
                  <pic:spPr>
                    <a:xfrm>
                      <a:off x="0" y="0"/>
                      <a:ext cx="4292224" cy="3600000"/>
                    </a:xfrm>
                    <a:prstGeom prst="rect">
                      <a:avLst/>
                    </a:prstGeom>
                  </pic:spPr>
                </pic:pic>
              </a:graphicData>
            </a:graphic>
          </wp:inline>
        </w:drawing>
      </w:r>
    </w:p>
    <w:p w:rsidR="00903ACC" w:rsidRPr="00076F09" w:rsidRDefault="00903ACC" w:rsidP="00903ACC">
      <w:pPr>
        <w:pStyle w:val="a"/>
        <w:rPr>
          <w:color w:val="000000" w:themeColor="text1"/>
        </w:rPr>
      </w:pPr>
      <w:r w:rsidRPr="00076F09">
        <w:rPr>
          <w:color w:val="000000" w:themeColor="text1"/>
          <w:lang w:eastAsia="uk-UA"/>
        </w:rPr>
        <w:t xml:space="preserve">– </w:t>
      </w:r>
      <w:r w:rsidRPr="00076F09">
        <w:rPr>
          <w:color w:val="000000" w:themeColor="text1"/>
        </w:rPr>
        <w:t xml:space="preserve">Задавання коефіцієнту ділення для </w:t>
      </w:r>
      <w:r w:rsidRPr="00076F09">
        <w:rPr>
          <w:color w:val="000000" w:themeColor="text1"/>
          <w:position w:val="-12"/>
        </w:rPr>
        <w:object w:dxaOrig="320" w:dyaOrig="380">
          <v:shape id="_x0000_i1115" type="#_x0000_t75" style="width:16.15pt;height:18.45pt" o:ole="">
            <v:imagedata r:id="rId207" o:title=""/>
          </v:shape>
          <o:OLEObject Type="Embed" ProgID="Equation.3" ShapeID="_x0000_i1115" DrawAspect="Content" ObjectID="_1605517015" r:id="rId208"/>
        </w:object>
      </w:r>
      <w:r w:rsidRPr="00076F09">
        <w:rPr>
          <w:color w:val="000000" w:themeColor="text1"/>
        </w:rPr>
        <w:t xml:space="preserve"> на виході с0</w:t>
      </w:r>
    </w:p>
    <w:p w:rsidR="00941CC6" w:rsidRPr="00076F09" w:rsidRDefault="00941CC6" w:rsidP="00903ACC">
      <w:pPr>
        <w:rPr>
          <w:color w:val="000000" w:themeColor="text1"/>
        </w:rPr>
      </w:pPr>
    </w:p>
    <w:p w:rsidR="00903ACC" w:rsidRPr="00076F09" w:rsidRDefault="00903ACC" w:rsidP="00903ACC">
      <w:pPr>
        <w:rPr>
          <w:color w:val="000000" w:themeColor="text1"/>
        </w:rPr>
      </w:pPr>
      <w:r w:rsidRPr="00076F09">
        <w:rPr>
          <w:color w:val="000000" w:themeColor="text1"/>
        </w:rPr>
        <w:t xml:space="preserve">В результаті синтезу отримаємо блок опорних частот, зображений на рис. </w:t>
      </w:r>
      <w:r w:rsidRPr="00076F09">
        <w:rPr>
          <w:color w:val="000000" w:themeColor="text1"/>
        </w:rPr>
        <w:fldChar w:fldCharType="begin"/>
      </w:r>
      <w:r w:rsidRPr="00076F09">
        <w:rPr>
          <w:color w:val="000000" w:themeColor="text1"/>
        </w:rPr>
        <w:instrText xml:space="preserve"> REF  _Ref484361126 \h \r \t </w:instrText>
      </w:r>
      <w:r w:rsidRPr="00076F09">
        <w:rPr>
          <w:color w:val="000000" w:themeColor="text1"/>
        </w:rPr>
      </w:r>
      <w:r w:rsidRPr="00076F09">
        <w:rPr>
          <w:color w:val="000000" w:themeColor="text1"/>
        </w:rPr>
        <w:fldChar w:fldCharType="separate"/>
      </w:r>
      <w:r w:rsidR="00020743" w:rsidRPr="00076F09">
        <w:rPr>
          <w:color w:val="000000" w:themeColor="text1"/>
        </w:rPr>
        <w:t>4.4</w:t>
      </w:r>
      <w:r w:rsidRPr="00076F09">
        <w:rPr>
          <w:color w:val="000000" w:themeColor="text1"/>
        </w:rPr>
        <w:fldChar w:fldCharType="end"/>
      </w:r>
      <w:r w:rsidRPr="00076F09">
        <w:rPr>
          <w:color w:val="000000" w:themeColor="text1"/>
        </w:rPr>
        <w:t>.</w:t>
      </w:r>
    </w:p>
    <w:p w:rsidR="00303414" w:rsidRPr="00076F09" w:rsidRDefault="00303414" w:rsidP="00903ACC">
      <w:pPr>
        <w:rPr>
          <w:color w:val="000000" w:themeColor="text1"/>
        </w:rPr>
      </w:pPr>
    </w:p>
    <w:p w:rsidR="00903ACC" w:rsidRPr="00076F09" w:rsidRDefault="00303414" w:rsidP="00903ACC">
      <w:pPr>
        <w:jc w:val="center"/>
        <w:rPr>
          <w:color w:val="000000" w:themeColor="text1"/>
        </w:rPr>
      </w:pPr>
      <w:r w:rsidRPr="00076F09">
        <w:rPr>
          <w:noProof/>
          <w:color w:val="000000" w:themeColor="text1"/>
          <w:lang w:eastAsia="uk-UA"/>
        </w:rPr>
        <w:drawing>
          <wp:inline distT="0" distB="0" distL="0" distR="0" wp14:anchorId="0C6DBF50" wp14:editId="69511ABB">
            <wp:extent cx="2639277" cy="1680671"/>
            <wp:effectExtent l="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grayscl/>
                    </a:blip>
                    <a:stretch>
                      <a:fillRect/>
                    </a:stretch>
                  </pic:blipFill>
                  <pic:spPr>
                    <a:xfrm>
                      <a:off x="0" y="0"/>
                      <a:ext cx="2657197" cy="1692082"/>
                    </a:xfrm>
                    <a:prstGeom prst="rect">
                      <a:avLst/>
                    </a:prstGeom>
                  </pic:spPr>
                </pic:pic>
              </a:graphicData>
            </a:graphic>
          </wp:inline>
        </w:drawing>
      </w:r>
    </w:p>
    <w:p w:rsidR="00903ACC" w:rsidRPr="00076F09" w:rsidRDefault="00903ACC" w:rsidP="00903ACC">
      <w:pPr>
        <w:pStyle w:val="a"/>
        <w:rPr>
          <w:color w:val="000000" w:themeColor="text1"/>
        </w:rPr>
      </w:pPr>
      <w:bookmarkStart w:id="45" w:name="_Ref484361126"/>
      <w:r w:rsidRPr="00076F09">
        <w:rPr>
          <w:color w:val="000000" w:themeColor="text1"/>
          <w:lang w:eastAsia="uk-UA"/>
        </w:rPr>
        <w:t xml:space="preserve">– </w:t>
      </w:r>
      <w:r w:rsidRPr="00076F09">
        <w:rPr>
          <w:color w:val="000000" w:themeColor="text1"/>
        </w:rPr>
        <w:t>Синтезований блок PLL</w:t>
      </w:r>
      <w:bookmarkEnd w:id="45"/>
    </w:p>
    <w:p w:rsidR="00903ACC" w:rsidRPr="00076F09" w:rsidRDefault="00903ACC">
      <w:pPr>
        <w:rPr>
          <w:color w:val="000000" w:themeColor="text1"/>
        </w:rPr>
      </w:pPr>
    </w:p>
    <w:p w:rsidR="00903ACC" w:rsidRPr="00076F09" w:rsidRDefault="001D2E80">
      <w:pPr>
        <w:rPr>
          <w:color w:val="000000" w:themeColor="text1"/>
        </w:rPr>
      </w:pPr>
      <w:r w:rsidRPr="00076F09">
        <w:rPr>
          <w:color w:val="000000" w:themeColor="text1"/>
        </w:rPr>
        <w:t>Даний блок буде подавати частоту синхронізації на всі блоки ПЛІС, причому також на входи ЦАП.</w:t>
      </w:r>
    </w:p>
    <w:p w:rsidR="0059342F" w:rsidRPr="00076F09" w:rsidRDefault="0059342F" w:rsidP="0059342F">
      <w:pPr>
        <w:rPr>
          <w:color w:val="000000" w:themeColor="text1"/>
        </w:rPr>
      </w:pPr>
      <w:r w:rsidRPr="00076F09">
        <w:rPr>
          <w:color w:val="000000" w:themeColor="text1"/>
        </w:rPr>
        <w:br w:type="page"/>
      </w:r>
    </w:p>
    <w:p w:rsidR="0059342F" w:rsidRPr="00076F09" w:rsidRDefault="0059342F" w:rsidP="0059342F">
      <w:pPr>
        <w:pStyle w:val="2"/>
        <w:rPr>
          <w:color w:val="000000" w:themeColor="text1"/>
        </w:rPr>
      </w:pPr>
      <w:bookmarkStart w:id="46" w:name="_Ref479968769"/>
      <w:bookmarkStart w:id="47" w:name="_Toc531772141"/>
      <w:r w:rsidRPr="00076F09">
        <w:rPr>
          <w:color w:val="000000" w:themeColor="text1"/>
        </w:rPr>
        <w:lastRenderedPageBreak/>
        <w:t>Розробка функціональної схеми для ПЛІС</w:t>
      </w:r>
      <w:bookmarkEnd w:id="46"/>
      <w:bookmarkEnd w:id="47"/>
    </w:p>
    <w:p w:rsidR="0059342F" w:rsidRPr="00076F09" w:rsidRDefault="0059342F" w:rsidP="0059342F">
      <w:pPr>
        <w:rPr>
          <w:color w:val="000000" w:themeColor="text1"/>
        </w:rPr>
      </w:pPr>
    </w:p>
    <w:p w:rsidR="0059342F" w:rsidRPr="00076F09" w:rsidRDefault="0059342F" w:rsidP="0059342F">
      <w:pPr>
        <w:rPr>
          <w:color w:val="000000" w:themeColor="text1"/>
        </w:rPr>
      </w:pPr>
      <w:r w:rsidRPr="00076F09">
        <w:rPr>
          <w:color w:val="000000" w:themeColor="text1"/>
        </w:rPr>
        <w:t>Цифрова частина функціональної схеми квадратурного генератора може бути побудована засобами моделювання і розробки для надвеликих інтегральних схем і систем-на-кристалі від Altera САПР Quartus II.</w:t>
      </w:r>
    </w:p>
    <w:p w:rsidR="0059342F" w:rsidRPr="00076F09" w:rsidRDefault="0059342F" w:rsidP="0059342F">
      <w:pPr>
        <w:rPr>
          <w:color w:val="000000" w:themeColor="text1"/>
        </w:rPr>
      </w:pPr>
      <w:r w:rsidRPr="00076F09">
        <w:rPr>
          <w:color w:val="000000" w:themeColor="text1"/>
        </w:rPr>
        <w:t>Попередньо для проектування внутрішньої структури доберемо ПЛІС типу FPGA фірми Altera Cyclone III – EP3C5T144C8 з наступними параметрами:</w:t>
      </w:r>
    </w:p>
    <w:tbl>
      <w:tblPr>
        <w:tblW w:w="6840" w:type="dxa"/>
        <w:tblInd w:w="828" w:type="dxa"/>
        <w:tblLook w:val="01E0" w:firstRow="1" w:lastRow="1" w:firstColumn="1" w:lastColumn="1" w:noHBand="0" w:noVBand="0"/>
      </w:tblPr>
      <w:tblGrid>
        <w:gridCol w:w="5068"/>
        <w:gridCol w:w="1772"/>
      </w:tblGrid>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 xml:space="preserve">Кількість логічних вентилів </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5136.</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 xml:space="preserve">Кількість виводів користувача </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95.</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 xml:space="preserve">Кількість виводів мікросхеми </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144.</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Кількість вбудованих PLL</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2.</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Об’єм вбудованої пам’яті, біт</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423936.</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Напруга живлення мікросхеми, В</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3,3.</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Напруга живлення ядра, В</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1,2.</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Максимальна частота, МГц</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402.</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Вихідний струм, мА</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40.</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Ємність виводів, пФ</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35.</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Тип корпусу</w:t>
            </w:r>
          </w:p>
        </w:tc>
        <w:tc>
          <w:tcPr>
            <w:tcW w:w="1772" w:type="dxa"/>
            <w:shd w:val="clear" w:color="auto" w:fill="auto"/>
          </w:tcPr>
          <w:p w:rsidR="0059342F" w:rsidRPr="00076F09" w:rsidRDefault="0059342F" w:rsidP="0093322D">
            <w:pPr>
              <w:ind w:firstLine="0"/>
              <w:rPr>
                <w:color w:val="000000" w:themeColor="text1"/>
              </w:rPr>
            </w:pPr>
            <w:r w:rsidRPr="00076F09">
              <w:rPr>
                <w:color w:val="000000" w:themeColor="text1"/>
              </w:rPr>
              <w:t>144- EQFP.</w:t>
            </w:r>
          </w:p>
        </w:tc>
      </w:tr>
      <w:tr w:rsidR="0059342F" w:rsidRPr="00076F09" w:rsidTr="0093322D">
        <w:tc>
          <w:tcPr>
            <w:tcW w:w="5068" w:type="dxa"/>
            <w:shd w:val="clear" w:color="auto" w:fill="auto"/>
          </w:tcPr>
          <w:p w:rsidR="0059342F" w:rsidRPr="00076F09" w:rsidRDefault="0059342F" w:rsidP="0093322D">
            <w:pPr>
              <w:ind w:firstLine="0"/>
              <w:rPr>
                <w:color w:val="000000" w:themeColor="text1"/>
              </w:rPr>
            </w:pPr>
            <w:r w:rsidRPr="00076F09">
              <w:rPr>
                <w:color w:val="000000" w:themeColor="text1"/>
              </w:rPr>
              <w:t xml:space="preserve">Частота зовнішньої синхронізації, МГц </w:t>
            </w:r>
          </w:p>
        </w:tc>
        <w:tc>
          <w:tcPr>
            <w:tcW w:w="1772" w:type="dxa"/>
            <w:shd w:val="clear" w:color="auto" w:fill="auto"/>
          </w:tcPr>
          <w:p w:rsidR="0059342F" w:rsidRPr="00076F09" w:rsidRDefault="006A3326" w:rsidP="0093322D">
            <w:pPr>
              <w:ind w:firstLine="0"/>
              <w:rPr>
                <w:color w:val="000000" w:themeColor="text1"/>
              </w:rPr>
            </w:pPr>
            <w:r w:rsidRPr="00076F09">
              <w:rPr>
                <w:color w:val="000000" w:themeColor="text1"/>
              </w:rPr>
              <w:t>15</w:t>
            </w:r>
            <w:r w:rsidR="0059342F" w:rsidRPr="00076F09">
              <w:rPr>
                <w:color w:val="000000" w:themeColor="text1"/>
              </w:rPr>
              <w:t>0.</w:t>
            </w:r>
          </w:p>
        </w:tc>
      </w:tr>
    </w:tbl>
    <w:p w:rsidR="0059342F" w:rsidRPr="00076F09" w:rsidRDefault="0059342F" w:rsidP="0059342F">
      <w:pPr>
        <w:rPr>
          <w:color w:val="000000" w:themeColor="text1"/>
        </w:rPr>
      </w:pPr>
      <w:r w:rsidRPr="00076F09">
        <w:rPr>
          <w:color w:val="000000" w:themeColor="text1"/>
        </w:rPr>
        <w:t>Дана мікросхема має вдвічі збільшену швидкодію в порівнянні з попередніми серіями, зменшену ємність виводів та збільшену кількість програмованих виводів.</w:t>
      </w:r>
    </w:p>
    <w:p w:rsidR="0059342F" w:rsidRPr="00076F09" w:rsidRDefault="0059342F" w:rsidP="0059342F">
      <w:pPr>
        <w:rPr>
          <w:color w:val="000000" w:themeColor="text1"/>
        </w:rPr>
      </w:pPr>
      <w:r w:rsidRPr="00076F09">
        <w:rPr>
          <w:color w:val="000000" w:themeColor="text1"/>
        </w:rPr>
        <w:t xml:space="preserve">Схема </w:t>
      </w:r>
      <w:r w:rsidR="006A3326" w:rsidRPr="00076F09">
        <w:rPr>
          <w:color w:val="000000" w:themeColor="text1"/>
        </w:rPr>
        <w:t xml:space="preserve">функціональна </w:t>
      </w:r>
      <w:r w:rsidRPr="00076F09">
        <w:rPr>
          <w:color w:val="000000" w:themeColor="text1"/>
        </w:rPr>
        <w:t xml:space="preserve">електрична принципова ПЛІС та під’єднання до неї зовнішніх роз’ємів та зовнішніх пристроїв показана на рис. </w:t>
      </w:r>
      <w:r w:rsidRPr="00076F09">
        <w:rPr>
          <w:color w:val="000000" w:themeColor="text1"/>
        </w:rPr>
        <w:fldChar w:fldCharType="begin"/>
      </w:r>
      <w:r w:rsidRPr="00076F09">
        <w:rPr>
          <w:color w:val="000000" w:themeColor="text1"/>
        </w:rPr>
        <w:instrText xml:space="preserve"> REF  _Ref484361037 \h \r \t </w:instrText>
      </w:r>
      <w:r w:rsidRPr="00076F09">
        <w:rPr>
          <w:color w:val="000000" w:themeColor="text1"/>
        </w:rPr>
      </w:r>
      <w:r w:rsidRPr="00076F09">
        <w:rPr>
          <w:color w:val="000000" w:themeColor="text1"/>
        </w:rPr>
        <w:fldChar w:fldCharType="separate"/>
      </w:r>
      <w:r w:rsidR="00020743" w:rsidRPr="00076F09">
        <w:rPr>
          <w:color w:val="000000" w:themeColor="text1"/>
        </w:rPr>
        <w:t>4.5</w:t>
      </w:r>
      <w:r w:rsidRPr="00076F09">
        <w:rPr>
          <w:color w:val="000000" w:themeColor="text1"/>
        </w:rPr>
        <w:fldChar w:fldCharType="end"/>
      </w:r>
      <w:r w:rsidRPr="00076F09">
        <w:rPr>
          <w:color w:val="000000" w:themeColor="text1"/>
        </w:rPr>
        <w:t>.</w:t>
      </w:r>
    </w:p>
    <w:p w:rsidR="0059342F" w:rsidRPr="00076F09" w:rsidRDefault="0059342F" w:rsidP="0059342F">
      <w:pPr>
        <w:rPr>
          <w:color w:val="000000" w:themeColor="text1"/>
        </w:rPr>
      </w:pPr>
      <w:r w:rsidRPr="00076F09">
        <w:rPr>
          <w:color w:val="000000" w:themeColor="text1"/>
        </w:rPr>
        <w:t>Внутрішня структура ПЛІС може бути розроблена в САПР Quartus II як з допомогою схемо-технічного проектування так і за допомогою мови програмування VHDL (Verilog).</w:t>
      </w:r>
    </w:p>
    <w:p w:rsidR="0059342F" w:rsidRPr="00076F09" w:rsidRDefault="0059342F" w:rsidP="0059342F">
      <w:pPr>
        <w:rPr>
          <w:color w:val="000000" w:themeColor="text1"/>
        </w:rPr>
      </w:pPr>
    </w:p>
    <w:tbl>
      <w:tblPr>
        <w:tblStyle w:val="ae"/>
        <w:tblW w:w="10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gridCol w:w="709"/>
      </w:tblGrid>
      <w:tr w:rsidR="0059342F" w:rsidRPr="00076F09" w:rsidTr="0093322D">
        <w:trPr>
          <w:cantSplit/>
          <w:trHeight w:val="1134"/>
        </w:trPr>
        <w:tc>
          <w:tcPr>
            <w:tcW w:w="9406" w:type="dxa"/>
          </w:tcPr>
          <w:p w:rsidR="0059342F" w:rsidRPr="00076F09" w:rsidRDefault="000763A1" w:rsidP="00FB5F93">
            <w:pPr>
              <w:ind w:firstLine="0"/>
              <w:jc w:val="center"/>
              <w:rPr>
                <w:color w:val="000000" w:themeColor="text1"/>
              </w:rPr>
            </w:pPr>
            <w:r w:rsidRPr="00076F09">
              <w:rPr>
                <w:noProof/>
                <w:color w:val="000000" w:themeColor="text1"/>
                <w:lang w:eastAsia="uk-UA"/>
              </w:rPr>
              <w:lastRenderedPageBreak/>
              <w:drawing>
                <wp:inline distT="0" distB="0" distL="0" distR="0" wp14:anchorId="677B5A63" wp14:editId="02477BBC">
                  <wp:extent cx="3324860" cy="8891905"/>
                  <wp:effectExtent l="0" t="0" r="8890" b="444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324860" cy="8891905"/>
                          </a:xfrm>
                          <a:prstGeom prst="rect">
                            <a:avLst/>
                          </a:prstGeom>
                        </pic:spPr>
                      </pic:pic>
                    </a:graphicData>
                  </a:graphic>
                </wp:inline>
              </w:drawing>
            </w:r>
          </w:p>
        </w:tc>
        <w:tc>
          <w:tcPr>
            <w:tcW w:w="709" w:type="dxa"/>
            <w:textDirection w:val="btLr"/>
          </w:tcPr>
          <w:p w:rsidR="0059342F" w:rsidRPr="00076F09" w:rsidRDefault="0059342F" w:rsidP="0093322D">
            <w:pPr>
              <w:pStyle w:val="a"/>
              <w:rPr>
                <w:color w:val="000000" w:themeColor="text1"/>
              </w:rPr>
            </w:pPr>
            <w:bookmarkStart w:id="48" w:name="_Ref484361037"/>
            <w:r w:rsidRPr="00076F09">
              <w:rPr>
                <w:color w:val="000000" w:themeColor="text1"/>
              </w:rPr>
              <w:t xml:space="preserve">– Схема функціональна </w:t>
            </w:r>
            <w:r w:rsidR="00DF7D10" w:rsidRPr="00076F09">
              <w:rPr>
                <w:color w:val="000000" w:themeColor="text1"/>
              </w:rPr>
              <w:t xml:space="preserve">генератора в </w:t>
            </w:r>
            <w:r w:rsidRPr="00076F09">
              <w:rPr>
                <w:color w:val="000000" w:themeColor="text1"/>
              </w:rPr>
              <w:t>ПЛІС</w:t>
            </w:r>
            <w:bookmarkEnd w:id="48"/>
          </w:p>
        </w:tc>
      </w:tr>
    </w:tbl>
    <w:p w:rsidR="00F837C5" w:rsidRPr="00076F09" w:rsidRDefault="00F837C5" w:rsidP="00F837C5">
      <w:pPr>
        <w:rPr>
          <w:color w:val="000000" w:themeColor="text1"/>
        </w:rPr>
      </w:pPr>
      <w:r w:rsidRPr="00076F09">
        <w:rPr>
          <w:color w:val="000000" w:themeColor="text1"/>
        </w:rPr>
        <w:lastRenderedPageBreak/>
        <w:t xml:space="preserve">Необхідно зауважити, що головний модуль проекту </w:t>
      </w:r>
      <w:r w:rsidR="00C62E55" w:rsidRPr="00076F09">
        <w:rPr>
          <w:i/>
          <w:color w:val="000000" w:themeColor="text1"/>
        </w:rPr>
        <w:t xml:space="preserve">Generator </w:t>
      </w:r>
      <w:r w:rsidRPr="00076F09">
        <w:rPr>
          <w:color w:val="000000" w:themeColor="text1"/>
        </w:rPr>
        <w:t xml:space="preserve">на рис. </w:t>
      </w:r>
      <w:r w:rsidRPr="00076F09">
        <w:rPr>
          <w:color w:val="000000" w:themeColor="text1"/>
        </w:rPr>
        <w:fldChar w:fldCharType="begin"/>
      </w:r>
      <w:r w:rsidRPr="00076F09">
        <w:rPr>
          <w:color w:val="000000" w:themeColor="text1"/>
        </w:rPr>
        <w:instrText xml:space="preserve"> REF  _Ref484361037 \h \r \t </w:instrText>
      </w:r>
      <w:r w:rsidRPr="00076F09">
        <w:rPr>
          <w:color w:val="000000" w:themeColor="text1"/>
        </w:rPr>
      </w:r>
      <w:r w:rsidRPr="00076F09">
        <w:rPr>
          <w:color w:val="000000" w:themeColor="text1"/>
        </w:rPr>
        <w:fldChar w:fldCharType="separate"/>
      </w:r>
      <w:r w:rsidR="00020743" w:rsidRPr="00076F09">
        <w:rPr>
          <w:color w:val="000000" w:themeColor="text1"/>
        </w:rPr>
        <w:t>4.5</w:t>
      </w:r>
      <w:r w:rsidRPr="00076F09">
        <w:rPr>
          <w:color w:val="000000" w:themeColor="text1"/>
        </w:rPr>
        <w:fldChar w:fldCharType="end"/>
      </w:r>
      <w:r w:rsidRPr="00076F09">
        <w:rPr>
          <w:color w:val="000000" w:themeColor="text1"/>
        </w:rPr>
        <w:t xml:space="preserve"> не показаний, але його </w:t>
      </w:r>
      <w:r w:rsidR="003206EA" w:rsidRPr="00076F09">
        <w:rPr>
          <w:color w:val="000000" w:themeColor="text1"/>
        </w:rPr>
        <w:t>призначення загалом підключення показаних модулів та підключення входів та виходів цілої схеми в ПЛІС.</w:t>
      </w:r>
    </w:p>
    <w:p w:rsidR="0059342F" w:rsidRPr="00076F09" w:rsidRDefault="0059342F" w:rsidP="0059342F">
      <w:pPr>
        <w:rPr>
          <w:color w:val="000000" w:themeColor="text1"/>
        </w:rPr>
      </w:pPr>
      <w:r w:rsidRPr="00076F09">
        <w:rPr>
          <w:color w:val="000000" w:themeColor="text1"/>
        </w:rPr>
        <w:t xml:space="preserve">Отже, в даній системі має бути один </w:t>
      </w:r>
      <w:r w:rsidR="009245E8" w:rsidRPr="00076F09">
        <w:rPr>
          <w:color w:val="000000" w:themeColor="text1"/>
        </w:rPr>
        <w:t>тактовий вхід –</w:t>
      </w:r>
      <w:r w:rsidRPr="00076F09">
        <w:rPr>
          <w:color w:val="000000" w:themeColor="text1"/>
        </w:rPr>
        <w:t xml:space="preserve"> </w:t>
      </w:r>
      <w:r w:rsidR="009245E8" w:rsidRPr="00076F09">
        <w:rPr>
          <w:color w:val="000000" w:themeColor="text1"/>
        </w:rPr>
        <w:t>257,5 МГц</w:t>
      </w:r>
      <w:r w:rsidRPr="00076F09">
        <w:rPr>
          <w:color w:val="000000" w:themeColor="text1"/>
        </w:rPr>
        <w:t xml:space="preserve">), </w:t>
      </w:r>
      <w:r w:rsidR="009245E8" w:rsidRPr="00076F09">
        <w:rPr>
          <w:color w:val="000000" w:themeColor="text1"/>
        </w:rPr>
        <w:t xml:space="preserve">входи керування збільшенням і зменшенням частоти, </w:t>
      </w:r>
      <w:r w:rsidRPr="00076F09">
        <w:rPr>
          <w:color w:val="000000" w:themeColor="text1"/>
        </w:rPr>
        <w:t>два виходи даних для обох ЦАП (розрядністю 12 біт)</w:t>
      </w:r>
      <w:r w:rsidR="009245E8" w:rsidRPr="00076F09">
        <w:rPr>
          <w:color w:val="000000" w:themeColor="text1"/>
        </w:rPr>
        <w:t xml:space="preserve"> і тактові частоти для обох ЦАП, які фактично беруться із тактової частоти всередині ПЛІС.</w:t>
      </w:r>
    </w:p>
    <w:p w:rsidR="0059342F" w:rsidRPr="00076F09" w:rsidRDefault="0059342F" w:rsidP="0059342F">
      <w:pPr>
        <w:rPr>
          <w:color w:val="000000" w:themeColor="text1"/>
        </w:rPr>
      </w:pPr>
      <w:r w:rsidRPr="00076F09">
        <w:rPr>
          <w:color w:val="000000" w:themeColor="text1"/>
        </w:rPr>
        <w:t>Щоб отримати потрібну частоту синуса на виході, необхідно на вході CORDIC</w:t>
      </w:r>
      <w:r w:rsidR="009245E8" w:rsidRPr="00076F09">
        <w:rPr>
          <w:color w:val="000000" w:themeColor="text1"/>
        </w:rPr>
        <w:t xml:space="preserve"> модуля</w:t>
      </w:r>
      <w:r w:rsidRPr="00076F09">
        <w:rPr>
          <w:color w:val="000000" w:themeColor="text1"/>
        </w:rPr>
        <w:t xml:space="preserve"> кожен такт вхідної частоти </w:t>
      </w:r>
      <w:r w:rsidRPr="00076F09">
        <w:rPr>
          <w:color w:val="000000" w:themeColor="text1"/>
          <w:position w:val="-6"/>
        </w:rPr>
        <w:object w:dxaOrig="420" w:dyaOrig="300">
          <v:shape id="_x0000_i1116" type="#_x0000_t75" style="width:21.3pt;height:15pt" o:ole="">
            <v:imagedata r:id="rId211" o:title=""/>
          </v:shape>
          <o:OLEObject Type="Embed" ProgID="Equation.DSMT4" ShapeID="_x0000_i1116" DrawAspect="Content" ObjectID="_1605517016" r:id="rId212"/>
        </w:object>
      </w:r>
      <w:r w:rsidRPr="00076F09">
        <w:rPr>
          <w:color w:val="000000" w:themeColor="text1"/>
        </w:rPr>
        <w:t xml:space="preserve"> змінювати фазу з певним алгоритмом. Це виконуватиме модуль </w:t>
      </w:r>
      <w:r w:rsidRPr="00076F09">
        <w:rPr>
          <w:i/>
          <w:color w:val="000000" w:themeColor="text1"/>
        </w:rPr>
        <w:t>step_control.v</w:t>
      </w:r>
      <w:r w:rsidRPr="00076F09">
        <w:rPr>
          <w:color w:val="000000" w:themeColor="text1"/>
        </w:rPr>
        <w:t xml:space="preserve"> – модуль управління кроком. Щоб кожен новий такт </w:t>
      </w:r>
      <w:r w:rsidRPr="00076F09">
        <w:rPr>
          <w:color w:val="000000" w:themeColor="text1"/>
          <w:position w:val="-6"/>
        </w:rPr>
        <w:object w:dxaOrig="420" w:dyaOrig="300">
          <v:shape id="_x0000_i1117" type="#_x0000_t75" style="width:21.3pt;height:15pt" o:ole="">
            <v:imagedata r:id="rId213" o:title=""/>
          </v:shape>
          <o:OLEObject Type="Embed" ProgID="Equation.DSMT4" ShapeID="_x0000_i1117" DrawAspect="Content" ObjectID="_1605517017" r:id="rId214"/>
        </w:object>
      </w:r>
      <w:r w:rsidRPr="00076F09">
        <w:rPr>
          <w:color w:val="000000" w:themeColor="text1"/>
        </w:rPr>
        <w:t xml:space="preserve"> на виході системи з'являвся новий відлік синуса, реалізовується CORDIC конвеєром (послідовний ланцюжок повертаючих модулів </w:t>
      </w:r>
      <w:r w:rsidRPr="00076F09">
        <w:rPr>
          <w:i/>
          <w:color w:val="000000" w:themeColor="text1"/>
        </w:rPr>
        <w:t>rotator.v</w:t>
      </w:r>
      <w:r w:rsidRPr="00076F09">
        <w:rPr>
          <w:color w:val="000000" w:themeColor="text1"/>
        </w:rPr>
        <w:t xml:space="preserve">). Необхідно сказати, що CORDIC обчислює тільки першу чверть періоду синусоїди. Іншу частину сигналу допоможе дорозрахувати модуль </w:t>
      </w:r>
      <w:r w:rsidRPr="00076F09">
        <w:rPr>
          <w:i/>
          <w:color w:val="000000" w:themeColor="text1"/>
        </w:rPr>
        <w:t>select_quarter.v</w:t>
      </w:r>
      <w:r w:rsidRPr="00076F09">
        <w:rPr>
          <w:color w:val="000000" w:themeColor="text1"/>
        </w:rPr>
        <w:t>.</w:t>
      </w:r>
    </w:p>
    <w:p w:rsidR="00455057" w:rsidRPr="00076F09" w:rsidRDefault="0059342F" w:rsidP="00455057">
      <w:pPr>
        <w:rPr>
          <w:color w:val="000000" w:themeColor="text1"/>
        </w:rPr>
      </w:pPr>
      <w:r w:rsidRPr="00076F09">
        <w:rPr>
          <w:color w:val="000000" w:themeColor="text1"/>
        </w:rPr>
        <w:t xml:space="preserve">Розглянемо </w:t>
      </w:r>
      <w:r w:rsidR="00455057" w:rsidRPr="00076F09">
        <w:rPr>
          <w:color w:val="000000" w:themeColor="text1"/>
        </w:rPr>
        <w:t>сигнали та призначення</w:t>
      </w:r>
      <w:r w:rsidRPr="00076F09">
        <w:rPr>
          <w:color w:val="000000" w:themeColor="text1"/>
        </w:rPr>
        <w:t xml:space="preserve"> модулів проекту, як</w:t>
      </w:r>
      <w:r w:rsidR="00455057" w:rsidRPr="00076F09">
        <w:rPr>
          <w:color w:val="000000" w:themeColor="text1"/>
        </w:rPr>
        <w:t>і присутні в середині проекту для ПЛІС.</w:t>
      </w:r>
    </w:p>
    <w:p w:rsidR="00455057" w:rsidRPr="00076F09" w:rsidRDefault="00455057" w:rsidP="00455057">
      <w:pPr>
        <w:rPr>
          <w:color w:val="000000" w:themeColor="text1"/>
        </w:rPr>
      </w:pPr>
      <w:r w:rsidRPr="00076F09">
        <w:rPr>
          <w:color w:val="000000" w:themeColor="text1"/>
        </w:rPr>
        <w:t>Вхідні і вихідні сигнали проекту</w:t>
      </w:r>
      <w:r w:rsidR="00C62E55" w:rsidRPr="00076F09">
        <w:rPr>
          <w:color w:val="000000" w:themeColor="text1"/>
        </w:rPr>
        <w:t xml:space="preserve"> (модуля </w:t>
      </w:r>
      <w:r w:rsidR="00C62E55" w:rsidRPr="00076F09">
        <w:rPr>
          <w:i/>
          <w:color w:val="000000" w:themeColor="text1"/>
        </w:rPr>
        <w:t>Generator</w:t>
      </w:r>
      <w:r w:rsidR="00C62E55" w:rsidRPr="00076F09">
        <w:rPr>
          <w:color w:val="000000" w:themeColor="text1"/>
        </w:rPr>
        <w:t>)</w:t>
      </w:r>
      <w:r w:rsidRPr="00076F09">
        <w:rPr>
          <w:color w:val="000000" w:themeColor="text1"/>
        </w:rPr>
        <w:t>:</w:t>
      </w:r>
    </w:p>
    <w:p w:rsidR="0059342F" w:rsidRPr="00076F09" w:rsidRDefault="00455057" w:rsidP="0059342F">
      <w:pPr>
        <w:pStyle w:val="ab"/>
        <w:numPr>
          <w:ilvl w:val="0"/>
          <w:numId w:val="16"/>
        </w:numPr>
        <w:ind w:left="709" w:firstLine="414"/>
        <w:rPr>
          <w:color w:val="000000" w:themeColor="text1"/>
        </w:rPr>
      </w:pPr>
      <w:r w:rsidRPr="00076F09">
        <w:rPr>
          <w:i/>
          <w:color w:val="000000" w:themeColor="text1"/>
        </w:rPr>
        <w:t>CLK_150MHz</w:t>
      </w:r>
      <w:r w:rsidRPr="00076F09">
        <w:rPr>
          <w:color w:val="000000" w:themeColor="text1"/>
        </w:rPr>
        <w:t xml:space="preserve"> –</w:t>
      </w:r>
      <w:r w:rsidR="0059342F" w:rsidRPr="00076F09">
        <w:rPr>
          <w:color w:val="000000" w:themeColor="text1"/>
        </w:rPr>
        <w:t xml:space="preserve"> тактова</w:t>
      </w:r>
      <w:r w:rsidRPr="00076F09">
        <w:rPr>
          <w:color w:val="000000" w:themeColor="text1"/>
        </w:rPr>
        <w:t xml:space="preserve"> частота від кварцового генератора.</w:t>
      </w:r>
    </w:p>
    <w:p w:rsidR="0059342F" w:rsidRPr="00076F09" w:rsidRDefault="00455057" w:rsidP="0059342F">
      <w:pPr>
        <w:pStyle w:val="ab"/>
        <w:numPr>
          <w:ilvl w:val="0"/>
          <w:numId w:val="16"/>
        </w:numPr>
        <w:ind w:left="709" w:firstLine="414"/>
        <w:rPr>
          <w:color w:val="000000" w:themeColor="text1"/>
        </w:rPr>
      </w:pPr>
      <w:r w:rsidRPr="00076F09">
        <w:rPr>
          <w:i/>
          <w:color w:val="000000" w:themeColor="text1"/>
        </w:rPr>
        <w:t>F_plus</w:t>
      </w:r>
      <w:r w:rsidRPr="00076F09">
        <w:rPr>
          <w:color w:val="000000" w:themeColor="text1"/>
        </w:rPr>
        <w:t xml:space="preserve"> – вхід кнопки збільшення частоти</w:t>
      </w:r>
      <w:r w:rsidR="0059342F" w:rsidRPr="00076F09">
        <w:rPr>
          <w:color w:val="000000" w:themeColor="text1"/>
        </w:rPr>
        <w:t>.</w:t>
      </w:r>
    </w:p>
    <w:p w:rsidR="0059342F" w:rsidRPr="00076F09" w:rsidRDefault="00455057" w:rsidP="0059342F">
      <w:pPr>
        <w:pStyle w:val="ab"/>
        <w:numPr>
          <w:ilvl w:val="0"/>
          <w:numId w:val="16"/>
        </w:numPr>
        <w:ind w:left="709" w:firstLine="414"/>
        <w:rPr>
          <w:color w:val="000000" w:themeColor="text1"/>
        </w:rPr>
      </w:pPr>
      <w:r w:rsidRPr="00076F09">
        <w:rPr>
          <w:i/>
          <w:color w:val="000000" w:themeColor="text1"/>
        </w:rPr>
        <w:t>F_mines</w:t>
      </w:r>
      <w:r w:rsidR="0059342F" w:rsidRPr="00076F09">
        <w:rPr>
          <w:color w:val="000000" w:themeColor="text1"/>
        </w:rPr>
        <w:t xml:space="preserve"> </w:t>
      </w:r>
      <w:r w:rsidRPr="00076F09">
        <w:rPr>
          <w:color w:val="000000" w:themeColor="text1"/>
        </w:rPr>
        <w:t>– вхід кнопки зменшення частоти</w:t>
      </w:r>
      <w:r w:rsidR="0059342F" w:rsidRPr="00076F09">
        <w:rPr>
          <w:color w:val="000000" w:themeColor="text1"/>
        </w:rPr>
        <w:t>.</w:t>
      </w:r>
    </w:p>
    <w:p w:rsidR="0059342F" w:rsidRPr="00076F09" w:rsidRDefault="00455057" w:rsidP="0059342F">
      <w:pPr>
        <w:pStyle w:val="ab"/>
        <w:numPr>
          <w:ilvl w:val="0"/>
          <w:numId w:val="16"/>
        </w:numPr>
        <w:ind w:left="709" w:firstLine="414"/>
        <w:rPr>
          <w:color w:val="000000" w:themeColor="text1"/>
        </w:rPr>
      </w:pPr>
      <w:r w:rsidRPr="00076F09">
        <w:rPr>
          <w:i/>
          <w:color w:val="000000" w:themeColor="text1"/>
        </w:rPr>
        <w:t>XO</w:t>
      </w:r>
      <w:r w:rsidRPr="00076F09">
        <w:rPr>
          <w:color w:val="000000" w:themeColor="text1"/>
        </w:rPr>
        <w:t xml:space="preserve"> [12:0], </w:t>
      </w:r>
      <w:r w:rsidRPr="00076F09">
        <w:rPr>
          <w:i/>
          <w:color w:val="000000" w:themeColor="text1"/>
        </w:rPr>
        <w:t>YO</w:t>
      </w:r>
      <w:r w:rsidRPr="00076F09">
        <w:rPr>
          <w:color w:val="000000" w:themeColor="text1"/>
        </w:rPr>
        <w:t xml:space="preserve"> [12:0] –</w:t>
      </w:r>
      <w:r w:rsidR="0059342F" w:rsidRPr="00076F09">
        <w:rPr>
          <w:color w:val="000000" w:themeColor="text1"/>
        </w:rPr>
        <w:t xml:space="preserve"> відліки для двох ЦАП (синус і косинус відповідно), для формування квадратурного сигналу.</w:t>
      </w:r>
    </w:p>
    <w:p w:rsidR="00A127EA" w:rsidRPr="00076F09" w:rsidRDefault="00A127EA" w:rsidP="0059342F">
      <w:pPr>
        <w:pStyle w:val="ab"/>
        <w:numPr>
          <w:ilvl w:val="0"/>
          <w:numId w:val="16"/>
        </w:numPr>
        <w:ind w:left="709" w:firstLine="414"/>
        <w:rPr>
          <w:color w:val="000000" w:themeColor="text1"/>
        </w:rPr>
      </w:pPr>
      <w:r w:rsidRPr="00076F09">
        <w:rPr>
          <w:i/>
          <w:color w:val="000000" w:themeColor="text1"/>
        </w:rPr>
        <w:t xml:space="preserve">Clk </w:t>
      </w:r>
      <w:r w:rsidRPr="00076F09">
        <w:rPr>
          <w:color w:val="000000" w:themeColor="text1"/>
        </w:rPr>
        <w:t>– вихід синхронізації ЦАП</w:t>
      </w:r>
      <w:r w:rsidRPr="00076F09">
        <w:rPr>
          <w:i/>
          <w:color w:val="000000" w:themeColor="text1"/>
        </w:rPr>
        <w:t>.</w:t>
      </w:r>
    </w:p>
    <w:p w:rsidR="0059342F" w:rsidRPr="00076F09" w:rsidRDefault="00327A60" w:rsidP="00327A60">
      <w:pPr>
        <w:rPr>
          <w:color w:val="000000" w:themeColor="text1"/>
        </w:rPr>
      </w:pPr>
      <w:r w:rsidRPr="00076F09">
        <w:rPr>
          <w:i/>
          <w:color w:val="000000" w:themeColor="text1"/>
        </w:rPr>
        <w:t>Модуль step_control</w:t>
      </w:r>
      <w:r w:rsidRPr="00076F09">
        <w:rPr>
          <w:color w:val="000000" w:themeColor="text1"/>
        </w:rPr>
        <w:t xml:space="preserve"> –</w:t>
      </w:r>
      <w:r w:rsidR="0059342F" w:rsidRPr="00076F09">
        <w:rPr>
          <w:color w:val="000000" w:themeColor="text1"/>
        </w:rPr>
        <w:t xml:space="preserve"> формує кут (крок фази) для обчислення синуса і косинуса, а також чверть, в якій знаходиться вихідний сигнал. </w:t>
      </w:r>
      <w:r w:rsidRPr="00076F09">
        <w:rPr>
          <w:color w:val="000000" w:themeColor="text1"/>
        </w:rPr>
        <w:t xml:space="preserve">Частота </w:t>
      </w:r>
      <w:r w:rsidR="0059342F" w:rsidRPr="00076F09">
        <w:rPr>
          <w:color w:val="000000" w:themeColor="text1"/>
        </w:rPr>
        <w:t>вихідних сину</w:t>
      </w:r>
      <w:r w:rsidRPr="00076F09">
        <w:rPr>
          <w:color w:val="000000" w:themeColor="text1"/>
        </w:rPr>
        <w:t>са і косинуса повинна складати 2</w:t>
      </w:r>
      <w:r w:rsidR="0059342F" w:rsidRPr="00076F09">
        <w:rPr>
          <w:color w:val="000000" w:themeColor="text1"/>
        </w:rPr>
        <w:t>0 кГц. Спи</w:t>
      </w:r>
      <w:r w:rsidRPr="00076F09">
        <w:rPr>
          <w:color w:val="000000" w:themeColor="text1"/>
        </w:rPr>
        <w:t>сок вхідних і вихідних сигналів</w:t>
      </w:r>
      <w:r w:rsidR="0059342F" w:rsidRPr="00076F09">
        <w:rPr>
          <w:color w:val="000000" w:themeColor="text1"/>
        </w:rPr>
        <w:t>:</w:t>
      </w:r>
    </w:p>
    <w:p w:rsidR="0059342F" w:rsidRPr="00076F09" w:rsidRDefault="0059342F" w:rsidP="0059342F">
      <w:pPr>
        <w:pStyle w:val="ab"/>
        <w:numPr>
          <w:ilvl w:val="0"/>
          <w:numId w:val="17"/>
        </w:numPr>
        <w:rPr>
          <w:color w:val="000000" w:themeColor="text1"/>
        </w:rPr>
      </w:pPr>
      <w:r w:rsidRPr="00076F09">
        <w:rPr>
          <w:i/>
          <w:color w:val="000000" w:themeColor="text1"/>
        </w:rPr>
        <w:t>input clk</w:t>
      </w:r>
      <w:r w:rsidRPr="00076F09">
        <w:rPr>
          <w:color w:val="000000" w:themeColor="text1"/>
        </w:rPr>
        <w:t xml:space="preserve"> - тактова частота.</w:t>
      </w:r>
    </w:p>
    <w:p w:rsidR="0059342F" w:rsidRPr="00076F09" w:rsidRDefault="0059342F" w:rsidP="0059342F">
      <w:pPr>
        <w:pStyle w:val="ab"/>
        <w:numPr>
          <w:ilvl w:val="0"/>
          <w:numId w:val="17"/>
        </w:numPr>
        <w:rPr>
          <w:color w:val="000000" w:themeColor="text1"/>
        </w:rPr>
      </w:pPr>
      <w:r w:rsidRPr="00076F09">
        <w:rPr>
          <w:i/>
          <w:color w:val="000000" w:themeColor="text1"/>
        </w:rPr>
        <w:t>output Angle</w:t>
      </w:r>
      <w:r w:rsidRPr="00076F09">
        <w:rPr>
          <w:color w:val="000000" w:themeColor="text1"/>
        </w:rPr>
        <w:t xml:space="preserve"> - крок фази.</w:t>
      </w:r>
    </w:p>
    <w:p w:rsidR="0059342F" w:rsidRPr="00076F09" w:rsidRDefault="0059342F" w:rsidP="0059342F">
      <w:pPr>
        <w:pStyle w:val="ab"/>
        <w:numPr>
          <w:ilvl w:val="0"/>
          <w:numId w:val="17"/>
        </w:numPr>
        <w:rPr>
          <w:color w:val="000000" w:themeColor="text1"/>
        </w:rPr>
      </w:pPr>
      <w:r w:rsidRPr="00076F09">
        <w:rPr>
          <w:i/>
          <w:color w:val="000000" w:themeColor="text1"/>
        </w:rPr>
        <w:t>output quarter_in</w:t>
      </w:r>
      <w:r w:rsidRPr="00076F09">
        <w:rPr>
          <w:color w:val="000000" w:themeColor="text1"/>
        </w:rPr>
        <w:t xml:space="preserve"> - чверть.</w:t>
      </w:r>
    </w:p>
    <w:p w:rsidR="0059342F" w:rsidRPr="00076F09" w:rsidRDefault="00327A60" w:rsidP="00327A60">
      <w:pPr>
        <w:rPr>
          <w:color w:val="000000" w:themeColor="text1"/>
        </w:rPr>
      </w:pPr>
      <w:r w:rsidRPr="00076F09">
        <w:rPr>
          <w:i/>
          <w:color w:val="000000" w:themeColor="text1"/>
        </w:rPr>
        <w:lastRenderedPageBreak/>
        <w:t>Модуль Cordic</w:t>
      </w:r>
      <w:r w:rsidRPr="00076F09">
        <w:rPr>
          <w:color w:val="000000" w:themeColor="text1"/>
        </w:rPr>
        <w:t xml:space="preserve"> –</w:t>
      </w:r>
      <w:r w:rsidR="0059342F" w:rsidRPr="00076F09">
        <w:rPr>
          <w:color w:val="000000" w:themeColor="text1"/>
        </w:rPr>
        <w:t xml:space="preserve"> модуль, що формує конвеєр з блоків, що обчислюють проміжні значення синуса і косинуса (містить усі ітерації обчислень). Вхідні і вихідні сигнали модуля:</w:t>
      </w:r>
    </w:p>
    <w:p w:rsidR="0059342F" w:rsidRPr="00076F09" w:rsidRDefault="0059342F" w:rsidP="0059342F">
      <w:pPr>
        <w:pStyle w:val="ab"/>
        <w:numPr>
          <w:ilvl w:val="0"/>
          <w:numId w:val="18"/>
        </w:numPr>
        <w:rPr>
          <w:color w:val="000000" w:themeColor="text1"/>
        </w:rPr>
      </w:pPr>
      <w:r w:rsidRPr="00076F09">
        <w:rPr>
          <w:i/>
          <w:color w:val="000000" w:themeColor="text1"/>
        </w:rPr>
        <w:t>input clk</w:t>
      </w:r>
      <w:r w:rsidRPr="00076F09">
        <w:rPr>
          <w:color w:val="000000" w:themeColor="text1"/>
        </w:rPr>
        <w:t xml:space="preserve"> - тактова частота.</w:t>
      </w:r>
    </w:p>
    <w:p w:rsidR="0059342F" w:rsidRPr="00076F09" w:rsidRDefault="0059342F" w:rsidP="0059342F">
      <w:pPr>
        <w:pStyle w:val="ab"/>
        <w:numPr>
          <w:ilvl w:val="0"/>
          <w:numId w:val="18"/>
        </w:numPr>
        <w:rPr>
          <w:color w:val="000000" w:themeColor="text1"/>
        </w:rPr>
      </w:pPr>
      <w:r w:rsidRPr="00076F09">
        <w:rPr>
          <w:i/>
          <w:color w:val="000000" w:themeColor="text1"/>
        </w:rPr>
        <w:t>input rst</w:t>
      </w:r>
      <w:r w:rsidRPr="00076F09">
        <w:rPr>
          <w:color w:val="000000" w:themeColor="text1"/>
        </w:rPr>
        <w:t xml:space="preserve"> - апаратне скидання при включенні живлення.</w:t>
      </w:r>
    </w:p>
    <w:p w:rsidR="0059342F" w:rsidRPr="00076F09" w:rsidRDefault="0059342F" w:rsidP="0059342F">
      <w:pPr>
        <w:pStyle w:val="ab"/>
        <w:numPr>
          <w:ilvl w:val="0"/>
          <w:numId w:val="18"/>
        </w:numPr>
        <w:rPr>
          <w:color w:val="000000" w:themeColor="text1"/>
        </w:rPr>
      </w:pPr>
      <w:r w:rsidRPr="00076F09">
        <w:rPr>
          <w:i/>
          <w:color w:val="000000" w:themeColor="text1"/>
        </w:rPr>
        <w:t>input theta_i</w:t>
      </w:r>
      <w:r w:rsidRPr="00076F09">
        <w:rPr>
          <w:color w:val="000000" w:themeColor="text1"/>
        </w:rPr>
        <w:t xml:space="preserve"> - фаза, для якої необхідно вичислити синус і косинус.</w:t>
      </w:r>
    </w:p>
    <w:p w:rsidR="0059342F" w:rsidRPr="00076F09" w:rsidRDefault="0059342F" w:rsidP="0059342F">
      <w:pPr>
        <w:pStyle w:val="ab"/>
        <w:numPr>
          <w:ilvl w:val="0"/>
          <w:numId w:val="18"/>
        </w:numPr>
        <w:rPr>
          <w:color w:val="000000" w:themeColor="text1"/>
        </w:rPr>
      </w:pPr>
      <w:r w:rsidRPr="00076F09">
        <w:rPr>
          <w:i/>
          <w:color w:val="000000" w:themeColor="text1"/>
        </w:rPr>
        <w:t>input quarter_in</w:t>
      </w:r>
      <w:r w:rsidRPr="00076F09">
        <w:rPr>
          <w:color w:val="000000" w:themeColor="text1"/>
        </w:rPr>
        <w:t xml:space="preserve"> - вхідна чверть сигналу.</w:t>
      </w:r>
    </w:p>
    <w:p w:rsidR="0059342F" w:rsidRPr="00076F09" w:rsidRDefault="0059342F" w:rsidP="0059342F">
      <w:pPr>
        <w:pStyle w:val="ab"/>
        <w:numPr>
          <w:ilvl w:val="0"/>
          <w:numId w:val="18"/>
        </w:numPr>
        <w:rPr>
          <w:color w:val="000000" w:themeColor="text1"/>
        </w:rPr>
      </w:pPr>
      <w:r w:rsidRPr="00076F09">
        <w:rPr>
          <w:i/>
          <w:color w:val="000000" w:themeColor="text1"/>
        </w:rPr>
        <w:t>output quarter_out</w:t>
      </w:r>
      <w:r w:rsidRPr="00076F09">
        <w:rPr>
          <w:color w:val="000000" w:themeColor="text1"/>
        </w:rPr>
        <w:t xml:space="preserve"> - вихідна чверть сигналу.</w:t>
      </w:r>
    </w:p>
    <w:p w:rsidR="0059342F" w:rsidRPr="00076F09" w:rsidRDefault="0059342F" w:rsidP="0059342F">
      <w:pPr>
        <w:pStyle w:val="ab"/>
        <w:numPr>
          <w:ilvl w:val="0"/>
          <w:numId w:val="18"/>
        </w:numPr>
        <w:rPr>
          <w:color w:val="000000" w:themeColor="text1"/>
        </w:rPr>
      </w:pPr>
      <w:r w:rsidRPr="00076F09">
        <w:rPr>
          <w:i/>
          <w:color w:val="000000" w:themeColor="text1"/>
        </w:rPr>
        <w:t>input x_i</w:t>
      </w:r>
      <w:r w:rsidRPr="00076F09">
        <w:rPr>
          <w:color w:val="000000" w:themeColor="text1"/>
        </w:rPr>
        <w:t xml:space="preserve"> - початкове значення синуса (дорівнює коефіцієнту деформації).</w:t>
      </w:r>
    </w:p>
    <w:p w:rsidR="0059342F" w:rsidRPr="00076F09" w:rsidRDefault="0059342F" w:rsidP="0059342F">
      <w:pPr>
        <w:pStyle w:val="ab"/>
        <w:numPr>
          <w:ilvl w:val="0"/>
          <w:numId w:val="18"/>
        </w:numPr>
        <w:rPr>
          <w:color w:val="000000" w:themeColor="text1"/>
        </w:rPr>
      </w:pPr>
      <w:r w:rsidRPr="00076F09">
        <w:rPr>
          <w:i/>
          <w:color w:val="000000" w:themeColor="text1"/>
        </w:rPr>
        <w:t>input y_i</w:t>
      </w:r>
      <w:r w:rsidRPr="00076F09">
        <w:rPr>
          <w:color w:val="000000" w:themeColor="text1"/>
        </w:rPr>
        <w:t xml:space="preserve"> - початкове значення косинуса (дорівнює нулю).</w:t>
      </w:r>
    </w:p>
    <w:p w:rsidR="0059342F" w:rsidRPr="00076F09" w:rsidRDefault="0059342F" w:rsidP="0059342F">
      <w:pPr>
        <w:pStyle w:val="ab"/>
        <w:numPr>
          <w:ilvl w:val="0"/>
          <w:numId w:val="18"/>
        </w:numPr>
        <w:rPr>
          <w:color w:val="000000" w:themeColor="text1"/>
        </w:rPr>
      </w:pPr>
      <w:r w:rsidRPr="00076F09">
        <w:rPr>
          <w:i/>
          <w:color w:val="000000" w:themeColor="text1"/>
        </w:rPr>
        <w:t>output x_o</w:t>
      </w:r>
      <w:r w:rsidRPr="00076F09">
        <w:rPr>
          <w:color w:val="000000" w:themeColor="text1"/>
        </w:rPr>
        <w:t xml:space="preserve"> - вичислене значення синуса.</w:t>
      </w:r>
    </w:p>
    <w:p w:rsidR="0059342F" w:rsidRPr="00076F09" w:rsidRDefault="0059342F" w:rsidP="0059342F">
      <w:pPr>
        <w:pStyle w:val="ab"/>
        <w:numPr>
          <w:ilvl w:val="0"/>
          <w:numId w:val="18"/>
        </w:numPr>
        <w:rPr>
          <w:color w:val="000000" w:themeColor="text1"/>
        </w:rPr>
      </w:pPr>
      <w:r w:rsidRPr="00076F09">
        <w:rPr>
          <w:i/>
          <w:color w:val="000000" w:themeColor="text1"/>
        </w:rPr>
        <w:t>output y_o</w:t>
      </w:r>
      <w:r w:rsidRPr="00076F09">
        <w:rPr>
          <w:color w:val="000000" w:themeColor="text1"/>
        </w:rPr>
        <w:t xml:space="preserve"> - вичислене значення косинуса.</w:t>
      </w:r>
    </w:p>
    <w:p w:rsidR="0059342F" w:rsidRPr="00076F09" w:rsidRDefault="0059342F" w:rsidP="0059342F">
      <w:pPr>
        <w:pStyle w:val="ab"/>
        <w:numPr>
          <w:ilvl w:val="0"/>
          <w:numId w:val="18"/>
        </w:numPr>
        <w:rPr>
          <w:color w:val="000000" w:themeColor="text1"/>
        </w:rPr>
      </w:pPr>
      <w:r w:rsidRPr="00076F09">
        <w:rPr>
          <w:i/>
          <w:color w:val="000000" w:themeColor="text1"/>
        </w:rPr>
        <w:t>output theta_o</w:t>
      </w:r>
      <w:r w:rsidRPr="00076F09">
        <w:rPr>
          <w:color w:val="000000" w:themeColor="text1"/>
        </w:rPr>
        <w:t xml:space="preserve"> - залишкове значення кута (погрішність фази).</w:t>
      </w:r>
    </w:p>
    <w:p w:rsidR="0059342F" w:rsidRPr="00076F09" w:rsidRDefault="00327A60" w:rsidP="00327A60">
      <w:pPr>
        <w:rPr>
          <w:color w:val="000000" w:themeColor="text1"/>
        </w:rPr>
      </w:pPr>
      <w:r w:rsidRPr="00076F09">
        <w:rPr>
          <w:i/>
          <w:color w:val="000000" w:themeColor="text1"/>
        </w:rPr>
        <w:t>Модуль select_quarter</w:t>
      </w:r>
      <w:r w:rsidR="0059342F" w:rsidRPr="00076F09">
        <w:rPr>
          <w:color w:val="000000" w:themeColor="text1"/>
        </w:rPr>
        <w:t xml:space="preserve"> - модуль, що підводить вичислене значення синуса і косинуса під увесь діапазон ЦАП. Входи і виходи аналогічні розглянутим вище.</w:t>
      </w:r>
    </w:p>
    <w:p w:rsidR="0059342F" w:rsidRPr="00076F09" w:rsidRDefault="00327A60" w:rsidP="00327A60">
      <w:pPr>
        <w:rPr>
          <w:color w:val="000000" w:themeColor="text1"/>
        </w:rPr>
      </w:pPr>
      <w:r w:rsidRPr="00076F09">
        <w:rPr>
          <w:i/>
          <w:color w:val="000000" w:themeColor="text1"/>
        </w:rPr>
        <w:t>Модуль reset_block</w:t>
      </w:r>
      <w:r w:rsidR="0059342F" w:rsidRPr="00076F09">
        <w:rPr>
          <w:i/>
          <w:color w:val="000000" w:themeColor="text1"/>
        </w:rPr>
        <w:t xml:space="preserve"> </w:t>
      </w:r>
      <w:r w:rsidR="0059342F" w:rsidRPr="00076F09">
        <w:rPr>
          <w:color w:val="000000" w:themeColor="text1"/>
        </w:rPr>
        <w:t>- організовує апаратне скидання і установку усіх регістрів в початкове значення.</w:t>
      </w:r>
    </w:p>
    <w:p w:rsidR="0059342F" w:rsidRPr="00076F09" w:rsidRDefault="00327A60" w:rsidP="00327A60">
      <w:pPr>
        <w:rPr>
          <w:color w:val="000000" w:themeColor="text1"/>
        </w:rPr>
      </w:pPr>
      <w:r w:rsidRPr="00076F09">
        <w:rPr>
          <w:i/>
          <w:color w:val="000000" w:themeColor="text1"/>
        </w:rPr>
        <w:t xml:space="preserve">Модуль </w:t>
      </w:r>
      <w:r w:rsidR="00C62E55" w:rsidRPr="00076F09">
        <w:rPr>
          <w:i/>
          <w:color w:val="000000" w:themeColor="text1"/>
        </w:rPr>
        <w:t>rotator</w:t>
      </w:r>
      <w:r w:rsidR="0059342F" w:rsidRPr="00076F09">
        <w:rPr>
          <w:color w:val="000000" w:themeColor="text1"/>
        </w:rPr>
        <w:t xml:space="preserve"> - модуль, що повертає вектор на заданий кут (реалізує кожну з ітерацій, </w:t>
      </w:r>
      <w:r w:rsidR="00C62E55" w:rsidRPr="00076F09">
        <w:rPr>
          <w:color w:val="000000" w:themeColor="text1"/>
        </w:rPr>
        <w:t xml:space="preserve">які </w:t>
      </w:r>
      <w:r w:rsidR="0059342F" w:rsidRPr="00076F09">
        <w:rPr>
          <w:color w:val="000000" w:themeColor="text1"/>
        </w:rPr>
        <w:t>розглянут</w:t>
      </w:r>
      <w:r w:rsidR="00C62E55" w:rsidRPr="00076F09">
        <w:rPr>
          <w:color w:val="000000" w:themeColor="text1"/>
        </w:rPr>
        <w:t>і</w:t>
      </w:r>
      <w:r w:rsidR="0059342F" w:rsidRPr="00076F09">
        <w:rPr>
          <w:color w:val="000000" w:themeColor="text1"/>
        </w:rPr>
        <w:t xml:space="preserve"> </w:t>
      </w:r>
      <w:r w:rsidR="00C62E55" w:rsidRPr="00076F09">
        <w:rPr>
          <w:color w:val="000000" w:themeColor="text1"/>
        </w:rPr>
        <w:t>обґрунтуванні математичного базису роботи генератора</w:t>
      </w:r>
      <w:r w:rsidR="0059342F" w:rsidRPr="00076F09">
        <w:rPr>
          <w:color w:val="000000" w:themeColor="text1"/>
        </w:rPr>
        <w:t>).</w:t>
      </w:r>
    </w:p>
    <w:p w:rsidR="0059342F" w:rsidRPr="00076F09" w:rsidRDefault="00061AD3" w:rsidP="0059342F">
      <w:pPr>
        <w:rPr>
          <w:color w:val="000000" w:themeColor="text1"/>
        </w:rPr>
      </w:pPr>
      <w:r w:rsidRPr="00076F09">
        <w:rPr>
          <w:color w:val="000000" w:themeColor="text1"/>
        </w:rPr>
        <w:t xml:space="preserve">Для розробки головного модуля </w:t>
      </w:r>
      <w:r w:rsidRPr="00076F09">
        <w:rPr>
          <w:i/>
          <w:color w:val="000000" w:themeColor="text1"/>
        </w:rPr>
        <w:t>Generator</w:t>
      </w:r>
      <w:r w:rsidRPr="00076F09">
        <w:rPr>
          <w:color w:val="000000" w:themeColor="text1"/>
        </w:rPr>
        <w:t xml:space="preserve"> визначимо початкові змінні та константи, які будуть використуватися і іншими модулями.</w:t>
      </w:r>
    </w:p>
    <w:p w:rsidR="0059342F" w:rsidRPr="00076F09" w:rsidRDefault="00782367" w:rsidP="0059342F">
      <w:pPr>
        <w:rPr>
          <w:color w:val="000000" w:themeColor="text1"/>
        </w:rPr>
      </w:pPr>
      <w:r w:rsidRPr="00076F09">
        <w:rPr>
          <w:color w:val="000000" w:themeColor="text1"/>
        </w:rPr>
        <w:t>Width_Data –</w:t>
      </w:r>
      <w:r w:rsidR="0059342F" w:rsidRPr="00076F09">
        <w:rPr>
          <w:color w:val="000000" w:themeColor="text1"/>
        </w:rPr>
        <w:t xml:space="preserve"> розрядність ЦАП</w:t>
      </w:r>
      <w:r w:rsidR="00061AD3" w:rsidRPr="00076F09">
        <w:rPr>
          <w:color w:val="000000" w:themeColor="text1"/>
        </w:rPr>
        <w:t>. Дозволяє динамічну зміну коду в заленості від використаного ЦАП</w:t>
      </w:r>
      <w:r w:rsidR="0059342F" w:rsidRPr="00076F09">
        <w:rPr>
          <w:color w:val="000000" w:themeColor="text1"/>
        </w:rPr>
        <w:t>.</w:t>
      </w:r>
    </w:p>
    <w:p w:rsidR="0059342F" w:rsidRPr="00076F09" w:rsidRDefault="00782367" w:rsidP="0059342F">
      <w:pPr>
        <w:rPr>
          <w:color w:val="000000" w:themeColor="text1"/>
        </w:rPr>
      </w:pPr>
      <w:r w:rsidRPr="00076F09">
        <w:rPr>
          <w:color w:val="000000" w:themeColor="text1"/>
        </w:rPr>
        <w:t>Width_Angle –</w:t>
      </w:r>
      <w:r w:rsidR="0059342F" w:rsidRPr="00076F09">
        <w:rPr>
          <w:color w:val="000000" w:themeColor="text1"/>
        </w:rPr>
        <w:t xml:space="preserve"> розрядність обчислюваного кута. Розрядність фази має бути більше розрядності вихідних відліків, щоб збільшити точність обчислень.</w:t>
      </w:r>
    </w:p>
    <w:p w:rsidR="0059342F" w:rsidRPr="00076F09" w:rsidRDefault="00782367" w:rsidP="0059342F">
      <w:pPr>
        <w:rPr>
          <w:color w:val="000000" w:themeColor="text1"/>
        </w:rPr>
      </w:pPr>
      <w:r w:rsidRPr="00076F09">
        <w:rPr>
          <w:color w:val="000000" w:themeColor="text1"/>
        </w:rPr>
        <w:t>Koef_Mash –</w:t>
      </w:r>
      <w:r w:rsidR="0059342F" w:rsidRPr="00076F09">
        <w:rPr>
          <w:color w:val="000000" w:themeColor="text1"/>
        </w:rPr>
        <w:t xml:space="preserve"> коефіцієнт деформації</w:t>
      </w:r>
      <w:r w:rsidR="00FA226C" w:rsidRPr="00076F09">
        <w:rPr>
          <w:color w:val="000000" w:themeColor="text1"/>
        </w:rPr>
        <w:t>, який фактично задається числом</w:t>
      </w:r>
      <w:r w:rsidR="0059342F" w:rsidRPr="00076F09">
        <w:rPr>
          <w:color w:val="000000" w:themeColor="text1"/>
        </w:rPr>
        <w:t>.</w:t>
      </w:r>
    </w:p>
    <w:p w:rsidR="0059342F" w:rsidRPr="00076F09" w:rsidRDefault="0059342F" w:rsidP="0059342F">
      <w:pPr>
        <w:rPr>
          <w:color w:val="000000" w:themeColor="text1"/>
        </w:rPr>
      </w:pPr>
      <w:r w:rsidRPr="00076F09">
        <w:rPr>
          <w:color w:val="000000" w:themeColor="text1"/>
        </w:rPr>
        <w:t>Freq_Factor</w:t>
      </w:r>
      <w:r w:rsidR="00FA226C" w:rsidRPr="00076F09">
        <w:rPr>
          <w:color w:val="000000" w:themeColor="text1"/>
        </w:rPr>
        <w:t xml:space="preserve"> –</w:t>
      </w:r>
      <w:r w:rsidRPr="00076F09">
        <w:rPr>
          <w:color w:val="000000" w:themeColor="text1"/>
        </w:rPr>
        <w:t xml:space="preserve"> </w:t>
      </w:r>
      <w:r w:rsidR="00FA226C" w:rsidRPr="00076F09">
        <w:rPr>
          <w:color w:val="000000" w:themeColor="text1"/>
        </w:rPr>
        <w:t>змінна вихідної частоти, яка регулюється кнопками.</w:t>
      </w:r>
    </w:p>
    <w:p w:rsidR="0059342F" w:rsidRPr="00076F09" w:rsidRDefault="0059342F" w:rsidP="0059342F">
      <w:pPr>
        <w:rPr>
          <w:color w:val="000000" w:themeColor="text1"/>
        </w:rPr>
      </w:pPr>
      <w:r w:rsidRPr="00076F09">
        <w:rPr>
          <w:color w:val="000000" w:themeColor="text1"/>
        </w:rPr>
        <w:lastRenderedPageBreak/>
        <w:t xml:space="preserve">Оскільки коефіцієнт деформації є дійсним числом </w:t>
      </w:r>
      <w:r w:rsidR="00FA226C" w:rsidRPr="00076F09">
        <w:rPr>
          <w:color w:val="000000" w:themeColor="text1"/>
        </w:rPr>
        <w:t xml:space="preserve">і </w:t>
      </w:r>
      <w:r w:rsidRPr="00076F09">
        <w:rPr>
          <w:color w:val="000000" w:themeColor="text1"/>
        </w:rPr>
        <w:t>менше одиниці (0,607), необхідно представити його числом розмірністю 12 біт:</w:t>
      </w:r>
    </w:p>
    <w:p w:rsidR="0059342F" w:rsidRPr="00076F09" w:rsidRDefault="0059342F" w:rsidP="0059342F">
      <w:pPr>
        <w:jc w:val="center"/>
        <w:rPr>
          <w:color w:val="000000" w:themeColor="text1"/>
        </w:rPr>
      </w:pPr>
      <w:r w:rsidRPr="00076F09">
        <w:rPr>
          <w:noProof/>
          <w:color w:val="000000" w:themeColor="text1"/>
          <w:position w:val="-12"/>
        </w:rPr>
        <w:object w:dxaOrig="5380" w:dyaOrig="420">
          <v:shape id="_x0000_i1118" type="#_x0000_t75" style="width:269.55pt;height:21.3pt" o:ole="">
            <v:imagedata r:id="rId215" o:title=""/>
          </v:shape>
          <o:OLEObject Type="Embed" ProgID="Equation.DSMT4" ShapeID="_x0000_i1118" DrawAspect="Content" ObjectID="_1605517018" r:id="rId216"/>
        </w:object>
      </w:r>
    </w:p>
    <w:p w:rsidR="0059342F" w:rsidRPr="00076F09" w:rsidRDefault="0059342F" w:rsidP="0059342F">
      <w:pPr>
        <w:rPr>
          <w:color w:val="000000" w:themeColor="text1"/>
        </w:rPr>
      </w:pPr>
      <w:r w:rsidRPr="00076F09">
        <w:rPr>
          <w:color w:val="000000" w:themeColor="text1"/>
        </w:rPr>
        <w:t xml:space="preserve">Шини </w:t>
      </w:r>
      <w:r w:rsidRPr="00076F09">
        <w:rPr>
          <w:i/>
          <w:color w:val="000000" w:themeColor="text1"/>
        </w:rPr>
        <w:t>Xi</w:t>
      </w:r>
      <w:r w:rsidRPr="00076F09">
        <w:rPr>
          <w:color w:val="000000" w:themeColor="text1"/>
        </w:rPr>
        <w:t>_</w:t>
      </w:r>
      <w:r w:rsidRPr="00076F09">
        <w:rPr>
          <w:i/>
          <w:color w:val="000000" w:themeColor="text1"/>
        </w:rPr>
        <w:t>cordic</w:t>
      </w:r>
      <w:r w:rsidRPr="00076F09">
        <w:rPr>
          <w:color w:val="000000" w:themeColor="text1"/>
        </w:rPr>
        <w:t xml:space="preserve"> і </w:t>
      </w:r>
      <w:r w:rsidRPr="00076F09">
        <w:rPr>
          <w:i/>
          <w:color w:val="000000" w:themeColor="text1"/>
        </w:rPr>
        <w:t>Yi</w:t>
      </w:r>
      <w:r w:rsidRPr="00076F09">
        <w:rPr>
          <w:color w:val="000000" w:themeColor="text1"/>
        </w:rPr>
        <w:t>_</w:t>
      </w:r>
      <w:r w:rsidRPr="00076F09">
        <w:rPr>
          <w:i/>
          <w:color w:val="000000" w:themeColor="text1"/>
        </w:rPr>
        <w:t>cordic</w:t>
      </w:r>
      <w:r w:rsidR="00FA226C" w:rsidRPr="00076F09">
        <w:rPr>
          <w:color w:val="000000" w:themeColor="text1"/>
        </w:rPr>
        <w:t xml:space="preserve"> –</w:t>
      </w:r>
      <w:r w:rsidRPr="00076F09">
        <w:rPr>
          <w:color w:val="000000" w:themeColor="text1"/>
        </w:rPr>
        <w:t xml:space="preserve"> це початкове значення </w:t>
      </w:r>
      <w:r w:rsidRPr="00076F09">
        <w:rPr>
          <w:i/>
          <w:color w:val="000000" w:themeColor="text1"/>
        </w:rPr>
        <w:t>X</w:t>
      </w:r>
      <w:r w:rsidRPr="00076F09">
        <w:rPr>
          <w:color w:val="000000" w:themeColor="text1"/>
        </w:rPr>
        <w:t xml:space="preserve"> і </w:t>
      </w:r>
      <w:r w:rsidRPr="00076F09">
        <w:rPr>
          <w:i/>
          <w:color w:val="000000" w:themeColor="text1"/>
        </w:rPr>
        <w:t>Y</w:t>
      </w:r>
      <w:r w:rsidRPr="00076F09">
        <w:rPr>
          <w:color w:val="000000" w:themeColor="text1"/>
        </w:rPr>
        <w:t xml:space="preserve"> складових (</w:t>
      </w:r>
      <w:r w:rsidRPr="00076F09">
        <w:rPr>
          <w:color w:val="000000" w:themeColor="text1"/>
          <w:position w:val="-12"/>
        </w:rPr>
        <w:object w:dxaOrig="300" w:dyaOrig="380">
          <v:shape id="_x0000_i1119" type="#_x0000_t75" style="width:15pt;height:19pt" o:ole="">
            <v:imagedata r:id="rId217" o:title=""/>
          </v:shape>
          <o:OLEObject Type="Embed" ProgID="Equation.DSMT4" ShapeID="_x0000_i1119" DrawAspect="Content" ObjectID="_1605517019" r:id="rId218"/>
        </w:object>
      </w:r>
      <w:r w:rsidRPr="00076F09">
        <w:rPr>
          <w:color w:val="000000" w:themeColor="text1"/>
        </w:rPr>
        <w:t xml:space="preserve"> і </w:t>
      </w:r>
      <w:r w:rsidRPr="00076F09">
        <w:rPr>
          <w:color w:val="000000" w:themeColor="text1"/>
          <w:position w:val="-12"/>
        </w:rPr>
        <w:object w:dxaOrig="300" w:dyaOrig="380">
          <v:shape id="_x0000_i1120" type="#_x0000_t75" style="width:15pt;height:19pt" o:ole="">
            <v:imagedata r:id="rId219" o:title=""/>
          </v:shape>
          <o:OLEObject Type="Embed" ProgID="Equation.DSMT4" ShapeID="_x0000_i1120" DrawAspect="Content" ObjectID="_1605517020" r:id="rId220"/>
        </w:object>
      </w:r>
      <w:r w:rsidRPr="00076F09">
        <w:rPr>
          <w:color w:val="000000" w:themeColor="text1"/>
        </w:rPr>
        <w:t xml:space="preserve"> в першій ітерації). </w:t>
      </w:r>
      <w:r w:rsidRPr="00076F09">
        <w:rPr>
          <w:i/>
          <w:color w:val="000000" w:themeColor="text1"/>
        </w:rPr>
        <w:t>Xo</w:t>
      </w:r>
      <w:r w:rsidRPr="00076F09">
        <w:rPr>
          <w:color w:val="000000" w:themeColor="text1"/>
        </w:rPr>
        <w:t>_</w:t>
      </w:r>
      <w:r w:rsidRPr="00076F09">
        <w:rPr>
          <w:i/>
          <w:color w:val="000000" w:themeColor="text1"/>
        </w:rPr>
        <w:t>cordic</w:t>
      </w:r>
      <w:r w:rsidRPr="00076F09">
        <w:rPr>
          <w:color w:val="000000" w:themeColor="text1"/>
        </w:rPr>
        <w:t xml:space="preserve"> і </w:t>
      </w:r>
      <w:r w:rsidRPr="00076F09">
        <w:rPr>
          <w:i/>
          <w:color w:val="000000" w:themeColor="text1"/>
        </w:rPr>
        <w:t>Yo</w:t>
      </w:r>
      <w:r w:rsidRPr="00076F09">
        <w:rPr>
          <w:color w:val="000000" w:themeColor="text1"/>
        </w:rPr>
        <w:t>_</w:t>
      </w:r>
      <w:r w:rsidRPr="00076F09">
        <w:rPr>
          <w:i/>
          <w:color w:val="000000" w:themeColor="text1"/>
        </w:rPr>
        <w:t>cordic</w:t>
      </w:r>
      <w:r w:rsidR="00FA226C" w:rsidRPr="00076F09">
        <w:rPr>
          <w:color w:val="000000" w:themeColor="text1"/>
        </w:rPr>
        <w:t xml:space="preserve"> –</w:t>
      </w:r>
      <w:r w:rsidRPr="00076F09">
        <w:rPr>
          <w:color w:val="000000" w:themeColor="text1"/>
        </w:rPr>
        <w:t xml:space="preserve"> це вичислені значення </w:t>
      </w:r>
      <w:r w:rsidRPr="00076F09">
        <w:rPr>
          <w:i/>
          <w:color w:val="000000" w:themeColor="text1"/>
        </w:rPr>
        <w:t>X</w:t>
      </w:r>
      <w:r w:rsidRPr="00076F09">
        <w:rPr>
          <w:color w:val="000000" w:themeColor="text1"/>
        </w:rPr>
        <w:t xml:space="preserve"> і </w:t>
      </w:r>
      <w:r w:rsidRPr="00076F09">
        <w:rPr>
          <w:i/>
          <w:color w:val="000000" w:themeColor="text1"/>
        </w:rPr>
        <w:t>Y</w:t>
      </w:r>
      <w:r w:rsidRPr="00076F09">
        <w:rPr>
          <w:color w:val="000000" w:themeColor="text1"/>
        </w:rPr>
        <w:t xml:space="preserve"> складових (</w:t>
      </w:r>
      <w:r w:rsidRPr="00076F09">
        <w:rPr>
          <w:color w:val="000000" w:themeColor="text1"/>
          <w:position w:val="-12"/>
        </w:rPr>
        <w:object w:dxaOrig="260" w:dyaOrig="380">
          <v:shape id="_x0000_i1121" type="#_x0000_t75" style="width:12.65pt;height:19pt" o:ole="">
            <v:imagedata r:id="rId221" o:title=""/>
          </v:shape>
          <o:OLEObject Type="Embed" ProgID="Equation.DSMT4" ShapeID="_x0000_i1121" DrawAspect="Content" ObjectID="_1605517021" r:id="rId222"/>
        </w:object>
      </w:r>
      <w:r w:rsidRPr="00076F09">
        <w:rPr>
          <w:color w:val="000000" w:themeColor="text1"/>
        </w:rPr>
        <w:t xml:space="preserve"> і </w:t>
      </w:r>
      <w:r w:rsidRPr="00076F09">
        <w:rPr>
          <w:color w:val="000000" w:themeColor="text1"/>
          <w:position w:val="-12"/>
        </w:rPr>
        <w:object w:dxaOrig="279" w:dyaOrig="380">
          <v:shape id="_x0000_i1122" type="#_x0000_t75" style="width:14.4pt;height:19pt" o:ole="">
            <v:imagedata r:id="rId223" o:title=""/>
          </v:shape>
          <o:OLEObject Type="Embed" ProgID="Equation.DSMT4" ShapeID="_x0000_i1122" DrawAspect="Content" ObjectID="_1605517022" r:id="rId224"/>
        </w:object>
      </w:r>
      <w:r w:rsidRPr="00076F09">
        <w:rPr>
          <w:color w:val="000000" w:themeColor="text1"/>
        </w:rPr>
        <w:t xml:space="preserve"> в останній ітерації). Розрядність шин </w:t>
      </w:r>
      <w:r w:rsidRPr="00076F09">
        <w:rPr>
          <w:i/>
          <w:color w:val="000000" w:themeColor="text1"/>
        </w:rPr>
        <w:t>Xi_cordic, Yi_cordic, Xo_cordic, Yo_cordic, Angle_i і Angle_o</w:t>
      </w:r>
      <w:r w:rsidRPr="00076F09">
        <w:rPr>
          <w:color w:val="000000" w:themeColor="text1"/>
        </w:rPr>
        <w:t xml:space="preserve"> збільшилася на 1 біт тому, що при обчисленнях знадобиться ще і знаковий розряд (12 біт даних + 1 знаковий біт = 13 біт). Сигнал </w:t>
      </w:r>
      <w:r w:rsidRPr="00076F09">
        <w:rPr>
          <w:i/>
          <w:color w:val="000000" w:themeColor="text1"/>
        </w:rPr>
        <w:t>quarter_in</w:t>
      </w:r>
      <w:r w:rsidR="00FA226C" w:rsidRPr="00076F09">
        <w:rPr>
          <w:color w:val="000000" w:themeColor="text1"/>
        </w:rPr>
        <w:t xml:space="preserve"> –</w:t>
      </w:r>
      <w:r w:rsidRPr="00076F09">
        <w:rPr>
          <w:color w:val="000000" w:themeColor="text1"/>
        </w:rPr>
        <w:t xml:space="preserve"> зна</w:t>
      </w:r>
      <w:r w:rsidR="00FA226C" w:rsidRPr="00076F09">
        <w:rPr>
          <w:color w:val="000000" w:themeColor="text1"/>
        </w:rPr>
        <w:t>чення чверті вихідного сигналу –</w:t>
      </w:r>
      <w:r w:rsidRPr="00076F09">
        <w:rPr>
          <w:color w:val="000000" w:themeColor="text1"/>
        </w:rPr>
        <w:t xml:space="preserve"> на вході </w:t>
      </w:r>
      <w:r w:rsidR="00FA226C" w:rsidRPr="00076F09">
        <w:rPr>
          <w:color w:val="000000" w:themeColor="text1"/>
        </w:rPr>
        <w:t>модуля</w:t>
      </w:r>
      <w:r w:rsidRPr="00076F09">
        <w:rPr>
          <w:color w:val="000000" w:themeColor="text1"/>
        </w:rPr>
        <w:t xml:space="preserve"> CORDIC. Сигнал </w:t>
      </w:r>
      <w:r w:rsidRPr="00076F09">
        <w:rPr>
          <w:i/>
          <w:color w:val="000000" w:themeColor="text1"/>
        </w:rPr>
        <w:t>quarter_out</w:t>
      </w:r>
      <w:r w:rsidRPr="00076F09">
        <w:rPr>
          <w:color w:val="000000" w:themeColor="text1"/>
        </w:rPr>
        <w:t>, відповідно, - значення чверті вихідного сигналу на виході конвеєра: 2'b00 - перша чверть (</w:t>
      </w:r>
      <w:r w:rsidRPr="00076F09">
        <w:rPr>
          <w:color w:val="000000" w:themeColor="text1"/>
          <w:position w:val="-6"/>
        </w:rPr>
        <w:object w:dxaOrig="920" w:dyaOrig="300">
          <v:shape id="_x0000_i1123" type="#_x0000_t75" style="width:46.1pt;height:15pt" o:ole="">
            <v:imagedata r:id="rId225" o:title=""/>
          </v:shape>
          <o:OLEObject Type="Embed" ProgID="Equation.DSMT4" ShapeID="_x0000_i1123" DrawAspect="Content" ObjectID="_1605517023" r:id="rId226"/>
        </w:object>
      </w:r>
      <w:r w:rsidRPr="00076F09">
        <w:rPr>
          <w:color w:val="000000" w:themeColor="text1"/>
        </w:rPr>
        <w:t xml:space="preserve"> ); 2'b01 </w:t>
      </w:r>
      <w:r w:rsidR="00FA226C" w:rsidRPr="00076F09">
        <w:rPr>
          <w:color w:val="000000" w:themeColor="text1"/>
        </w:rPr>
        <w:t>–</w:t>
      </w:r>
      <w:r w:rsidRPr="00076F09">
        <w:rPr>
          <w:color w:val="000000" w:themeColor="text1"/>
        </w:rPr>
        <w:t xml:space="preserve"> друга чверть (</w:t>
      </w:r>
      <w:r w:rsidRPr="00076F09">
        <w:rPr>
          <w:color w:val="000000" w:themeColor="text1"/>
          <w:position w:val="-6"/>
        </w:rPr>
        <w:object w:dxaOrig="980" w:dyaOrig="300">
          <v:shape id="_x0000_i1124" type="#_x0000_t75" style="width:48.95pt;height:15pt" o:ole="">
            <v:imagedata r:id="rId227" o:title=""/>
          </v:shape>
          <o:OLEObject Type="Embed" ProgID="Equation.DSMT4" ShapeID="_x0000_i1124" DrawAspect="Content" ObjectID="_1605517024" r:id="rId228"/>
        </w:object>
      </w:r>
      <w:r w:rsidR="00FA226C" w:rsidRPr="00076F09">
        <w:rPr>
          <w:color w:val="000000" w:themeColor="text1"/>
        </w:rPr>
        <w:t>); 2'b10 –</w:t>
      </w:r>
      <w:r w:rsidRPr="00076F09">
        <w:rPr>
          <w:color w:val="000000" w:themeColor="text1"/>
        </w:rPr>
        <w:t xml:space="preserve"> третя чверть (</w:t>
      </w:r>
      <w:r w:rsidRPr="00076F09">
        <w:rPr>
          <w:color w:val="000000" w:themeColor="text1"/>
          <w:position w:val="-6"/>
        </w:rPr>
        <w:object w:dxaOrig="1100" w:dyaOrig="300">
          <v:shape id="_x0000_i1125" type="#_x0000_t75" style="width:55.3pt;height:15pt" o:ole="">
            <v:imagedata r:id="rId229" o:title=""/>
          </v:shape>
          <o:OLEObject Type="Embed" ProgID="Equation.DSMT4" ShapeID="_x0000_i1125" DrawAspect="Content" ObjectID="_1605517025" r:id="rId230"/>
        </w:object>
      </w:r>
      <w:r w:rsidR="00FA226C" w:rsidRPr="00076F09">
        <w:rPr>
          <w:color w:val="000000" w:themeColor="text1"/>
        </w:rPr>
        <w:t>); 2'b11 –</w:t>
      </w:r>
      <w:r w:rsidRPr="00076F09">
        <w:rPr>
          <w:color w:val="000000" w:themeColor="text1"/>
        </w:rPr>
        <w:t xml:space="preserve"> четверта чверть (</w:t>
      </w:r>
      <w:r w:rsidRPr="00076F09">
        <w:rPr>
          <w:color w:val="000000" w:themeColor="text1"/>
          <w:position w:val="-6"/>
        </w:rPr>
        <w:object w:dxaOrig="1260" w:dyaOrig="300">
          <v:shape id="_x0000_i1126" type="#_x0000_t75" style="width:63.35pt;height:15pt" o:ole="">
            <v:imagedata r:id="rId231" o:title=""/>
          </v:shape>
          <o:OLEObject Type="Embed" ProgID="Equation.DSMT4" ShapeID="_x0000_i1126" DrawAspect="Content" ObjectID="_1605517026" r:id="rId232"/>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Сигнали </w:t>
      </w:r>
      <w:r w:rsidRPr="00076F09">
        <w:rPr>
          <w:i/>
          <w:color w:val="000000" w:themeColor="text1"/>
        </w:rPr>
        <w:t>Xq, Yq</w:t>
      </w:r>
      <w:r w:rsidRPr="00076F09">
        <w:rPr>
          <w:color w:val="000000" w:themeColor="text1"/>
        </w:rPr>
        <w:t xml:space="preserve"> </w:t>
      </w:r>
      <w:r w:rsidR="00FA226C" w:rsidRPr="00076F09">
        <w:rPr>
          <w:color w:val="000000" w:themeColor="text1"/>
        </w:rPr>
        <w:t>–</w:t>
      </w:r>
      <w:r w:rsidRPr="00076F09">
        <w:rPr>
          <w:color w:val="000000" w:themeColor="text1"/>
        </w:rPr>
        <w:t xml:space="preserve"> відліки вихідних синуса і косинуса, адаптовані до діапазону значень ЦАП. Обчисл</w:t>
      </w:r>
      <w:r w:rsidR="00FA226C" w:rsidRPr="00076F09">
        <w:rPr>
          <w:color w:val="000000" w:themeColor="text1"/>
        </w:rPr>
        <w:t>ені значення синуса і косинуса –</w:t>
      </w:r>
      <w:r w:rsidRPr="00076F09">
        <w:rPr>
          <w:color w:val="000000" w:themeColor="text1"/>
        </w:rPr>
        <w:t xml:space="preserve"> на вихід ПЛІС, а далі - на логічні входи даних ЦАП.</w:t>
      </w:r>
    </w:p>
    <w:p w:rsidR="0059342F" w:rsidRPr="00076F09" w:rsidRDefault="0059342F" w:rsidP="0059342F">
      <w:pPr>
        <w:rPr>
          <w:color w:val="000000" w:themeColor="text1"/>
        </w:rPr>
      </w:pPr>
      <w:r w:rsidRPr="00076F09">
        <w:rPr>
          <w:color w:val="000000" w:themeColor="text1"/>
        </w:rPr>
        <w:t xml:space="preserve">На початку обчислень вектор лежить на осі X, і довжина його дорівнюватиме коефіцієнту деформації: це позбавить від операції множення у кінці обчислень. Отже, на початкове значення синуса </w:t>
      </w:r>
      <w:r w:rsidR="00FA226C" w:rsidRPr="00076F09">
        <w:rPr>
          <w:color w:val="000000" w:themeColor="text1"/>
        </w:rPr>
        <w:t>необхідно подати</w:t>
      </w:r>
      <w:r w:rsidRPr="00076F09">
        <w:rPr>
          <w:color w:val="000000" w:themeColor="text1"/>
        </w:rPr>
        <w:t xml:space="preserve"> коефіцієнт деформації </w:t>
      </w:r>
      <w:r w:rsidRPr="00076F09">
        <w:rPr>
          <w:i/>
          <w:color w:val="000000" w:themeColor="text1"/>
        </w:rPr>
        <w:t>Koef_Mash</w:t>
      </w:r>
      <w:r w:rsidRPr="00076F09">
        <w:rPr>
          <w:color w:val="000000" w:themeColor="text1"/>
        </w:rPr>
        <w:t xml:space="preserve">, а </w:t>
      </w:r>
      <w:r w:rsidR="00FA226C" w:rsidRPr="00076F09">
        <w:rPr>
          <w:color w:val="000000" w:themeColor="text1"/>
        </w:rPr>
        <w:t>на початкове значення косинуса –</w:t>
      </w:r>
      <w:r w:rsidRPr="00076F09">
        <w:rPr>
          <w:color w:val="000000" w:themeColor="text1"/>
        </w:rPr>
        <w:t xml:space="preserve"> нуль.</w:t>
      </w:r>
    </w:p>
    <w:p w:rsidR="00FA226C" w:rsidRPr="00076F09" w:rsidRDefault="00FA226C" w:rsidP="00FA226C">
      <w:pPr>
        <w:rPr>
          <w:color w:val="000000" w:themeColor="text1"/>
        </w:rPr>
      </w:pPr>
      <w:r w:rsidRPr="00076F09">
        <w:rPr>
          <w:color w:val="000000" w:themeColor="text1"/>
        </w:rPr>
        <w:t xml:space="preserve">Лістинг програми для модуля </w:t>
      </w:r>
      <w:r w:rsidRPr="00076F09">
        <w:rPr>
          <w:i/>
          <w:color w:val="000000" w:themeColor="text1"/>
        </w:rPr>
        <w:t>Generator</w:t>
      </w:r>
      <w:r w:rsidRPr="00076F09">
        <w:rPr>
          <w:color w:val="000000" w:themeColor="text1"/>
        </w:rPr>
        <w:t xml:space="preserve"> приведено в додатку А.</w:t>
      </w:r>
    </w:p>
    <w:p w:rsidR="0059342F" w:rsidRPr="00076F09" w:rsidRDefault="00FA226C" w:rsidP="0059342F">
      <w:pPr>
        <w:rPr>
          <w:color w:val="000000" w:themeColor="text1"/>
        </w:rPr>
      </w:pPr>
      <w:r w:rsidRPr="00076F09">
        <w:rPr>
          <w:color w:val="000000" w:themeColor="text1"/>
        </w:rPr>
        <w:t xml:space="preserve">Призначення блоку </w:t>
      </w:r>
      <w:r w:rsidR="0059342F" w:rsidRPr="00076F09">
        <w:rPr>
          <w:i/>
          <w:color w:val="000000" w:themeColor="text1"/>
        </w:rPr>
        <w:t>reset</w:t>
      </w:r>
      <w:r w:rsidR="0059342F" w:rsidRPr="00076F09">
        <w:rPr>
          <w:color w:val="000000" w:themeColor="text1"/>
        </w:rPr>
        <w:t xml:space="preserve"> </w:t>
      </w:r>
      <w:r w:rsidRPr="00076F09">
        <w:rPr>
          <w:color w:val="000000" w:themeColor="text1"/>
        </w:rPr>
        <w:t xml:space="preserve">наступне – </w:t>
      </w:r>
      <w:r w:rsidR="0059342F" w:rsidRPr="00076F09">
        <w:rPr>
          <w:color w:val="000000" w:themeColor="text1"/>
        </w:rPr>
        <w:t xml:space="preserve">після подачі живлення на ПЛІС утримує вихід в низькому рівні декілька тактів </w:t>
      </w:r>
      <w:r w:rsidR="0059342F" w:rsidRPr="00076F09">
        <w:rPr>
          <w:i/>
          <w:color w:val="000000" w:themeColor="text1"/>
        </w:rPr>
        <w:t>clk</w:t>
      </w:r>
      <w:r w:rsidR="0059342F" w:rsidRPr="00076F09">
        <w:rPr>
          <w:color w:val="000000" w:themeColor="text1"/>
        </w:rPr>
        <w:t xml:space="preserve">, що встановлює в початкове значення модулі </w:t>
      </w:r>
      <w:r w:rsidRPr="00076F09">
        <w:rPr>
          <w:i/>
          <w:color w:val="000000" w:themeColor="text1"/>
        </w:rPr>
        <w:t>rotator</w:t>
      </w:r>
      <w:r w:rsidR="0059342F" w:rsidRPr="00076F09">
        <w:rPr>
          <w:color w:val="000000" w:themeColor="text1"/>
        </w:rPr>
        <w:t xml:space="preserve"> і </w:t>
      </w:r>
      <w:r w:rsidRPr="00076F09">
        <w:rPr>
          <w:i/>
          <w:color w:val="000000" w:themeColor="text1"/>
        </w:rPr>
        <w:t>select_quarter</w:t>
      </w:r>
      <w:r w:rsidR="0059342F" w:rsidRPr="00076F09">
        <w:rPr>
          <w:color w:val="000000" w:themeColor="text1"/>
        </w:rPr>
        <w:t>.</w:t>
      </w:r>
    </w:p>
    <w:p w:rsidR="0059342F" w:rsidRPr="00076F09" w:rsidRDefault="00FA226C" w:rsidP="0059342F">
      <w:pPr>
        <w:rPr>
          <w:color w:val="000000" w:themeColor="text1"/>
        </w:rPr>
      </w:pPr>
      <w:r w:rsidRPr="00076F09">
        <w:rPr>
          <w:color w:val="000000" w:themeColor="text1"/>
        </w:rPr>
        <w:t>Далі</w:t>
      </w:r>
      <w:r w:rsidR="0059342F" w:rsidRPr="00076F09">
        <w:rPr>
          <w:color w:val="000000" w:themeColor="text1"/>
        </w:rPr>
        <w:t xml:space="preserve"> </w:t>
      </w:r>
      <w:r w:rsidR="006D2D2F" w:rsidRPr="00076F09">
        <w:rPr>
          <w:color w:val="000000" w:themeColor="text1"/>
        </w:rPr>
        <w:t xml:space="preserve">в лістингу модуля </w:t>
      </w:r>
      <w:r w:rsidR="006D2D2F" w:rsidRPr="00076F09">
        <w:rPr>
          <w:i/>
          <w:color w:val="000000" w:themeColor="text1"/>
        </w:rPr>
        <w:t>Generator</w:t>
      </w:r>
      <w:r w:rsidR="006D2D2F" w:rsidRPr="00076F09">
        <w:rPr>
          <w:color w:val="000000" w:themeColor="text1"/>
        </w:rPr>
        <w:t xml:space="preserve"> </w:t>
      </w:r>
      <w:r w:rsidR="0059342F" w:rsidRPr="00076F09">
        <w:rPr>
          <w:color w:val="000000" w:themeColor="text1"/>
        </w:rPr>
        <w:t xml:space="preserve">підключений модуль </w:t>
      </w:r>
      <w:r w:rsidRPr="00076F09">
        <w:rPr>
          <w:i/>
          <w:color w:val="000000" w:themeColor="text1"/>
        </w:rPr>
        <w:t>step_control</w:t>
      </w:r>
      <w:r w:rsidR="0059342F" w:rsidRPr="00076F09">
        <w:rPr>
          <w:color w:val="000000" w:themeColor="text1"/>
        </w:rPr>
        <w:t xml:space="preserve">. На виході цього модуля кожен такт </w:t>
      </w:r>
      <w:r w:rsidR="0059342F" w:rsidRPr="00076F09">
        <w:rPr>
          <w:i/>
          <w:color w:val="000000" w:themeColor="text1"/>
        </w:rPr>
        <w:t>clk</w:t>
      </w:r>
      <w:r w:rsidR="0059342F" w:rsidRPr="00076F09">
        <w:rPr>
          <w:color w:val="000000" w:themeColor="text1"/>
        </w:rPr>
        <w:t xml:space="preserve"> з'являється нове значення кута (чи фази), для якого необхідно </w:t>
      </w:r>
      <w:r w:rsidR="00F97B52" w:rsidRPr="00076F09">
        <w:rPr>
          <w:color w:val="000000" w:themeColor="text1"/>
        </w:rPr>
        <w:t>об</w:t>
      </w:r>
      <w:r w:rsidR="0059342F" w:rsidRPr="00076F09">
        <w:rPr>
          <w:color w:val="000000" w:themeColor="text1"/>
        </w:rPr>
        <w:t xml:space="preserve">числити значення синуса і косинуса. Також на виході з'являється чверть вихідного сигналу. Всередину модуля </w:t>
      </w:r>
      <w:r w:rsidR="00B25779" w:rsidRPr="00076F09">
        <w:rPr>
          <w:i/>
          <w:color w:val="000000" w:themeColor="text1"/>
        </w:rPr>
        <w:t>step_control</w:t>
      </w:r>
      <w:r w:rsidR="0059342F" w:rsidRPr="00076F09">
        <w:rPr>
          <w:color w:val="000000" w:themeColor="text1"/>
        </w:rPr>
        <w:t xml:space="preserve"> передане значення параметра </w:t>
      </w:r>
      <w:r w:rsidR="0059342F" w:rsidRPr="00076F09">
        <w:rPr>
          <w:i/>
          <w:color w:val="000000" w:themeColor="text1"/>
        </w:rPr>
        <w:t>Freq_Factor</w:t>
      </w:r>
      <w:r w:rsidR="0059342F" w:rsidRPr="00076F09">
        <w:rPr>
          <w:color w:val="000000" w:themeColor="text1"/>
        </w:rPr>
        <w:t>.</w:t>
      </w:r>
    </w:p>
    <w:p w:rsidR="0059342F" w:rsidRPr="00076F09" w:rsidRDefault="006D2D2F" w:rsidP="0059342F">
      <w:pPr>
        <w:rPr>
          <w:color w:val="000000" w:themeColor="text1"/>
        </w:rPr>
      </w:pPr>
      <w:r w:rsidRPr="00076F09">
        <w:rPr>
          <w:color w:val="000000" w:themeColor="text1"/>
        </w:rPr>
        <w:lastRenderedPageBreak/>
        <w:t>Потім</w:t>
      </w:r>
      <w:r w:rsidR="0059342F" w:rsidRPr="00076F09">
        <w:rPr>
          <w:color w:val="000000" w:themeColor="text1"/>
        </w:rPr>
        <w:t xml:space="preserve"> підключений модуль </w:t>
      </w:r>
      <w:r w:rsidRPr="00076F09">
        <w:rPr>
          <w:i/>
          <w:color w:val="000000" w:themeColor="text1"/>
        </w:rPr>
        <w:t>cordic</w:t>
      </w:r>
      <w:r w:rsidR="0059342F" w:rsidRPr="00076F09">
        <w:rPr>
          <w:color w:val="000000" w:themeColor="text1"/>
        </w:rPr>
        <w:t xml:space="preserve">. До його входів і виходів підключені вищеописані сигнали. Також йому повідомлені значення двох параметрів. Потім підключений модуль </w:t>
      </w:r>
      <w:r w:rsidRPr="00076F09">
        <w:rPr>
          <w:i/>
          <w:color w:val="000000" w:themeColor="text1"/>
        </w:rPr>
        <w:t>select_quarter</w:t>
      </w:r>
      <w:r w:rsidR="0059342F"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На входи </w:t>
      </w:r>
      <w:r w:rsidRPr="00076F09">
        <w:rPr>
          <w:i/>
          <w:color w:val="000000" w:themeColor="text1"/>
        </w:rPr>
        <w:t>Xi</w:t>
      </w:r>
      <w:r w:rsidRPr="00076F09">
        <w:rPr>
          <w:color w:val="000000" w:themeColor="text1"/>
        </w:rPr>
        <w:t xml:space="preserve"> і </w:t>
      </w:r>
      <w:r w:rsidRPr="00076F09">
        <w:rPr>
          <w:i/>
          <w:color w:val="000000" w:themeColor="text1"/>
        </w:rPr>
        <w:t>Yi</w:t>
      </w:r>
      <w:r w:rsidRPr="00076F09">
        <w:rPr>
          <w:color w:val="000000" w:themeColor="text1"/>
        </w:rPr>
        <w:t xml:space="preserve"> цього модуля підключені обчислені CORDIC-алгоритмом значення синуса і косинуса. На виходах </w:t>
      </w:r>
      <w:r w:rsidRPr="00076F09">
        <w:rPr>
          <w:i/>
          <w:color w:val="000000" w:themeColor="text1"/>
        </w:rPr>
        <w:t>Xo</w:t>
      </w:r>
      <w:r w:rsidRPr="00076F09">
        <w:rPr>
          <w:color w:val="000000" w:themeColor="text1"/>
        </w:rPr>
        <w:t xml:space="preserve"> і </w:t>
      </w:r>
      <w:r w:rsidRPr="00076F09">
        <w:rPr>
          <w:i/>
          <w:color w:val="000000" w:themeColor="text1"/>
        </w:rPr>
        <w:t>Yo</w:t>
      </w:r>
      <w:r w:rsidRPr="00076F09">
        <w:rPr>
          <w:color w:val="000000" w:themeColor="text1"/>
        </w:rPr>
        <w:t xml:space="preserve"> з кожним тактом </w:t>
      </w:r>
      <w:r w:rsidRPr="00076F09">
        <w:rPr>
          <w:i/>
          <w:color w:val="000000" w:themeColor="text1"/>
        </w:rPr>
        <w:t>clk</w:t>
      </w:r>
      <w:r w:rsidRPr="00076F09">
        <w:rPr>
          <w:color w:val="000000" w:themeColor="text1"/>
        </w:rPr>
        <w:t xml:space="preserve"> з'являються, залежно від вхідної чверті quarter, відліки синуса і косинуса для ЦАП.</w:t>
      </w:r>
    </w:p>
    <w:p w:rsidR="0059342F" w:rsidRPr="00076F09" w:rsidRDefault="0059342F" w:rsidP="0059342F">
      <w:pPr>
        <w:rPr>
          <w:color w:val="000000" w:themeColor="text1"/>
        </w:rPr>
      </w:pPr>
      <w:r w:rsidRPr="00076F09">
        <w:rPr>
          <w:color w:val="000000" w:themeColor="text1"/>
        </w:rPr>
        <w:t xml:space="preserve">Модуль </w:t>
      </w:r>
      <w:r w:rsidR="006D2D2F" w:rsidRPr="00076F09">
        <w:rPr>
          <w:i/>
          <w:color w:val="000000" w:themeColor="text1"/>
        </w:rPr>
        <w:t>reset_block</w:t>
      </w:r>
      <w:r w:rsidRPr="00076F09">
        <w:rPr>
          <w:color w:val="000000" w:themeColor="text1"/>
        </w:rPr>
        <w:t xml:space="preserve">. Логіка роботи блоку наступна: після подачі живлення на ПЛІС в цьому модулі робиться інкремент лічильника </w:t>
      </w:r>
      <w:r w:rsidRPr="00076F09">
        <w:rPr>
          <w:i/>
          <w:color w:val="000000" w:themeColor="text1"/>
        </w:rPr>
        <w:t>count</w:t>
      </w:r>
      <w:r w:rsidRPr="00076F09">
        <w:rPr>
          <w:color w:val="000000" w:themeColor="text1"/>
        </w:rPr>
        <w:t>_</w:t>
      </w:r>
      <w:r w:rsidRPr="00076F09">
        <w:rPr>
          <w:i/>
          <w:color w:val="000000" w:themeColor="text1"/>
        </w:rPr>
        <w:t>reset</w:t>
      </w:r>
      <w:r w:rsidRPr="00076F09">
        <w:rPr>
          <w:color w:val="000000" w:themeColor="text1"/>
        </w:rPr>
        <w:t xml:space="preserve">. Поки значення цього лічильника менше 10, сигнал </w:t>
      </w:r>
      <w:r w:rsidRPr="00076F09">
        <w:rPr>
          <w:i/>
          <w:color w:val="000000" w:themeColor="text1"/>
        </w:rPr>
        <w:t>reset</w:t>
      </w:r>
      <w:r w:rsidRPr="00076F09">
        <w:rPr>
          <w:color w:val="000000" w:themeColor="text1"/>
        </w:rPr>
        <w:t xml:space="preserve"> знаходиться у високому стані. Відповідно, після 10 тактів </w:t>
      </w:r>
      <w:r w:rsidRPr="00076F09">
        <w:rPr>
          <w:i/>
          <w:color w:val="000000" w:themeColor="text1"/>
        </w:rPr>
        <w:t>clk</w:t>
      </w:r>
      <w:r w:rsidRPr="00076F09">
        <w:rPr>
          <w:color w:val="000000" w:themeColor="text1"/>
        </w:rPr>
        <w:t xml:space="preserve"> значення сигналу скидання </w:t>
      </w:r>
      <w:r w:rsidRPr="00076F09">
        <w:rPr>
          <w:i/>
          <w:color w:val="000000" w:themeColor="text1"/>
        </w:rPr>
        <w:t>reset</w:t>
      </w:r>
      <w:r w:rsidRPr="00076F09">
        <w:rPr>
          <w:color w:val="000000" w:themeColor="text1"/>
        </w:rPr>
        <w:t xml:space="preserve"> переходить в стан логічної одиниці, а лічильник </w:t>
      </w:r>
      <w:r w:rsidRPr="00076F09">
        <w:rPr>
          <w:i/>
          <w:color w:val="000000" w:themeColor="text1"/>
        </w:rPr>
        <w:t>count_reset</w:t>
      </w:r>
      <w:r w:rsidRPr="00076F09">
        <w:rPr>
          <w:color w:val="000000" w:themeColor="text1"/>
        </w:rPr>
        <w:t xml:space="preserve"> фіксується в значенні 15. Таким чином, можна сказати, що впродовж перших 10 періодів тактового сигналу </w:t>
      </w:r>
      <w:r w:rsidRPr="00076F09">
        <w:rPr>
          <w:i/>
          <w:color w:val="000000" w:themeColor="text1"/>
        </w:rPr>
        <w:t>clk</w:t>
      </w:r>
      <w:r w:rsidRPr="00076F09">
        <w:rPr>
          <w:color w:val="000000" w:themeColor="text1"/>
        </w:rPr>
        <w:t xml:space="preserve"> інші модулі проекту повинні при значенні сигналу </w:t>
      </w:r>
      <w:r w:rsidRPr="00076F09">
        <w:rPr>
          <w:i/>
          <w:color w:val="000000" w:themeColor="text1"/>
        </w:rPr>
        <w:t>reset</w:t>
      </w:r>
      <w:r w:rsidRPr="00076F09">
        <w:rPr>
          <w:color w:val="000000" w:themeColor="text1"/>
        </w:rPr>
        <w:t>, рівному одиниці, встановити свої регістри в початковий стан.</w:t>
      </w:r>
      <w:r w:rsidR="001C512D" w:rsidRPr="00076F09">
        <w:rPr>
          <w:color w:val="000000" w:themeColor="text1"/>
        </w:rPr>
        <w:t xml:space="preserve"> Лістинг модуля показано в додатку Б.</w:t>
      </w:r>
    </w:p>
    <w:p w:rsidR="006D2D2F" w:rsidRPr="00076F09" w:rsidRDefault="006D2D2F" w:rsidP="006D2D2F">
      <w:pPr>
        <w:jc w:val="center"/>
        <w:rPr>
          <w:color w:val="000000" w:themeColor="text1"/>
        </w:rPr>
      </w:pPr>
      <w:r w:rsidRPr="00076F09">
        <w:rPr>
          <w:noProof/>
          <w:color w:val="000000" w:themeColor="text1"/>
          <w:lang w:eastAsia="uk-UA"/>
        </w:rPr>
        <w:drawing>
          <wp:inline distT="0" distB="0" distL="0" distR="0" wp14:anchorId="0B6280C4" wp14:editId="5CF28BC9">
            <wp:extent cx="1333333" cy="838095"/>
            <wp:effectExtent l="0" t="0" r="635"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grayscl/>
                    </a:blip>
                    <a:stretch>
                      <a:fillRect/>
                    </a:stretch>
                  </pic:blipFill>
                  <pic:spPr>
                    <a:xfrm>
                      <a:off x="0" y="0"/>
                      <a:ext cx="1333333" cy="838095"/>
                    </a:xfrm>
                    <a:prstGeom prst="rect">
                      <a:avLst/>
                    </a:prstGeom>
                  </pic:spPr>
                </pic:pic>
              </a:graphicData>
            </a:graphic>
          </wp:inline>
        </w:drawing>
      </w:r>
    </w:p>
    <w:p w:rsidR="006D2D2F" w:rsidRPr="00076F09" w:rsidRDefault="006D2D2F" w:rsidP="006D2D2F">
      <w:pPr>
        <w:pStyle w:val="a"/>
        <w:rPr>
          <w:color w:val="000000" w:themeColor="text1"/>
        </w:rPr>
      </w:pPr>
      <w:r w:rsidRPr="00076F09">
        <w:rPr>
          <w:color w:val="000000" w:themeColor="text1"/>
        </w:rPr>
        <w:t>– Зображення модуля reset_block</w:t>
      </w:r>
    </w:p>
    <w:p w:rsidR="006D2D2F" w:rsidRPr="00076F09" w:rsidRDefault="006D2D2F" w:rsidP="0059342F">
      <w:pPr>
        <w:rPr>
          <w:color w:val="000000" w:themeColor="text1"/>
        </w:rPr>
      </w:pPr>
    </w:p>
    <w:p w:rsidR="0059342F" w:rsidRPr="00076F09" w:rsidRDefault="0059342F" w:rsidP="0059342F">
      <w:pPr>
        <w:rPr>
          <w:color w:val="000000" w:themeColor="text1"/>
        </w:rPr>
      </w:pPr>
      <w:r w:rsidRPr="00076F09">
        <w:rPr>
          <w:color w:val="000000" w:themeColor="text1"/>
        </w:rPr>
        <w:t xml:space="preserve">Модуль </w:t>
      </w:r>
      <w:r w:rsidR="008E0F1D" w:rsidRPr="00076F09">
        <w:rPr>
          <w:i/>
          <w:color w:val="000000" w:themeColor="text1"/>
        </w:rPr>
        <w:t>step_control.</w:t>
      </w:r>
      <w:r w:rsidRPr="00076F09">
        <w:rPr>
          <w:color w:val="000000" w:themeColor="text1"/>
        </w:rPr>
        <w:t xml:space="preserve"> Параметри </w:t>
      </w:r>
      <w:r w:rsidRPr="00076F09">
        <w:rPr>
          <w:i/>
          <w:color w:val="000000" w:themeColor="text1"/>
        </w:rPr>
        <w:t>first</w:t>
      </w:r>
      <w:r w:rsidRPr="00076F09">
        <w:rPr>
          <w:color w:val="000000" w:themeColor="text1"/>
        </w:rPr>
        <w:t xml:space="preserve">, </w:t>
      </w:r>
      <w:r w:rsidRPr="00076F09">
        <w:rPr>
          <w:i/>
          <w:color w:val="000000" w:themeColor="text1"/>
        </w:rPr>
        <w:t>second</w:t>
      </w:r>
      <w:r w:rsidRPr="00076F09">
        <w:rPr>
          <w:color w:val="000000" w:themeColor="text1"/>
        </w:rPr>
        <w:t xml:space="preserve">, </w:t>
      </w:r>
      <w:r w:rsidRPr="00076F09">
        <w:rPr>
          <w:i/>
          <w:color w:val="000000" w:themeColor="text1"/>
        </w:rPr>
        <w:t>third</w:t>
      </w:r>
      <w:r w:rsidRPr="00076F09">
        <w:rPr>
          <w:color w:val="000000" w:themeColor="text1"/>
        </w:rPr>
        <w:t xml:space="preserve"> і </w:t>
      </w:r>
      <w:r w:rsidRPr="00076F09">
        <w:rPr>
          <w:i/>
          <w:color w:val="000000" w:themeColor="text1"/>
        </w:rPr>
        <w:t>fourth</w:t>
      </w:r>
      <w:r w:rsidR="008E0F1D" w:rsidRPr="00076F09">
        <w:rPr>
          <w:color w:val="000000" w:themeColor="text1"/>
        </w:rPr>
        <w:t xml:space="preserve"> –</w:t>
      </w:r>
      <w:r w:rsidRPr="00076F09">
        <w:rPr>
          <w:color w:val="000000" w:themeColor="text1"/>
        </w:rPr>
        <w:t xml:space="preserve"> це стани кінцевого автомата, який </w:t>
      </w:r>
      <w:r w:rsidR="008E0F1D" w:rsidRPr="00076F09">
        <w:rPr>
          <w:color w:val="000000" w:themeColor="text1"/>
        </w:rPr>
        <w:t>міняє фазу</w:t>
      </w:r>
      <w:r w:rsidRPr="00076F09">
        <w:rPr>
          <w:color w:val="000000" w:themeColor="text1"/>
        </w:rPr>
        <w:t xml:space="preserve">. Призначенням цього модуля є зміна значення фази </w:t>
      </w:r>
      <w:r w:rsidRPr="00076F09">
        <w:rPr>
          <w:i/>
          <w:color w:val="000000" w:themeColor="text1"/>
        </w:rPr>
        <w:t>Angle</w:t>
      </w:r>
      <w:r w:rsidRPr="00076F09">
        <w:rPr>
          <w:color w:val="000000" w:themeColor="text1"/>
        </w:rPr>
        <w:t xml:space="preserve"> кожен такт </w:t>
      </w:r>
      <w:r w:rsidRPr="00076F09">
        <w:rPr>
          <w:i/>
          <w:color w:val="000000" w:themeColor="text1"/>
        </w:rPr>
        <w:t>clk</w:t>
      </w:r>
      <w:r w:rsidRPr="00076F09">
        <w:rPr>
          <w:color w:val="000000" w:themeColor="text1"/>
        </w:rPr>
        <w:t xml:space="preserve"> на таке значення, при якому п</w:t>
      </w:r>
      <w:r w:rsidR="008E0F1D" w:rsidRPr="00076F09">
        <w:rPr>
          <w:color w:val="000000" w:themeColor="text1"/>
        </w:rPr>
        <w:t>ри заданій тактовій частоті в 257,5 МГц</w:t>
      </w:r>
      <w:r w:rsidRPr="00076F09">
        <w:rPr>
          <w:color w:val="000000" w:themeColor="text1"/>
        </w:rPr>
        <w:t xml:space="preserve"> на виході ПЛІС отрим</w:t>
      </w:r>
      <w:r w:rsidR="00020743" w:rsidRPr="00076F09">
        <w:rPr>
          <w:color w:val="000000" w:themeColor="text1"/>
        </w:rPr>
        <w:t>ується цифровий синус з частотою 2</w:t>
      </w:r>
      <w:r w:rsidRPr="00076F09">
        <w:rPr>
          <w:color w:val="000000" w:themeColor="text1"/>
        </w:rPr>
        <w:t>0 кГц.</w:t>
      </w:r>
    </w:p>
    <w:p w:rsidR="006D2D2F" w:rsidRPr="00076F09" w:rsidRDefault="006D2D2F" w:rsidP="006D2D2F">
      <w:pPr>
        <w:jc w:val="center"/>
        <w:rPr>
          <w:color w:val="000000" w:themeColor="text1"/>
        </w:rPr>
      </w:pPr>
      <w:r w:rsidRPr="00076F09">
        <w:rPr>
          <w:noProof/>
          <w:color w:val="000000" w:themeColor="text1"/>
          <w:lang w:eastAsia="uk-UA"/>
        </w:rPr>
        <w:drawing>
          <wp:inline distT="0" distB="0" distL="0" distR="0" wp14:anchorId="5FE991C6" wp14:editId="1E8A3BD6">
            <wp:extent cx="2472773" cy="942008"/>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grayscl/>
                    </a:blip>
                    <a:stretch>
                      <a:fillRect/>
                    </a:stretch>
                  </pic:blipFill>
                  <pic:spPr>
                    <a:xfrm>
                      <a:off x="0" y="0"/>
                      <a:ext cx="2486262" cy="947147"/>
                    </a:xfrm>
                    <a:prstGeom prst="rect">
                      <a:avLst/>
                    </a:prstGeom>
                  </pic:spPr>
                </pic:pic>
              </a:graphicData>
            </a:graphic>
          </wp:inline>
        </w:drawing>
      </w:r>
    </w:p>
    <w:p w:rsidR="006D2D2F" w:rsidRPr="00076F09" w:rsidRDefault="006D2D2F" w:rsidP="006D2D2F">
      <w:pPr>
        <w:pStyle w:val="a"/>
        <w:rPr>
          <w:color w:val="000000" w:themeColor="text1"/>
        </w:rPr>
      </w:pPr>
      <w:r w:rsidRPr="00076F09">
        <w:rPr>
          <w:color w:val="000000" w:themeColor="text1"/>
        </w:rPr>
        <w:t>– Зображення модуля step_control</w:t>
      </w:r>
    </w:p>
    <w:p w:rsidR="00020743" w:rsidRPr="00076F09" w:rsidRDefault="0059342F" w:rsidP="0059342F">
      <w:pPr>
        <w:rPr>
          <w:color w:val="000000" w:themeColor="text1"/>
        </w:rPr>
      </w:pPr>
      <w:r w:rsidRPr="00076F09">
        <w:rPr>
          <w:color w:val="000000" w:themeColor="text1"/>
        </w:rPr>
        <w:lastRenderedPageBreak/>
        <w:t xml:space="preserve">Значення </w:t>
      </w:r>
      <w:r w:rsidRPr="00076F09">
        <w:rPr>
          <w:i/>
          <w:color w:val="000000" w:themeColor="text1"/>
        </w:rPr>
        <w:t>Angle</w:t>
      </w:r>
      <w:r w:rsidRPr="00076F09">
        <w:rPr>
          <w:color w:val="000000" w:themeColor="text1"/>
        </w:rPr>
        <w:t xml:space="preserve"> в 3216 відповідає фазі в 90°. Допустимо, якщо кожен такт </w:t>
      </w:r>
      <w:r w:rsidRPr="00076F09">
        <w:rPr>
          <w:i/>
          <w:color w:val="000000" w:themeColor="text1"/>
        </w:rPr>
        <w:t>clk</w:t>
      </w:r>
      <w:r w:rsidRPr="00076F09">
        <w:rPr>
          <w:color w:val="000000" w:themeColor="text1"/>
        </w:rPr>
        <w:t xml:space="preserve"> збільшуватиме</w:t>
      </w:r>
      <w:r w:rsidR="00020743" w:rsidRPr="00076F09">
        <w:rPr>
          <w:color w:val="000000" w:themeColor="text1"/>
        </w:rPr>
        <w:t>ться</w:t>
      </w:r>
      <w:r w:rsidRPr="00076F09">
        <w:rPr>
          <w:color w:val="000000" w:themeColor="text1"/>
        </w:rPr>
        <w:t xml:space="preserve"> </w:t>
      </w:r>
      <w:r w:rsidRPr="00076F09">
        <w:rPr>
          <w:i/>
          <w:color w:val="000000" w:themeColor="text1"/>
        </w:rPr>
        <w:t>Angle</w:t>
      </w:r>
      <w:r w:rsidRPr="00076F09">
        <w:rPr>
          <w:color w:val="000000" w:themeColor="text1"/>
        </w:rPr>
        <w:t xml:space="preserve"> на 1, то на виході отрим</w:t>
      </w:r>
      <w:r w:rsidR="00020743" w:rsidRPr="00076F09">
        <w:rPr>
          <w:color w:val="000000" w:themeColor="text1"/>
        </w:rPr>
        <w:t>ується синус з частотою:</w:t>
      </w:r>
    </w:p>
    <w:p w:rsidR="00020743" w:rsidRPr="00076F09" w:rsidRDefault="00020743" w:rsidP="00225EDE">
      <w:pPr>
        <w:pStyle w:val="aff4"/>
        <w:rPr>
          <w:color w:val="000000" w:themeColor="text1"/>
        </w:rPr>
      </w:pPr>
      <w:r w:rsidRPr="00076F09">
        <w:rPr>
          <w:color w:val="000000" w:themeColor="text1"/>
        </w:rPr>
        <w:tab/>
      </w:r>
      <w:r w:rsidR="000131A9" w:rsidRPr="00076F09">
        <w:rPr>
          <w:color w:val="000000" w:themeColor="text1"/>
          <w:position w:val="-28"/>
        </w:rPr>
        <w:object w:dxaOrig="3780" w:dyaOrig="760">
          <v:shape id="_x0000_i1127" type="#_x0000_t75" style="width:188.95pt;height:38pt" o:ole="">
            <v:imagedata r:id="rId235" o:title=""/>
          </v:shape>
          <o:OLEObject Type="Embed" ProgID="Equation.DSMT4" ShapeID="_x0000_i1127" DrawAspect="Content" ObjectID="_1605517027" r:id="rId236"/>
        </w:object>
      </w:r>
      <w:r w:rsidRPr="00076F09">
        <w:rPr>
          <w:color w:val="000000" w:themeColor="text1"/>
        </w:rPr>
        <w:t xml:space="preserve"> кГц,</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Pr="00076F09">
        <w:rPr>
          <w:noProof/>
          <w:color w:val="000000" w:themeColor="text1"/>
        </w:rPr>
        <w:instrText>4</w:instrText>
      </w:r>
      <w:r w:rsidR="002654C3" w:rsidRPr="00076F09">
        <w:rPr>
          <w:noProof/>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Pr="00076F09">
        <w:rPr>
          <w:noProof/>
          <w:color w:val="000000" w:themeColor="text1"/>
        </w:rPr>
        <w:instrText>1</w:instrText>
      </w:r>
      <w:r w:rsidR="002654C3" w:rsidRPr="00076F09">
        <w:rPr>
          <w:noProof/>
          <w:color w:val="000000" w:themeColor="text1"/>
        </w:rPr>
        <w:fldChar w:fldCharType="end"/>
      </w:r>
      <w:r w:rsidRPr="00076F09">
        <w:rPr>
          <w:color w:val="000000" w:themeColor="text1"/>
        </w:rPr>
        <w:instrText>)</w:instrText>
      </w:r>
      <w:r w:rsidRPr="00076F09">
        <w:rPr>
          <w:color w:val="000000" w:themeColor="text1"/>
        </w:rPr>
        <w:fldChar w:fldCharType="end"/>
      </w:r>
    </w:p>
    <w:p w:rsidR="0059342F" w:rsidRPr="00076F09" w:rsidRDefault="00020743" w:rsidP="00020743">
      <w:pPr>
        <w:ind w:firstLine="0"/>
        <w:rPr>
          <w:color w:val="000000" w:themeColor="text1"/>
        </w:rPr>
      </w:pPr>
      <w:r w:rsidRPr="00076F09">
        <w:rPr>
          <w:color w:val="000000" w:themeColor="text1"/>
        </w:rPr>
        <w:t xml:space="preserve">де </w:t>
      </w:r>
      <w:r w:rsidRPr="00076F09">
        <w:rPr>
          <w:color w:val="000000" w:themeColor="text1"/>
          <w:position w:val="-6"/>
        </w:rPr>
        <w:object w:dxaOrig="300" w:dyaOrig="300">
          <v:shape id="_x0000_i1128" type="#_x0000_t75" style="width:15pt;height:15pt" o:ole="">
            <v:imagedata r:id="rId237" o:title=""/>
          </v:shape>
          <o:OLEObject Type="Embed" ProgID="Equation.DSMT4" ShapeID="_x0000_i1128" DrawAspect="Content" ObjectID="_1605517028" r:id="rId238"/>
        </w:object>
      </w:r>
      <w:r w:rsidRPr="00076F09">
        <w:rPr>
          <w:color w:val="000000" w:themeColor="text1"/>
        </w:rPr>
        <w:t xml:space="preserve"> – кількість відліків в одній четверті. Фактично частота буде відрізнятись на 23 Гц на 20 кГц</w:t>
      </w:r>
      <w:r w:rsidR="0059342F"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Далі, якщо </w:t>
      </w:r>
      <w:r w:rsidR="000131A9" w:rsidRPr="00076F09">
        <w:rPr>
          <w:color w:val="000000" w:themeColor="text1"/>
        </w:rPr>
        <w:t>потрібно</w:t>
      </w:r>
      <w:r w:rsidRPr="00076F09">
        <w:rPr>
          <w:color w:val="000000" w:themeColor="text1"/>
        </w:rPr>
        <w:t xml:space="preserve"> отримати на виході частоту, яка більше типової в 1,2 разу, тобто </w:t>
      </w:r>
      <w:r w:rsidR="000131A9" w:rsidRPr="00076F09">
        <w:rPr>
          <w:color w:val="000000" w:themeColor="text1"/>
        </w:rPr>
        <w:t>24027</w:t>
      </w:r>
      <w:r w:rsidRPr="00076F09">
        <w:rPr>
          <w:color w:val="000000" w:themeColor="text1"/>
        </w:rPr>
        <w:t xml:space="preserve"> Гц, то потрібне Angle також збільшувати кожен такт c</w:t>
      </w:r>
      <w:r w:rsidR="000131A9" w:rsidRPr="00076F09">
        <w:rPr>
          <w:color w:val="000000" w:themeColor="text1"/>
        </w:rPr>
        <w:t>lk на 1, але кожен п'ятий такт –</w:t>
      </w:r>
      <w:r w:rsidRPr="00076F09">
        <w:rPr>
          <w:color w:val="000000" w:themeColor="text1"/>
        </w:rPr>
        <w:t xml:space="preserve"> на 2 (тому що частота більше типової на 1/5 частину). А як же бут</w:t>
      </w:r>
      <w:r w:rsidR="000131A9" w:rsidRPr="00076F09">
        <w:rPr>
          <w:color w:val="000000" w:themeColor="text1"/>
        </w:rPr>
        <w:t>и, якщо потрібна частота (30 кГц) більше типової в 1,5</w:t>
      </w:r>
      <w:r w:rsidRPr="00076F09">
        <w:rPr>
          <w:color w:val="000000" w:themeColor="text1"/>
        </w:rPr>
        <w:t xml:space="preserve"> разу?</w:t>
      </w:r>
      <w:r w:rsidR="009D0E0C" w:rsidRPr="00076F09">
        <w:rPr>
          <w:color w:val="000000" w:themeColor="text1"/>
        </w:rPr>
        <w:t xml:space="preserve"> Тому необхідно передбачити саме можливість регулювання частоти.</w:t>
      </w:r>
      <w:r w:rsidRPr="00076F09">
        <w:rPr>
          <w:color w:val="000000" w:themeColor="text1"/>
        </w:rPr>
        <w:t xml:space="preserve"> </w:t>
      </w:r>
    </w:p>
    <w:p w:rsidR="0059342F" w:rsidRPr="00076F09" w:rsidRDefault="0059342F" w:rsidP="0059342F">
      <w:pPr>
        <w:rPr>
          <w:color w:val="000000" w:themeColor="text1"/>
        </w:rPr>
      </w:pPr>
      <w:r w:rsidRPr="00076F09">
        <w:rPr>
          <w:color w:val="000000" w:themeColor="text1"/>
        </w:rPr>
        <w:t xml:space="preserve">Візьмемо деякий лічильник </w:t>
      </w:r>
      <w:r w:rsidRPr="00076F09">
        <w:rPr>
          <w:i/>
          <w:color w:val="000000" w:themeColor="text1"/>
        </w:rPr>
        <w:t>Acc</w:t>
      </w:r>
      <w:r w:rsidRPr="00076F09">
        <w:rPr>
          <w:color w:val="000000" w:themeColor="text1"/>
        </w:rPr>
        <w:t xml:space="preserve"> розрядністю 16 біт і кожен такт додаватимемо до нього значення 16'd2000. Коли значення лічильника перевалить за 10 000 (а це відбуватиметься раз в 5 тактів), значення </w:t>
      </w:r>
      <w:r w:rsidRPr="00076F09">
        <w:rPr>
          <w:i/>
          <w:color w:val="000000" w:themeColor="text1"/>
        </w:rPr>
        <w:t>Angle</w:t>
      </w:r>
      <w:r w:rsidRPr="00076F09">
        <w:rPr>
          <w:color w:val="000000" w:themeColor="text1"/>
        </w:rPr>
        <w:t xml:space="preserve"> треба буде збільшити не на 1, а на 2. Отже, щоб отримати на виході частоту в</w:t>
      </w:r>
      <w:r w:rsidR="00601BB9" w:rsidRPr="00076F09">
        <w:rPr>
          <w:color w:val="000000" w:themeColor="text1"/>
        </w:rPr>
        <w:t xml:space="preserve"> 3</w:t>
      </w:r>
      <w:r w:rsidRPr="00076F09">
        <w:rPr>
          <w:color w:val="000000" w:themeColor="text1"/>
        </w:rPr>
        <w:t xml:space="preserve">0 кГц, слідує кожен такт </w:t>
      </w:r>
      <w:r w:rsidRPr="00076F09">
        <w:rPr>
          <w:i/>
          <w:color w:val="000000" w:themeColor="text1"/>
        </w:rPr>
        <w:t>clk</w:t>
      </w:r>
      <w:r w:rsidRPr="00076F09">
        <w:rPr>
          <w:color w:val="000000" w:themeColor="text1"/>
        </w:rPr>
        <w:t xml:space="preserve"> збільшувати </w:t>
      </w:r>
      <w:r w:rsidRPr="00076F09">
        <w:rPr>
          <w:i/>
          <w:color w:val="000000" w:themeColor="text1"/>
        </w:rPr>
        <w:t>Acc</w:t>
      </w:r>
      <w:r w:rsidR="00601BB9" w:rsidRPr="00076F09">
        <w:rPr>
          <w:color w:val="000000" w:themeColor="text1"/>
        </w:rPr>
        <w:t xml:space="preserve"> на 50</w:t>
      </w:r>
      <w:r w:rsidRPr="00076F09">
        <w:rPr>
          <w:color w:val="000000" w:themeColor="text1"/>
        </w:rPr>
        <w:t xml:space="preserve">00 (оскільки потрібна </w:t>
      </w:r>
      <w:r w:rsidR="00601BB9" w:rsidRPr="00076F09">
        <w:rPr>
          <w:color w:val="000000" w:themeColor="text1"/>
        </w:rPr>
        <w:t>нам частота більше типової в 1,5</w:t>
      </w:r>
      <w:r w:rsidRPr="00076F09">
        <w:rPr>
          <w:color w:val="000000" w:themeColor="text1"/>
        </w:rPr>
        <w:t xml:space="preserve"> разу). Сигнал </w:t>
      </w:r>
      <w:r w:rsidRPr="00076F09">
        <w:rPr>
          <w:i/>
          <w:color w:val="000000" w:themeColor="text1"/>
        </w:rPr>
        <w:t>ena_incr</w:t>
      </w:r>
      <w:r w:rsidRPr="00076F09">
        <w:rPr>
          <w:color w:val="000000" w:themeColor="text1"/>
        </w:rPr>
        <w:t xml:space="preserve"> при '1' дозволяє збільшити </w:t>
      </w:r>
      <w:r w:rsidRPr="00076F09">
        <w:rPr>
          <w:i/>
          <w:color w:val="000000" w:themeColor="text1"/>
        </w:rPr>
        <w:t>Angle</w:t>
      </w:r>
      <w:r w:rsidRPr="00076F09">
        <w:rPr>
          <w:color w:val="000000" w:themeColor="text1"/>
        </w:rPr>
        <w:t xml:space="preserve"> на 2, а при '0' - збільшує на 1. Умова </w:t>
      </w:r>
      <w:r w:rsidRPr="00076F09">
        <w:rPr>
          <w:i/>
          <w:color w:val="000000" w:themeColor="text1"/>
        </w:rPr>
        <w:t>Асс</w:t>
      </w:r>
      <w:r w:rsidRPr="00076F09">
        <w:rPr>
          <w:color w:val="000000" w:themeColor="text1"/>
        </w:rPr>
        <w:t xml:space="preserve"> &gt;= 16'd10000 виконується так часто, як вказано у вище о</w:t>
      </w:r>
      <w:r w:rsidR="00601BB9" w:rsidRPr="00076F09">
        <w:rPr>
          <w:color w:val="000000" w:themeColor="text1"/>
        </w:rPr>
        <w:t>писаному алгоритмі для частоти 3</w:t>
      </w:r>
      <w:r w:rsidRPr="00076F09">
        <w:rPr>
          <w:color w:val="000000" w:themeColor="text1"/>
        </w:rPr>
        <w:t xml:space="preserve">0 кГц. По сигналу </w:t>
      </w:r>
      <w:r w:rsidRPr="00076F09">
        <w:rPr>
          <w:i/>
          <w:color w:val="000000" w:themeColor="text1"/>
        </w:rPr>
        <w:t>reset</w:t>
      </w:r>
      <w:r w:rsidRPr="00076F09">
        <w:rPr>
          <w:color w:val="000000" w:themeColor="text1"/>
        </w:rPr>
        <w:t>_</w:t>
      </w:r>
      <w:r w:rsidRPr="00076F09">
        <w:rPr>
          <w:i/>
          <w:color w:val="000000" w:themeColor="text1"/>
        </w:rPr>
        <w:t>acc</w:t>
      </w:r>
      <w:r w:rsidRPr="00076F09">
        <w:rPr>
          <w:color w:val="000000" w:themeColor="text1"/>
        </w:rPr>
        <w:t xml:space="preserve"> = 1'b1 лічильник- акумулятор </w:t>
      </w:r>
      <w:r w:rsidRPr="00076F09">
        <w:rPr>
          <w:i/>
          <w:color w:val="000000" w:themeColor="text1"/>
        </w:rPr>
        <w:t>Acc</w:t>
      </w:r>
      <w:r w:rsidRPr="00076F09">
        <w:rPr>
          <w:color w:val="000000" w:themeColor="text1"/>
        </w:rPr>
        <w:t xml:space="preserve"> обнуляється (це відбуватиметься на рубежі перемикання станів автомата).</w:t>
      </w:r>
    </w:p>
    <w:p w:rsidR="0059342F" w:rsidRPr="00076F09" w:rsidRDefault="0059342F" w:rsidP="0059342F">
      <w:pPr>
        <w:rPr>
          <w:color w:val="000000" w:themeColor="text1"/>
        </w:rPr>
      </w:pPr>
      <w:r w:rsidRPr="00076F09">
        <w:rPr>
          <w:color w:val="000000" w:themeColor="text1"/>
        </w:rPr>
        <w:t>А тепер</w:t>
      </w:r>
      <w:r w:rsidR="00A72499" w:rsidRPr="00076F09">
        <w:rPr>
          <w:color w:val="000000" w:themeColor="text1"/>
        </w:rPr>
        <w:t xml:space="preserve"> коротко</w:t>
      </w:r>
      <w:r w:rsidRPr="00076F09">
        <w:rPr>
          <w:color w:val="000000" w:themeColor="text1"/>
        </w:rPr>
        <w:t xml:space="preserve"> розглянемо кінцевий автомат, що реалізовує інкремент/декремент фази, а також перемикання чвертей.</w:t>
      </w:r>
    </w:p>
    <w:p w:rsidR="00601BB9" w:rsidRPr="00076F09" w:rsidRDefault="00A72499" w:rsidP="00601BB9">
      <w:pPr>
        <w:rPr>
          <w:color w:val="000000" w:themeColor="text1"/>
        </w:rPr>
      </w:pPr>
      <w:r w:rsidRPr="00076F09">
        <w:rPr>
          <w:color w:val="000000" w:themeColor="text1"/>
        </w:rPr>
        <w:t>Для цього розберемо</w:t>
      </w:r>
      <w:r w:rsidR="00601BB9" w:rsidRPr="00076F09">
        <w:rPr>
          <w:color w:val="000000" w:themeColor="text1"/>
        </w:rPr>
        <w:t xml:space="preserve"> код лише першого (first) стану автомата</w:t>
      </w:r>
      <w:r w:rsidRPr="00076F09">
        <w:rPr>
          <w:color w:val="000000" w:themeColor="text1"/>
        </w:rPr>
        <w:t>, програмний код якого приведено</w:t>
      </w:r>
      <w:r w:rsidR="00601BB9" w:rsidRPr="00076F09">
        <w:rPr>
          <w:color w:val="000000" w:themeColor="text1"/>
        </w:rPr>
        <w:t xml:space="preserve"> в додатку</w:t>
      </w:r>
      <w:r w:rsidRPr="00076F09">
        <w:rPr>
          <w:color w:val="000000" w:themeColor="text1"/>
        </w:rPr>
        <w:t xml:space="preserve"> В</w:t>
      </w:r>
      <w:r w:rsidR="00601BB9" w:rsidRPr="00076F09">
        <w:rPr>
          <w:color w:val="000000" w:themeColor="text1"/>
        </w:rPr>
        <w:t>.</w:t>
      </w:r>
    </w:p>
    <w:p w:rsidR="00601BB9" w:rsidRPr="00076F09" w:rsidRDefault="00601BB9" w:rsidP="00601BB9">
      <w:pPr>
        <w:rPr>
          <w:color w:val="000000" w:themeColor="text1"/>
        </w:rPr>
      </w:pPr>
      <w:r w:rsidRPr="00076F09">
        <w:rPr>
          <w:color w:val="000000" w:themeColor="text1"/>
        </w:rPr>
        <w:t xml:space="preserve">Тут 12-розрядний лічильник </w:t>
      </w:r>
      <w:r w:rsidRPr="00076F09">
        <w:rPr>
          <w:i/>
          <w:color w:val="000000" w:themeColor="text1"/>
        </w:rPr>
        <w:t>count</w:t>
      </w:r>
      <w:r w:rsidRPr="00076F09">
        <w:rPr>
          <w:color w:val="000000" w:themeColor="text1"/>
        </w:rPr>
        <w:t>_</w:t>
      </w:r>
      <w:r w:rsidRPr="00076F09">
        <w:rPr>
          <w:i/>
          <w:color w:val="000000" w:themeColor="text1"/>
        </w:rPr>
        <w:t>ang</w:t>
      </w:r>
      <w:r w:rsidRPr="00076F09">
        <w:rPr>
          <w:color w:val="000000" w:themeColor="text1"/>
        </w:rPr>
        <w:t xml:space="preserve"> з кожним тактом </w:t>
      </w:r>
      <w:r w:rsidRPr="00076F09">
        <w:rPr>
          <w:i/>
          <w:color w:val="000000" w:themeColor="text1"/>
        </w:rPr>
        <w:t>clk</w:t>
      </w:r>
      <w:r w:rsidRPr="00076F09">
        <w:rPr>
          <w:color w:val="000000" w:themeColor="text1"/>
        </w:rPr>
        <w:t xml:space="preserve"> веде рахунок від 0 до 3216 в кожному стані (кожній чверті). 13-розрядний лічильник </w:t>
      </w:r>
      <w:r w:rsidRPr="00076F09">
        <w:rPr>
          <w:i/>
          <w:color w:val="000000" w:themeColor="text1"/>
        </w:rPr>
        <w:t>Angle</w:t>
      </w:r>
      <w:r w:rsidRPr="00076F09">
        <w:rPr>
          <w:color w:val="000000" w:themeColor="text1"/>
        </w:rPr>
        <w:t xml:space="preserve"> містить саме ту фазу, для якої необхідно розрахувати значення синуса і косинуса. </w:t>
      </w:r>
      <w:r w:rsidRPr="00076F09">
        <w:rPr>
          <w:i/>
          <w:color w:val="000000" w:themeColor="text1"/>
        </w:rPr>
        <w:t>Angle</w:t>
      </w:r>
      <w:r w:rsidRPr="00076F09">
        <w:rPr>
          <w:color w:val="000000" w:themeColor="text1"/>
        </w:rPr>
        <w:t xml:space="preserve"> підключений на вхід конвеєра, що розраховує синус і косинус цієї фази </w:t>
      </w:r>
      <w:r w:rsidRPr="00076F09">
        <w:rPr>
          <w:i/>
          <w:color w:val="000000" w:themeColor="text1"/>
        </w:rPr>
        <w:t>count</w:t>
      </w:r>
      <w:r w:rsidRPr="00076F09">
        <w:rPr>
          <w:color w:val="000000" w:themeColor="text1"/>
        </w:rPr>
        <w:t>_</w:t>
      </w:r>
      <w:r w:rsidRPr="00076F09">
        <w:rPr>
          <w:i/>
          <w:color w:val="000000" w:themeColor="text1"/>
        </w:rPr>
        <w:t>ang</w:t>
      </w:r>
      <w:r w:rsidRPr="00076F09">
        <w:rPr>
          <w:color w:val="000000" w:themeColor="text1"/>
        </w:rPr>
        <w:t xml:space="preserve"> </w:t>
      </w:r>
      <w:r w:rsidRPr="00076F09">
        <w:rPr>
          <w:color w:val="000000" w:themeColor="text1"/>
        </w:rPr>
        <w:lastRenderedPageBreak/>
        <w:t xml:space="preserve">і </w:t>
      </w:r>
      <w:r w:rsidRPr="00076F09">
        <w:rPr>
          <w:i/>
          <w:color w:val="000000" w:themeColor="text1"/>
        </w:rPr>
        <w:t>Angle</w:t>
      </w:r>
      <w:r w:rsidRPr="00076F09">
        <w:rPr>
          <w:color w:val="000000" w:themeColor="text1"/>
        </w:rPr>
        <w:t xml:space="preserve"> практично ідентичні, за винятком того, що перший в усіх станах тільки збільшується, а другою збільшується/зменшується залежно від стану автомата. Якщо сигнал </w:t>
      </w:r>
      <w:r w:rsidRPr="00076F09">
        <w:rPr>
          <w:i/>
          <w:color w:val="000000" w:themeColor="text1"/>
        </w:rPr>
        <w:t>ena</w:t>
      </w:r>
      <w:r w:rsidRPr="00076F09">
        <w:rPr>
          <w:color w:val="000000" w:themeColor="text1"/>
        </w:rPr>
        <w:t>_</w:t>
      </w:r>
      <w:r w:rsidRPr="00076F09">
        <w:rPr>
          <w:i/>
          <w:color w:val="000000" w:themeColor="text1"/>
        </w:rPr>
        <w:t>incr</w:t>
      </w:r>
      <w:r w:rsidRPr="00076F09">
        <w:rPr>
          <w:color w:val="000000" w:themeColor="text1"/>
        </w:rPr>
        <w:t xml:space="preserve"> знаходиться в низькому стані, то </w:t>
      </w:r>
      <w:r w:rsidRPr="00076F09">
        <w:rPr>
          <w:i/>
          <w:color w:val="000000" w:themeColor="text1"/>
        </w:rPr>
        <w:t>Angle</w:t>
      </w:r>
      <w:r w:rsidRPr="00076F09">
        <w:rPr>
          <w:color w:val="000000" w:themeColor="text1"/>
        </w:rPr>
        <w:t xml:space="preserve"> і </w:t>
      </w:r>
      <w:r w:rsidRPr="00076F09">
        <w:rPr>
          <w:i/>
          <w:color w:val="000000" w:themeColor="text1"/>
        </w:rPr>
        <w:t>count</w:t>
      </w:r>
      <w:r w:rsidRPr="00076F09">
        <w:rPr>
          <w:color w:val="000000" w:themeColor="text1"/>
        </w:rPr>
        <w:t>_</w:t>
      </w:r>
      <w:r w:rsidRPr="00076F09">
        <w:rPr>
          <w:i/>
          <w:color w:val="000000" w:themeColor="text1"/>
        </w:rPr>
        <w:t>ang</w:t>
      </w:r>
      <w:r w:rsidRPr="00076F09">
        <w:rPr>
          <w:color w:val="000000" w:themeColor="text1"/>
        </w:rPr>
        <w:t xml:space="preserve"> збільшують свої стани на 1, а якщо у високому - то на 2. Таким чином забезпечується потрі</w:t>
      </w:r>
      <w:r w:rsidR="009D0E0C" w:rsidRPr="00076F09">
        <w:rPr>
          <w:color w:val="000000" w:themeColor="text1"/>
        </w:rPr>
        <w:t>бний період вихідного синуса в 2</w:t>
      </w:r>
      <w:r w:rsidRPr="00076F09">
        <w:rPr>
          <w:color w:val="000000" w:themeColor="text1"/>
        </w:rPr>
        <w:t xml:space="preserve">0 кГц. У кожному стані контролюється момент переходу на наступний стан. Коли лічильник </w:t>
      </w:r>
      <w:r w:rsidRPr="00076F09">
        <w:rPr>
          <w:i/>
          <w:color w:val="000000" w:themeColor="text1"/>
        </w:rPr>
        <w:t>count</w:t>
      </w:r>
      <w:r w:rsidRPr="00076F09">
        <w:rPr>
          <w:color w:val="000000" w:themeColor="text1"/>
        </w:rPr>
        <w:t>_</w:t>
      </w:r>
      <w:r w:rsidRPr="00076F09">
        <w:rPr>
          <w:i/>
          <w:color w:val="000000" w:themeColor="text1"/>
        </w:rPr>
        <w:t>ang</w:t>
      </w:r>
      <w:r w:rsidRPr="00076F09">
        <w:rPr>
          <w:color w:val="000000" w:themeColor="text1"/>
        </w:rPr>
        <w:t xml:space="preserve"> досягає значення 3216 (відповідає фазі 90°), на наступний такт </w:t>
      </w:r>
      <w:r w:rsidRPr="00076F09">
        <w:rPr>
          <w:i/>
          <w:color w:val="000000" w:themeColor="text1"/>
        </w:rPr>
        <w:t>clk</w:t>
      </w:r>
      <w:r w:rsidRPr="00076F09">
        <w:rPr>
          <w:color w:val="000000" w:themeColor="text1"/>
        </w:rPr>
        <w:t xml:space="preserve"> автомат перейде в другий стан (</w:t>
      </w:r>
      <w:r w:rsidRPr="00076F09">
        <w:rPr>
          <w:i/>
          <w:color w:val="000000" w:themeColor="text1"/>
        </w:rPr>
        <w:t>state</w:t>
      </w:r>
      <w:r w:rsidRPr="00076F09">
        <w:rPr>
          <w:color w:val="000000" w:themeColor="text1"/>
        </w:rPr>
        <w:t xml:space="preserve"> &lt;= </w:t>
      </w:r>
      <w:r w:rsidRPr="00076F09">
        <w:rPr>
          <w:i/>
          <w:color w:val="000000" w:themeColor="text1"/>
        </w:rPr>
        <w:t>second</w:t>
      </w:r>
      <w:r w:rsidRPr="00076F09">
        <w:rPr>
          <w:color w:val="000000" w:themeColor="text1"/>
        </w:rPr>
        <w:t>).</w:t>
      </w:r>
    </w:p>
    <w:p w:rsidR="00601BB9" w:rsidRPr="00076F09" w:rsidRDefault="00601BB9" w:rsidP="00601BB9">
      <w:pPr>
        <w:rPr>
          <w:color w:val="000000" w:themeColor="text1"/>
        </w:rPr>
      </w:pPr>
    </w:p>
    <w:p w:rsidR="0059342F" w:rsidRPr="00076F09" w:rsidRDefault="0059342F" w:rsidP="0059342F">
      <w:pPr>
        <w:jc w:val="center"/>
        <w:rPr>
          <w:color w:val="000000" w:themeColor="text1"/>
        </w:rPr>
      </w:pPr>
      <w:r w:rsidRPr="00076F09">
        <w:rPr>
          <w:noProof/>
          <w:color w:val="000000" w:themeColor="text1"/>
          <w:lang w:eastAsia="uk-UA"/>
        </w:rPr>
        <w:drawing>
          <wp:inline distT="0" distB="0" distL="0" distR="0" wp14:anchorId="38265197" wp14:editId="3114E752">
            <wp:extent cx="3371850" cy="3990975"/>
            <wp:effectExtent l="0" t="0" r="0"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grayscl/>
                    </a:blip>
                    <a:stretch>
                      <a:fillRect/>
                    </a:stretch>
                  </pic:blipFill>
                  <pic:spPr>
                    <a:xfrm>
                      <a:off x="0" y="0"/>
                      <a:ext cx="3371850" cy="3990975"/>
                    </a:xfrm>
                    <a:prstGeom prst="rect">
                      <a:avLst/>
                    </a:prstGeom>
                  </pic:spPr>
                </pic:pic>
              </a:graphicData>
            </a:graphic>
          </wp:inline>
        </w:drawing>
      </w:r>
    </w:p>
    <w:p w:rsidR="0059342F" w:rsidRPr="00076F09" w:rsidRDefault="0059342F" w:rsidP="0059342F">
      <w:pPr>
        <w:pStyle w:val="a"/>
        <w:rPr>
          <w:color w:val="000000" w:themeColor="text1"/>
        </w:rPr>
      </w:pPr>
      <w:r w:rsidRPr="00076F09">
        <w:rPr>
          <w:color w:val="000000" w:themeColor="text1"/>
          <w:lang w:eastAsia="uk-UA"/>
        </w:rPr>
        <w:t xml:space="preserve">– </w:t>
      </w:r>
      <w:r w:rsidRPr="00076F09">
        <w:rPr>
          <w:color w:val="000000" w:themeColor="text1"/>
        </w:rPr>
        <w:t xml:space="preserve">Принцип роботи кінцевого автомата </w:t>
      </w:r>
      <w:r w:rsidR="009D0E0C" w:rsidRPr="00076F09">
        <w:rPr>
          <w:color w:val="000000" w:themeColor="text1"/>
        </w:rPr>
        <w:t>для регулювання</w:t>
      </w:r>
      <w:r w:rsidRPr="00076F09">
        <w:rPr>
          <w:color w:val="000000" w:themeColor="text1"/>
        </w:rPr>
        <w:t xml:space="preserve"> фази</w:t>
      </w:r>
    </w:p>
    <w:p w:rsidR="0059342F" w:rsidRPr="00076F09" w:rsidRDefault="0059342F" w:rsidP="0059342F">
      <w:pPr>
        <w:rPr>
          <w:color w:val="000000" w:themeColor="text1"/>
        </w:rPr>
      </w:pPr>
    </w:p>
    <w:p w:rsidR="0059342F" w:rsidRPr="00076F09" w:rsidRDefault="0059342F" w:rsidP="0059342F">
      <w:pPr>
        <w:rPr>
          <w:color w:val="000000" w:themeColor="text1"/>
        </w:rPr>
      </w:pPr>
      <w:r w:rsidRPr="00076F09">
        <w:rPr>
          <w:color w:val="000000" w:themeColor="text1"/>
        </w:rPr>
        <w:t xml:space="preserve">Далі розглянемо відмінність інших станів автомата від першого. У другому і четвертому стані здійснюється не інкремент лічильника </w:t>
      </w:r>
      <w:r w:rsidRPr="00076F09">
        <w:rPr>
          <w:i/>
          <w:color w:val="000000" w:themeColor="text1"/>
        </w:rPr>
        <w:t>Angle</w:t>
      </w:r>
      <w:r w:rsidRPr="00076F09">
        <w:rPr>
          <w:color w:val="000000" w:themeColor="text1"/>
        </w:rPr>
        <w:t xml:space="preserve"> (як в першому стані), а декремент. Третій стан ідентично першому.</w:t>
      </w:r>
    </w:p>
    <w:p w:rsidR="0059342F" w:rsidRPr="00076F09" w:rsidRDefault="005665BC" w:rsidP="0059342F">
      <w:pPr>
        <w:rPr>
          <w:color w:val="000000" w:themeColor="text1"/>
        </w:rPr>
      </w:pPr>
      <w:r w:rsidRPr="00076F09">
        <w:rPr>
          <w:color w:val="000000" w:themeColor="text1"/>
        </w:rPr>
        <w:lastRenderedPageBreak/>
        <w:t xml:space="preserve">Модуль </w:t>
      </w:r>
      <w:r w:rsidR="00424AF9" w:rsidRPr="00076F09">
        <w:rPr>
          <w:color w:val="000000" w:themeColor="text1"/>
        </w:rPr>
        <w:t xml:space="preserve">cordic. </w:t>
      </w:r>
      <w:r w:rsidR="0059342F" w:rsidRPr="00076F09">
        <w:rPr>
          <w:color w:val="000000" w:themeColor="text1"/>
        </w:rPr>
        <w:t xml:space="preserve">Далі розглянемо </w:t>
      </w:r>
      <w:r w:rsidR="00424AF9" w:rsidRPr="00076F09">
        <w:rPr>
          <w:color w:val="000000" w:themeColor="text1"/>
        </w:rPr>
        <w:t>безпосередньо</w:t>
      </w:r>
      <w:r w:rsidR="0059342F" w:rsidRPr="00076F09">
        <w:rPr>
          <w:color w:val="000000" w:themeColor="text1"/>
        </w:rPr>
        <w:t xml:space="preserve"> </w:t>
      </w:r>
      <w:r w:rsidR="00424AF9" w:rsidRPr="00076F09">
        <w:rPr>
          <w:color w:val="000000" w:themeColor="text1"/>
        </w:rPr>
        <w:t>модуль</w:t>
      </w:r>
      <w:r w:rsidR="0059342F" w:rsidRPr="00076F09">
        <w:rPr>
          <w:color w:val="000000" w:themeColor="text1"/>
        </w:rPr>
        <w:t>, що реалізовує усі ітерації розрахунку значень синуса і косинуса для якогось кута.</w:t>
      </w:r>
      <w:r w:rsidR="0026153F" w:rsidRPr="00076F09">
        <w:rPr>
          <w:color w:val="000000" w:themeColor="text1"/>
        </w:rPr>
        <w:t xml:space="preserve"> Лістинг програми показано в додатку Г.</w:t>
      </w:r>
    </w:p>
    <w:p w:rsidR="0059342F" w:rsidRPr="00076F09" w:rsidRDefault="0059342F" w:rsidP="0059342F">
      <w:pPr>
        <w:rPr>
          <w:color w:val="000000" w:themeColor="text1"/>
        </w:rPr>
      </w:pPr>
      <w:r w:rsidRPr="00076F09">
        <w:rPr>
          <w:color w:val="000000" w:themeColor="text1"/>
        </w:rPr>
        <w:t>У параметрах згадана розмірність регістрів для синуса і косинуса (</w:t>
      </w:r>
      <w:r w:rsidRPr="00076F09">
        <w:rPr>
          <w:i/>
          <w:color w:val="000000" w:themeColor="text1"/>
        </w:rPr>
        <w:t>width</w:t>
      </w:r>
      <w:r w:rsidRPr="00076F09">
        <w:rPr>
          <w:color w:val="000000" w:themeColor="text1"/>
        </w:rPr>
        <w:t>_</w:t>
      </w:r>
      <w:r w:rsidRPr="00076F09">
        <w:rPr>
          <w:i/>
          <w:color w:val="000000" w:themeColor="text1"/>
        </w:rPr>
        <w:t>data</w:t>
      </w:r>
      <w:r w:rsidRPr="00076F09">
        <w:rPr>
          <w:color w:val="000000" w:themeColor="text1"/>
        </w:rPr>
        <w:t>), а також розмірність регістрів для фази (</w:t>
      </w:r>
      <w:r w:rsidRPr="00076F09">
        <w:rPr>
          <w:i/>
          <w:color w:val="000000" w:themeColor="text1"/>
        </w:rPr>
        <w:t>width</w:t>
      </w:r>
      <w:r w:rsidRPr="00076F09">
        <w:rPr>
          <w:color w:val="000000" w:themeColor="text1"/>
        </w:rPr>
        <w:t>_</w:t>
      </w:r>
      <w:r w:rsidRPr="00076F09">
        <w:rPr>
          <w:i/>
          <w:color w:val="000000" w:themeColor="text1"/>
        </w:rPr>
        <w:t>angle</w:t>
      </w:r>
      <w:r w:rsidRPr="00076F09">
        <w:rPr>
          <w:color w:val="000000" w:themeColor="text1"/>
        </w:rPr>
        <w:t xml:space="preserve">). </w:t>
      </w:r>
      <w:r w:rsidR="0026153F" w:rsidRPr="00076F09">
        <w:rPr>
          <w:color w:val="000000" w:themeColor="text1"/>
        </w:rPr>
        <w:t>Застосовано</w:t>
      </w:r>
      <w:r w:rsidRPr="00076F09">
        <w:rPr>
          <w:color w:val="000000" w:themeColor="text1"/>
        </w:rPr>
        <w:t xml:space="preserve"> розмірність фази більше розмірності синуса і косинуса, для точнішого обчислення.</w:t>
      </w:r>
    </w:p>
    <w:p w:rsidR="0059342F" w:rsidRPr="00076F09" w:rsidRDefault="0026153F" w:rsidP="0059342F">
      <w:pPr>
        <w:rPr>
          <w:color w:val="000000" w:themeColor="text1"/>
        </w:rPr>
      </w:pPr>
      <w:r w:rsidRPr="00076F09">
        <w:rPr>
          <w:color w:val="000000" w:themeColor="text1"/>
        </w:rPr>
        <w:t>Дійсне</w:t>
      </w:r>
      <w:r w:rsidR="0059342F" w:rsidRPr="00076F09">
        <w:rPr>
          <w:color w:val="000000" w:themeColor="text1"/>
        </w:rPr>
        <w:t xml:space="preserve"> значення арктангенса необхідно зберігати в 17-розрядних регістрах. Тепер уже можна сказати, що вичислене значення синуса і косинуса не перевищуватиме помилки в 0,001°. Але </w:t>
      </w:r>
      <w:r w:rsidRPr="00076F09">
        <w:rPr>
          <w:color w:val="000000" w:themeColor="text1"/>
        </w:rPr>
        <w:t>потрібно</w:t>
      </w:r>
      <w:r w:rsidR="0059342F" w:rsidRPr="00076F09">
        <w:rPr>
          <w:color w:val="000000" w:themeColor="text1"/>
        </w:rPr>
        <w:t xml:space="preserve"> ці нецілі значення перевести в цифровий вид, щоб можна було їх зберігати в регістрах.</w:t>
      </w:r>
      <w:r w:rsidRPr="00076F09">
        <w:rPr>
          <w:color w:val="000000" w:themeColor="text1"/>
        </w:rPr>
        <w:t xml:space="preserve"> Розрядність </w:t>
      </w:r>
      <w:r w:rsidR="0059342F" w:rsidRPr="00076F09">
        <w:rPr>
          <w:color w:val="000000" w:themeColor="text1"/>
        </w:rPr>
        <w:t xml:space="preserve">кута </w:t>
      </w:r>
      <w:r w:rsidRPr="00076F09">
        <w:rPr>
          <w:color w:val="000000" w:themeColor="text1"/>
        </w:rPr>
        <w:t>застосовано</w:t>
      </w:r>
      <w:r w:rsidR="0059342F" w:rsidRPr="00076F09">
        <w:rPr>
          <w:color w:val="000000" w:themeColor="text1"/>
        </w:rPr>
        <w:t xml:space="preserve"> на 4 розряди більше, ніж розмірність регістрів даних (X і Y). Значить, діапазон значень 16-розрядного регістра, що набувають значень 0..2</w:t>
      </w:r>
      <w:r w:rsidR="0059342F" w:rsidRPr="00076F09">
        <w:rPr>
          <w:color w:val="000000" w:themeColor="text1"/>
          <w:vertAlign w:val="superscript"/>
        </w:rPr>
        <w:t>16</w:t>
      </w:r>
      <w:r w:rsidR="0059342F" w:rsidRPr="00076F09">
        <w:rPr>
          <w:color w:val="000000" w:themeColor="text1"/>
        </w:rPr>
        <w:t xml:space="preserve"> = </w:t>
      </w:r>
      <w:r w:rsidR="004B6ECF" w:rsidRPr="00076F09">
        <w:rPr>
          <w:color w:val="000000" w:themeColor="text1"/>
        </w:rPr>
        <w:t>0..65535. Але використовується</w:t>
      </w:r>
      <w:r w:rsidR="0059342F" w:rsidRPr="00076F09">
        <w:rPr>
          <w:color w:val="000000" w:themeColor="text1"/>
        </w:rPr>
        <w:t xml:space="preserve"> тільки половин</w:t>
      </w:r>
      <w:r w:rsidR="004B6ECF" w:rsidRPr="00076F09">
        <w:rPr>
          <w:color w:val="000000" w:themeColor="text1"/>
        </w:rPr>
        <w:t>а</w:t>
      </w:r>
      <w:r w:rsidR="0059342F" w:rsidRPr="00076F09">
        <w:rPr>
          <w:color w:val="000000" w:themeColor="text1"/>
        </w:rPr>
        <w:t xml:space="preserve"> цього діапазону (0…32 767), щоб </w:t>
      </w:r>
      <w:r w:rsidR="004B6ECF" w:rsidRPr="00076F09">
        <w:rPr>
          <w:color w:val="000000" w:themeColor="text1"/>
        </w:rPr>
        <w:t>вмістити</w:t>
      </w:r>
      <w:r w:rsidR="0059342F" w:rsidRPr="00076F09">
        <w:rPr>
          <w:color w:val="000000" w:themeColor="text1"/>
        </w:rPr>
        <w:t xml:space="preserve"> </w:t>
      </w:r>
      <w:r w:rsidR="004B6ECF" w:rsidRPr="00076F09">
        <w:rPr>
          <w:color w:val="000000" w:themeColor="text1"/>
        </w:rPr>
        <w:t>об</w:t>
      </w:r>
      <w:r w:rsidR="0059342F" w:rsidRPr="00076F09">
        <w:rPr>
          <w:color w:val="000000" w:themeColor="text1"/>
        </w:rPr>
        <w:t>числені відліки під увесь діапазон ЦАП. Переведемо значення 0,785 рад (arctg(1)) в значення</w:t>
      </w:r>
      <w:r w:rsidR="00466EF7" w:rsidRPr="00076F09">
        <w:rPr>
          <w:color w:val="000000" w:themeColor="text1"/>
        </w:rPr>
        <w:t xml:space="preserve"> для 16-розрядного регістра: </w:t>
      </w:r>
      <w:r w:rsidR="00767FE2" w:rsidRPr="00076F09">
        <w:rPr>
          <w:color w:val="000000" w:themeColor="text1"/>
          <w:position w:val="-10"/>
        </w:rPr>
        <w:object w:dxaOrig="2520" w:dyaOrig="340">
          <v:shape id="_x0000_i1129" type="#_x0000_t75" style="width:126.15pt;height:17.3pt" o:ole="">
            <v:imagedata r:id="rId240" o:title=""/>
          </v:shape>
          <o:OLEObject Type="Embed" ProgID="Equation.DSMT4" ShapeID="_x0000_i1129" DrawAspect="Content" ObjectID="_1605517029" r:id="rId241"/>
        </w:object>
      </w:r>
      <w:r w:rsidR="0059342F" w:rsidRPr="00076F09">
        <w:rPr>
          <w:color w:val="000000" w:themeColor="text1"/>
        </w:rPr>
        <w:t>. Аналогічно переводяться інші.</w:t>
      </w:r>
    </w:p>
    <w:p w:rsidR="0059342F" w:rsidRPr="00076F09" w:rsidRDefault="0059342F" w:rsidP="0059342F">
      <w:pPr>
        <w:rPr>
          <w:color w:val="000000" w:themeColor="text1"/>
        </w:rPr>
      </w:pPr>
      <w:r w:rsidRPr="00076F09">
        <w:rPr>
          <w:color w:val="000000" w:themeColor="text1"/>
        </w:rPr>
        <w:t>Щоб зв'язати усі елементи конвеєра, потрібно створити масиви з ланцюгів та підключимо вхідні і вихідні дані д</w:t>
      </w:r>
      <w:r w:rsidR="00767FE2" w:rsidRPr="00076F09">
        <w:rPr>
          <w:color w:val="000000" w:themeColor="text1"/>
        </w:rPr>
        <w:t>о крайніх регістрів цих масивів.</w:t>
      </w:r>
    </w:p>
    <w:p w:rsidR="0059342F" w:rsidRPr="00076F09" w:rsidRDefault="0059342F" w:rsidP="0059342F">
      <w:pPr>
        <w:rPr>
          <w:color w:val="000000" w:themeColor="text1"/>
        </w:rPr>
      </w:pPr>
      <w:r w:rsidRPr="00076F09">
        <w:rPr>
          <w:color w:val="000000" w:themeColor="text1"/>
        </w:rPr>
        <w:t>Що до підключення значень кутів, то, оскільки розрядність кута треба збільшити з 12 до 16, використ</w:t>
      </w:r>
      <w:r w:rsidR="00767FE2" w:rsidRPr="00076F09">
        <w:rPr>
          <w:color w:val="000000" w:themeColor="text1"/>
        </w:rPr>
        <w:t>ано</w:t>
      </w:r>
      <w:r w:rsidRPr="00076F09">
        <w:rPr>
          <w:color w:val="000000" w:themeColor="text1"/>
        </w:rPr>
        <w:t xml:space="preserve"> буфер </w:t>
      </w:r>
      <w:r w:rsidRPr="00076F09">
        <w:rPr>
          <w:i/>
          <w:color w:val="000000" w:themeColor="text1"/>
        </w:rPr>
        <w:t>inbuf_ ang</w:t>
      </w:r>
      <w:r w:rsidRPr="00076F09">
        <w:rPr>
          <w:color w:val="000000" w:themeColor="text1"/>
        </w:rPr>
        <w:t xml:space="preserve">[16:0], у якому старший біт - знаковий, наступні 12 біт - кут, для якого необхідно у результаті розрахувати синус і косинус, а молодші 4 біта </w:t>
      </w:r>
      <w:r w:rsidR="00767FE2" w:rsidRPr="00076F09">
        <w:rPr>
          <w:color w:val="000000" w:themeColor="text1"/>
        </w:rPr>
        <w:t>заповнюють</w:t>
      </w:r>
      <w:r w:rsidRPr="00076F09">
        <w:rPr>
          <w:color w:val="000000" w:themeColor="text1"/>
        </w:rPr>
        <w:t xml:space="preserve"> нулями. Значення кута (</w:t>
      </w:r>
      <w:r w:rsidRPr="00076F09">
        <w:rPr>
          <w:i/>
          <w:color w:val="000000" w:themeColor="text1"/>
        </w:rPr>
        <w:t>z[width_angle]</w:t>
      </w:r>
      <w:r w:rsidRPr="00076F09">
        <w:rPr>
          <w:color w:val="000000" w:themeColor="text1"/>
        </w:rPr>
        <w:t xml:space="preserve">) на виході конвеєра є залишковим значенням кута (характеризує погрішність обчислень) і підключається на вихід модуля </w:t>
      </w:r>
      <w:r w:rsidRPr="00076F09">
        <w:rPr>
          <w:i/>
          <w:color w:val="000000" w:themeColor="text1"/>
        </w:rPr>
        <w:t>cordic</w:t>
      </w:r>
      <w:r w:rsidRPr="00076F09">
        <w:rPr>
          <w:color w:val="000000" w:themeColor="text1"/>
        </w:rPr>
        <w:t xml:space="preserve">. </w:t>
      </w:r>
      <w:r w:rsidR="006443CB" w:rsidRPr="00076F09">
        <w:rPr>
          <w:color w:val="000000" w:themeColor="text1"/>
        </w:rPr>
        <w:t>Що</w:t>
      </w:r>
      <w:r w:rsidRPr="00076F09">
        <w:rPr>
          <w:color w:val="000000" w:themeColor="text1"/>
        </w:rPr>
        <w:t xml:space="preserve"> до підключення модулів </w:t>
      </w:r>
      <w:r w:rsidRPr="00076F09">
        <w:rPr>
          <w:i/>
          <w:color w:val="000000" w:themeColor="text1"/>
        </w:rPr>
        <w:t>rotator</w:t>
      </w:r>
      <w:r w:rsidR="006443CB" w:rsidRPr="00076F09">
        <w:rPr>
          <w:i/>
          <w:color w:val="000000" w:themeColor="text1"/>
        </w:rPr>
        <w:t xml:space="preserve">, </w:t>
      </w:r>
      <w:r w:rsidR="006443CB" w:rsidRPr="00076F09">
        <w:rPr>
          <w:color w:val="000000" w:themeColor="text1"/>
        </w:rPr>
        <w:t>який забезпечує елементарний поворот вектору – кожну з ітерацій, то</w:t>
      </w:r>
      <w:r w:rsidRPr="00076F09">
        <w:rPr>
          <w:color w:val="000000" w:themeColor="text1"/>
        </w:rPr>
        <w:t xml:space="preserve"> </w:t>
      </w:r>
      <w:r w:rsidR="006443CB" w:rsidRPr="00076F09">
        <w:rPr>
          <w:color w:val="000000" w:themeColor="text1"/>
        </w:rPr>
        <w:t xml:space="preserve">як </w:t>
      </w:r>
      <w:r w:rsidRPr="00076F09">
        <w:rPr>
          <w:color w:val="000000" w:themeColor="text1"/>
        </w:rPr>
        <w:t xml:space="preserve">було видно на структурній схемі, кількість модулів (ітерацій) </w:t>
      </w:r>
      <w:r w:rsidR="004D698E" w:rsidRPr="00076F09">
        <w:rPr>
          <w:i/>
          <w:color w:val="000000" w:themeColor="text1"/>
        </w:rPr>
        <w:t>rotator</w:t>
      </w:r>
      <w:r w:rsidRPr="00076F09">
        <w:rPr>
          <w:color w:val="000000" w:themeColor="text1"/>
        </w:rPr>
        <w:t xml:space="preserve"> має дорівнювати 16.</w:t>
      </w:r>
    </w:p>
    <w:p w:rsidR="0059342F" w:rsidRPr="00076F09" w:rsidRDefault="00AC70EB" w:rsidP="0059342F">
      <w:pPr>
        <w:tabs>
          <w:tab w:val="left" w:pos="993"/>
        </w:tabs>
        <w:rPr>
          <w:color w:val="000000" w:themeColor="text1"/>
        </w:rPr>
      </w:pPr>
      <w:r w:rsidRPr="00076F09">
        <w:rPr>
          <w:color w:val="000000" w:themeColor="text1"/>
        </w:rPr>
        <w:t xml:space="preserve">Модулі підключено </w:t>
      </w:r>
      <w:r w:rsidR="0059342F" w:rsidRPr="00076F09">
        <w:rPr>
          <w:color w:val="000000" w:themeColor="text1"/>
        </w:rPr>
        <w:t xml:space="preserve">за допомогою змінної </w:t>
      </w:r>
      <w:r w:rsidR="0059342F" w:rsidRPr="00076F09">
        <w:rPr>
          <w:i/>
          <w:color w:val="000000" w:themeColor="text1"/>
        </w:rPr>
        <w:t>i</w:t>
      </w:r>
      <w:r w:rsidR="0059342F" w:rsidRPr="00076F09">
        <w:rPr>
          <w:color w:val="000000" w:themeColor="text1"/>
        </w:rPr>
        <w:t xml:space="preserve"> та конструкції </w:t>
      </w:r>
      <w:r w:rsidR="0059342F" w:rsidRPr="00076F09">
        <w:rPr>
          <w:i/>
          <w:color w:val="000000" w:themeColor="text1"/>
        </w:rPr>
        <w:t>generate for</w:t>
      </w:r>
      <w:r w:rsidRPr="00076F09">
        <w:rPr>
          <w:color w:val="000000" w:themeColor="text1"/>
        </w:rPr>
        <w:t xml:space="preserve">, що </w:t>
      </w:r>
      <w:r w:rsidR="0059342F" w:rsidRPr="00076F09">
        <w:rPr>
          <w:color w:val="000000" w:themeColor="text1"/>
        </w:rPr>
        <w:t>автоматично створю</w:t>
      </w:r>
      <w:r w:rsidRPr="00076F09">
        <w:rPr>
          <w:color w:val="000000" w:themeColor="text1"/>
        </w:rPr>
        <w:t>є</w:t>
      </w:r>
      <w:r w:rsidR="0059342F" w:rsidRPr="00076F09">
        <w:rPr>
          <w:color w:val="000000" w:themeColor="text1"/>
        </w:rPr>
        <w:t xml:space="preserve"> усі 16 екземплярів модуля </w:t>
      </w:r>
      <w:r w:rsidRPr="00076F09">
        <w:rPr>
          <w:i/>
          <w:color w:val="000000" w:themeColor="text1"/>
        </w:rPr>
        <w:t>rotator</w:t>
      </w:r>
      <w:r w:rsidR="0059342F" w:rsidRPr="00076F09">
        <w:rPr>
          <w:color w:val="000000" w:themeColor="text1"/>
        </w:rPr>
        <w:t xml:space="preserve">. Ці екземпляри сполучені </w:t>
      </w:r>
      <w:r w:rsidR="0059342F" w:rsidRPr="00076F09">
        <w:rPr>
          <w:color w:val="000000" w:themeColor="text1"/>
        </w:rPr>
        <w:lastRenderedPageBreak/>
        <w:t>од</w:t>
      </w:r>
      <w:r w:rsidRPr="00076F09">
        <w:rPr>
          <w:color w:val="000000" w:themeColor="text1"/>
        </w:rPr>
        <w:t>ин з одним масивами з ланцюгів</w:t>
      </w:r>
      <w:r w:rsidR="0059342F" w:rsidRPr="00076F09">
        <w:rPr>
          <w:color w:val="000000" w:themeColor="text1"/>
        </w:rPr>
        <w:t>. Кожному екземпляру передані значення відомих параметрів (</w:t>
      </w:r>
      <w:r w:rsidR="0059342F" w:rsidRPr="00076F09">
        <w:rPr>
          <w:i/>
          <w:color w:val="000000" w:themeColor="text1"/>
        </w:rPr>
        <w:t>width_data, width_ angle</w:t>
      </w:r>
      <w:r w:rsidR="0059342F" w:rsidRPr="00076F09">
        <w:rPr>
          <w:color w:val="000000" w:themeColor="text1"/>
        </w:rPr>
        <w:t>) і досі невідомих, таких як:</w:t>
      </w:r>
    </w:p>
    <w:p w:rsidR="0059342F" w:rsidRPr="00076F09" w:rsidRDefault="0059342F" w:rsidP="0059342F">
      <w:pPr>
        <w:pStyle w:val="ab"/>
        <w:numPr>
          <w:ilvl w:val="0"/>
          <w:numId w:val="15"/>
        </w:numPr>
        <w:tabs>
          <w:tab w:val="left" w:pos="993"/>
        </w:tabs>
        <w:ind w:left="0" w:firstLine="709"/>
        <w:rPr>
          <w:color w:val="000000" w:themeColor="text1"/>
        </w:rPr>
      </w:pPr>
      <w:r w:rsidRPr="00076F09">
        <w:rPr>
          <w:i/>
          <w:color w:val="000000" w:themeColor="text1"/>
        </w:rPr>
        <w:t>iteration</w:t>
      </w:r>
      <w:r w:rsidR="00E740F9" w:rsidRPr="00076F09">
        <w:rPr>
          <w:color w:val="000000" w:themeColor="text1"/>
        </w:rPr>
        <w:t xml:space="preserve"> –</w:t>
      </w:r>
      <w:r w:rsidRPr="00076F09">
        <w:rPr>
          <w:color w:val="000000" w:themeColor="text1"/>
        </w:rPr>
        <w:t xml:space="preserve"> кількість розрядів (для кожної ітерації свій), на які треба зрушити деякий регістр даних. Вираз </w:t>
      </w:r>
      <w:r w:rsidRPr="00076F09">
        <w:rPr>
          <w:color w:val="000000" w:themeColor="text1"/>
          <w:position w:val="-6"/>
        </w:rPr>
        <w:object w:dxaOrig="660" w:dyaOrig="360">
          <v:shape id="_x0000_i1130" type="#_x0000_t75" style="width:33.4pt;height:17.85pt" o:ole="">
            <v:imagedata r:id="rId242" o:title=""/>
          </v:shape>
          <o:OLEObject Type="Embed" ProgID="Equation.DSMT4" ShapeID="_x0000_i1130" DrawAspect="Content" ObjectID="_1605517030" r:id="rId243"/>
        </w:object>
      </w:r>
      <w:r w:rsidRPr="00076F09">
        <w:rPr>
          <w:color w:val="000000" w:themeColor="text1"/>
        </w:rPr>
        <w:t xml:space="preserve"> можна реалізувати шляхом зрушення регістра </w:t>
      </w:r>
      <w:r w:rsidRPr="00076F09">
        <w:rPr>
          <w:i/>
          <w:color w:val="000000" w:themeColor="text1"/>
        </w:rPr>
        <w:t>x</w:t>
      </w:r>
      <w:r w:rsidRPr="00076F09">
        <w:rPr>
          <w:color w:val="000000" w:themeColor="text1"/>
        </w:rPr>
        <w:t xml:space="preserve"> на i розрядів управо.</w:t>
      </w:r>
    </w:p>
    <w:p w:rsidR="0059342F" w:rsidRPr="00076F09" w:rsidRDefault="0059342F" w:rsidP="0059342F">
      <w:pPr>
        <w:pStyle w:val="ab"/>
        <w:numPr>
          <w:ilvl w:val="0"/>
          <w:numId w:val="15"/>
        </w:numPr>
        <w:tabs>
          <w:tab w:val="left" w:pos="993"/>
        </w:tabs>
        <w:ind w:left="0" w:firstLine="709"/>
        <w:rPr>
          <w:color w:val="000000" w:themeColor="text1"/>
        </w:rPr>
      </w:pPr>
      <w:r w:rsidRPr="00076F09">
        <w:rPr>
          <w:i/>
          <w:color w:val="000000" w:themeColor="text1"/>
        </w:rPr>
        <w:t>tangle</w:t>
      </w:r>
      <w:r w:rsidR="00E740F9" w:rsidRPr="00076F09">
        <w:rPr>
          <w:color w:val="000000" w:themeColor="text1"/>
        </w:rPr>
        <w:t xml:space="preserve"> –</w:t>
      </w:r>
      <w:r w:rsidRPr="00076F09">
        <w:rPr>
          <w:color w:val="000000" w:themeColor="text1"/>
        </w:rPr>
        <w:t xml:space="preserve"> значення арктангенса кута (для кожної ітерації свій).</w:t>
      </w:r>
    </w:p>
    <w:p w:rsidR="0059342F" w:rsidRPr="00076F09" w:rsidRDefault="0059342F" w:rsidP="0059342F">
      <w:pPr>
        <w:rPr>
          <w:color w:val="000000" w:themeColor="text1"/>
        </w:rPr>
      </w:pPr>
      <w:r w:rsidRPr="00076F09">
        <w:rPr>
          <w:color w:val="000000" w:themeColor="text1"/>
        </w:rPr>
        <w:t xml:space="preserve">Модуль </w:t>
      </w:r>
      <w:r w:rsidRPr="00076F09">
        <w:rPr>
          <w:i/>
          <w:color w:val="000000" w:themeColor="text1"/>
        </w:rPr>
        <w:t>rotator</w:t>
      </w:r>
      <w:r w:rsidRPr="00076F09">
        <w:rPr>
          <w:color w:val="000000" w:themeColor="text1"/>
        </w:rPr>
        <w:t xml:space="preserve">. Призначення входів і виходів модуля та їх параметри були описані вище, в модулі </w:t>
      </w:r>
      <w:r w:rsidR="003B26D5" w:rsidRPr="00076F09">
        <w:rPr>
          <w:i/>
          <w:color w:val="000000" w:themeColor="text1"/>
        </w:rPr>
        <w:t>cordic</w:t>
      </w:r>
      <w:r w:rsidRPr="00076F09">
        <w:rPr>
          <w:color w:val="000000" w:themeColor="text1"/>
        </w:rPr>
        <w:t>.</w:t>
      </w:r>
      <w:r w:rsidR="003B26D5" w:rsidRPr="00076F09">
        <w:rPr>
          <w:color w:val="000000" w:themeColor="text1"/>
        </w:rPr>
        <w:t xml:space="preserve"> Лістинг коду показано в додатку Д.</w:t>
      </w:r>
    </w:p>
    <w:p w:rsidR="0059342F" w:rsidRPr="00076F09" w:rsidRDefault="0059342F" w:rsidP="0059342F">
      <w:pPr>
        <w:rPr>
          <w:color w:val="000000" w:themeColor="text1"/>
        </w:rPr>
      </w:pPr>
      <w:r w:rsidRPr="00076F09">
        <w:rPr>
          <w:color w:val="000000" w:themeColor="text1"/>
        </w:rPr>
        <w:t>Визначимо функцію, яка б зрушувала регістр на задану кількість розрядів управо. При цьому не братимемо до уваги знаковий, старший біт числа (знаковий біт не повинен зрушуватися):</w:t>
      </w:r>
    </w:p>
    <w:p w:rsidR="0059342F" w:rsidRPr="00076F09" w:rsidRDefault="0059342F" w:rsidP="0059342F">
      <w:pPr>
        <w:rPr>
          <w:color w:val="000000" w:themeColor="text1"/>
        </w:rPr>
      </w:pPr>
      <w:r w:rsidRPr="00076F09">
        <w:rPr>
          <w:color w:val="000000" w:themeColor="text1"/>
        </w:rPr>
        <w:t xml:space="preserve">Тут </w:t>
      </w:r>
      <w:r w:rsidRPr="00076F09">
        <w:rPr>
          <w:i/>
          <w:color w:val="000000" w:themeColor="text1"/>
        </w:rPr>
        <w:t>Delta</w:t>
      </w:r>
      <w:r w:rsidR="003B26D5" w:rsidRPr="00076F09">
        <w:rPr>
          <w:color w:val="000000" w:themeColor="text1"/>
        </w:rPr>
        <w:t xml:space="preserve"> –</w:t>
      </w:r>
      <w:r w:rsidRPr="00076F09">
        <w:rPr>
          <w:color w:val="000000" w:themeColor="text1"/>
        </w:rPr>
        <w:t xml:space="preserve"> ім'я функції, яка повертає 13-розрядне число ([</w:t>
      </w:r>
      <w:r w:rsidRPr="00076F09">
        <w:rPr>
          <w:i/>
          <w:color w:val="000000" w:themeColor="text1"/>
        </w:rPr>
        <w:t>width_data :0</w:t>
      </w:r>
      <w:r w:rsidRPr="00076F09">
        <w:rPr>
          <w:color w:val="000000" w:themeColor="text1"/>
        </w:rPr>
        <w:t xml:space="preserve">]). </w:t>
      </w:r>
      <w:r w:rsidRPr="00076F09">
        <w:rPr>
          <w:i/>
          <w:color w:val="000000" w:themeColor="text1"/>
        </w:rPr>
        <w:t>Arg</w:t>
      </w:r>
      <w:r w:rsidRPr="00076F09">
        <w:rPr>
          <w:color w:val="000000" w:themeColor="text1"/>
        </w:rPr>
        <w:t xml:space="preserve"> і </w:t>
      </w:r>
      <w:r w:rsidRPr="00076F09">
        <w:rPr>
          <w:i/>
          <w:color w:val="000000" w:themeColor="text1"/>
        </w:rPr>
        <w:t>cnt</w:t>
      </w:r>
      <w:r w:rsidRPr="00076F09">
        <w:rPr>
          <w:color w:val="000000" w:themeColor="text1"/>
        </w:rPr>
        <w:t xml:space="preserve"> </w:t>
      </w:r>
      <w:r w:rsidR="007A72A5" w:rsidRPr="00076F09">
        <w:rPr>
          <w:color w:val="000000" w:themeColor="text1"/>
        </w:rPr>
        <w:t>–</w:t>
      </w:r>
      <w:r w:rsidRPr="00076F09">
        <w:rPr>
          <w:color w:val="000000" w:themeColor="text1"/>
        </w:rPr>
        <w:t xml:space="preserve"> аргументи функції, перший з </w:t>
      </w:r>
      <w:r w:rsidR="007A72A5" w:rsidRPr="00076F09">
        <w:rPr>
          <w:color w:val="000000" w:themeColor="text1"/>
        </w:rPr>
        <w:t>яких передає регістр, а другий –</w:t>
      </w:r>
      <w:r w:rsidRPr="00076F09">
        <w:rPr>
          <w:color w:val="000000" w:themeColor="text1"/>
        </w:rPr>
        <w:t xml:space="preserve"> число, на яке цей регістр необхідно зрушити.</w:t>
      </w:r>
    </w:p>
    <w:p w:rsidR="0059342F" w:rsidRPr="00076F09" w:rsidRDefault="0059342F" w:rsidP="0059342F">
      <w:pPr>
        <w:rPr>
          <w:color w:val="000000" w:themeColor="text1"/>
        </w:rPr>
      </w:pPr>
      <w:r w:rsidRPr="00076F09">
        <w:rPr>
          <w:color w:val="000000" w:themeColor="text1"/>
        </w:rPr>
        <w:t>Разом із вже розглянутими функціями арктангенса і зрушення залишилося реалізувати тільки операції зрушення і складання/віднімання.</w:t>
      </w:r>
    </w:p>
    <w:p w:rsidR="0059342F" w:rsidRPr="00076F09" w:rsidRDefault="0059342F" w:rsidP="0059342F">
      <w:pPr>
        <w:rPr>
          <w:color w:val="000000" w:themeColor="text1"/>
        </w:rPr>
      </w:pPr>
      <w:r w:rsidRPr="00076F09">
        <w:rPr>
          <w:color w:val="000000" w:themeColor="text1"/>
        </w:rPr>
        <w:t xml:space="preserve">Тут сигнали </w:t>
      </w:r>
      <w:r w:rsidRPr="00076F09">
        <w:rPr>
          <w:i/>
          <w:color w:val="000000" w:themeColor="text1"/>
        </w:rPr>
        <w:t>Xd</w:t>
      </w:r>
      <w:r w:rsidRPr="00076F09">
        <w:rPr>
          <w:color w:val="000000" w:themeColor="text1"/>
        </w:rPr>
        <w:t xml:space="preserve"> і </w:t>
      </w:r>
      <w:r w:rsidRPr="00076F09">
        <w:rPr>
          <w:i/>
          <w:color w:val="000000" w:themeColor="text1"/>
        </w:rPr>
        <w:t>Yd</w:t>
      </w:r>
      <w:r w:rsidRPr="00076F09">
        <w:rPr>
          <w:color w:val="000000" w:themeColor="text1"/>
        </w:rPr>
        <w:t xml:space="preserve"> містять результат зрушення вхідних сигналів </w:t>
      </w:r>
      <w:r w:rsidRPr="00076F09">
        <w:rPr>
          <w:i/>
          <w:color w:val="000000" w:themeColor="text1"/>
        </w:rPr>
        <w:t>х_</w:t>
      </w:r>
      <w:r w:rsidRPr="00076F09">
        <w:rPr>
          <w:color w:val="000000" w:themeColor="text1"/>
        </w:rPr>
        <w:t xml:space="preserve"> і </w:t>
      </w:r>
      <w:r w:rsidRPr="00076F09">
        <w:rPr>
          <w:i/>
          <w:color w:val="000000" w:themeColor="text1"/>
        </w:rPr>
        <w:t>у_</w:t>
      </w:r>
      <w:r w:rsidRPr="00076F09">
        <w:rPr>
          <w:color w:val="000000" w:themeColor="text1"/>
        </w:rPr>
        <w:t xml:space="preserve"> на кількість розрядів </w:t>
      </w:r>
      <w:r w:rsidRPr="00076F09">
        <w:rPr>
          <w:i/>
          <w:color w:val="000000" w:themeColor="text1"/>
        </w:rPr>
        <w:t>і</w:t>
      </w:r>
      <w:r w:rsidRPr="00076F09">
        <w:rPr>
          <w:color w:val="000000" w:themeColor="text1"/>
        </w:rPr>
        <w:t xml:space="preserve">. Після фронту тактового сигналу </w:t>
      </w:r>
      <w:r w:rsidRPr="00076F09">
        <w:rPr>
          <w:i/>
          <w:color w:val="000000" w:themeColor="text1"/>
        </w:rPr>
        <w:t>clk</w:t>
      </w:r>
      <w:r w:rsidRPr="00076F09">
        <w:rPr>
          <w:color w:val="000000" w:themeColor="text1"/>
        </w:rPr>
        <w:t xml:space="preserve"> проводиться перевірка знаку кута що визначає напрям повороту вектору. </w:t>
      </w:r>
      <w:r w:rsidR="007A72A5" w:rsidRPr="00076F09">
        <w:rPr>
          <w:color w:val="000000" w:themeColor="text1"/>
        </w:rPr>
        <w:t xml:space="preserve">Цей </w:t>
      </w:r>
      <w:r w:rsidRPr="00076F09">
        <w:rPr>
          <w:color w:val="000000" w:themeColor="text1"/>
        </w:rPr>
        <w:t xml:space="preserve">процес реалізує обчислення. Вичислені значення </w:t>
      </w:r>
      <w:r w:rsidRPr="00076F09">
        <w:rPr>
          <w:i/>
          <w:color w:val="000000" w:themeColor="text1"/>
        </w:rPr>
        <w:t>х_1, у_1</w:t>
      </w:r>
      <w:r w:rsidRPr="00076F09">
        <w:rPr>
          <w:color w:val="000000" w:themeColor="text1"/>
        </w:rPr>
        <w:t xml:space="preserve"> і </w:t>
      </w:r>
      <w:r w:rsidRPr="00076F09">
        <w:rPr>
          <w:i/>
          <w:color w:val="000000" w:themeColor="text1"/>
        </w:rPr>
        <w:t>z_1</w:t>
      </w:r>
      <w:r w:rsidRPr="00076F09">
        <w:rPr>
          <w:color w:val="000000" w:themeColor="text1"/>
        </w:rPr>
        <w:t xml:space="preserve"> переда</w:t>
      </w:r>
      <w:r w:rsidR="007742A1" w:rsidRPr="00076F09">
        <w:rPr>
          <w:color w:val="000000" w:themeColor="text1"/>
        </w:rPr>
        <w:t>ються на вихід модуля –</w:t>
      </w:r>
      <w:r w:rsidRPr="00076F09">
        <w:rPr>
          <w:color w:val="000000" w:themeColor="text1"/>
        </w:rPr>
        <w:t xml:space="preserve"> для наступної ітерації.</w:t>
      </w:r>
    </w:p>
    <w:p w:rsidR="0059342F" w:rsidRPr="00076F09" w:rsidRDefault="0059342F" w:rsidP="0059342F">
      <w:pPr>
        <w:rPr>
          <w:color w:val="000000" w:themeColor="text1"/>
        </w:rPr>
      </w:pPr>
      <w:r w:rsidRPr="00076F09">
        <w:rPr>
          <w:color w:val="000000" w:themeColor="text1"/>
        </w:rPr>
        <w:t>Також, паралельно з кутом і даними, необхідно передав</w:t>
      </w:r>
      <w:r w:rsidR="007742A1" w:rsidRPr="00076F09">
        <w:rPr>
          <w:color w:val="000000" w:themeColor="text1"/>
        </w:rPr>
        <w:t>ати по ітераціях чверть сигналу</w:t>
      </w:r>
      <w:r w:rsidRPr="00076F09">
        <w:rPr>
          <w:color w:val="000000" w:themeColor="text1"/>
        </w:rPr>
        <w:t>: для останнього модуля н</w:t>
      </w:r>
      <w:r w:rsidR="007742A1" w:rsidRPr="00076F09">
        <w:rPr>
          <w:color w:val="000000" w:themeColor="text1"/>
        </w:rPr>
        <w:t>ашого проекту - select_quarter</w:t>
      </w:r>
      <w:r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Модуль </w:t>
      </w:r>
      <w:r w:rsidR="007742A1" w:rsidRPr="00076F09">
        <w:rPr>
          <w:i/>
          <w:color w:val="000000" w:themeColor="text1"/>
        </w:rPr>
        <w:t>select_quarter</w:t>
      </w:r>
      <w:r w:rsidRPr="00076F09">
        <w:rPr>
          <w:i/>
          <w:color w:val="000000" w:themeColor="text1"/>
        </w:rPr>
        <w:t xml:space="preserve">. </w:t>
      </w:r>
      <w:r w:rsidRPr="00076F09">
        <w:rPr>
          <w:color w:val="000000" w:themeColor="text1"/>
        </w:rPr>
        <w:t xml:space="preserve">Цей модуль призначений для адекватного представлення даних на ЦАП. На виході модуля </w:t>
      </w:r>
      <w:r w:rsidRPr="00076F09">
        <w:rPr>
          <w:i/>
          <w:color w:val="000000" w:themeColor="text1"/>
        </w:rPr>
        <w:t>cordic</w:t>
      </w:r>
      <w:r w:rsidRPr="00076F09">
        <w:rPr>
          <w:color w:val="000000" w:themeColor="text1"/>
        </w:rPr>
        <w:t xml:space="preserve"> </w:t>
      </w:r>
      <w:r w:rsidRPr="00076F09">
        <w:rPr>
          <w:i/>
          <w:color w:val="000000" w:themeColor="text1"/>
        </w:rPr>
        <w:t>X</w:t>
      </w:r>
      <w:r w:rsidRPr="00076F09">
        <w:rPr>
          <w:color w:val="000000" w:themeColor="text1"/>
        </w:rPr>
        <w:t xml:space="preserve"> та </w:t>
      </w:r>
      <w:r w:rsidRPr="00076F09">
        <w:rPr>
          <w:i/>
          <w:color w:val="000000" w:themeColor="text1"/>
        </w:rPr>
        <w:t>Y</w:t>
      </w:r>
      <w:r w:rsidRPr="00076F09">
        <w:rPr>
          <w:color w:val="000000" w:themeColor="text1"/>
        </w:rPr>
        <w:t xml:space="preserve"> змінюють свої значення від 0 до 2048 і за формою є модулем синуса (</w:t>
      </w:r>
      <w:r w:rsidR="00464EEB" w:rsidRPr="00076F09">
        <w:rPr>
          <w:color w:val="000000" w:themeColor="text1"/>
        </w:rPr>
        <w:t>рис</w:t>
      </w:r>
      <w:r w:rsidRPr="00076F09">
        <w:rPr>
          <w:color w:val="000000" w:themeColor="text1"/>
        </w:rPr>
        <w:t xml:space="preserve">. </w:t>
      </w:r>
      <w:r w:rsidR="00464EEB" w:rsidRPr="00076F09">
        <w:rPr>
          <w:color w:val="000000" w:themeColor="text1"/>
        </w:rPr>
        <w:fldChar w:fldCharType="begin"/>
      </w:r>
      <w:r w:rsidR="00464EEB" w:rsidRPr="00076F09">
        <w:rPr>
          <w:color w:val="000000" w:themeColor="text1"/>
        </w:rPr>
        <w:instrText xml:space="preserve"> REF  _Ref484361094 \h \r \t </w:instrText>
      </w:r>
      <w:r w:rsidR="00464EEB" w:rsidRPr="00076F09">
        <w:rPr>
          <w:color w:val="000000" w:themeColor="text1"/>
        </w:rPr>
      </w:r>
      <w:r w:rsidR="00464EEB" w:rsidRPr="00076F09">
        <w:rPr>
          <w:color w:val="000000" w:themeColor="text1"/>
        </w:rPr>
        <w:fldChar w:fldCharType="separate"/>
      </w:r>
      <w:r w:rsidR="00464EEB" w:rsidRPr="00076F09">
        <w:rPr>
          <w:color w:val="000000" w:themeColor="text1"/>
        </w:rPr>
        <w:t>4.9</w:t>
      </w:r>
      <w:r w:rsidR="00464EEB" w:rsidRPr="00076F09">
        <w:rPr>
          <w:color w:val="000000" w:themeColor="text1"/>
        </w:rPr>
        <w:fldChar w:fldCharType="end"/>
      </w:r>
      <w:r w:rsidRPr="00076F09">
        <w:rPr>
          <w:color w:val="000000" w:themeColor="text1"/>
        </w:rPr>
        <w:t>). Діапазон вхідних даних ЦАП може набувати значень 0-4096.</w:t>
      </w:r>
    </w:p>
    <w:p w:rsidR="0059342F" w:rsidRPr="00076F09" w:rsidRDefault="0059342F" w:rsidP="0059342F">
      <w:pPr>
        <w:rPr>
          <w:color w:val="000000" w:themeColor="text1"/>
        </w:rPr>
      </w:pPr>
      <w:r w:rsidRPr="00076F09">
        <w:rPr>
          <w:color w:val="000000" w:themeColor="text1"/>
        </w:rPr>
        <w:lastRenderedPageBreak/>
        <w:t xml:space="preserve">На рис. </w:t>
      </w:r>
      <w:r w:rsidRPr="00076F09">
        <w:rPr>
          <w:color w:val="000000" w:themeColor="text1"/>
        </w:rPr>
        <w:fldChar w:fldCharType="begin"/>
      </w:r>
      <w:r w:rsidRPr="00076F09">
        <w:rPr>
          <w:color w:val="000000" w:themeColor="text1"/>
        </w:rPr>
        <w:instrText xml:space="preserve"> REF  _Ref484361094 \h \r \t </w:instrText>
      </w:r>
      <w:r w:rsidRPr="00076F09">
        <w:rPr>
          <w:color w:val="000000" w:themeColor="text1"/>
        </w:rPr>
      </w:r>
      <w:r w:rsidRPr="00076F09">
        <w:rPr>
          <w:color w:val="000000" w:themeColor="text1"/>
        </w:rPr>
        <w:fldChar w:fldCharType="separate"/>
      </w:r>
      <w:r w:rsidR="00020743" w:rsidRPr="00076F09">
        <w:rPr>
          <w:color w:val="000000" w:themeColor="text1"/>
        </w:rPr>
        <w:t>4.9</w:t>
      </w:r>
      <w:r w:rsidRPr="00076F09">
        <w:rPr>
          <w:color w:val="000000" w:themeColor="text1"/>
        </w:rPr>
        <w:fldChar w:fldCharType="end"/>
      </w:r>
      <w:r w:rsidRPr="00076F09">
        <w:rPr>
          <w:color w:val="000000" w:themeColor="text1"/>
        </w:rPr>
        <w:t xml:space="preserve"> видно: для того, щоб отримати повноцінний синус для видачі на ЦАП, в перші дві чверті до вхідного сигналу </w:t>
      </w:r>
      <w:r w:rsidRPr="00076F09">
        <w:rPr>
          <w:i/>
          <w:color w:val="000000" w:themeColor="text1"/>
        </w:rPr>
        <w:t>х_і</w:t>
      </w:r>
      <w:r w:rsidRPr="00076F09">
        <w:rPr>
          <w:color w:val="000000" w:themeColor="text1"/>
        </w:rPr>
        <w:t xml:space="preserve"> треба додавати значення 2048 (середина діапазону ЦАП), а в останні 3-у і 4-у чверть - віднімати значення 2048.</w:t>
      </w:r>
    </w:p>
    <w:p w:rsidR="0059342F" w:rsidRPr="00076F09" w:rsidRDefault="0059342F" w:rsidP="0059342F">
      <w:pPr>
        <w:rPr>
          <w:color w:val="000000" w:themeColor="text1"/>
        </w:rPr>
      </w:pPr>
      <w:r w:rsidRPr="00076F09">
        <w:rPr>
          <w:color w:val="000000" w:themeColor="text1"/>
        </w:rPr>
        <w:t xml:space="preserve">Тут значення 2048 представлено в шістнадцятиричному виді – 13’h800. Далі реалізуємо процес, який по тактовому сигналу clk, залежно від чверті, привласнює сигналу </w:t>
      </w:r>
      <w:r w:rsidRPr="00076F09">
        <w:rPr>
          <w:i/>
          <w:color w:val="000000" w:themeColor="text1"/>
        </w:rPr>
        <w:t>Xresult</w:t>
      </w:r>
      <w:r w:rsidRPr="00076F09">
        <w:rPr>
          <w:color w:val="000000" w:themeColor="text1"/>
        </w:rPr>
        <w:t xml:space="preserve"> значення </w:t>
      </w:r>
      <w:r w:rsidRPr="00076F09">
        <w:rPr>
          <w:i/>
          <w:color w:val="000000" w:themeColor="text1"/>
        </w:rPr>
        <w:t>Xq1</w:t>
      </w:r>
      <w:r w:rsidRPr="00076F09">
        <w:rPr>
          <w:color w:val="000000" w:themeColor="text1"/>
        </w:rPr>
        <w:t xml:space="preserve"> або </w:t>
      </w:r>
      <w:r w:rsidRPr="00076F09">
        <w:rPr>
          <w:i/>
          <w:color w:val="000000" w:themeColor="text1"/>
        </w:rPr>
        <w:t>Xq2</w:t>
      </w:r>
      <w:r w:rsidRPr="00076F09">
        <w:rPr>
          <w:color w:val="000000" w:themeColor="text1"/>
        </w:rPr>
        <w:t xml:space="preserve">, а сигналу </w:t>
      </w:r>
      <w:r w:rsidRPr="00076F09">
        <w:rPr>
          <w:i/>
          <w:color w:val="000000" w:themeColor="text1"/>
        </w:rPr>
        <w:t>Yresult</w:t>
      </w:r>
      <w:r w:rsidRPr="00076F09">
        <w:rPr>
          <w:color w:val="000000" w:themeColor="text1"/>
        </w:rPr>
        <w:t xml:space="preserve"> - значення </w:t>
      </w:r>
      <w:r w:rsidRPr="00076F09">
        <w:rPr>
          <w:i/>
          <w:color w:val="000000" w:themeColor="text1"/>
        </w:rPr>
        <w:t>Yq1</w:t>
      </w:r>
      <w:r w:rsidRPr="00076F09">
        <w:rPr>
          <w:color w:val="000000" w:themeColor="text1"/>
        </w:rPr>
        <w:t xml:space="preserve"> або </w:t>
      </w:r>
      <w:r w:rsidRPr="00076F09">
        <w:rPr>
          <w:i/>
          <w:color w:val="000000" w:themeColor="text1"/>
        </w:rPr>
        <w:t>Yq2</w:t>
      </w:r>
      <w:r w:rsidRPr="00076F09">
        <w:rPr>
          <w:color w:val="000000" w:themeColor="text1"/>
        </w:rPr>
        <w:t xml:space="preserve">. На закінчення підключимо результати на вихід модуля </w:t>
      </w:r>
      <w:r w:rsidRPr="00076F09">
        <w:rPr>
          <w:i/>
          <w:color w:val="000000" w:themeColor="text1"/>
        </w:rPr>
        <w:t>select</w:t>
      </w:r>
      <w:r w:rsidRPr="00076F09">
        <w:rPr>
          <w:color w:val="000000" w:themeColor="text1"/>
        </w:rPr>
        <w:t>_</w:t>
      </w:r>
      <w:r w:rsidRPr="00076F09">
        <w:rPr>
          <w:i/>
          <w:color w:val="000000" w:themeColor="text1"/>
        </w:rPr>
        <w:t>quarter</w:t>
      </w:r>
      <w:r w:rsidRPr="00076F09">
        <w:rPr>
          <w:color w:val="000000" w:themeColor="text1"/>
        </w:rPr>
        <w:t>.</w:t>
      </w:r>
      <w:r w:rsidR="00464EEB" w:rsidRPr="00076F09">
        <w:rPr>
          <w:color w:val="000000" w:themeColor="text1"/>
        </w:rPr>
        <w:t xml:space="preserve"> Лістинг програми модуля представлено в додатку Е.</w:t>
      </w:r>
    </w:p>
    <w:p w:rsidR="00464EEB" w:rsidRPr="00076F09" w:rsidRDefault="00464EEB" w:rsidP="0059342F">
      <w:pPr>
        <w:rPr>
          <w:color w:val="000000" w:themeColor="text1"/>
        </w:rPr>
      </w:pPr>
    </w:p>
    <w:p w:rsidR="0059342F" w:rsidRPr="00076F09" w:rsidRDefault="00097E80" w:rsidP="0059342F">
      <w:pPr>
        <w:jc w:val="center"/>
        <w:rPr>
          <w:color w:val="000000" w:themeColor="text1"/>
        </w:rPr>
      </w:pPr>
      <w:r w:rsidRPr="00076F09">
        <w:rPr>
          <w:noProof/>
          <w:color w:val="000000" w:themeColor="text1"/>
          <w:lang w:eastAsia="uk-UA"/>
        </w:rPr>
        <w:drawing>
          <wp:inline distT="0" distB="0" distL="0" distR="0" wp14:anchorId="09FB09FC" wp14:editId="7EBAD02D">
            <wp:extent cx="3578253" cy="3975837"/>
            <wp:effectExtent l="0" t="0" r="3175"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3582051" cy="3980057"/>
                    </a:xfrm>
                    <a:prstGeom prst="rect">
                      <a:avLst/>
                    </a:prstGeom>
                  </pic:spPr>
                </pic:pic>
              </a:graphicData>
            </a:graphic>
          </wp:inline>
        </w:drawing>
      </w:r>
    </w:p>
    <w:p w:rsidR="0059342F" w:rsidRPr="00076F09" w:rsidRDefault="0059342F" w:rsidP="0059342F">
      <w:pPr>
        <w:pStyle w:val="a"/>
        <w:rPr>
          <w:color w:val="000000" w:themeColor="text1"/>
        </w:rPr>
      </w:pPr>
      <w:bookmarkStart w:id="49" w:name="_Ref484361094"/>
      <w:r w:rsidRPr="00076F09">
        <w:rPr>
          <w:color w:val="000000" w:themeColor="text1"/>
          <w:lang w:eastAsia="uk-UA"/>
        </w:rPr>
        <w:t xml:space="preserve">– </w:t>
      </w:r>
      <w:r w:rsidRPr="00076F09">
        <w:rPr>
          <w:color w:val="000000" w:themeColor="text1"/>
        </w:rPr>
        <w:t xml:space="preserve">Призначення модуля </w:t>
      </w:r>
      <w:r w:rsidRPr="00076F09">
        <w:rPr>
          <w:i/>
          <w:color w:val="000000" w:themeColor="text1"/>
        </w:rPr>
        <w:t>select_quarter</w:t>
      </w:r>
      <w:bookmarkEnd w:id="49"/>
    </w:p>
    <w:p w:rsidR="0059342F" w:rsidRPr="00076F09" w:rsidRDefault="0059342F" w:rsidP="0059342F">
      <w:pPr>
        <w:jc w:val="center"/>
        <w:rPr>
          <w:color w:val="000000" w:themeColor="text1"/>
        </w:rPr>
      </w:pPr>
    </w:p>
    <w:p w:rsidR="00C81AB9" w:rsidRPr="00076F09" w:rsidRDefault="00C81AB9" w:rsidP="0059342F">
      <w:pPr>
        <w:rPr>
          <w:color w:val="000000" w:themeColor="text1"/>
        </w:rPr>
      </w:pPr>
      <w:r w:rsidRPr="00076F09">
        <w:rPr>
          <w:color w:val="000000" w:themeColor="text1"/>
        </w:rPr>
        <w:t>Після розробки проекту для ПЛІС та компіляції його необхідно визначитись які саме виводи використати для входів та виходів. Хоча при застосування програмування вже безпосередньо на платі ці виводи можна змінити на ті, які будуть підведені.</w:t>
      </w:r>
    </w:p>
    <w:p w:rsidR="0059342F" w:rsidRPr="00076F09" w:rsidRDefault="0059342F" w:rsidP="0059342F">
      <w:pPr>
        <w:rPr>
          <w:color w:val="000000" w:themeColor="text1"/>
        </w:rPr>
      </w:pPr>
      <w:r w:rsidRPr="00076F09">
        <w:rPr>
          <w:color w:val="000000" w:themeColor="text1"/>
        </w:rPr>
        <w:lastRenderedPageBreak/>
        <w:t xml:space="preserve">Загальне планування призначення виводів ПЛІС зображено на рис. </w:t>
      </w:r>
      <w:r w:rsidRPr="00076F09">
        <w:rPr>
          <w:color w:val="000000" w:themeColor="text1"/>
        </w:rPr>
        <w:fldChar w:fldCharType="begin"/>
      </w:r>
      <w:r w:rsidRPr="00076F09">
        <w:rPr>
          <w:color w:val="000000" w:themeColor="text1"/>
        </w:rPr>
        <w:instrText xml:space="preserve"> REF  _Ref484361176 \h \r \t </w:instrText>
      </w:r>
      <w:r w:rsidRPr="00076F09">
        <w:rPr>
          <w:color w:val="000000" w:themeColor="text1"/>
        </w:rPr>
      </w:r>
      <w:r w:rsidRPr="00076F09">
        <w:rPr>
          <w:color w:val="000000" w:themeColor="text1"/>
        </w:rPr>
        <w:fldChar w:fldCharType="separate"/>
      </w:r>
      <w:r w:rsidR="00020743" w:rsidRPr="00076F09">
        <w:rPr>
          <w:color w:val="000000" w:themeColor="text1"/>
        </w:rPr>
        <w:t>4.10</w:t>
      </w:r>
      <w:r w:rsidRPr="00076F09">
        <w:rPr>
          <w:color w:val="000000" w:themeColor="text1"/>
        </w:rPr>
        <w:fldChar w:fldCharType="end"/>
      </w:r>
      <w:r w:rsidRPr="00076F09">
        <w:rPr>
          <w:color w:val="000000" w:themeColor="text1"/>
        </w:rPr>
        <w:t>.</w:t>
      </w:r>
      <w:r w:rsidR="00C81AB9" w:rsidRPr="00076F09">
        <w:rPr>
          <w:color w:val="000000" w:themeColor="text1"/>
        </w:rPr>
        <w:t xml:space="preserve"> </w:t>
      </w:r>
    </w:p>
    <w:p w:rsidR="00C520FD" w:rsidRPr="00076F09" w:rsidRDefault="00C520FD" w:rsidP="0059342F">
      <w:pPr>
        <w:rPr>
          <w:color w:val="000000" w:themeColor="text1"/>
        </w:rPr>
      </w:pPr>
    </w:p>
    <w:p w:rsidR="0059342F" w:rsidRPr="00076F09" w:rsidRDefault="00A621DF" w:rsidP="0059342F">
      <w:pPr>
        <w:jc w:val="center"/>
        <w:rPr>
          <w:color w:val="000000" w:themeColor="text1"/>
        </w:rPr>
      </w:pPr>
      <w:r w:rsidRPr="00076F09">
        <w:rPr>
          <w:noProof/>
          <w:color w:val="000000" w:themeColor="text1"/>
          <w:lang w:eastAsia="uk-UA"/>
        </w:rPr>
        <w:drawing>
          <wp:inline distT="0" distB="0" distL="0" distR="0" wp14:anchorId="5FD14110" wp14:editId="79B9E03F">
            <wp:extent cx="5925324" cy="5440691"/>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grayscl/>
                    </a:blip>
                    <a:stretch>
                      <a:fillRect/>
                    </a:stretch>
                  </pic:blipFill>
                  <pic:spPr>
                    <a:xfrm>
                      <a:off x="0" y="0"/>
                      <a:ext cx="5925324" cy="5440691"/>
                    </a:xfrm>
                    <a:prstGeom prst="rect">
                      <a:avLst/>
                    </a:prstGeom>
                  </pic:spPr>
                </pic:pic>
              </a:graphicData>
            </a:graphic>
          </wp:inline>
        </w:drawing>
      </w:r>
    </w:p>
    <w:p w:rsidR="0059342F" w:rsidRPr="00076F09" w:rsidRDefault="0059342F" w:rsidP="0059342F">
      <w:pPr>
        <w:pStyle w:val="a"/>
        <w:rPr>
          <w:color w:val="000000" w:themeColor="text1"/>
        </w:rPr>
      </w:pPr>
      <w:bookmarkStart w:id="50" w:name="_Ref484361176"/>
      <w:r w:rsidRPr="00076F09">
        <w:rPr>
          <w:color w:val="000000" w:themeColor="text1"/>
          <w:lang w:eastAsia="uk-UA"/>
        </w:rPr>
        <w:t xml:space="preserve">– </w:t>
      </w:r>
      <w:r w:rsidRPr="00076F09">
        <w:rPr>
          <w:color w:val="000000" w:themeColor="text1"/>
        </w:rPr>
        <w:t>Схема планування призначення виводів ПЛІС</w:t>
      </w:r>
      <w:bookmarkEnd w:id="50"/>
    </w:p>
    <w:p w:rsidR="006548BF" w:rsidRPr="00076F09" w:rsidRDefault="006548BF" w:rsidP="0059342F">
      <w:pPr>
        <w:rPr>
          <w:color w:val="000000" w:themeColor="text1"/>
        </w:rPr>
      </w:pPr>
    </w:p>
    <w:p w:rsidR="0059342F" w:rsidRPr="00076F09" w:rsidRDefault="0059342F" w:rsidP="0059342F">
      <w:pPr>
        <w:rPr>
          <w:color w:val="000000" w:themeColor="text1"/>
        </w:rPr>
      </w:pPr>
      <w:r w:rsidRPr="00076F09">
        <w:rPr>
          <w:color w:val="000000" w:themeColor="text1"/>
        </w:rPr>
        <w:t>В якості ППЗП для запису програми роботи ПЛІС доберемо мікросхему EEPROM EPCS4 з наступними параметрами:</w:t>
      </w:r>
    </w:p>
    <w:tbl>
      <w:tblPr>
        <w:tblW w:w="8040" w:type="dxa"/>
        <w:tblInd w:w="828" w:type="dxa"/>
        <w:tblLook w:val="01E0" w:firstRow="1" w:lastRow="1" w:firstColumn="1" w:lastColumn="1" w:noHBand="0" w:noVBand="0"/>
      </w:tblPr>
      <w:tblGrid>
        <w:gridCol w:w="5880"/>
        <w:gridCol w:w="2160"/>
      </w:tblGrid>
      <w:tr w:rsidR="0059342F" w:rsidRPr="00076F09" w:rsidTr="0093322D">
        <w:tc>
          <w:tcPr>
            <w:tcW w:w="5880" w:type="dxa"/>
            <w:shd w:val="clear" w:color="auto" w:fill="auto"/>
          </w:tcPr>
          <w:p w:rsidR="0059342F" w:rsidRPr="00076F09" w:rsidRDefault="0059342F" w:rsidP="0093322D">
            <w:pPr>
              <w:ind w:firstLine="0"/>
              <w:rPr>
                <w:color w:val="000000" w:themeColor="text1"/>
              </w:rPr>
            </w:pPr>
            <w:r w:rsidRPr="00076F09">
              <w:rPr>
                <w:color w:val="000000" w:themeColor="text1"/>
              </w:rPr>
              <w:t>Номінальна ємність</w:t>
            </w:r>
          </w:p>
        </w:tc>
        <w:tc>
          <w:tcPr>
            <w:tcW w:w="2160" w:type="dxa"/>
            <w:shd w:val="clear" w:color="auto" w:fill="auto"/>
          </w:tcPr>
          <w:p w:rsidR="0059342F" w:rsidRPr="00076F09" w:rsidRDefault="0059342F" w:rsidP="0093322D">
            <w:pPr>
              <w:ind w:firstLine="0"/>
              <w:rPr>
                <w:color w:val="000000" w:themeColor="text1"/>
              </w:rPr>
            </w:pPr>
            <w:r w:rsidRPr="00076F09">
              <w:rPr>
                <w:color w:val="000000" w:themeColor="text1"/>
              </w:rPr>
              <w:t>4 Мбіт</w:t>
            </w:r>
          </w:p>
        </w:tc>
      </w:tr>
      <w:tr w:rsidR="0059342F" w:rsidRPr="00076F09" w:rsidTr="0093322D">
        <w:tc>
          <w:tcPr>
            <w:tcW w:w="5880" w:type="dxa"/>
            <w:shd w:val="clear" w:color="auto" w:fill="auto"/>
          </w:tcPr>
          <w:p w:rsidR="0059342F" w:rsidRPr="00076F09" w:rsidRDefault="0059342F" w:rsidP="0093322D">
            <w:pPr>
              <w:ind w:firstLine="0"/>
              <w:rPr>
                <w:color w:val="000000" w:themeColor="text1"/>
              </w:rPr>
            </w:pPr>
            <w:r w:rsidRPr="00076F09">
              <w:rPr>
                <w:color w:val="000000" w:themeColor="text1"/>
              </w:rPr>
              <w:t>Максимальна напруга живлення</w:t>
            </w:r>
          </w:p>
        </w:tc>
        <w:tc>
          <w:tcPr>
            <w:tcW w:w="2160" w:type="dxa"/>
            <w:shd w:val="clear" w:color="auto" w:fill="auto"/>
          </w:tcPr>
          <w:p w:rsidR="0059342F" w:rsidRPr="00076F09" w:rsidRDefault="0059342F" w:rsidP="0093322D">
            <w:pPr>
              <w:ind w:firstLine="0"/>
              <w:rPr>
                <w:color w:val="000000" w:themeColor="text1"/>
              </w:rPr>
            </w:pPr>
            <w:r w:rsidRPr="00076F09">
              <w:rPr>
                <w:color w:val="000000" w:themeColor="text1"/>
              </w:rPr>
              <w:t>4 В</w:t>
            </w:r>
          </w:p>
        </w:tc>
      </w:tr>
      <w:tr w:rsidR="0059342F" w:rsidRPr="00076F09" w:rsidTr="0093322D">
        <w:tc>
          <w:tcPr>
            <w:tcW w:w="5880" w:type="dxa"/>
            <w:shd w:val="clear" w:color="auto" w:fill="auto"/>
          </w:tcPr>
          <w:p w:rsidR="0059342F" w:rsidRPr="00076F09" w:rsidRDefault="0059342F" w:rsidP="0093322D">
            <w:pPr>
              <w:ind w:firstLine="0"/>
              <w:rPr>
                <w:color w:val="000000" w:themeColor="text1"/>
              </w:rPr>
            </w:pPr>
            <w:r w:rsidRPr="00076F09">
              <w:rPr>
                <w:color w:val="000000" w:themeColor="text1"/>
              </w:rPr>
              <w:t>Максимальний струм живлення</w:t>
            </w:r>
          </w:p>
        </w:tc>
        <w:tc>
          <w:tcPr>
            <w:tcW w:w="2160" w:type="dxa"/>
            <w:shd w:val="clear" w:color="auto" w:fill="auto"/>
          </w:tcPr>
          <w:p w:rsidR="0059342F" w:rsidRPr="00076F09" w:rsidRDefault="0059342F" w:rsidP="0093322D">
            <w:pPr>
              <w:ind w:firstLine="0"/>
              <w:rPr>
                <w:color w:val="000000" w:themeColor="text1"/>
              </w:rPr>
            </w:pPr>
            <w:r w:rsidRPr="00076F09">
              <w:rPr>
                <w:color w:val="000000" w:themeColor="text1"/>
              </w:rPr>
              <w:t>15 мА.</w:t>
            </w:r>
          </w:p>
        </w:tc>
      </w:tr>
      <w:tr w:rsidR="0059342F" w:rsidRPr="00076F09" w:rsidTr="0093322D">
        <w:tc>
          <w:tcPr>
            <w:tcW w:w="5880" w:type="dxa"/>
            <w:shd w:val="clear" w:color="auto" w:fill="auto"/>
          </w:tcPr>
          <w:p w:rsidR="0059342F" w:rsidRPr="00076F09" w:rsidRDefault="0059342F" w:rsidP="0093322D">
            <w:pPr>
              <w:ind w:firstLine="0"/>
              <w:rPr>
                <w:color w:val="000000" w:themeColor="text1"/>
              </w:rPr>
            </w:pPr>
            <w:r w:rsidRPr="00076F09">
              <w:rPr>
                <w:color w:val="000000" w:themeColor="text1"/>
              </w:rPr>
              <w:t>Час спрацювання</w:t>
            </w:r>
          </w:p>
        </w:tc>
        <w:tc>
          <w:tcPr>
            <w:tcW w:w="2160" w:type="dxa"/>
            <w:shd w:val="clear" w:color="auto" w:fill="auto"/>
          </w:tcPr>
          <w:p w:rsidR="0059342F" w:rsidRPr="00076F09" w:rsidRDefault="0059342F" w:rsidP="0093322D">
            <w:pPr>
              <w:ind w:firstLine="0"/>
              <w:rPr>
                <w:color w:val="000000" w:themeColor="text1"/>
              </w:rPr>
            </w:pPr>
            <w:r w:rsidRPr="00076F09">
              <w:rPr>
                <w:color w:val="000000" w:themeColor="text1"/>
              </w:rPr>
              <w:t>5 нс.</w:t>
            </w:r>
          </w:p>
        </w:tc>
      </w:tr>
      <w:tr w:rsidR="0059342F" w:rsidRPr="00076F09" w:rsidTr="0093322D">
        <w:tc>
          <w:tcPr>
            <w:tcW w:w="5880" w:type="dxa"/>
            <w:shd w:val="clear" w:color="auto" w:fill="auto"/>
          </w:tcPr>
          <w:p w:rsidR="0059342F" w:rsidRPr="00076F09" w:rsidRDefault="0059342F" w:rsidP="0093322D">
            <w:pPr>
              <w:ind w:firstLine="0"/>
              <w:rPr>
                <w:color w:val="000000" w:themeColor="text1"/>
              </w:rPr>
            </w:pPr>
            <w:r w:rsidRPr="00076F09">
              <w:rPr>
                <w:color w:val="000000" w:themeColor="text1"/>
              </w:rPr>
              <w:lastRenderedPageBreak/>
              <w:t>Частота синхронізації</w:t>
            </w:r>
          </w:p>
        </w:tc>
        <w:tc>
          <w:tcPr>
            <w:tcW w:w="2160" w:type="dxa"/>
            <w:shd w:val="clear" w:color="auto" w:fill="auto"/>
          </w:tcPr>
          <w:p w:rsidR="0059342F" w:rsidRPr="00076F09" w:rsidRDefault="0059342F" w:rsidP="0093322D">
            <w:pPr>
              <w:ind w:firstLine="0"/>
              <w:rPr>
                <w:color w:val="000000" w:themeColor="text1"/>
              </w:rPr>
            </w:pPr>
            <w:r w:rsidRPr="00076F09">
              <w:rPr>
                <w:color w:val="000000" w:themeColor="text1"/>
              </w:rPr>
              <w:t>25 МГц.</w:t>
            </w:r>
          </w:p>
        </w:tc>
      </w:tr>
      <w:tr w:rsidR="0059342F" w:rsidRPr="00076F09" w:rsidTr="0093322D">
        <w:tc>
          <w:tcPr>
            <w:tcW w:w="5880" w:type="dxa"/>
            <w:shd w:val="clear" w:color="auto" w:fill="auto"/>
          </w:tcPr>
          <w:p w:rsidR="0059342F" w:rsidRPr="00076F09" w:rsidRDefault="0059342F" w:rsidP="0093322D">
            <w:pPr>
              <w:ind w:firstLine="0"/>
              <w:rPr>
                <w:color w:val="000000" w:themeColor="text1"/>
              </w:rPr>
            </w:pPr>
            <w:r w:rsidRPr="00076F09">
              <w:rPr>
                <w:color w:val="000000" w:themeColor="text1"/>
              </w:rPr>
              <w:t>Напруга сигналів</w:t>
            </w:r>
          </w:p>
        </w:tc>
        <w:tc>
          <w:tcPr>
            <w:tcW w:w="2160" w:type="dxa"/>
            <w:shd w:val="clear" w:color="auto" w:fill="auto"/>
          </w:tcPr>
          <w:p w:rsidR="0059342F" w:rsidRPr="00076F09" w:rsidRDefault="0059342F" w:rsidP="0093322D">
            <w:pPr>
              <w:ind w:firstLine="0"/>
              <w:rPr>
                <w:color w:val="000000" w:themeColor="text1"/>
              </w:rPr>
            </w:pPr>
            <w:r w:rsidRPr="00076F09">
              <w:rPr>
                <w:color w:val="000000" w:themeColor="text1"/>
              </w:rPr>
              <w:t>3,3 В.</w:t>
            </w:r>
          </w:p>
        </w:tc>
      </w:tr>
      <w:tr w:rsidR="0059342F" w:rsidRPr="00076F09" w:rsidTr="0093322D">
        <w:tc>
          <w:tcPr>
            <w:tcW w:w="5880" w:type="dxa"/>
            <w:shd w:val="clear" w:color="auto" w:fill="auto"/>
          </w:tcPr>
          <w:p w:rsidR="0059342F" w:rsidRPr="00076F09" w:rsidRDefault="0059342F" w:rsidP="0093322D">
            <w:pPr>
              <w:ind w:firstLine="0"/>
              <w:rPr>
                <w:color w:val="000000" w:themeColor="text1"/>
              </w:rPr>
            </w:pPr>
            <w:r w:rsidRPr="00076F09">
              <w:rPr>
                <w:color w:val="000000" w:themeColor="text1"/>
              </w:rPr>
              <w:t>Вихідний струм</w:t>
            </w:r>
          </w:p>
        </w:tc>
        <w:tc>
          <w:tcPr>
            <w:tcW w:w="2160" w:type="dxa"/>
            <w:shd w:val="clear" w:color="auto" w:fill="auto"/>
          </w:tcPr>
          <w:p w:rsidR="0059342F" w:rsidRPr="00076F09" w:rsidRDefault="0059342F" w:rsidP="0093322D">
            <w:pPr>
              <w:ind w:firstLine="0"/>
              <w:rPr>
                <w:color w:val="000000" w:themeColor="text1"/>
              </w:rPr>
            </w:pPr>
            <w:r w:rsidRPr="00076F09">
              <w:rPr>
                <w:color w:val="000000" w:themeColor="text1"/>
              </w:rPr>
              <w:t>20 мА.</w:t>
            </w:r>
          </w:p>
        </w:tc>
      </w:tr>
      <w:tr w:rsidR="0059342F" w:rsidRPr="00076F09" w:rsidTr="0093322D">
        <w:tc>
          <w:tcPr>
            <w:tcW w:w="5880" w:type="dxa"/>
            <w:shd w:val="clear" w:color="auto" w:fill="auto"/>
          </w:tcPr>
          <w:p w:rsidR="0059342F" w:rsidRPr="00076F09" w:rsidRDefault="0059342F" w:rsidP="0093322D">
            <w:pPr>
              <w:ind w:firstLine="0"/>
              <w:rPr>
                <w:color w:val="000000" w:themeColor="text1"/>
              </w:rPr>
            </w:pPr>
            <w:r w:rsidRPr="00076F09">
              <w:rPr>
                <w:color w:val="000000" w:themeColor="text1"/>
              </w:rPr>
              <w:t>Вхідна ємність</w:t>
            </w:r>
          </w:p>
        </w:tc>
        <w:tc>
          <w:tcPr>
            <w:tcW w:w="2160" w:type="dxa"/>
            <w:shd w:val="clear" w:color="auto" w:fill="auto"/>
          </w:tcPr>
          <w:p w:rsidR="0059342F" w:rsidRPr="00076F09" w:rsidRDefault="0059342F" w:rsidP="0093322D">
            <w:pPr>
              <w:ind w:firstLine="0"/>
              <w:rPr>
                <w:color w:val="000000" w:themeColor="text1"/>
              </w:rPr>
            </w:pPr>
            <w:r w:rsidRPr="00076F09">
              <w:rPr>
                <w:color w:val="000000" w:themeColor="text1"/>
              </w:rPr>
              <w:t>6 пФ.</w:t>
            </w:r>
          </w:p>
        </w:tc>
      </w:tr>
      <w:tr w:rsidR="0059342F" w:rsidRPr="00076F09" w:rsidTr="0093322D">
        <w:tc>
          <w:tcPr>
            <w:tcW w:w="5880" w:type="dxa"/>
            <w:shd w:val="clear" w:color="auto" w:fill="auto"/>
          </w:tcPr>
          <w:p w:rsidR="0059342F" w:rsidRPr="00076F09" w:rsidRDefault="0059342F" w:rsidP="0093322D">
            <w:pPr>
              <w:ind w:firstLine="0"/>
              <w:rPr>
                <w:color w:val="000000" w:themeColor="text1"/>
              </w:rPr>
            </w:pPr>
            <w:r w:rsidRPr="00076F09">
              <w:rPr>
                <w:color w:val="000000" w:themeColor="text1"/>
              </w:rPr>
              <w:t>Вихідна ємність</w:t>
            </w:r>
          </w:p>
        </w:tc>
        <w:tc>
          <w:tcPr>
            <w:tcW w:w="2160" w:type="dxa"/>
            <w:shd w:val="clear" w:color="auto" w:fill="auto"/>
          </w:tcPr>
          <w:p w:rsidR="0059342F" w:rsidRPr="00076F09" w:rsidRDefault="0059342F" w:rsidP="0093322D">
            <w:pPr>
              <w:ind w:firstLine="0"/>
              <w:rPr>
                <w:color w:val="000000" w:themeColor="text1"/>
              </w:rPr>
            </w:pPr>
            <w:r w:rsidRPr="00076F09">
              <w:rPr>
                <w:color w:val="000000" w:themeColor="text1"/>
              </w:rPr>
              <w:t>8 пФ.</w:t>
            </w:r>
          </w:p>
        </w:tc>
      </w:tr>
    </w:tbl>
    <w:p w:rsidR="0059342F" w:rsidRPr="00076F09" w:rsidRDefault="0059342F" w:rsidP="0059342F">
      <w:pPr>
        <w:rPr>
          <w:color w:val="000000" w:themeColor="text1"/>
        </w:rPr>
      </w:pPr>
      <w:r w:rsidRPr="00076F09">
        <w:rPr>
          <w:color w:val="000000" w:themeColor="text1"/>
        </w:rPr>
        <w:t>Запис файлу завантаження ПЛІС записується одноразово і ППЗП і в ПЛІС, використовуючи конфігурацію паралельного завантаження.</w:t>
      </w:r>
    </w:p>
    <w:p w:rsidR="0059342F" w:rsidRPr="00076F09" w:rsidRDefault="0059342F" w:rsidP="0059342F">
      <w:pPr>
        <w:rPr>
          <w:color w:val="000000" w:themeColor="text1"/>
        </w:rPr>
      </w:pPr>
      <w:r w:rsidRPr="00076F09">
        <w:rPr>
          <w:color w:val="000000" w:themeColor="text1"/>
        </w:rPr>
        <w:br w:type="page"/>
      </w:r>
      <w:bookmarkStart w:id="51" w:name="_Ref479968787"/>
    </w:p>
    <w:p w:rsidR="00480B9A" w:rsidRPr="00076F09" w:rsidRDefault="00480B9A" w:rsidP="00480B9A">
      <w:pPr>
        <w:pStyle w:val="2"/>
        <w:rPr>
          <w:color w:val="000000" w:themeColor="text1"/>
        </w:rPr>
      </w:pPr>
      <w:bookmarkStart w:id="52" w:name="_Toc531772142"/>
      <w:bookmarkStart w:id="53" w:name="_Ref484119857"/>
      <w:r w:rsidRPr="00076F09">
        <w:rPr>
          <w:color w:val="000000" w:themeColor="text1"/>
        </w:rPr>
        <w:lastRenderedPageBreak/>
        <w:t>Розробка схеми індикації</w:t>
      </w:r>
      <w:bookmarkEnd w:id="52"/>
    </w:p>
    <w:p w:rsidR="00480B9A" w:rsidRPr="00076F09" w:rsidRDefault="00480B9A" w:rsidP="00480B9A">
      <w:pPr>
        <w:rPr>
          <w:color w:val="000000" w:themeColor="text1"/>
        </w:rPr>
      </w:pPr>
    </w:p>
    <w:p w:rsidR="00480B9A" w:rsidRPr="00076F09" w:rsidRDefault="00480B9A" w:rsidP="00480B9A">
      <w:pPr>
        <w:rPr>
          <w:color w:val="000000" w:themeColor="text1"/>
        </w:rPr>
      </w:pPr>
      <w:r w:rsidRPr="00076F09">
        <w:rPr>
          <w:color w:val="000000" w:themeColor="text1"/>
        </w:rPr>
        <w:t xml:space="preserve">Будь-який сучасний цифровий пристрій в силу свої характеристик і призначення повинен відображати інформацію, яка </w:t>
      </w:r>
      <w:r w:rsidR="00B7560B" w:rsidRPr="00076F09">
        <w:rPr>
          <w:color w:val="000000" w:themeColor="text1"/>
        </w:rPr>
        <w:t xml:space="preserve">необхідна для орієнтування користувача в режимах його роботи. Для цього зазвичай використовують різноманітні індикатори, дисплеї тощо. В даній роботі необхідно відображати частоту фактично від 10 кГц до 30 кГц. А тому доцільно буде використати чотири-розрядний семи-сегментний індикатор, зафіксувавши кому посередині. Схема електрична принципова такого індикаторі з підсиленням струму анодів показана на рис. </w:t>
      </w:r>
      <w:r w:rsidR="00B7560B" w:rsidRPr="00076F09">
        <w:rPr>
          <w:color w:val="000000" w:themeColor="text1"/>
        </w:rPr>
        <w:fldChar w:fldCharType="begin"/>
      </w:r>
      <w:r w:rsidR="00B7560B" w:rsidRPr="00076F09">
        <w:rPr>
          <w:color w:val="000000" w:themeColor="text1"/>
        </w:rPr>
        <w:instrText xml:space="preserve"> REF  _Ref529792038 \h \r \t </w:instrText>
      </w:r>
      <w:r w:rsidR="00B7560B" w:rsidRPr="00076F09">
        <w:rPr>
          <w:color w:val="000000" w:themeColor="text1"/>
        </w:rPr>
      </w:r>
      <w:r w:rsidR="00B7560B" w:rsidRPr="00076F09">
        <w:rPr>
          <w:color w:val="000000" w:themeColor="text1"/>
        </w:rPr>
        <w:fldChar w:fldCharType="separate"/>
      </w:r>
      <w:r w:rsidR="00B7560B" w:rsidRPr="00076F09">
        <w:rPr>
          <w:color w:val="000000" w:themeColor="text1"/>
        </w:rPr>
        <w:t>4.11</w:t>
      </w:r>
      <w:r w:rsidR="00B7560B" w:rsidRPr="00076F09">
        <w:rPr>
          <w:color w:val="000000" w:themeColor="text1"/>
        </w:rPr>
        <w:fldChar w:fldCharType="end"/>
      </w:r>
      <w:r w:rsidR="00B7560B" w:rsidRPr="00076F09">
        <w:rPr>
          <w:color w:val="000000" w:themeColor="text1"/>
        </w:rPr>
        <w:t>.</w:t>
      </w:r>
    </w:p>
    <w:p w:rsidR="00480B9A" w:rsidRPr="00076F09" w:rsidRDefault="00480B9A" w:rsidP="00480B9A">
      <w:pPr>
        <w:rPr>
          <w:color w:val="000000" w:themeColor="text1"/>
        </w:rPr>
      </w:pPr>
    </w:p>
    <w:p w:rsidR="00B7560B" w:rsidRPr="00076F09" w:rsidRDefault="003E11E6" w:rsidP="00480B9A">
      <w:pPr>
        <w:rPr>
          <w:color w:val="000000" w:themeColor="text1"/>
        </w:rPr>
      </w:pPr>
      <w:r w:rsidRPr="00076F09">
        <w:rPr>
          <w:noProof/>
          <w:color w:val="000000" w:themeColor="text1"/>
          <w:lang w:eastAsia="uk-UA"/>
        </w:rPr>
        <w:drawing>
          <wp:inline distT="0" distB="0" distL="0" distR="0" wp14:anchorId="6ADCBE21" wp14:editId="3176F1E6">
            <wp:extent cx="5777865" cy="31686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6"/>
                    <a:srcRect l="3125" t="4078" b="3403"/>
                    <a:stretch/>
                  </pic:blipFill>
                  <pic:spPr bwMode="auto">
                    <a:xfrm>
                      <a:off x="0" y="0"/>
                      <a:ext cx="5782147" cy="3170998"/>
                    </a:xfrm>
                    <a:prstGeom prst="rect">
                      <a:avLst/>
                    </a:prstGeom>
                    <a:ln>
                      <a:noFill/>
                    </a:ln>
                    <a:extLst>
                      <a:ext uri="{53640926-AAD7-44D8-BBD7-CCE9431645EC}">
                        <a14:shadowObscured xmlns:a14="http://schemas.microsoft.com/office/drawing/2010/main"/>
                      </a:ext>
                    </a:extLst>
                  </pic:spPr>
                </pic:pic>
              </a:graphicData>
            </a:graphic>
          </wp:inline>
        </w:drawing>
      </w:r>
    </w:p>
    <w:p w:rsidR="00B7560B" w:rsidRPr="00076F09" w:rsidRDefault="00B7560B" w:rsidP="00B7560B">
      <w:pPr>
        <w:pStyle w:val="a"/>
        <w:rPr>
          <w:color w:val="000000" w:themeColor="text1"/>
        </w:rPr>
      </w:pPr>
      <w:bookmarkStart w:id="54" w:name="_Ref529792038"/>
      <w:r w:rsidRPr="00076F09">
        <w:rPr>
          <w:color w:val="000000" w:themeColor="text1"/>
        </w:rPr>
        <w:t>– Схема електрична принципова блоку індикації</w:t>
      </w:r>
      <w:bookmarkEnd w:id="54"/>
    </w:p>
    <w:p w:rsidR="003F6C48" w:rsidRPr="00076F09" w:rsidRDefault="003F6C48" w:rsidP="00480B9A">
      <w:pPr>
        <w:pStyle w:val="Toxa"/>
        <w:rPr>
          <w:color w:val="000000" w:themeColor="text1"/>
          <w:lang w:val="uk-UA"/>
        </w:rPr>
      </w:pPr>
    </w:p>
    <w:p w:rsidR="003F6C48" w:rsidRPr="00076F09" w:rsidRDefault="003F6C48" w:rsidP="00480B9A">
      <w:pPr>
        <w:pStyle w:val="Toxa"/>
        <w:rPr>
          <w:color w:val="000000" w:themeColor="text1"/>
          <w:lang w:val="uk-UA"/>
        </w:rPr>
      </w:pPr>
      <w:r w:rsidRPr="00076F09">
        <w:rPr>
          <w:color w:val="000000" w:themeColor="text1"/>
          <w:lang w:val="uk-UA"/>
        </w:rPr>
        <w:t>Для керування семи-сегментним індикатором в ПЛІС необхідно розробити схему, яка буде перетворювати двійковий код в двійково-десятковий а потім в код семи-сегментного індикатора з динамічною індикацією, яка підсвічуватиме потрібний анод. Розробка таких блоків показана нижче.</w:t>
      </w:r>
    </w:p>
    <w:p w:rsidR="00480B9A" w:rsidRPr="00076F09" w:rsidRDefault="00480B9A" w:rsidP="00480B9A">
      <w:pPr>
        <w:pStyle w:val="Toxa"/>
        <w:rPr>
          <w:color w:val="000000" w:themeColor="text1"/>
          <w:lang w:val="uk-UA"/>
        </w:rPr>
      </w:pPr>
      <w:r w:rsidRPr="00076F09">
        <w:rPr>
          <w:color w:val="000000" w:themeColor="text1"/>
          <w:lang w:val="uk-UA"/>
        </w:rPr>
        <w:t>Розробка блоку дешифратора двійкового коду в двійково-десятковий.</w:t>
      </w:r>
    </w:p>
    <w:p w:rsidR="00480B9A" w:rsidRPr="00076F09" w:rsidRDefault="00480B9A" w:rsidP="00480B9A">
      <w:pPr>
        <w:pStyle w:val="Toxa"/>
        <w:rPr>
          <w:color w:val="000000" w:themeColor="text1"/>
          <w:lang w:val="uk-UA"/>
        </w:rPr>
      </w:pPr>
      <w:r w:rsidRPr="00076F09">
        <w:rPr>
          <w:color w:val="000000" w:themeColor="text1"/>
          <w:lang w:val="uk-UA"/>
        </w:rPr>
        <w:lastRenderedPageBreak/>
        <w:t xml:space="preserve">Дешифратор двійкового коду в двійково-десятковий повинен перетворити 16-розрядний двійковий код </w:t>
      </w:r>
      <w:r w:rsidR="009D3B48" w:rsidRPr="00076F09">
        <w:rPr>
          <w:color w:val="000000" w:themeColor="text1"/>
          <w:lang w:val="uk-UA"/>
        </w:rPr>
        <w:t>встановленої частоти</w:t>
      </w:r>
      <w:r w:rsidRPr="00076F09">
        <w:rPr>
          <w:color w:val="000000" w:themeColor="text1"/>
          <w:lang w:val="uk-UA"/>
        </w:rPr>
        <w:t xml:space="preserve"> в код двійково-десятковий. Для цього використаємо алгоритм побудови такого дешифратора, заснований на зсувному регістрі на 3 розряди в кожних 4-х розрядах двійкового числа. Таким чином отримується 5 чотири-розрядн</w:t>
      </w:r>
      <w:r w:rsidR="009D3B48" w:rsidRPr="00076F09">
        <w:rPr>
          <w:color w:val="000000" w:themeColor="text1"/>
          <w:lang w:val="uk-UA"/>
        </w:rPr>
        <w:t>их цифр</w:t>
      </w:r>
      <w:r w:rsidRPr="00076F09">
        <w:rPr>
          <w:color w:val="000000" w:themeColor="text1"/>
          <w:lang w:val="uk-UA"/>
        </w:rPr>
        <w:t xml:space="preserve"> в двійково-десятковому коді. Лістинг коду на мові VHDL показано в додатку </w:t>
      </w:r>
      <w:r w:rsidR="00A87C09" w:rsidRPr="00076F09">
        <w:rPr>
          <w:color w:val="000000" w:themeColor="text1"/>
          <w:lang w:val="uk-UA"/>
        </w:rPr>
        <w:t>Ж</w:t>
      </w:r>
      <w:r w:rsidRPr="00076F09">
        <w:rPr>
          <w:color w:val="000000" w:themeColor="text1"/>
          <w:lang w:val="uk-UA"/>
        </w:rPr>
        <w:t xml:space="preserve">, а отриманий блок показано на рис. </w:t>
      </w:r>
      <w:r w:rsidRPr="00076F09">
        <w:rPr>
          <w:color w:val="000000" w:themeColor="text1"/>
          <w:lang w:val="uk-UA"/>
        </w:rPr>
        <w:fldChar w:fldCharType="begin"/>
      </w:r>
      <w:r w:rsidRPr="00076F09">
        <w:rPr>
          <w:color w:val="000000" w:themeColor="text1"/>
          <w:lang w:val="uk-UA"/>
        </w:rPr>
        <w:instrText xml:space="preserve"> REF  _Ref484719880 \h \r \t </w:instrText>
      </w:r>
      <w:r w:rsidRPr="00076F09">
        <w:rPr>
          <w:color w:val="000000" w:themeColor="text1"/>
          <w:lang w:val="uk-UA"/>
        </w:rPr>
      </w:r>
      <w:r w:rsidRPr="00076F09">
        <w:rPr>
          <w:color w:val="000000" w:themeColor="text1"/>
          <w:lang w:val="uk-UA"/>
        </w:rPr>
        <w:fldChar w:fldCharType="separate"/>
      </w:r>
      <w:r w:rsidRPr="00076F09">
        <w:rPr>
          <w:color w:val="000000" w:themeColor="text1"/>
          <w:lang w:val="uk-UA"/>
        </w:rPr>
        <w:t>4.12</w:t>
      </w:r>
      <w:r w:rsidRPr="00076F09">
        <w:rPr>
          <w:color w:val="000000" w:themeColor="text1"/>
          <w:lang w:val="uk-UA"/>
        </w:rPr>
        <w:fldChar w:fldCharType="end"/>
      </w:r>
      <w:r w:rsidRPr="00076F09">
        <w:rPr>
          <w:color w:val="000000" w:themeColor="text1"/>
          <w:lang w:val="uk-UA"/>
        </w:rPr>
        <w:t>.</w:t>
      </w:r>
    </w:p>
    <w:p w:rsidR="00480B9A" w:rsidRPr="00076F09" w:rsidRDefault="00480B9A" w:rsidP="00480B9A">
      <w:pPr>
        <w:pStyle w:val="Toxa"/>
        <w:rPr>
          <w:color w:val="000000" w:themeColor="text1"/>
          <w:lang w:val="uk-UA"/>
        </w:rPr>
      </w:pPr>
    </w:p>
    <w:p w:rsidR="00480B9A" w:rsidRPr="00076F09" w:rsidRDefault="00480B9A" w:rsidP="00480B9A">
      <w:pPr>
        <w:pStyle w:val="Toxa"/>
        <w:jc w:val="center"/>
        <w:rPr>
          <w:bCs w:val="0"/>
          <w:color w:val="000000" w:themeColor="text1"/>
          <w:lang w:val="uk-UA"/>
        </w:rPr>
      </w:pPr>
      <w:r w:rsidRPr="00076F09">
        <w:rPr>
          <w:noProof/>
          <w:color w:val="000000" w:themeColor="text1"/>
          <w:lang w:val="uk-UA" w:eastAsia="uk-UA"/>
        </w:rPr>
        <w:drawing>
          <wp:inline distT="0" distB="0" distL="0" distR="0" wp14:anchorId="3B2ACC69" wp14:editId="73F0B966">
            <wp:extent cx="2178462" cy="1384300"/>
            <wp:effectExtent l="0" t="0" r="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cstate="print">
                      <a:grayscl/>
                      <a:extLst>
                        <a:ext uri="{28A0092B-C50C-407E-A947-70E740481C1C}">
                          <a14:useLocalDpi xmlns:a14="http://schemas.microsoft.com/office/drawing/2010/main"/>
                        </a:ext>
                      </a:extLst>
                    </a:blip>
                    <a:srcRect t="19530"/>
                    <a:stretch/>
                  </pic:blipFill>
                  <pic:spPr bwMode="auto">
                    <a:xfrm>
                      <a:off x="0" y="0"/>
                      <a:ext cx="2191725" cy="1392728"/>
                    </a:xfrm>
                    <a:prstGeom prst="rect">
                      <a:avLst/>
                    </a:prstGeom>
                    <a:ln>
                      <a:noFill/>
                    </a:ln>
                    <a:extLst>
                      <a:ext uri="{53640926-AAD7-44D8-BBD7-CCE9431645EC}">
                        <a14:shadowObscured xmlns:a14="http://schemas.microsoft.com/office/drawing/2010/main"/>
                      </a:ext>
                    </a:extLst>
                  </pic:spPr>
                </pic:pic>
              </a:graphicData>
            </a:graphic>
          </wp:inline>
        </w:drawing>
      </w:r>
    </w:p>
    <w:p w:rsidR="00480B9A" w:rsidRPr="00076F09" w:rsidRDefault="00480B9A" w:rsidP="00480B9A">
      <w:pPr>
        <w:pStyle w:val="a"/>
        <w:rPr>
          <w:color w:val="000000" w:themeColor="text1"/>
        </w:rPr>
      </w:pPr>
      <w:bookmarkStart w:id="55" w:name="_Ref484719880"/>
      <w:r w:rsidRPr="00076F09">
        <w:rPr>
          <w:color w:val="000000" w:themeColor="text1"/>
        </w:rPr>
        <w:t>– Блок дешифратора двійкового коду в двійково-десятковий</w:t>
      </w:r>
      <w:bookmarkEnd w:id="55"/>
    </w:p>
    <w:p w:rsidR="00480B9A" w:rsidRPr="00076F09" w:rsidRDefault="00480B9A" w:rsidP="00480B9A">
      <w:pPr>
        <w:pStyle w:val="Toxa"/>
        <w:rPr>
          <w:color w:val="000000" w:themeColor="text1"/>
          <w:lang w:val="uk-UA"/>
        </w:rPr>
      </w:pPr>
    </w:p>
    <w:p w:rsidR="00480B9A" w:rsidRPr="00076F09" w:rsidRDefault="00480B9A" w:rsidP="00480B9A">
      <w:pPr>
        <w:pStyle w:val="Toxa"/>
        <w:rPr>
          <w:color w:val="000000" w:themeColor="text1"/>
          <w:lang w:val="uk-UA"/>
        </w:rPr>
      </w:pPr>
      <w:r w:rsidRPr="00076F09">
        <w:rPr>
          <w:color w:val="000000" w:themeColor="text1"/>
          <w:lang w:val="uk-UA"/>
        </w:rPr>
        <w:t>Розробка блоку дешифратора двійково-десяткового коду в семи-сегментний.</w:t>
      </w:r>
    </w:p>
    <w:p w:rsidR="00480B9A" w:rsidRPr="00076F09" w:rsidRDefault="00480B9A" w:rsidP="00480B9A">
      <w:pPr>
        <w:pStyle w:val="Toxa"/>
        <w:rPr>
          <w:color w:val="000000" w:themeColor="text1"/>
          <w:lang w:val="uk-UA"/>
        </w:rPr>
      </w:pPr>
      <w:r w:rsidRPr="00076F09">
        <w:rPr>
          <w:color w:val="000000" w:themeColor="text1"/>
          <w:lang w:val="uk-UA"/>
        </w:rPr>
        <w:t xml:space="preserve">Даний дешифратор виконує фактично декілька функцій. Він відображає на розрядах індикатора цифри та запалює необхідні розряди подачею напруги. Так як запалювання точок не потрібне, то просто їх з’єднують із напругою живлення. В блоці програмно реалізоване циклічне запалювання розрядів з частотою 100 кГц, що для оператора буде здаватись постійним свіченням. Блок представлено на рис. </w:t>
      </w:r>
      <w:r w:rsidRPr="00076F09">
        <w:rPr>
          <w:color w:val="000000" w:themeColor="text1"/>
          <w:lang w:val="uk-UA"/>
        </w:rPr>
        <w:fldChar w:fldCharType="begin"/>
      </w:r>
      <w:r w:rsidRPr="00076F09">
        <w:rPr>
          <w:color w:val="000000" w:themeColor="text1"/>
          <w:lang w:val="uk-UA"/>
        </w:rPr>
        <w:instrText xml:space="preserve"> REF  _Ref484719915 \h \r \t </w:instrText>
      </w:r>
      <w:r w:rsidRPr="00076F09">
        <w:rPr>
          <w:color w:val="000000" w:themeColor="text1"/>
          <w:lang w:val="uk-UA"/>
        </w:rPr>
      </w:r>
      <w:r w:rsidRPr="00076F09">
        <w:rPr>
          <w:color w:val="000000" w:themeColor="text1"/>
          <w:lang w:val="uk-UA"/>
        </w:rPr>
        <w:fldChar w:fldCharType="separate"/>
      </w:r>
      <w:r w:rsidRPr="00076F09">
        <w:rPr>
          <w:color w:val="000000" w:themeColor="text1"/>
          <w:lang w:val="uk-UA"/>
        </w:rPr>
        <w:t>4.13</w:t>
      </w:r>
      <w:r w:rsidRPr="00076F09">
        <w:rPr>
          <w:color w:val="000000" w:themeColor="text1"/>
          <w:lang w:val="uk-UA"/>
        </w:rPr>
        <w:fldChar w:fldCharType="end"/>
      </w:r>
      <w:r w:rsidRPr="00076F09">
        <w:rPr>
          <w:color w:val="000000" w:themeColor="text1"/>
          <w:lang w:val="uk-UA"/>
        </w:rPr>
        <w:t xml:space="preserve">, а лістинг програми на мові VHDL </w:t>
      </w:r>
      <w:r w:rsidR="00A87C09" w:rsidRPr="00076F09">
        <w:rPr>
          <w:color w:val="000000" w:themeColor="text1"/>
          <w:lang w:val="uk-UA"/>
        </w:rPr>
        <w:t>в додатку К</w:t>
      </w:r>
      <w:r w:rsidRPr="00076F09">
        <w:rPr>
          <w:color w:val="000000" w:themeColor="text1"/>
          <w:lang w:val="uk-UA"/>
        </w:rPr>
        <w:t>.</w:t>
      </w:r>
    </w:p>
    <w:p w:rsidR="00480B9A" w:rsidRPr="00076F09" w:rsidRDefault="00480B9A" w:rsidP="00480B9A">
      <w:pPr>
        <w:pStyle w:val="Toxa"/>
        <w:rPr>
          <w:color w:val="000000" w:themeColor="text1"/>
          <w:lang w:val="uk-UA"/>
        </w:rPr>
      </w:pPr>
    </w:p>
    <w:p w:rsidR="00480B9A" w:rsidRPr="00076F09" w:rsidRDefault="00480B9A" w:rsidP="00480B9A">
      <w:pPr>
        <w:pStyle w:val="Toxa"/>
        <w:jc w:val="center"/>
        <w:rPr>
          <w:color w:val="000000" w:themeColor="text1"/>
          <w:lang w:val="uk-UA"/>
        </w:rPr>
      </w:pPr>
      <w:r w:rsidRPr="00076F09">
        <w:rPr>
          <w:noProof/>
          <w:color w:val="000000" w:themeColor="text1"/>
          <w:lang w:val="uk-UA" w:eastAsia="uk-UA"/>
        </w:rPr>
        <w:drawing>
          <wp:inline distT="0" distB="0" distL="0" distR="0" wp14:anchorId="7505756A" wp14:editId="6D764AFB">
            <wp:extent cx="2491071" cy="1346835"/>
            <wp:effectExtent l="0" t="0" r="5080" b="571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grayscl/>
                    </a:blip>
                    <a:stretch>
                      <a:fillRect/>
                    </a:stretch>
                  </pic:blipFill>
                  <pic:spPr>
                    <a:xfrm>
                      <a:off x="0" y="0"/>
                      <a:ext cx="2523050" cy="1364125"/>
                    </a:xfrm>
                    <a:prstGeom prst="rect">
                      <a:avLst/>
                    </a:prstGeom>
                  </pic:spPr>
                </pic:pic>
              </a:graphicData>
            </a:graphic>
          </wp:inline>
        </w:drawing>
      </w:r>
    </w:p>
    <w:p w:rsidR="00480B9A" w:rsidRPr="00076F09" w:rsidRDefault="00480B9A" w:rsidP="0029097E">
      <w:pPr>
        <w:pStyle w:val="a"/>
        <w:rPr>
          <w:rFonts w:eastAsiaTheme="majorEastAsia" w:cstheme="majorBidi"/>
          <w:color w:val="000000" w:themeColor="text1"/>
          <w:szCs w:val="26"/>
        </w:rPr>
      </w:pPr>
      <w:bookmarkStart w:id="56" w:name="_Ref484719915"/>
      <w:r w:rsidRPr="00076F09">
        <w:rPr>
          <w:color w:val="000000" w:themeColor="text1"/>
        </w:rPr>
        <w:t>– Блок дешифратора двійково-десяткового коду в семи-сегментний</w:t>
      </w:r>
      <w:bookmarkEnd w:id="56"/>
      <w:r w:rsidRPr="00076F09">
        <w:rPr>
          <w:color w:val="000000" w:themeColor="text1"/>
        </w:rPr>
        <w:br w:type="page"/>
      </w:r>
    </w:p>
    <w:p w:rsidR="0059342F" w:rsidRPr="00076F09" w:rsidRDefault="0059342F" w:rsidP="0059342F">
      <w:pPr>
        <w:pStyle w:val="2"/>
        <w:rPr>
          <w:color w:val="000000" w:themeColor="text1"/>
        </w:rPr>
      </w:pPr>
      <w:bookmarkStart w:id="57" w:name="_Toc531772143"/>
      <w:r w:rsidRPr="00076F09">
        <w:rPr>
          <w:color w:val="000000" w:themeColor="text1"/>
        </w:rPr>
        <w:lastRenderedPageBreak/>
        <w:t>Розробка електричної принципової схеми ЦАП</w:t>
      </w:r>
      <w:bookmarkEnd w:id="51"/>
      <w:bookmarkEnd w:id="53"/>
      <w:bookmarkEnd w:id="57"/>
    </w:p>
    <w:p w:rsidR="0059342F" w:rsidRPr="00076F09" w:rsidRDefault="0059342F" w:rsidP="0059342F">
      <w:pPr>
        <w:rPr>
          <w:color w:val="000000" w:themeColor="text1"/>
          <w:lang w:eastAsia="uk-UA"/>
        </w:rPr>
      </w:pPr>
    </w:p>
    <w:p w:rsidR="0059342F" w:rsidRPr="00076F09" w:rsidRDefault="0059342F" w:rsidP="0059342F">
      <w:pPr>
        <w:rPr>
          <w:color w:val="000000" w:themeColor="text1"/>
        </w:rPr>
      </w:pPr>
      <w:r w:rsidRPr="00076F09">
        <w:rPr>
          <w:color w:val="000000" w:themeColor="text1"/>
        </w:rPr>
        <w:t>Блок цифро-аналогового перетворювача призначений для перетворення генерованого коду синусоїдального коливання в аналоговий сигнал. Від його точності та швидкодії у великій мірі залежать параметри вихідного аналогового сигналу. Оскільки частота синусоїдального сигналу невелика, а цифровий сигнал має розрядність 12 біт, то доцільно використати паралельний ЦАП.</w:t>
      </w:r>
    </w:p>
    <w:p w:rsidR="0059342F" w:rsidRPr="00076F09" w:rsidRDefault="0059342F" w:rsidP="0059342F">
      <w:pPr>
        <w:rPr>
          <w:color w:val="000000" w:themeColor="text1"/>
        </w:rPr>
      </w:pPr>
      <w:r w:rsidRPr="00076F09">
        <w:rPr>
          <w:color w:val="000000" w:themeColor="text1"/>
        </w:rPr>
        <w:t xml:space="preserve">Схема електрична принципова ЦАП приведена на рис. </w:t>
      </w:r>
      <w:r w:rsidRPr="00076F09">
        <w:rPr>
          <w:color w:val="000000" w:themeColor="text1"/>
        </w:rPr>
        <w:fldChar w:fldCharType="begin"/>
      </w:r>
      <w:r w:rsidRPr="00076F09">
        <w:rPr>
          <w:color w:val="000000" w:themeColor="text1"/>
        </w:rPr>
        <w:instrText xml:space="preserve"> REF  _Ref484361223 \h \r \t </w:instrText>
      </w:r>
      <w:r w:rsidRPr="00076F09">
        <w:rPr>
          <w:color w:val="000000" w:themeColor="text1"/>
        </w:rPr>
      </w:r>
      <w:r w:rsidRPr="00076F09">
        <w:rPr>
          <w:color w:val="000000" w:themeColor="text1"/>
        </w:rPr>
        <w:fldChar w:fldCharType="separate"/>
      </w:r>
      <w:r w:rsidR="00020743" w:rsidRPr="00076F09">
        <w:rPr>
          <w:color w:val="000000" w:themeColor="text1"/>
        </w:rPr>
        <w:t>4.11</w:t>
      </w:r>
      <w:r w:rsidRPr="00076F09">
        <w:rPr>
          <w:color w:val="000000" w:themeColor="text1"/>
        </w:rPr>
        <w:fldChar w:fldCharType="end"/>
      </w:r>
      <w:r w:rsidRPr="00076F09">
        <w:rPr>
          <w:color w:val="000000" w:themeColor="text1"/>
        </w:rPr>
        <w:t>.</w:t>
      </w:r>
    </w:p>
    <w:p w:rsidR="0059342F" w:rsidRPr="00076F09" w:rsidRDefault="0059342F" w:rsidP="0059342F">
      <w:pPr>
        <w:rPr>
          <w:color w:val="000000" w:themeColor="text1"/>
        </w:rPr>
      </w:pPr>
    </w:p>
    <w:p w:rsidR="0059342F" w:rsidRPr="00076F09" w:rsidRDefault="0059342F" w:rsidP="0059342F">
      <w:pPr>
        <w:ind w:firstLine="0"/>
        <w:jc w:val="center"/>
        <w:rPr>
          <w:color w:val="000000" w:themeColor="text1"/>
        </w:rPr>
      </w:pPr>
      <w:r w:rsidRPr="00076F09">
        <w:rPr>
          <w:noProof/>
          <w:color w:val="000000" w:themeColor="text1"/>
          <w:lang w:eastAsia="uk-UA"/>
        </w:rPr>
        <w:drawing>
          <wp:inline distT="0" distB="0" distL="0" distR="0" wp14:anchorId="6E27798A" wp14:editId="7B6E94CC">
            <wp:extent cx="5372121" cy="5441950"/>
            <wp:effectExtent l="0" t="0" r="0" b="635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screen">
                      <a:extLst>
                        <a:ext uri="{28A0092B-C50C-407E-A947-70E740481C1C}">
                          <a14:useLocalDpi xmlns:a14="http://schemas.microsoft.com/office/drawing/2010/main"/>
                        </a:ext>
                      </a:extLst>
                    </a:blip>
                    <a:stretch>
                      <a:fillRect/>
                    </a:stretch>
                  </pic:blipFill>
                  <pic:spPr>
                    <a:xfrm>
                      <a:off x="0" y="0"/>
                      <a:ext cx="5373539" cy="5443386"/>
                    </a:xfrm>
                    <a:prstGeom prst="rect">
                      <a:avLst/>
                    </a:prstGeom>
                  </pic:spPr>
                </pic:pic>
              </a:graphicData>
            </a:graphic>
          </wp:inline>
        </w:drawing>
      </w:r>
    </w:p>
    <w:p w:rsidR="0059342F" w:rsidRPr="00076F09" w:rsidRDefault="0059342F" w:rsidP="0059342F">
      <w:pPr>
        <w:pStyle w:val="a"/>
        <w:rPr>
          <w:color w:val="000000" w:themeColor="text1"/>
        </w:rPr>
      </w:pPr>
      <w:bookmarkStart w:id="58" w:name="_Ref484361223"/>
      <w:r w:rsidRPr="00076F09">
        <w:rPr>
          <w:color w:val="000000" w:themeColor="text1"/>
          <w:lang w:eastAsia="uk-UA"/>
        </w:rPr>
        <w:t xml:space="preserve">– </w:t>
      </w:r>
      <w:r w:rsidRPr="00076F09">
        <w:rPr>
          <w:color w:val="000000" w:themeColor="text1"/>
        </w:rPr>
        <w:t>Схема електрична принципова блоку ЦАП</w:t>
      </w:r>
      <w:bookmarkEnd w:id="58"/>
    </w:p>
    <w:p w:rsidR="0059342F" w:rsidRPr="00076F09" w:rsidRDefault="0059342F" w:rsidP="0059342F">
      <w:pPr>
        <w:rPr>
          <w:color w:val="000000" w:themeColor="text1"/>
        </w:rPr>
      </w:pPr>
    </w:p>
    <w:p w:rsidR="0059342F" w:rsidRPr="00076F09" w:rsidRDefault="0059342F" w:rsidP="0059342F">
      <w:pPr>
        <w:rPr>
          <w:color w:val="000000" w:themeColor="text1"/>
        </w:rPr>
      </w:pPr>
      <w:r w:rsidRPr="00076F09">
        <w:rPr>
          <w:color w:val="000000" w:themeColor="text1"/>
        </w:rPr>
        <w:lastRenderedPageBreak/>
        <w:t>В якості ЦАП доберемо мікросхему типу AD9708 з параметрами:</w:t>
      </w:r>
    </w:p>
    <w:tbl>
      <w:tblPr>
        <w:tblW w:w="6120" w:type="dxa"/>
        <w:tblInd w:w="828" w:type="dxa"/>
        <w:tblLook w:val="01E0" w:firstRow="1" w:lastRow="1" w:firstColumn="1" w:lastColumn="1" w:noHBand="0" w:noVBand="0"/>
      </w:tblPr>
      <w:tblGrid>
        <w:gridCol w:w="4560"/>
        <w:gridCol w:w="1560"/>
      </w:tblGrid>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Розрядність</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12 біт.</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Швидкодія</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125 MSPS.</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Максимальна частота синхронізації</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5 МГц.</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Напруга живлення</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+5 В.</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Напруга перетворення</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+5 В;.</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Споживана потужність</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220 мВт.</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Вхідний опір</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1 МОм.</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Вихідний опір</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100 кОм.</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Вихідна ємність</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5 пФ;</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Вихідний опір</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50 Ом.</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Максимальний вихідний струм</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20 мА.</w:t>
            </w:r>
          </w:p>
        </w:tc>
      </w:tr>
      <w:tr w:rsidR="0059342F" w:rsidRPr="00076F09" w:rsidTr="0093322D">
        <w:tc>
          <w:tcPr>
            <w:tcW w:w="4560" w:type="dxa"/>
            <w:shd w:val="clear" w:color="auto" w:fill="auto"/>
          </w:tcPr>
          <w:p w:rsidR="0059342F" w:rsidRPr="00076F09" w:rsidRDefault="0059342F" w:rsidP="0093322D">
            <w:pPr>
              <w:ind w:firstLine="0"/>
              <w:rPr>
                <w:color w:val="000000" w:themeColor="text1"/>
              </w:rPr>
            </w:pPr>
            <w:r w:rsidRPr="00076F09">
              <w:rPr>
                <w:color w:val="000000" w:themeColor="text1"/>
              </w:rPr>
              <w:t>Максимальна вихідна напруга</w:t>
            </w:r>
          </w:p>
        </w:tc>
        <w:tc>
          <w:tcPr>
            <w:tcW w:w="1560" w:type="dxa"/>
            <w:shd w:val="clear" w:color="auto" w:fill="auto"/>
          </w:tcPr>
          <w:p w:rsidR="0059342F" w:rsidRPr="00076F09" w:rsidRDefault="0059342F" w:rsidP="0093322D">
            <w:pPr>
              <w:ind w:firstLine="0"/>
              <w:rPr>
                <w:color w:val="000000" w:themeColor="text1"/>
              </w:rPr>
            </w:pPr>
            <w:r w:rsidRPr="00076F09">
              <w:rPr>
                <w:color w:val="000000" w:themeColor="text1"/>
              </w:rPr>
              <w:t>1,25 В.</w:t>
            </w:r>
          </w:p>
        </w:tc>
      </w:tr>
    </w:tbl>
    <w:p w:rsidR="0059342F" w:rsidRPr="00076F09" w:rsidRDefault="0059342F" w:rsidP="0059342F">
      <w:pPr>
        <w:rPr>
          <w:color w:val="000000" w:themeColor="text1"/>
        </w:rPr>
      </w:pPr>
      <w:r w:rsidRPr="00076F09">
        <w:rPr>
          <w:color w:val="000000" w:themeColor="text1"/>
        </w:rPr>
        <w:t>Згідно рекомендованої виробником схеми включення коригувальні ємності С5, С6, С7, С8 будуть мати значення 0,1 мкФ. Для забезпечення ємності використаємо конденсатори К10-17В 0805 0,1 мкФ</w:t>
      </w:r>
      <w:r w:rsidRPr="00076F09">
        <w:rPr>
          <w:color w:val="000000" w:themeColor="text1"/>
          <w:u w:val="single"/>
        </w:rPr>
        <w:t>+</w:t>
      </w:r>
      <w:r w:rsidRPr="00076F09">
        <w:rPr>
          <w:color w:val="000000" w:themeColor="text1"/>
        </w:rPr>
        <w:t>10%-50В.</w:t>
      </w:r>
    </w:p>
    <w:p w:rsidR="0059342F" w:rsidRPr="00076F09" w:rsidRDefault="0059342F" w:rsidP="0059342F">
      <w:pPr>
        <w:rPr>
          <w:color w:val="000000" w:themeColor="text1"/>
        </w:rPr>
      </w:pPr>
      <w:r w:rsidRPr="00076F09">
        <w:rPr>
          <w:color w:val="000000" w:themeColor="text1"/>
        </w:rPr>
        <w:t>Резистор R13, R14 розраховується з величини необхідного вихідного струму перетворення і їх рекомендовано обрати Р1-12-0,125 2 кОм±5%.</w:t>
      </w:r>
    </w:p>
    <w:p w:rsidR="0059342F" w:rsidRPr="00076F09" w:rsidRDefault="0059342F" w:rsidP="0059342F">
      <w:pPr>
        <w:rPr>
          <w:color w:val="000000" w:themeColor="text1"/>
        </w:rPr>
      </w:pPr>
    </w:p>
    <w:p w:rsidR="0059342F" w:rsidRPr="00076F09" w:rsidRDefault="0059342F" w:rsidP="0059342F">
      <w:pPr>
        <w:rPr>
          <w:color w:val="000000" w:themeColor="text1"/>
        </w:rPr>
      </w:pPr>
      <w:r w:rsidRPr="00076F09">
        <w:rPr>
          <w:color w:val="000000" w:themeColor="text1"/>
        </w:rPr>
        <w:br w:type="page"/>
      </w:r>
    </w:p>
    <w:p w:rsidR="0059342F" w:rsidRPr="00076F09" w:rsidRDefault="0059342F" w:rsidP="0059342F">
      <w:pPr>
        <w:pStyle w:val="2"/>
        <w:rPr>
          <w:color w:val="000000" w:themeColor="text1"/>
        </w:rPr>
      </w:pPr>
      <w:bookmarkStart w:id="59" w:name="_Ref479968806"/>
      <w:bookmarkStart w:id="60" w:name="_Toc531772144"/>
      <w:r w:rsidRPr="00076F09">
        <w:rPr>
          <w:color w:val="000000" w:themeColor="text1"/>
        </w:rPr>
        <w:lastRenderedPageBreak/>
        <w:t>Розробка електричної принципової схеми ФНЧ</w:t>
      </w:r>
      <w:bookmarkEnd w:id="59"/>
      <w:bookmarkEnd w:id="60"/>
    </w:p>
    <w:p w:rsidR="0059342F" w:rsidRPr="00076F09" w:rsidRDefault="0059342F" w:rsidP="0059342F">
      <w:pPr>
        <w:rPr>
          <w:color w:val="000000" w:themeColor="text1"/>
        </w:rPr>
      </w:pPr>
    </w:p>
    <w:p w:rsidR="0059342F" w:rsidRPr="00076F09" w:rsidRDefault="0059342F" w:rsidP="0059342F">
      <w:pPr>
        <w:ind w:firstLine="708"/>
        <w:rPr>
          <w:bCs/>
          <w:iCs/>
          <w:color w:val="000000" w:themeColor="text1"/>
        </w:rPr>
      </w:pPr>
      <w:r w:rsidRPr="00076F09">
        <w:rPr>
          <w:bCs/>
          <w:iCs/>
          <w:color w:val="000000" w:themeColor="text1"/>
        </w:rPr>
        <w:t>Для відкидання частот – побічних продуктів цифро-аналогового перетворення необхідно використати фільтр нижніх частот (ФНЧ). Частоту зрізу ФНЧ слід вибирати з умови, що частота дискретизації має бути в 2 рази більше частоти сигналу (по теоремі Котельникова). Частота дискрет</w:t>
      </w:r>
      <w:r w:rsidR="004B54AF" w:rsidRPr="00076F09">
        <w:rPr>
          <w:bCs/>
          <w:iCs/>
          <w:color w:val="000000" w:themeColor="text1"/>
        </w:rPr>
        <w:t>изації використана генераторі 257,5</w:t>
      </w:r>
      <w:r w:rsidRPr="00076F09">
        <w:rPr>
          <w:bCs/>
          <w:iCs/>
          <w:color w:val="000000" w:themeColor="text1"/>
        </w:rPr>
        <w:t xml:space="preserve"> МГц, тоді </w:t>
      </w:r>
      <w:r w:rsidR="004B54AF" w:rsidRPr="00076F09">
        <w:rPr>
          <w:bCs/>
          <w:iCs/>
          <w:color w:val="000000" w:themeColor="text1"/>
        </w:rPr>
        <w:t>як максимальна частота сигналу, на яку можна налаштувати генератор 3</w:t>
      </w:r>
      <w:r w:rsidRPr="00076F09">
        <w:rPr>
          <w:bCs/>
          <w:iCs/>
          <w:color w:val="000000" w:themeColor="text1"/>
        </w:rPr>
        <w:t>0 кГц, тому частоту зрізу обираємо більш</w:t>
      </w:r>
      <w:r w:rsidR="004B54AF" w:rsidRPr="00076F09">
        <w:rPr>
          <w:bCs/>
          <w:iCs/>
          <w:color w:val="000000" w:themeColor="text1"/>
        </w:rPr>
        <w:t>о</w:t>
      </w:r>
      <w:r w:rsidR="00C52E53" w:rsidRPr="00076F09">
        <w:rPr>
          <w:bCs/>
          <w:iCs/>
          <w:color w:val="000000" w:themeColor="text1"/>
        </w:rPr>
        <w:t>ю за верхню частоту сигналу – 5</w:t>
      </w:r>
      <w:r w:rsidRPr="00076F09">
        <w:rPr>
          <w:bCs/>
          <w:iCs/>
          <w:color w:val="000000" w:themeColor="text1"/>
        </w:rPr>
        <w:t>0 кГц.</w:t>
      </w:r>
    </w:p>
    <w:p w:rsidR="0059342F" w:rsidRPr="00076F09" w:rsidRDefault="0059342F" w:rsidP="0059342F">
      <w:pPr>
        <w:pStyle w:val="af2"/>
        <w:spacing w:before="0" w:beforeAutospacing="0" w:after="0" w:afterAutospacing="0"/>
        <w:ind w:firstLine="708"/>
        <w:rPr>
          <w:color w:val="000000" w:themeColor="text1"/>
          <w:szCs w:val="28"/>
        </w:rPr>
      </w:pPr>
      <w:r w:rsidRPr="00076F09">
        <w:rPr>
          <w:color w:val="000000" w:themeColor="text1"/>
          <w:szCs w:val="28"/>
        </w:rPr>
        <w:t xml:space="preserve">Перш ніж розраховувати ФНЧ, треба визначитися з його типом і топологією. Фільтр Баттерворта має найбільш плоску АЧХ в смузі пропускання, що бажано для більшості аналогових трактів. Фільтр другого порядку забезпечує спад 40 дБ на декаду в тій частині АЧХ, яка лежить за частотою зрізу (частота на якій відбувається послаблення на 3 дБ). АЧХ фільтру Баттерворта - монотонно </w:t>
      </w:r>
      <w:r w:rsidR="0059649E" w:rsidRPr="00076F09">
        <w:rPr>
          <w:color w:val="000000" w:themeColor="text1"/>
          <w:szCs w:val="28"/>
        </w:rPr>
        <w:t>спадаюча</w:t>
      </w:r>
      <w:r w:rsidRPr="00076F09">
        <w:rPr>
          <w:color w:val="000000" w:themeColor="text1"/>
          <w:szCs w:val="28"/>
        </w:rPr>
        <w:t xml:space="preserve"> функція частоти. Порівняно з фільтрами Чебишева I і II типів або еліптичним фільтром, фільтр Баттерворта має лінійну фазо-частотну характеристику на частотах смуги пропускання.</w:t>
      </w:r>
    </w:p>
    <w:p w:rsidR="0059342F" w:rsidRPr="00076F09" w:rsidRDefault="0059342F" w:rsidP="0059342F">
      <w:pPr>
        <w:pStyle w:val="af2"/>
        <w:spacing w:before="0" w:beforeAutospacing="0" w:after="0" w:afterAutospacing="0"/>
        <w:ind w:firstLine="708"/>
        <w:rPr>
          <w:color w:val="000000" w:themeColor="text1"/>
          <w:szCs w:val="28"/>
        </w:rPr>
      </w:pPr>
      <w:r w:rsidRPr="00076F09">
        <w:rPr>
          <w:color w:val="000000" w:themeColor="text1"/>
          <w:szCs w:val="28"/>
        </w:rPr>
        <w:t xml:space="preserve">Розглянемо топологію фільтру з багатопетлевим зворотним зв'язком (БПЗЗ). Для їх побудови потрібно один ОП, що реалізує каскад другого порядку. Використання одного або більше за каскади фільтрів з БПЗЗ часто забезпечує необхідний рівень фільтрації, і не вимагається використовувати фільтри іншої топології. Фільтри з БПЗЗ - одна з небагатьох топологій, яка добре відповідає для побудови повністю диференціальних активних фільтрів. Зворотний зв'язок з виходу ОП подається тільки на інвертуючий вхід. Неінвертуючий вхід використовується для зміщення або від потенціалу землі, або від синфазної напруги. Базова топологія фільтру з БПЗЗ може використовуватися для побудови повністю диференціального фільтру з такою ж АЧХ. Схема електрична принципова каскаду з використанням фільтру з БПЗЗ зображена на рис. </w:t>
      </w:r>
      <w:r w:rsidRPr="00076F09">
        <w:rPr>
          <w:color w:val="000000" w:themeColor="text1"/>
          <w:szCs w:val="28"/>
        </w:rPr>
        <w:fldChar w:fldCharType="begin"/>
      </w:r>
      <w:r w:rsidRPr="00076F09">
        <w:rPr>
          <w:color w:val="000000" w:themeColor="text1"/>
          <w:szCs w:val="28"/>
        </w:rPr>
        <w:instrText xml:space="preserve"> REF  _Ref484361272 \h \r \t </w:instrText>
      </w:r>
      <w:r w:rsidRPr="00076F09">
        <w:rPr>
          <w:color w:val="000000" w:themeColor="text1"/>
          <w:szCs w:val="28"/>
        </w:rPr>
      </w:r>
      <w:r w:rsidRPr="00076F09">
        <w:rPr>
          <w:color w:val="000000" w:themeColor="text1"/>
          <w:szCs w:val="28"/>
        </w:rPr>
        <w:fldChar w:fldCharType="separate"/>
      </w:r>
      <w:r w:rsidR="00020743" w:rsidRPr="00076F09">
        <w:rPr>
          <w:color w:val="000000" w:themeColor="text1"/>
          <w:szCs w:val="28"/>
        </w:rPr>
        <w:t>4.12</w:t>
      </w:r>
      <w:r w:rsidRPr="00076F09">
        <w:rPr>
          <w:color w:val="000000" w:themeColor="text1"/>
          <w:szCs w:val="28"/>
        </w:rPr>
        <w:fldChar w:fldCharType="end"/>
      </w:r>
      <w:r w:rsidRPr="00076F09">
        <w:rPr>
          <w:color w:val="000000" w:themeColor="text1"/>
          <w:szCs w:val="28"/>
        </w:rPr>
        <w:t>.</w:t>
      </w:r>
    </w:p>
    <w:p w:rsidR="0059342F" w:rsidRPr="00076F09" w:rsidRDefault="0059342F" w:rsidP="0059342F">
      <w:pPr>
        <w:rPr>
          <w:color w:val="000000" w:themeColor="text1"/>
        </w:rPr>
      </w:pPr>
      <w:r w:rsidRPr="00076F09">
        <w:rPr>
          <w:color w:val="000000" w:themeColor="text1"/>
        </w:rPr>
        <w:t>Сформуємо вихідні дані до розрахунку:</w:t>
      </w:r>
    </w:p>
    <w:p w:rsidR="0059342F" w:rsidRPr="00076F09" w:rsidRDefault="0059342F" w:rsidP="0059342F">
      <w:pPr>
        <w:rPr>
          <w:color w:val="000000" w:themeColor="text1"/>
        </w:rPr>
      </w:pPr>
      <w:r w:rsidRPr="00076F09">
        <w:rPr>
          <w:color w:val="000000" w:themeColor="text1"/>
        </w:rPr>
        <w:lastRenderedPageBreak/>
        <w:t>1) Тип фільтра – ФНЧ;</w:t>
      </w:r>
    </w:p>
    <w:p w:rsidR="0059342F" w:rsidRPr="00076F09" w:rsidRDefault="0059342F" w:rsidP="0059342F">
      <w:pPr>
        <w:rPr>
          <w:color w:val="000000" w:themeColor="text1"/>
        </w:rPr>
      </w:pPr>
      <w:r w:rsidRPr="00076F09">
        <w:rPr>
          <w:color w:val="000000" w:themeColor="text1"/>
        </w:rPr>
        <w:t>2) Засіб апроксимації – Батерворта;</w:t>
      </w:r>
    </w:p>
    <w:p w:rsidR="0059342F" w:rsidRPr="00076F09" w:rsidRDefault="0059342F" w:rsidP="0059342F">
      <w:pPr>
        <w:rPr>
          <w:color w:val="000000" w:themeColor="text1"/>
        </w:rPr>
      </w:pPr>
      <w:r w:rsidRPr="00076F09">
        <w:rPr>
          <w:color w:val="000000" w:themeColor="text1"/>
        </w:rPr>
        <w:t xml:space="preserve">3) Частота зрізу – </w:t>
      </w:r>
      <w:r w:rsidR="0049084E" w:rsidRPr="00076F09">
        <w:rPr>
          <w:color w:val="000000" w:themeColor="text1"/>
          <w:position w:val="-12"/>
        </w:rPr>
        <w:object w:dxaOrig="880" w:dyaOrig="380">
          <v:shape id="_x0000_i1131" type="#_x0000_t75" style="width:43.8pt;height:19pt" o:ole="">
            <v:imagedata r:id="rId250" o:title=""/>
          </v:shape>
          <o:OLEObject Type="Embed" ProgID="Equation.DSMT4" ShapeID="_x0000_i1131" DrawAspect="Content" ObjectID="_1605517031" r:id="rId251"/>
        </w:object>
      </w:r>
      <w:r w:rsidRPr="00076F09">
        <w:rPr>
          <w:color w:val="000000" w:themeColor="text1"/>
        </w:rPr>
        <w:t>кГц;</w:t>
      </w:r>
    </w:p>
    <w:p w:rsidR="0059342F" w:rsidRPr="00076F09" w:rsidRDefault="0059342F" w:rsidP="0059342F">
      <w:pPr>
        <w:rPr>
          <w:color w:val="000000" w:themeColor="text1"/>
        </w:rPr>
      </w:pPr>
      <w:r w:rsidRPr="00076F09">
        <w:rPr>
          <w:color w:val="000000" w:themeColor="text1"/>
        </w:rPr>
        <w:t xml:space="preserve">4) Частота згасання – </w:t>
      </w:r>
      <w:r w:rsidR="00F406CC" w:rsidRPr="00076F09">
        <w:rPr>
          <w:color w:val="000000" w:themeColor="text1"/>
          <w:position w:val="-12"/>
        </w:rPr>
        <w:object w:dxaOrig="980" w:dyaOrig="380">
          <v:shape id="_x0000_i1132" type="#_x0000_t75" style="width:48.95pt;height:19pt" o:ole="">
            <v:imagedata r:id="rId252" o:title=""/>
          </v:shape>
          <o:OLEObject Type="Embed" ProgID="Equation.DSMT4" ShapeID="_x0000_i1132" DrawAspect="Content" ObjectID="_1605517032" r:id="rId253"/>
        </w:object>
      </w:r>
      <w:r w:rsidRPr="00076F09">
        <w:rPr>
          <w:color w:val="000000" w:themeColor="text1"/>
        </w:rPr>
        <w:t>кГц;</w:t>
      </w:r>
    </w:p>
    <w:p w:rsidR="0059342F" w:rsidRPr="00076F09" w:rsidRDefault="0059342F" w:rsidP="0059342F">
      <w:pPr>
        <w:rPr>
          <w:color w:val="000000" w:themeColor="text1"/>
        </w:rPr>
      </w:pPr>
      <w:r w:rsidRPr="00076F09">
        <w:rPr>
          <w:color w:val="000000" w:themeColor="text1"/>
        </w:rPr>
        <w:t xml:space="preserve">5) Коефіцієнт передачі - </w:t>
      </w:r>
      <w:r w:rsidRPr="00076F09">
        <w:rPr>
          <w:color w:val="000000" w:themeColor="text1"/>
          <w:position w:val="-12"/>
        </w:rPr>
        <w:object w:dxaOrig="1180" w:dyaOrig="380">
          <v:shape id="_x0000_i1133" type="#_x0000_t75" style="width:59.35pt;height:19pt" o:ole="">
            <v:imagedata r:id="rId254" o:title=""/>
          </v:shape>
          <o:OLEObject Type="Embed" ProgID="Equation.DSMT4" ShapeID="_x0000_i1133" DrawAspect="Content" ObjectID="_1605517033" r:id="rId255"/>
        </w:object>
      </w:r>
      <w:r w:rsidRPr="00076F09">
        <w:rPr>
          <w:color w:val="000000" w:themeColor="text1"/>
        </w:rPr>
        <w:t>дБ;</w:t>
      </w:r>
    </w:p>
    <w:p w:rsidR="0059342F" w:rsidRPr="00076F09" w:rsidRDefault="0059342F" w:rsidP="0059342F">
      <w:pPr>
        <w:rPr>
          <w:color w:val="000000" w:themeColor="text1"/>
        </w:rPr>
      </w:pPr>
      <w:r w:rsidRPr="00076F09">
        <w:rPr>
          <w:color w:val="000000" w:themeColor="text1"/>
        </w:rPr>
        <w:t xml:space="preserve">6) Коефіцієнт передачі - </w:t>
      </w:r>
      <w:r w:rsidRPr="00076F09">
        <w:rPr>
          <w:color w:val="000000" w:themeColor="text1"/>
          <w:position w:val="-12"/>
        </w:rPr>
        <w:object w:dxaOrig="1080" w:dyaOrig="380">
          <v:shape id="_x0000_i1134" type="#_x0000_t75" style="width:54.15pt;height:19pt" o:ole="">
            <v:imagedata r:id="rId256" o:title=""/>
          </v:shape>
          <o:OLEObject Type="Embed" ProgID="Equation.DSMT4" ShapeID="_x0000_i1134" DrawAspect="Content" ObjectID="_1605517034" r:id="rId257"/>
        </w:object>
      </w:r>
      <w:r w:rsidRPr="00076F09">
        <w:rPr>
          <w:color w:val="000000" w:themeColor="text1"/>
        </w:rPr>
        <w:t>дБ;</w:t>
      </w:r>
    </w:p>
    <w:p w:rsidR="0059342F" w:rsidRPr="00076F09" w:rsidRDefault="0059342F" w:rsidP="0059342F">
      <w:pPr>
        <w:rPr>
          <w:color w:val="000000" w:themeColor="text1"/>
        </w:rPr>
      </w:pPr>
      <w:r w:rsidRPr="00076F09">
        <w:rPr>
          <w:color w:val="000000" w:themeColor="text1"/>
        </w:rPr>
        <w:t xml:space="preserve">7) Коефіцієнт згасання </w:t>
      </w:r>
      <w:r w:rsidRPr="00076F09">
        <w:rPr>
          <w:color w:val="000000" w:themeColor="text1"/>
          <w:position w:val="-12"/>
        </w:rPr>
        <w:object w:dxaOrig="800" w:dyaOrig="380">
          <v:shape id="_x0000_i1135" type="#_x0000_t75" style="width:40.3pt;height:19pt" o:ole="">
            <v:imagedata r:id="rId258" o:title=""/>
          </v:shape>
          <o:OLEObject Type="Embed" ProgID="Equation.DSMT4" ShapeID="_x0000_i1135" DrawAspect="Content" ObjectID="_1605517035" r:id="rId259"/>
        </w:object>
      </w:r>
      <w:r w:rsidRPr="00076F09">
        <w:rPr>
          <w:color w:val="000000" w:themeColor="text1"/>
        </w:rPr>
        <w:t>дБ;</w:t>
      </w:r>
    </w:p>
    <w:p w:rsidR="0059342F" w:rsidRPr="00076F09" w:rsidRDefault="0059342F" w:rsidP="0059342F">
      <w:pPr>
        <w:rPr>
          <w:color w:val="000000" w:themeColor="text1"/>
        </w:rPr>
      </w:pPr>
      <w:r w:rsidRPr="00076F09">
        <w:rPr>
          <w:color w:val="000000" w:themeColor="text1"/>
        </w:rPr>
        <w:t xml:space="preserve">8) </w:t>
      </w:r>
      <w:r w:rsidRPr="00076F09">
        <w:rPr>
          <w:color w:val="000000" w:themeColor="text1"/>
          <w:position w:val="-12"/>
        </w:rPr>
        <w:object w:dxaOrig="1340" w:dyaOrig="380">
          <v:shape id="_x0000_i1136" type="#_x0000_t75" style="width:67.4pt;height:19pt" o:ole="">
            <v:imagedata r:id="rId260" o:title=""/>
          </v:shape>
          <o:OLEObject Type="Embed" ProgID="Equation.DSMT4" ShapeID="_x0000_i1136" DrawAspect="Content" ObjectID="_1605517036" r:id="rId261"/>
        </w:object>
      </w:r>
      <w:r w:rsidRPr="00076F09">
        <w:rPr>
          <w:color w:val="000000" w:themeColor="text1"/>
        </w:rPr>
        <w:t>В;</w:t>
      </w:r>
    </w:p>
    <w:p w:rsidR="0059342F" w:rsidRPr="00076F09" w:rsidRDefault="0059342F" w:rsidP="0059342F">
      <w:pPr>
        <w:jc w:val="center"/>
        <w:rPr>
          <w:color w:val="000000" w:themeColor="text1"/>
        </w:rPr>
      </w:pPr>
      <w:r w:rsidRPr="00076F09">
        <w:rPr>
          <w:noProof/>
          <w:color w:val="000000" w:themeColor="text1"/>
          <w:lang w:eastAsia="uk-UA"/>
        </w:rPr>
        <w:drawing>
          <wp:inline distT="0" distB="0" distL="0" distR="0" wp14:anchorId="5C4F4514" wp14:editId="6819EA8D">
            <wp:extent cx="5371793" cy="4817659"/>
            <wp:effectExtent l="0" t="0" r="635" b="254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cstate="screen">
                      <a:extLst>
                        <a:ext uri="{28A0092B-C50C-407E-A947-70E740481C1C}">
                          <a14:useLocalDpi xmlns:a14="http://schemas.microsoft.com/office/drawing/2010/main"/>
                        </a:ext>
                      </a:extLst>
                    </a:blip>
                    <a:stretch>
                      <a:fillRect/>
                    </a:stretch>
                  </pic:blipFill>
                  <pic:spPr>
                    <a:xfrm>
                      <a:off x="0" y="0"/>
                      <a:ext cx="5374420" cy="4820015"/>
                    </a:xfrm>
                    <a:prstGeom prst="rect">
                      <a:avLst/>
                    </a:prstGeom>
                  </pic:spPr>
                </pic:pic>
              </a:graphicData>
            </a:graphic>
          </wp:inline>
        </w:drawing>
      </w:r>
    </w:p>
    <w:p w:rsidR="0059342F" w:rsidRPr="00076F09" w:rsidRDefault="0059342F" w:rsidP="0059342F">
      <w:pPr>
        <w:pStyle w:val="a"/>
        <w:rPr>
          <w:color w:val="000000" w:themeColor="text1"/>
        </w:rPr>
      </w:pPr>
      <w:bookmarkStart w:id="61" w:name="_Ref484361272"/>
      <w:r w:rsidRPr="00076F09">
        <w:rPr>
          <w:color w:val="000000" w:themeColor="text1"/>
          <w:lang w:eastAsia="uk-UA"/>
        </w:rPr>
        <w:t xml:space="preserve">– </w:t>
      </w:r>
      <w:r w:rsidRPr="00076F09">
        <w:rPr>
          <w:color w:val="000000" w:themeColor="text1"/>
        </w:rPr>
        <w:t>Схема електрична принципова блоку ФНЧ</w:t>
      </w:r>
      <w:bookmarkEnd w:id="61"/>
    </w:p>
    <w:p w:rsidR="0059342F" w:rsidRPr="00076F09" w:rsidRDefault="0059342F" w:rsidP="0059342F">
      <w:pPr>
        <w:jc w:val="center"/>
        <w:rPr>
          <w:color w:val="000000" w:themeColor="text1"/>
        </w:rPr>
      </w:pPr>
    </w:p>
    <w:p w:rsidR="0059342F" w:rsidRPr="00076F09" w:rsidRDefault="0059342F" w:rsidP="0059342F">
      <w:pPr>
        <w:rPr>
          <w:color w:val="000000" w:themeColor="text1"/>
        </w:rPr>
      </w:pPr>
      <w:r w:rsidRPr="00076F09">
        <w:rPr>
          <w:color w:val="000000" w:themeColor="text1"/>
        </w:rPr>
        <w:t>Визначення числа ланок і коефіцієнтів їх передаточних функцій:</w:t>
      </w:r>
    </w:p>
    <w:p w:rsidR="0059342F" w:rsidRPr="00076F09" w:rsidRDefault="0059342F" w:rsidP="0059342F">
      <w:pPr>
        <w:rPr>
          <w:color w:val="000000" w:themeColor="text1"/>
        </w:rPr>
      </w:pPr>
      <w:r w:rsidRPr="00076F09">
        <w:rPr>
          <w:color w:val="000000" w:themeColor="text1"/>
        </w:rPr>
        <w:lastRenderedPageBreak/>
        <w:t>Знаходимо відповідні граничні частоти з нормованою частотою смуги пропускання шляхом перетворення частот при збереженні значень загасань у смугах пропускання та затримки. Нормуємо за коефіцієнтом передачі та за частотою:</w:t>
      </w:r>
    </w:p>
    <w:p w:rsidR="0059342F" w:rsidRPr="00076F09" w:rsidRDefault="0059342F" w:rsidP="0059342F">
      <w:pPr>
        <w:jc w:val="center"/>
        <w:rPr>
          <w:color w:val="000000" w:themeColor="text1"/>
        </w:rPr>
      </w:pPr>
      <w:r w:rsidRPr="00076F09">
        <w:rPr>
          <w:color w:val="000000" w:themeColor="text1"/>
          <w:position w:val="-12"/>
        </w:rPr>
        <w:object w:dxaOrig="3739" w:dyaOrig="380">
          <v:shape id="_x0000_i1137" type="#_x0000_t75" style="width:187.2pt;height:19pt" o:ole="">
            <v:imagedata r:id="rId263" o:title=""/>
          </v:shape>
          <o:OLEObject Type="Embed" ProgID="Equation.DSMT4" ShapeID="_x0000_i1137" DrawAspect="Content" ObjectID="_1605517037" r:id="rId264"/>
        </w:object>
      </w:r>
      <w:r w:rsidRPr="00076F09">
        <w:rPr>
          <w:color w:val="000000" w:themeColor="text1"/>
        </w:rPr>
        <w:t>дБ;</w:t>
      </w:r>
    </w:p>
    <w:p w:rsidR="0059342F" w:rsidRPr="00076F09" w:rsidRDefault="0059342F" w:rsidP="0059342F">
      <w:pPr>
        <w:jc w:val="center"/>
        <w:rPr>
          <w:color w:val="000000" w:themeColor="text1"/>
        </w:rPr>
      </w:pPr>
      <w:r w:rsidRPr="00076F09">
        <w:rPr>
          <w:color w:val="000000" w:themeColor="text1"/>
          <w:position w:val="-12"/>
        </w:rPr>
        <w:object w:dxaOrig="3480" w:dyaOrig="380">
          <v:shape id="_x0000_i1138" type="#_x0000_t75" style="width:173.95pt;height:19pt" o:ole="">
            <v:imagedata r:id="rId265" o:title=""/>
          </v:shape>
          <o:OLEObject Type="Embed" ProgID="Equation.DSMT4" ShapeID="_x0000_i1138" DrawAspect="Content" ObjectID="_1605517038" r:id="rId266"/>
        </w:object>
      </w:r>
      <w:r w:rsidRPr="00076F09">
        <w:rPr>
          <w:color w:val="000000" w:themeColor="text1"/>
        </w:rPr>
        <w:t>дБ;</w:t>
      </w:r>
    </w:p>
    <w:p w:rsidR="0059342F" w:rsidRPr="00076F09" w:rsidRDefault="0059342F" w:rsidP="0059342F">
      <w:pPr>
        <w:jc w:val="center"/>
        <w:rPr>
          <w:color w:val="000000" w:themeColor="text1"/>
        </w:rPr>
      </w:pPr>
      <w:r w:rsidRPr="00076F09">
        <w:rPr>
          <w:color w:val="000000" w:themeColor="text1"/>
          <w:position w:val="-34"/>
        </w:rPr>
        <w:object w:dxaOrig="1340" w:dyaOrig="780">
          <v:shape id="_x0000_i1139" type="#_x0000_t75" style="width:67.4pt;height:39.75pt" o:ole="">
            <v:imagedata r:id="rId267" o:title=""/>
          </v:shape>
          <o:OLEObject Type="Embed" ProgID="Equation.DSMT4" ShapeID="_x0000_i1139" DrawAspect="Content" ObjectID="_1605517039" r:id="rId268"/>
        </w:object>
      </w:r>
      <w:r w:rsidRPr="00076F09">
        <w:rPr>
          <w:color w:val="000000" w:themeColor="text1"/>
        </w:rPr>
        <w:t>;</w:t>
      </w:r>
    </w:p>
    <w:p w:rsidR="0059342F" w:rsidRPr="00076F09" w:rsidRDefault="00BD750B" w:rsidP="0059342F">
      <w:pPr>
        <w:jc w:val="center"/>
        <w:rPr>
          <w:color w:val="000000" w:themeColor="text1"/>
        </w:rPr>
      </w:pPr>
      <w:r w:rsidRPr="00076F09">
        <w:rPr>
          <w:color w:val="000000" w:themeColor="text1"/>
          <w:position w:val="-34"/>
        </w:rPr>
        <w:object w:dxaOrig="2659" w:dyaOrig="820">
          <v:shape id="_x0000_i1140" type="#_x0000_t75" style="width:133.65pt;height:40.9pt" o:ole="">
            <v:imagedata r:id="rId269" o:title=""/>
          </v:shape>
          <o:OLEObject Type="Embed" ProgID="Equation.DSMT4" ShapeID="_x0000_i1140" DrawAspect="Content" ObjectID="_1605517040" r:id="rId270"/>
        </w:object>
      </w:r>
      <w:r w:rsidR="0059342F" w:rsidRPr="00076F09">
        <w:rPr>
          <w:color w:val="000000" w:themeColor="text1"/>
        </w:rPr>
        <w:t>.</w:t>
      </w:r>
    </w:p>
    <w:p w:rsidR="0059342F" w:rsidRPr="00076F09" w:rsidRDefault="0059342F" w:rsidP="0059342F">
      <w:pPr>
        <w:rPr>
          <w:color w:val="000000" w:themeColor="text1"/>
        </w:rPr>
      </w:pPr>
      <w:r w:rsidRPr="00076F09">
        <w:rPr>
          <w:color w:val="000000" w:themeColor="text1"/>
        </w:rPr>
        <w:t>Визначаємо порядок фільтра, потрібний для отримання АЧХ, що вимагається. Для передаточних функцій фільтрів Баттерворта:</w:t>
      </w:r>
    </w:p>
    <w:p w:rsidR="0059342F" w:rsidRPr="00076F09" w:rsidRDefault="0059342F" w:rsidP="0059342F">
      <w:pPr>
        <w:jc w:val="center"/>
        <w:rPr>
          <w:color w:val="000000" w:themeColor="text1"/>
          <w:position w:val="-68"/>
        </w:rPr>
      </w:pPr>
      <w:r w:rsidRPr="00076F09">
        <w:rPr>
          <w:color w:val="000000" w:themeColor="text1"/>
          <w:position w:val="-78"/>
        </w:rPr>
        <w:object w:dxaOrig="4680" w:dyaOrig="1680">
          <v:shape id="_x0000_i1141" type="#_x0000_t75" style="width:234.45pt;height:83.5pt" o:ole="">
            <v:imagedata r:id="rId271" o:title=""/>
          </v:shape>
          <o:OLEObject Type="Embed" ProgID="Equation.DSMT4" ShapeID="_x0000_i1141" DrawAspect="Content" ObjectID="_1605517041" r:id="rId272"/>
        </w:object>
      </w:r>
      <w:r w:rsidRPr="00076F09">
        <w:rPr>
          <w:color w:val="000000" w:themeColor="text1"/>
          <w:position w:val="-68"/>
        </w:rPr>
        <w:t>.</w:t>
      </w:r>
    </w:p>
    <w:p w:rsidR="0059342F" w:rsidRPr="00076F09" w:rsidRDefault="0059342F" w:rsidP="0059342F">
      <w:pPr>
        <w:rPr>
          <w:color w:val="000000" w:themeColor="text1"/>
        </w:rPr>
      </w:pPr>
      <w:r w:rsidRPr="00076F09">
        <w:rPr>
          <w:color w:val="000000" w:themeColor="text1"/>
        </w:rPr>
        <w:t>Вибираємо порядок фільтра n = 2.</w:t>
      </w:r>
    </w:p>
    <w:p w:rsidR="0059342F" w:rsidRPr="00076F09" w:rsidRDefault="0059342F" w:rsidP="0059342F">
      <w:pPr>
        <w:rPr>
          <w:color w:val="000000" w:themeColor="text1"/>
        </w:rPr>
      </w:pPr>
      <w:r w:rsidRPr="00076F09">
        <w:rPr>
          <w:color w:val="000000" w:themeColor="text1"/>
        </w:rPr>
        <w:t xml:space="preserve">Для фільтра Баттерворта </w:t>
      </w:r>
      <w:r w:rsidRPr="00076F09">
        <w:rPr>
          <w:color w:val="000000" w:themeColor="text1"/>
          <w:position w:val="-14"/>
        </w:rPr>
        <w:object w:dxaOrig="1080" w:dyaOrig="420">
          <v:shape id="_x0000_i1142" type="#_x0000_t75" style="width:54.15pt;height:20.75pt" o:ole="">
            <v:imagedata r:id="rId273" o:title=""/>
          </v:shape>
          <o:OLEObject Type="Embed" ProgID="Equation.DSMT4" ShapeID="_x0000_i1142" DrawAspect="Content" ObjectID="_1605517042" r:id="rId274"/>
        </w:object>
      </w:r>
      <w:r w:rsidRPr="00076F09">
        <w:rPr>
          <w:color w:val="000000" w:themeColor="text1"/>
        </w:rPr>
        <w:t xml:space="preserve">, а поліном </w:t>
      </w:r>
      <w:r w:rsidRPr="00076F09">
        <w:rPr>
          <w:color w:val="000000" w:themeColor="text1"/>
          <w:position w:val="-12"/>
        </w:rPr>
        <w:object w:dxaOrig="680" w:dyaOrig="360">
          <v:shape id="_x0000_i1143" type="#_x0000_t75" style="width:34pt;height:17.85pt" o:ole="">
            <v:imagedata r:id="rId275" o:title=""/>
          </v:shape>
          <o:OLEObject Type="Embed" ProgID="Equation.DSMT4" ShapeID="_x0000_i1143" DrawAspect="Content" ObjectID="_1605517043" r:id="rId276"/>
        </w:object>
      </w:r>
      <w:r w:rsidRPr="00076F09">
        <w:rPr>
          <w:color w:val="000000" w:themeColor="text1"/>
        </w:rPr>
        <w:t xml:space="preserve"> n-го порядку для нормованого ФНЧ беремо з Таблиці 4.1. Тоді передаточна функція </w:t>
      </w:r>
      <w:r w:rsidRPr="00076F09">
        <w:rPr>
          <w:color w:val="000000" w:themeColor="text1"/>
          <w:position w:val="-36"/>
        </w:rPr>
        <w:object w:dxaOrig="1719" w:dyaOrig="840">
          <v:shape id="_x0000_i1144" type="#_x0000_t75" style="width:85.8pt;height:42.05pt" o:ole="">
            <v:imagedata r:id="rId277" o:title=""/>
          </v:shape>
          <o:OLEObject Type="Embed" ProgID="Equation.DSMT4" ShapeID="_x0000_i1144" DrawAspect="Content" ObjectID="_1605517044" r:id="rId278"/>
        </w:object>
      </w:r>
      <w:r w:rsidRPr="00076F09">
        <w:rPr>
          <w:color w:val="000000" w:themeColor="text1"/>
        </w:rPr>
        <w:t>.</w:t>
      </w:r>
    </w:p>
    <w:p w:rsidR="0059342F" w:rsidRPr="00076F09" w:rsidRDefault="0059342F" w:rsidP="0059342F">
      <w:pPr>
        <w:rPr>
          <w:color w:val="000000" w:themeColor="text1"/>
        </w:rPr>
      </w:pPr>
    </w:p>
    <w:p w:rsidR="0059342F" w:rsidRPr="00076F09" w:rsidRDefault="0059342F" w:rsidP="0059342F">
      <w:pPr>
        <w:pStyle w:val="a0"/>
        <w:rPr>
          <w:color w:val="000000" w:themeColor="text1"/>
        </w:rPr>
      </w:pPr>
      <w:r w:rsidRPr="00076F09">
        <w:rPr>
          <w:color w:val="000000" w:themeColor="text1"/>
        </w:rPr>
        <w:t>– Передаточні функції Баттерворта.</w:t>
      </w: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7105"/>
      </w:tblGrid>
      <w:tr w:rsidR="0059342F" w:rsidRPr="00076F09" w:rsidTr="0093322D">
        <w:trPr>
          <w:trHeight w:val="367"/>
          <w:jc w:val="center"/>
        </w:trPr>
        <w:tc>
          <w:tcPr>
            <w:tcW w:w="1916" w:type="dxa"/>
          </w:tcPr>
          <w:p w:rsidR="0059342F" w:rsidRPr="00076F09" w:rsidRDefault="0059342F" w:rsidP="0093322D">
            <w:pPr>
              <w:ind w:firstLine="0"/>
              <w:jc w:val="center"/>
              <w:rPr>
                <w:color w:val="000000" w:themeColor="text1"/>
              </w:rPr>
            </w:pPr>
            <w:r w:rsidRPr="00076F09">
              <w:rPr>
                <w:color w:val="000000" w:themeColor="text1"/>
              </w:rPr>
              <w:t>Порядок n</w:t>
            </w:r>
          </w:p>
        </w:tc>
        <w:tc>
          <w:tcPr>
            <w:tcW w:w="7105" w:type="dxa"/>
          </w:tcPr>
          <w:p w:rsidR="0059342F" w:rsidRPr="00076F09" w:rsidRDefault="0059342F" w:rsidP="0093322D">
            <w:pPr>
              <w:ind w:firstLine="0"/>
              <w:jc w:val="center"/>
              <w:rPr>
                <w:color w:val="000000" w:themeColor="text1"/>
              </w:rPr>
            </w:pPr>
            <w:r w:rsidRPr="00076F09">
              <w:rPr>
                <w:color w:val="000000" w:themeColor="text1"/>
                <w:position w:val="-12"/>
              </w:rPr>
              <w:object w:dxaOrig="680" w:dyaOrig="360">
                <v:shape id="_x0000_i1145" type="#_x0000_t75" style="width:34pt;height:17.85pt" o:ole="">
                  <v:imagedata r:id="rId279" o:title=""/>
                </v:shape>
                <o:OLEObject Type="Embed" ProgID="Equation.DSMT4" ShapeID="_x0000_i1145" DrawAspect="Content" ObjectID="_1605517045" r:id="rId280"/>
              </w:object>
            </w:r>
          </w:p>
        </w:tc>
      </w:tr>
      <w:tr w:rsidR="0059342F" w:rsidRPr="00076F09" w:rsidTr="0093322D">
        <w:trPr>
          <w:trHeight w:val="148"/>
          <w:jc w:val="center"/>
        </w:trPr>
        <w:tc>
          <w:tcPr>
            <w:tcW w:w="1916" w:type="dxa"/>
          </w:tcPr>
          <w:p w:rsidR="0059342F" w:rsidRPr="00076F09" w:rsidRDefault="0059342F" w:rsidP="0093322D">
            <w:pPr>
              <w:ind w:firstLine="0"/>
              <w:jc w:val="center"/>
              <w:rPr>
                <w:color w:val="000000" w:themeColor="text1"/>
              </w:rPr>
            </w:pPr>
            <w:r w:rsidRPr="00076F09">
              <w:rPr>
                <w:color w:val="000000" w:themeColor="text1"/>
              </w:rPr>
              <w:t>1</w:t>
            </w:r>
          </w:p>
        </w:tc>
        <w:tc>
          <w:tcPr>
            <w:tcW w:w="7105" w:type="dxa"/>
          </w:tcPr>
          <w:p w:rsidR="0059342F" w:rsidRPr="00076F09" w:rsidRDefault="0059342F" w:rsidP="0093322D">
            <w:pPr>
              <w:ind w:firstLine="0"/>
              <w:jc w:val="center"/>
              <w:rPr>
                <w:color w:val="000000" w:themeColor="text1"/>
              </w:rPr>
            </w:pPr>
            <w:r w:rsidRPr="00076F09">
              <w:rPr>
                <w:color w:val="000000" w:themeColor="text1"/>
                <w:position w:val="-14"/>
              </w:rPr>
              <w:object w:dxaOrig="820" w:dyaOrig="420">
                <v:shape id="_x0000_i1146" type="#_x0000_t75" style="width:40.9pt;height:20.75pt" o:ole="">
                  <v:imagedata r:id="rId281" o:title=""/>
                </v:shape>
                <o:OLEObject Type="Embed" ProgID="Equation.DSMT4" ShapeID="_x0000_i1146" DrawAspect="Content" ObjectID="_1605517046" r:id="rId282"/>
              </w:object>
            </w:r>
          </w:p>
        </w:tc>
      </w:tr>
      <w:tr w:rsidR="0059342F" w:rsidRPr="00076F09" w:rsidTr="0093322D">
        <w:trPr>
          <w:trHeight w:val="146"/>
          <w:jc w:val="center"/>
        </w:trPr>
        <w:tc>
          <w:tcPr>
            <w:tcW w:w="1916" w:type="dxa"/>
          </w:tcPr>
          <w:p w:rsidR="0059342F" w:rsidRPr="00076F09" w:rsidRDefault="0059342F" w:rsidP="0093322D">
            <w:pPr>
              <w:ind w:firstLine="0"/>
              <w:jc w:val="center"/>
              <w:rPr>
                <w:color w:val="000000" w:themeColor="text1"/>
              </w:rPr>
            </w:pPr>
            <w:r w:rsidRPr="00076F09">
              <w:rPr>
                <w:color w:val="000000" w:themeColor="text1"/>
              </w:rPr>
              <w:t>2</w:t>
            </w:r>
          </w:p>
        </w:tc>
        <w:tc>
          <w:tcPr>
            <w:tcW w:w="7105" w:type="dxa"/>
          </w:tcPr>
          <w:p w:rsidR="0059342F" w:rsidRPr="00076F09" w:rsidRDefault="0059342F" w:rsidP="0093322D">
            <w:pPr>
              <w:ind w:firstLine="0"/>
              <w:jc w:val="center"/>
              <w:rPr>
                <w:color w:val="000000" w:themeColor="text1"/>
              </w:rPr>
            </w:pPr>
            <w:r w:rsidRPr="00076F09">
              <w:rPr>
                <w:color w:val="000000" w:themeColor="text1"/>
                <w:position w:val="-18"/>
              </w:rPr>
              <w:object w:dxaOrig="2240" w:dyaOrig="499">
                <v:shape id="_x0000_i1147" type="#_x0000_t75" style="width:111.75pt;height:24.75pt" o:ole="">
                  <v:imagedata r:id="rId283" o:title=""/>
                </v:shape>
                <o:OLEObject Type="Embed" ProgID="Equation.DSMT4" ShapeID="_x0000_i1147" DrawAspect="Content" ObjectID="_1605517047" r:id="rId284"/>
              </w:object>
            </w:r>
          </w:p>
        </w:tc>
      </w:tr>
      <w:tr w:rsidR="0059342F" w:rsidRPr="00076F09" w:rsidTr="0093322D">
        <w:trPr>
          <w:trHeight w:val="146"/>
          <w:jc w:val="center"/>
        </w:trPr>
        <w:tc>
          <w:tcPr>
            <w:tcW w:w="1916" w:type="dxa"/>
          </w:tcPr>
          <w:p w:rsidR="0059342F" w:rsidRPr="00076F09" w:rsidRDefault="0059342F" w:rsidP="0093322D">
            <w:pPr>
              <w:ind w:firstLine="0"/>
              <w:jc w:val="center"/>
              <w:rPr>
                <w:color w:val="000000" w:themeColor="text1"/>
              </w:rPr>
            </w:pPr>
            <w:r w:rsidRPr="00076F09">
              <w:rPr>
                <w:color w:val="000000" w:themeColor="text1"/>
              </w:rPr>
              <w:t>3</w:t>
            </w:r>
          </w:p>
        </w:tc>
        <w:tc>
          <w:tcPr>
            <w:tcW w:w="7105" w:type="dxa"/>
          </w:tcPr>
          <w:p w:rsidR="0059342F" w:rsidRPr="00076F09" w:rsidRDefault="0059342F" w:rsidP="0093322D">
            <w:pPr>
              <w:ind w:firstLine="0"/>
              <w:jc w:val="center"/>
              <w:rPr>
                <w:color w:val="000000" w:themeColor="text1"/>
              </w:rPr>
            </w:pPr>
            <w:r w:rsidRPr="00076F09">
              <w:rPr>
                <w:color w:val="000000" w:themeColor="text1"/>
                <w:position w:val="-18"/>
              </w:rPr>
              <w:object w:dxaOrig="2160" w:dyaOrig="499">
                <v:shape id="_x0000_i1148" type="#_x0000_t75" style="width:108.3pt;height:24.75pt" o:ole="">
                  <v:imagedata r:id="rId285" o:title=""/>
                </v:shape>
                <o:OLEObject Type="Embed" ProgID="Equation.DSMT4" ShapeID="_x0000_i1148" DrawAspect="Content" ObjectID="_1605517048" r:id="rId286"/>
              </w:object>
            </w:r>
          </w:p>
        </w:tc>
      </w:tr>
      <w:tr w:rsidR="0059342F" w:rsidRPr="00076F09" w:rsidTr="0093322D">
        <w:trPr>
          <w:trHeight w:val="146"/>
          <w:jc w:val="center"/>
        </w:trPr>
        <w:tc>
          <w:tcPr>
            <w:tcW w:w="1916" w:type="dxa"/>
          </w:tcPr>
          <w:p w:rsidR="0059342F" w:rsidRPr="00076F09" w:rsidRDefault="0059342F" w:rsidP="0093322D">
            <w:pPr>
              <w:ind w:firstLine="0"/>
              <w:jc w:val="center"/>
              <w:rPr>
                <w:color w:val="000000" w:themeColor="text1"/>
              </w:rPr>
            </w:pPr>
            <w:r w:rsidRPr="00076F09">
              <w:rPr>
                <w:color w:val="000000" w:themeColor="text1"/>
              </w:rPr>
              <w:t>4</w:t>
            </w:r>
          </w:p>
        </w:tc>
        <w:tc>
          <w:tcPr>
            <w:tcW w:w="7105" w:type="dxa"/>
          </w:tcPr>
          <w:p w:rsidR="0059342F" w:rsidRPr="00076F09" w:rsidRDefault="0059342F" w:rsidP="0093322D">
            <w:pPr>
              <w:ind w:firstLine="0"/>
              <w:jc w:val="center"/>
              <w:rPr>
                <w:color w:val="000000" w:themeColor="text1"/>
              </w:rPr>
            </w:pPr>
            <w:r w:rsidRPr="00076F09">
              <w:rPr>
                <w:color w:val="000000" w:themeColor="text1"/>
                <w:position w:val="-18"/>
              </w:rPr>
              <w:object w:dxaOrig="4520" w:dyaOrig="499">
                <v:shape id="_x0000_i1149" type="#_x0000_t75" style="width:226.95pt;height:24.75pt" o:ole="">
                  <v:imagedata r:id="rId287" o:title=""/>
                </v:shape>
                <o:OLEObject Type="Embed" ProgID="Equation.DSMT4" ShapeID="_x0000_i1149" DrawAspect="Content" ObjectID="_1605517049" r:id="rId288"/>
              </w:object>
            </w:r>
          </w:p>
        </w:tc>
      </w:tr>
    </w:tbl>
    <w:p w:rsidR="0059342F" w:rsidRPr="00076F09" w:rsidRDefault="0059342F" w:rsidP="0059342F">
      <w:pPr>
        <w:rPr>
          <w:color w:val="000000" w:themeColor="text1"/>
        </w:rPr>
      </w:pPr>
      <w:r w:rsidRPr="00076F09">
        <w:rPr>
          <w:color w:val="000000" w:themeColor="text1"/>
        </w:rPr>
        <w:lastRenderedPageBreak/>
        <w:t>Поліноми:</w:t>
      </w:r>
    </w:p>
    <w:p w:rsidR="0059342F" w:rsidRPr="00076F09" w:rsidRDefault="0059342F" w:rsidP="0059342F">
      <w:pPr>
        <w:jc w:val="center"/>
        <w:rPr>
          <w:color w:val="000000" w:themeColor="text1"/>
        </w:rPr>
      </w:pPr>
      <w:r w:rsidRPr="00076F09">
        <w:rPr>
          <w:color w:val="000000" w:themeColor="text1"/>
          <w:position w:val="-14"/>
        </w:rPr>
        <w:object w:dxaOrig="1080" w:dyaOrig="420">
          <v:shape id="_x0000_i1150" type="#_x0000_t75" style="width:54.15pt;height:20.75pt" o:ole="">
            <v:imagedata r:id="rId289" o:title=""/>
          </v:shape>
          <o:OLEObject Type="Embed" ProgID="Equation.DSMT4" ShapeID="_x0000_i1150" DrawAspect="Content" ObjectID="_1605517050" r:id="rId290"/>
        </w:object>
      </w:r>
      <w:r w:rsidRPr="00076F09">
        <w:rPr>
          <w:color w:val="000000" w:themeColor="text1"/>
        </w:rPr>
        <w:t xml:space="preserve">, </w:t>
      </w:r>
      <w:r w:rsidRPr="00076F09">
        <w:rPr>
          <w:color w:val="000000" w:themeColor="text1"/>
          <w:position w:val="-18"/>
        </w:rPr>
        <w:object w:dxaOrig="3120" w:dyaOrig="499">
          <v:shape id="_x0000_i1151" type="#_x0000_t75" style="width:156.1pt;height:24.75pt" o:ole="">
            <v:imagedata r:id="rId291" o:title=""/>
          </v:shape>
          <o:OLEObject Type="Embed" ProgID="Equation.DSMT4" ShapeID="_x0000_i1151" DrawAspect="Content" ObjectID="_1605517051" r:id="rId292"/>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Тоді передаточна функція:</w:t>
      </w:r>
    </w:p>
    <w:p w:rsidR="0059342F" w:rsidRPr="00076F09" w:rsidRDefault="0059342F" w:rsidP="0059342F">
      <w:pPr>
        <w:jc w:val="center"/>
        <w:rPr>
          <w:color w:val="000000" w:themeColor="text1"/>
        </w:rPr>
      </w:pPr>
      <w:r w:rsidRPr="00076F09">
        <w:rPr>
          <w:color w:val="000000" w:themeColor="text1"/>
          <w:position w:val="-42"/>
        </w:rPr>
        <w:object w:dxaOrig="4200" w:dyaOrig="900">
          <v:shape id="_x0000_i1152" type="#_x0000_t75" style="width:210.25pt;height:44.95pt" o:ole="">
            <v:imagedata r:id="rId293" o:title=""/>
          </v:shape>
          <o:OLEObject Type="Embed" ProgID="Equation.DSMT4" ShapeID="_x0000_i1152" DrawAspect="Content" ObjectID="_1605517052" r:id="rId294"/>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Зробимо зворотний перехід від нормованого ФНЧ до проектованого:</w:t>
      </w:r>
    </w:p>
    <w:p w:rsidR="0059342F" w:rsidRPr="00076F09" w:rsidRDefault="0059342F" w:rsidP="0059342F">
      <w:pPr>
        <w:pStyle w:val="ab"/>
        <w:numPr>
          <w:ilvl w:val="0"/>
          <w:numId w:val="19"/>
        </w:numPr>
        <w:rPr>
          <w:color w:val="000000" w:themeColor="text1"/>
        </w:rPr>
      </w:pPr>
      <w:r w:rsidRPr="00076F09">
        <w:rPr>
          <w:color w:val="000000" w:themeColor="text1"/>
        </w:rPr>
        <w:t>масштабування за коефіцієнтом передачі:</w:t>
      </w:r>
    </w:p>
    <w:p w:rsidR="0059342F" w:rsidRPr="00076F09" w:rsidRDefault="0059342F" w:rsidP="0059342F">
      <w:pPr>
        <w:jc w:val="center"/>
        <w:rPr>
          <w:color w:val="000000" w:themeColor="text1"/>
        </w:rPr>
      </w:pPr>
      <w:r w:rsidRPr="00076F09">
        <w:rPr>
          <w:color w:val="000000" w:themeColor="text1"/>
          <w:position w:val="-14"/>
        </w:rPr>
        <w:object w:dxaOrig="5280" w:dyaOrig="440">
          <v:shape id="_x0000_i1153" type="#_x0000_t75" style="width:262.65pt;height:21.9pt" o:ole="">
            <v:imagedata r:id="rId295" o:title=""/>
          </v:shape>
          <o:OLEObject Type="Embed" ProgID="Equation.DSMT4" ShapeID="_x0000_i1153" DrawAspect="Content" ObjectID="_1605517053" r:id="rId296"/>
        </w:object>
      </w:r>
      <w:r w:rsidRPr="00076F09">
        <w:rPr>
          <w:color w:val="000000" w:themeColor="text1"/>
        </w:rPr>
        <w:t>.</w:t>
      </w:r>
    </w:p>
    <w:p w:rsidR="0059342F" w:rsidRPr="00076F09" w:rsidRDefault="0059342F" w:rsidP="0059342F">
      <w:pPr>
        <w:pStyle w:val="ab"/>
        <w:numPr>
          <w:ilvl w:val="0"/>
          <w:numId w:val="19"/>
        </w:numPr>
        <w:rPr>
          <w:color w:val="000000" w:themeColor="text1"/>
        </w:rPr>
      </w:pPr>
      <w:r w:rsidRPr="00076F09">
        <w:rPr>
          <w:color w:val="000000" w:themeColor="text1"/>
        </w:rPr>
        <w:t>масштабування за частотою:</w:t>
      </w:r>
    </w:p>
    <w:p w:rsidR="0059342F" w:rsidRPr="00076F09" w:rsidRDefault="0059342F" w:rsidP="0059342F">
      <w:pPr>
        <w:rPr>
          <w:color w:val="000000" w:themeColor="text1"/>
        </w:rPr>
      </w:pPr>
      <w:r w:rsidRPr="00076F09">
        <w:rPr>
          <w:color w:val="000000" w:themeColor="text1"/>
        </w:rPr>
        <w:t xml:space="preserve">робимо заміну </w:t>
      </w:r>
      <w:r w:rsidRPr="00076F09">
        <w:rPr>
          <w:color w:val="000000" w:themeColor="text1"/>
          <w:position w:val="-34"/>
        </w:rPr>
        <w:object w:dxaOrig="980" w:dyaOrig="780">
          <v:shape id="_x0000_i1154" type="#_x0000_t75" style="width:48.95pt;height:39.75pt" o:ole="">
            <v:imagedata r:id="rId297" o:title=""/>
          </v:shape>
          <o:OLEObject Type="Embed" ProgID="Equation.DSMT4" ShapeID="_x0000_i1154" DrawAspect="Content" ObjectID="_1605517054" r:id="rId298"/>
        </w:object>
      </w:r>
      <w:r w:rsidRPr="00076F09">
        <w:rPr>
          <w:color w:val="000000" w:themeColor="text1"/>
        </w:rPr>
        <w:t xml:space="preserve">, де </w:t>
      </w:r>
      <w:r w:rsidRPr="00076F09">
        <w:rPr>
          <w:color w:val="000000" w:themeColor="text1"/>
          <w:position w:val="-12"/>
        </w:rPr>
        <w:object w:dxaOrig="1180" w:dyaOrig="380">
          <v:shape id="_x0000_i1155" type="#_x0000_t75" style="width:59.35pt;height:19pt" o:ole="">
            <v:imagedata r:id="rId299" o:title=""/>
          </v:shape>
          <o:OLEObject Type="Embed" ProgID="Equation.DSMT4" ShapeID="_x0000_i1155" DrawAspect="Content" ObjectID="_1605517055" r:id="rId300"/>
        </w:object>
      </w:r>
      <w:r w:rsidRPr="00076F09">
        <w:rPr>
          <w:color w:val="000000" w:themeColor="text1"/>
        </w:rPr>
        <w:t xml:space="preserve">[рад/с], і записуємо поліном </w:t>
      </w:r>
      <w:r w:rsidRPr="00076F09">
        <w:rPr>
          <w:color w:val="000000" w:themeColor="text1"/>
          <w:position w:val="-14"/>
        </w:rPr>
        <w:object w:dxaOrig="800" w:dyaOrig="440">
          <v:shape id="_x0000_i1156" type="#_x0000_t75" style="width:40.3pt;height:21.9pt" o:ole="">
            <v:imagedata r:id="rId301" o:title=""/>
          </v:shape>
          <o:OLEObject Type="Embed" ProgID="Equation.DSMT4" ShapeID="_x0000_i1156" DrawAspect="Content" ObjectID="_1605517056" r:id="rId302"/>
        </w:object>
      </w:r>
    </w:p>
    <w:p w:rsidR="0059342F" w:rsidRPr="00076F09" w:rsidRDefault="0059342F" w:rsidP="0059342F">
      <w:pPr>
        <w:jc w:val="center"/>
        <w:rPr>
          <w:color w:val="000000" w:themeColor="text1"/>
        </w:rPr>
      </w:pPr>
      <w:r w:rsidRPr="00076F09">
        <w:rPr>
          <w:color w:val="000000" w:themeColor="text1"/>
          <w:position w:val="-28"/>
        </w:rPr>
        <w:object w:dxaOrig="3760" w:dyaOrig="760">
          <v:shape id="_x0000_i1157" type="#_x0000_t75" style="width:187.8pt;height:38pt" o:ole="">
            <v:imagedata r:id="rId303" o:title=""/>
          </v:shape>
          <o:OLEObject Type="Embed" ProgID="Equation.DSMT4" ShapeID="_x0000_i1157" DrawAspect="Content" ObjectID="_1605517057" r:id="rId304"/>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Записуємо передаточну функцію:</w:t>
      </w:r>
    </w:p>
    <w:p w:rsidR="0059342F" w:rsidRPr="00076F09" w:rsidRDefault="0059342F" w:rsidP="0059342F">
      <w:pPr>
        <w:jc w:val="center"/>
        <w:rPr>
          <w:color w:val="000000" w:themeColor="text1"/>
        </w:rPr>
      </w:pPr>
      <w:r w:rsidRPr="00076F09">
        <w:rPr>
          <w:color w:val="000000" w:themeColor="text1"/>
          <w:position w:val="-66"/>
        </w:rPr>
        <w:object w:dxaOrig="8100" w:dyaOrig="1140">
          <v:shape id="_x0000_i1158" type="#_x0000_t75" style="width:404.95pt;height:57pt" o:ole="">
            <v:imagedata r:id="rId305" o:title=""/>
          </v:shape>
          <o:OLEObject Type="Embed" ProgID="Equation.DSMT4" ShapeID="_x0000_i1158" DrawAspect="Content" ObjectID="_1605517058" r:id="rId306"/>
        </w:object>
      </w:r>
    </w:p>
    <w:p w:rsidR="0059342F" w:rsidRPr="00076F09" w:rsidRDefault="0059342F" w:rsidP="0059342F">
      <w:pPr>
        <w:rPr>
          <w:color w:val="000000" w:themeColor="text1"/>
        </w:rPr>
      </w:pPr>
      <w:r w:rsidRPr="00076F09">
        <w:rPr>
          <w:color w:val="000000" w:themeColor="text1"/>
        </w:rPr>
        <w:t>Зробимо перехід від передаточної функції до схеми.</w:t>
      </w:r>
      <w:r w:rsidRPr="00076F09">
        <w:rPr>
          <w:noProof/>
          <w:color w:val="000000" w:themeColor="text1"/>
          <w:lang w:eastAsia="uk-UA"/>
        </w:rPr>
        <w:drawing>
          <wp:anchor distT="0" distB="0" distL="114300" distR="114300" simplePos="0" relativeHeight="251659264" behindDoc="0" locked="0" layoutInCell="0" allowOverlap="1" wp14:anchorId="45481EB4" wp14:editId="7ACEC66A">
            <wp:simplePos x="0" y="0"/>
            <wp:positionH relativeFrom="column">
              <wp:posOffset>6781800</wp:posOffset>
            </wp:positionH>
            <wp:positionV relativeFrom="paragraph">
              <wp:posOffset>5498465</wp:posOffset>
            </wp:positionV>
            <wp:extent cx="2442210" cy="1804035"/>
            <wp:effectExtent l="0" t="0" r="0" b="5715"/>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7" cstate="screen">
                      <a:extLst>
                        <a:ext uri="{28A0092B-C50C-407E-A947-70E740481C1C}">
                          <a14:useLocalDpi xmlns:a14="http://schemas.microsoft.com/office/drawing/2010/main"/>
                        </a:ext>
                      </a:extLst>
                    </a:blip>
                    <a:srcRect l="56694"/>
                    <a:stretch>
                      <a:fillRect/>
                    </a:stretch>
                  </pic:blipFill>
                  <pic:spPr bwMode="auto">
                    <a:xfrm>
                      <a:off x="0" y="0"/>
                      <a:ext cx="2442210" cy="1804035"/>
                    </a:xfrm>
                    <a:prstGeom prst="rect">
                      <a:avLst/>
                    </a:prstGeom>
                    <a:noFill/>
                  </pic:spPr>
                </pic:pic>
              </a:graphicData>
            </a:graphic>
            <wp14:sizeRelH relativeFrom="page">
              <wp14:pctWidth>0</wp14:pctWidth>
            </wp14:sizeRelH>
            <wp14:sizeRelV relativeFrom="page">
              <wp14:pctHeight>0</wp14:pctHeight>
            </wp14:sizeRelV>
          </wp:anchor>
        </w:drawing>
      </w:r>
    </w:p>
    <w:p w:rsidR="0059342F" w:rsidRPr="00076F09" w:rsidRDefault="0059342F" w:rsidP="0059342F">
      <w:pPr>
        <w:rPr>
          <w:color w:val="000000" w:themeColor="text1"/>
          <w:lang w:eastAsia="uk-UA"/>
        </w:rPr>
      </w:pPr>
      <w:r w:rsidRPr="00076F09">
        <w:rPr>
          <w:color w:val="000000" w:themeColor="text1"/>
          <w:lang w:eastAsia="uk-UA"/>
        </w:rPr>
        <w:t>- обираємо значення ємності С1 та С2 з номінального ряду за формулою</w:t>
      </w:r>
    </w:p>
    <w:p w:rsidR="0059342F" w:rsidRPr="00076F09" w:rsidRDefault="00DA6A9B" w:rsidP="0059342F">
      <w:pPr>
        <w:jc w:val="center"/>
        <w:rPr>
          <w:color w:val="000000" w:themeColor="text1"/>
          <w:lang w:eastAsia="uk-UA"/>
        </w:rPr>
      </w:pPr>
      <w:r w:rsidRPr="00076F09">
        <w:rPr>
          <w:color w:val="000000" w:themeColor="text1"/>
          <w:position w:val="-34"/>
        </w:rPr>
        <w:object w:dxaOrig="3580" w:dyaOrig="780">
          <v:shape id="_x0000_i1159" type="#_x0000_t75" style="width:179.15pt;height:39.75pt" o:ole="">
            <v:imagedata r:id="rId308" o:title=""/>
          </v:shape>
          <o:OLEObject Type="Embed" ProgID="Equation.DSMT4" ShapeID="_x0000_i1159" DrawAspect="Content" ObjectID="_1605517059" r:id="rId309"/>
        </w:object>
      </w:r>
      <w:r w:rsidR="0049084E" w:rsidRPr="00076F09">
        <w:rPr>
          <w:color w:val="000000" w:themeColor="text1"/>
          <w:lang w:eastAsia="uk-UA"/>
        </w:rPr>
        <w:t xml:space="preserve"> п</w:t>
      </w:r>
      <w:r w:rsidR="0059342F" w:rsidRPr="00076F09">
        <w:rPr>
          <w:color w:val="000000" w:themeColor="text1"/>
          <w:lang w:eastAsia="uk-UA"/>
        </w:rPr>
        <w:t>Ф.</w:t>
      </w:r>
    </w:p>
    <w:p w:rsidR="0059342F" w:rsidRPr="00076F09" w:rsidRDefault="0059342F" w:rsidP="0059342F">
      <w:pPr>
        <w:rPr>
          <w:color w:val="000000" w:themeColor="text1"/>
          <w:lang w:eastAsia="uk-UA"/>
        </w:rPr>
      </w:pPr>
      <w:r w:rsidRPr="00076F09">
        <w:rPr>
          <w:color w:val="000000" w:themeColor="text1"/>
          <w:lang w:eastAsia="uk-UA"/>
        </w:rPr>
        <w:t>- для отримання дійсних значень R1 і R2 потрібно виконати нерівність</w:t>
      </w:r>
    </w:p>
    <w:p w:rsidR="0059342F" w:rsidRPr="00076F09" w:rsidRDefault="0059342F" w:rsidP="0059342F">
      <w:pPr>
        <w:jc w:val="center"/>
        <w:rPr>
          <w:color w:val="000000" w:themeColor="text1"/>
          <w:lang w:eastAsia="uk-UA"/>
        </w:rPr>
      </w:pPr>
      <w:r w:rsidRPr="00076F09">
        <w:rPr>
          <w:color w:val="000000" w:themeColor="text1"/>
          <w:position w:val="-14"/>
          <w:lang w:eastAsia="uk-UA"/>
        </w:rPr>
        <w:object w:dxaOrig="3100" w:dyaOrig="440">
          <v:shape id="_x0000_i1160" type="#_x0000_t75" style="width:155.5pt;height:21.9pt" o:ole="">
            <v:imagedata r:id="rId310" o:title=""/>
          </v:shape>
          <o:OLEObject Type="Embed" ProgID="Equation.DSMT4" ShapeID="_x0000_i1160" DrawAspect="Content" ObjectID="_1605517060" r:id="rId311"/>
        </w:object>
      </w:r>
      <w:r w:rsidRPr="00076F09">
        <w:rPr>
          <w:color w:val="000000" w:themeColor="text1"/>
          <w:lang w:eastAsia="uk-UA"/>
        </w:rPr>
        <w:t>,</w:t>
      </w:r>
    </w:p>
    <w:p w:rsidR="0059342F" w:rsidRPr="00076F09" w:rsidRDefault="00CD0DBC" w:rsidP="0059342F">
      <w:pPr>
        <w:jc w:val="center"/>
        <w:rPr>
          <w:color w:val="000000" w:themeColor="text1"/>
          <w:lang w:eastAsia="uk-UA"/>
        </w:rPr>
      </w:pPr>
      <w:r w:rsidRPr="00076F09">
        <w:rPr>
          <w:color w:val="000000" w:themeColor="text1"/>
          <w:position w:val="-24"/>
        </w:rPr>
        <w:object w:dxaOrig="5160" w:dyaOrig="620">
          <v:shape id="_x0000_i1161" type="#_x0000_t75" style="width:258.6pt;height:31.1pt" o:ole="">
            <v:imagedata r:id="rId312" o:title=""/>
          </v:shape>
          <o:OLEObject Type="Embed" ProgID="Equation.DSMT4" ShapeID="_x0000_i1161" DrawAspect="Content" ObjectID="_1605517061" r:id="rId313"/>
        </w:object>
      </w:r>
      <w:r w:rsidR="0059342F" w:rsidRPr="00076F09">
        <w:rPr>
          <w:color w:val="000000" w:themeColor="text1"/>
          <w:lang w:eastAsia="uk-UA"/>
        </w:rPr>
        <w:t xml:space="preserve"> нФ.</w:t>
      </w:r>
    </w:p>
    <w:p w:rsidR="0059342F" w:rsidRPr="00076F09" w:rsidRDefault="0059342F" w:rsidP="0059342F">
      <w:pPr>
        <w:rPr>
          <w:color w:val="000000" w:themeColor="text1"/>
          <w:lang w:eastAsia="uk-UA"/>
        </w:rPr>
      </w:pPr>
      <w:r w:rsidRPr="00076F09">
        <w:rPr>
          <w:color w:val="000000" w:themeColor="text1"/>
          <w:lang w:eastAsia="uk-UA"/>
        </w:rPr>
        <w:t>Тут Q</w:t>
      </w:r>
      <w:r w:rsidRPr="00076F09">
        <w:rPr>
          <w:color w:val="000000" w:themeColor="text1"/>
          <w:vertAlign w:val="subscript"/>
          <w:lang w:eastAsia="uk-UA"/>
        </w:rPr>
        <w:t xml:space="preserve">F </w:t>
      </w:r>
      <w:r w:rsidRPr="00076F09">
        <w:rPr>
          <w:color w:val="000000" w:themeColor="text1"/>
          <w:lang w:eastAsia="uk-UA"/>
        </w:rPr>
        <w:t>=</w:t>
      </w:r>
      <w:r w:rsidRPr="00076F09">
        <w:rPr>
          <w:color w:val="000000" w:themeColor="text1"/>
          <w:position w:val="-6"/>
        </w:rPr>
        <w:object w:dxaOrig="480" w:dyaOrig="380">
          <v:shape id="_x0000_i1162" type="#_x0000_t75" style="width:24.2pt;height:19pt" o:ole="">
            <v:imagedata r:id="rId314" o:title=""/>
          </v:shape>
          <o:OLEObject Type="Embed" ProgID="Equation.DSMT4" ShapeID="_x0000_i1162" DrawAspect="Content" ObjectID="_1605517062" r:id="rId315"/>
        </w:object>
      </w:r>
      <w:r w:rsidRPr="00076F09">
        <w:rPr>
          <w:color w:val="000000" w:themeColor="text1"/>
          <w:lang w:eastAsia="uk-UA"/>
        </w:rPr>
        <w:t xml:space="preserve">/В, А – числове значення попереду </w:t>
      </w:r>
      <w:r w:rsidRPr="00076F09">
        <w:rPr>
          <w:i/>
          <w:color w:val="000000" w:themeColor="text1"/>
          <w:lang w:eastAsia="uk-UA"/>
        </w:rPr>
        <w:t>w</w:t>
      </w:r>
      <w:r w:rsidRPr="00076F09">
        <w:rPr>
          <w:i/>
          <w:color w:val="000000" w:themeColor="text1"/>
          <w:vertAlign w:val="subscript"/>
          <w:lang w:eastAsia="uk-UA"/>
        </w:rPr>
        <w:t>п</w:t>
      </w:r>
      <w:r w:rsidRPr="00076F09">
        <w:rPr>
          <w:i/>
          <w:color w:val="000000" w:themeColor="text1"/>
          <w:vertAlign w:val="superscript"/>
          <w:lang w:eastAsia="uk-UA"/>
        </w:rPr>
        <w:t xml:space="preserve">2 </w:t>
      </w:r>
      <w:r w:rsidRPr="00076F09">
        <w:rPr>
          <w:i/>
          <w:color w:val="000000" w:themeColor="text1"/>
          <w:lang w:eastAsia="uk-UA"/>
        </w:rPr>
        <w:t xml:space="preserve"> </w:t>
      </w:r>
      <w:r w:rsidRPr="00076F09">
        <w:rPr>
          <w:color w:val="000000" w:themeColor="text1"/>
          <w:lang w:eastAsia="uk-UA"/>
        </w:rPr>
        <w:t>у знаменнику W</w:t>
      </w:r>
      <w:r w:rsidRPr="00076F09">
        <w:rPr>
          <w:color w:val="000000" w:themeColor="text1"/>
          <w:vertAlign w:val="superscript"/>
          <w:lang w:eastAsia="uk-UA"/>
        </w:rPr>
        <w:t>1</w:t>
      </w:r>
      <w:r w:rsidRPr="00076F09">
        <w:rPr>
          <w:color w:val="000000" w:themeColor="text1"/>
          <w:lang w:eastAsia="uk-UA"/>
        </w:rPr>
        <w:t>(р), В – числове значення попереду р</w:t>
      </w:r>
      <w:r w:rsidRPr="00076F09">
        <w:rPr>
          <w:i/>
          <w:color w:val="000000" w:themeColor="text1"/>
          <w:lang w:eastAsia="uk-UA"/>
        </w:rPr>
        <w:t>w</w:t>
      </w:r>
      <w:r w:rsidRPr="00076F09">
        <w:rPr>
          <w:i/>
          <w:color w:val="000000" w:themeColor="text1"/>
          <w:vertAlign w:val="subscript"/>
          <w:lang w:eastAsia="uk-UA"/>
        </w:rPr>
        <w:t>п</w:t>
      </w:r>
      <w:r w:rsidRPr="00076F09">
        <w:rPr>
          <w:color w:val="000000" w:themeColor="text1"/>
          <w:lang w:eastAsia="uk-UA"/>
        </w:rPr>
        <w:t xml:space="preserve"> у знаменнику W</w:t>
      </w:r>
      <w:r w:rsidRPr="00076F09">
        <w:rPr>
          <w:color w:val="000000" w:themeColor="text1"/>
          <w:vertAlign w:val="superscript"/>
          <w:lang w:eastAsia="uk-UA"/>
        </w:rPr>
        <w:t>1</w:t>
      </w:r>
      <w:r w:rsidRPr="00076F09">
        <w:rPr>
          <w:color w:val="000000" w:themeColor="text1"/>
          <w:lang w:eastAsia="uk-UA"/>
        </w:rPr>
        <w:t>(р).</w:t>
      </w:r>
    </w:p>
    <w:p w:rsidR="0059342F" w:rsidRPr="00076F09" w:rsidRDefault="0059342F" w:rsidP="0059342F">
      <w:pPr>
        <w:rPr>
          <w:color w:val="000000" w:themeColor="text1"/>
          <w:lang w:eastAsia="uk-UA"/>
        </w:rPr>
      </w:pPr>
      <w:r w:rsidRPr="00076F09">
        <w:rPr>
          <w:color w:val="000000" w:themeColor="text1"/>
        </w:rPr>
        <w:lastRenderedPageBreak/>
        <w:t>Для С1, С2 доберемо</w:t>
      </w:r>
      <w:r w:rsidR="00DA6A9B" w:rsidRPr="00076F09">
        <w:rPr>
          <w:color w:val="000000" w:themeColor="text1"/>
        </w:rPr>
        <w:t xml:space="preserve"> конденсатор К10-47-(0805) 50В 510</w:t>
      </w:r>
      <w:r w:rsidRPr="00076F09">
        <w:rPr>
          <w:color w:val="000000" w:themeColor="text1"/>
        </w:rPr>
        <w:t xml:space="preserve"> </w:t>
      </w:r>
      <w:r w:rsidR="00DA6A9B" w:rsidRPr="00076F09">
        <w:rPr>
          <w:color w:val="000000" w:themeColor="text1"/>
        </w:rPr>
        <w:t>п</w:t>
      </w:r>
      <w:r w:rsidRPr="00076F09">
        <w:rPr>
          <w:color w:val="000000" w:themeColor="text1"/>
        </w:rPr>
        <w:t>Ф±10%, а д</w:t>
      </w:r>
      <w:r w:rsidR="00DA6A9B" w:rsidRPr="00076F09">
        <w:rPr>
          <w:color w:val="000000" w:themeColor="text1"/>
        </w:rPr>
        <w:t>ля С3, С4 – К10-47-(0805) 50В 5,1</w:t>
      </w:r>
      <w:r w:rsidRPr="00076F09">
        <w:rPr>
          <w:color w:val="000000" w:themeColor="text1"/>
        </w:rPr>
        <w:t xml:space="preserve"> нФ±10%.</w:t>
      </w:r>
    </w:p>
    <w:p w:rsidR="0059342F" w:rsidRPr="00076F09" w:rsidRDefault="0059342F" w:rsidP="0059342F">
      <w:pPr>
        <w:rPr>
          <w:color w:val="000000" w:themeColor="text1"/>
          <w:lang w:eastAsia="uk-UA"/>
        </w:rPr>
      </w:pPr>
      <w:r w:rsidRPr="00076F09">
        <w:rPr>
          <w:color w:val="000000" w:themeColor="text1"/>
          <w:lang w:eastAsia="uk-UA"/>
        </w:rPr>
        <w:t>- визначаємо R1=R2:</w:t>
      </w:r>
    </w:p>
    <w:p w:rsidR="0059342F" w:rsidRPr="00076F09" w:rsidRDefault="0059342F" w:rsidP="0059342F">
      <w:pPr>
        <w:jc w:val="center"/>
        <w:rPr>
          <w:color w:val="000000" w:themeColor="text1"/>
          <w:lang w:eastAsia="uk-UA"/>
        </w:rPr>
      </w:pPr>
      <w:r w:rsidRPr="00076F09">
        <w:rPr>
          <w:color w:val="000000" w:themeColor="text1"/>
          <w:position w:val="-28"/>
        </w:rPr>
        <w:object w:dxaOrig="3220" w:dyaOrig="780">
          <v:shape id="_x0000_i1163" type="#_x0000_t75" style="width:161.3pt;height:39.75pt" o:ole="">
            <v:imagedata r:id="rId316" o:title=""/>
          </v:shape>
          <o:OLEObject Type="Embed" ProgID="Equation.DSMT4" ShapeID="_x0000_i1163" DrawAspect="Content" ObjectID="_1605517063" r:id="rId317"/>
        </w:object>
      </w:r>
      <w:r w:rsidRPr="00076F09">
        <w:rPr>
          <w:color w:val="000000" w:themeColor="text1"/>
        </w:rPr>
        <w:t>,</w:t>
      </w:r>
    </w:p>
    <w:p w:rsidR="0059342F" w:rsidRPr="00076F09" w:rsidRDefault="0059342F" w:rsidP="0059342F">
      <w:pPr>
        <w:jc w:val="center"/>
        <w:rPr>
          <w:color w:val="000000" w:themeColor="text1"/>
          <w:lang w:eastAsia="uk-UA"/>
        </w:rPr>
      </w:pPr>
      <w:r w:rsidRPr="00076F09">
        <w:rPr>
          <w:color w:val="000000" w:themeColor="text1"/>
          <w:position w:val="-44"/>
        </w:rPr>
        <w:object w:dxaOrig="4860" w:dyaOrig="1020">
          <v:shape id="_x0000_i1164" type="#_x0000_t75" style="width:242.5pt;height:51.25pt" o:ole="">
            <v:imagedata r:id="rId318" o:title=""/>
          </v:shape>
          <o:OLEObject Type="Embed" ProgID="Equation.DSMT4" ShapeID="_x0000_i1164" DrawAspect="Content" ObjectID="_1605517064" r:id="rId319"/>
        </w:object>
      </w:r>
      <w:r w:rsidRPr="00076F09">
        <w:rPr>
          <w:color w:val="000000" w:themeColor="text1"/>
          <w:lang w:eastAsia="uk-UA"/>
        </w:rPr>
        <w:t>,</w:t>
      </w:r>
    </w:p>
    <w:p w:rsidR="0059342F" w:rsidRPr="00076F09" w:rsidRDefault="00CD0DBC" w:rsidP="0059342F">
      <w:pPr>
        <w:jc w:val="center"/>
        <w:rPr>
          <w:color w:val="000000" w:themeColor="text1"/>
          <w:lang w:eastAsia="uk-UA"/>
        </w:rPr>
      </w:pPr>
      <w:r w:rsidRPr="00076F09">
        <w:rPr>
          <w:color w:val="000000" w:themeColor="text1"/>
          <w:position w:val="-12"/>
        </w:rPr>
        <w:object w:dxaOrig="4540" w:dyaOrig="420">
          <v:shape id="_x0000_i1165" type="#_x0000_t75" style="width:226.95pt;height:20.75pt" o:ole="">
            <v:imagedata r:id="rId320" o:title=""/>
          </v:shape>
          <o:OLEObject Type="Embed" ProgID="Equation.DSMT4" ShapeID="_x0000_i1165" DrawAspect="Content" ObjectID="_1605517065" r:id="rId321"/>
        </w:object>
      </w:r>
      <w:r w:rsidR="0059342F" w:rsidRPr="00076F09">
        <w:rPr>
          <w:color w:val="000000" w:themeColor="text1"/>
          <w:lang w:eastAsia="uk-UA"/>
        </w:rPr>
        <w:t xml:space="preserve"> рад/с,</w:t>
      </w:r>
    </w:p>
    <w:p w:rsidR="0059342F" w:rsidRPr="00076F09" w:rsidRDefault="00032187" w:rsidP="00032187">
      <w:pPr>
        <w:ind w:firstLine="0"/>
        <w:jc w:val="center"/>
        <w:rPr>
          <w:color w:val="000000" w:themeColor="text1"/>
          <w:lang w:eastAsia="uk-UA"/>
        </w:rPr>
      </w:pPr>
      <w:r w:rsidRPr="00076F09">
        <w:rPr>
          <w:color w:val="000000" w:themeColor="text1"/>
          <w:position w:val="-44"/>
          <w:lang w:eastAsia="uk-UA"/>
        </w:rPr>
        <w:object w:dxaOrig="8919" w:dyaOrig="1020">
          <v:shape id="_x0000_i1166" type="#_x0000_t75" style="width:445.8pt;height:51.25pt" o:ole="" fillcolor="window">
            <v:imagedata r:id="rId322" o:title=""/>
          </v:shape>
          <o:OLEObject Type="Embed" ProgID="Equation.DSMT4" ShapeID="_x0000_i1166" DrawAspect="Content" ObjectID="_1605517066" r:id="rId323"/>
        </w:object>
      </w:r>
      <w:r w:rsidR="0059342F" w:rsidRPr="00076F09">
        <w:rPr>
          <w:color w:val="000000" w:themeColor="text1"/>
          <w:lang w:eastAsia="uk-UA"/>
        </w:rPr>
        <w:t>кОм.</w:t>
      </w:r>
    </w:p>
    <w:p w:rsidR="0059342F" w:rsidRPr="00076F09" w:rsidRDefault="00032187" w:rsidP="0059342F">
      <w:pPr>
        <w:rPr>
          <w:color w:val="000000" w:themeColor="text1"/>
          <w:lang w:eastAsia="uk-UA"/>
        </w:rPr>
      </w:pPr>
      <w:r w:rsidRPr="00076F09">
        <w:rPr>
          <w:color w:val="000000" w:themeColor="text1"/>
          <w:lang w:eastAsia="uk-UA"/>
        </w:rPr>
        <w:t xml:space="preserve">- </w:t>
      </w:r>
      <w:r w:rsidR="0059342F" w:rsidRPr="00076F09">
        <w:rPr>
          <w:color w:val="000000" w:themeColor="text1"/>
          <w:lang w:eastAsia="uk-UA"/>
        </w:rPr>
        <w:t>визначаємо відповідно значення для R9=R10 і R5=R6:</w:t>
      </w:r>
    </w:p>
    <w:p w:rsidR="0059342F" w:rsidRPr="00076F09" w:rsidRDefault="00032187" w:rsidP="0059342F">
      <w:pPr>
        <w:jc w:val="center"/>
        <w:rPr>
          <w:color w:val="000000" w:themeColor="text1"/>
          <w:lang w:eastAsia="uk-UA"/>
        </w:rPr>
      </w:pPr>
      <w:r w:rsidRPr="00076F09">
        <w:rPr>
          <w:color w:val="000000" w:themeColor="text1"/>
          <w:position w:val="-28"/>
          <w:lang w:eastAsia="uk-UA"/>
        </w:rPr>
        <w:object w:dxaOrig="2420" w:dyaOrig="720">
          <v:shape id="_x0000_i1167" type="#_x0000_t75" style="width:120.95pt;height:36.3pt" o:ole="">
            <v:imagedata r:id="rId324" o:title=""/>
          </v:shape>
          <o:OLEObject Type="Embed" ProgID="Equation.DSMT4" ShapeID="_x0000_i1167" DrawAspect="Content" ObjectID="_1605517067" r:id="rId325"/>
        </w:object>
      </w:r>
      <w:r w:rsidR="0059342F" w:rsidRPr="00076F09">
        <w:rPr>
          <w:color w:val="000000" w:themeColor="text1"/>
          <w:lang w:eastAsia="uk-UA"/>
        </w:rPr>
        <w:t xml:space="preserve"> кОм.</w:t>
      </w:r>
    </w:p>
    <w:p w:rsidR="0059342F" w:rsidRPr="00076F09" w:rsidRDefault="00EF2DC9" w:rsidP="00E5653B">
      <w:pPr>
        <w:ind w:firstLine="0"/>
        <w:jc w:val="center"/>
        <w:rPr>
          <w:color w:val="000000" w:themeColor="text1"/>
          <w:lang w:eastAsia="uk-UA"/>
        </w:rPr>
      </w:pPr>
      <w:r w:rsidRPr="00076F09">
        <w:rPr>
          <w:color w:val="000000" w:themeColor="text1"/>
          <w:position w:val="-34"/>
          <w:lang w:eastAsia="uk-UA"/>
        </w:rPr>
        <w:object w:dxaOrig="9279" w:dyaOrig="780">
          <v:shape id="_x0000_i1168" type="#_x0000_t75" style="width:463.7pt;height:39.75pt" o:ole="">
            <v:imagedata r:id="rId326" o:title=""/>
          </v:shape>
          <o:OLEObject Type="Embed" ProgID="Equation.DSMT4" ShapeID="_x0000_i1168" DrawAspect="Content" ObjectID="_1605517068" r:id="rId327"/>
        </w:object>
      </w:r>
      <w:r w:rsidR="00E5653B" w:rsidRPr="00076F09">
        <w:rPr>
          <w:color w:val="000000" w:themeColor="text1"/>
          <w:lang w:eastAsia="uk-UA"/>
        </w:rPr>
        <w:t xml:space="preserve"> Ом</w:t>
      </w:r>
      <w:r w:rsidR="0059342F" w:rsidRPr="00076F09">
        <w:rPr>
          <w:color w:val="000000" w:themeColor="text1"/>
          <w:lang w:eastAsia="uk-UA"/>
        </w:rPr>
        <w:t>.</w:t>
      </w:r>
    </w:p>
    <w:p w:rsidR="0059342F" w:rsidRPr="00076F09" w:rsidRDefault="0059342F" w:rsidP="0059342F">
      <w:pPr>
        <w:rPr>
          <w:color w:val="000000" w:themeColor="text1"/>
        </w:rPr>
      </w:pPr>
      <w:r w:rsidRPr="00076F09">
        <w:rPr>
          <w:color w:val="000000" w:themeColor="text1"/>
        </w:rPr>
        <w:t xml:space="preserve">Доберемо резистори </w:t>
      </w:r>
      <w:r w:rsidRPr="00076F09">
        <w:rPr>
          <w:color w:val="000000" w:themeColor="text1"/>
          <w:lang w:eastAsia="uk-UA"/>
        </w:rPr>
        <w:t>R1=R2</w:t>
      </w:r>
      <w:r w:rsidR="00EF2DC9" w:rsidRPr="00076F09">
        <w:rPr>
          <w:color w:val="000000" w:themeColor="text1"/>
        </w:rPr>
        <w:t xml:space="preserve"> – Р1-12-0,125 15</w:t>
      </w:r>
      <w:r w:rsidRPr="00076F09">
        <w:rPr>
          <w:color w:val="000000" w:themeColor="text1"/>
        </w:rPr>
        <w:t xml:space="preserve"> кОм±5%, </w:t>
      </w:r>
      <w:r w:rsidRPr="00076F09">
        <w:rPr>
          <w:color w:val="000000" w:themeColor="text1"/>
          <w:lang w:eastAsia="uk-UA"/>
        </w:rPr>
        <w:t>R9=R10</w:t>
      </w:r>
      <w:r w:rsidRPr="00076F09">
        <w:rPr>
          <w:color w:val="000000" w:themeColor="text1"/>
        </w:rPr>
        <w:t xml:space="preserve"> – </w:t>
      </w:r>
      <w:r w:rsidR="00EF2DC9" w:rsidRPr="00076F09">
        <w:rPr>
          <w:color w:val="000000" w:themeColor="text1"/>
        </w:rPr>
        <w:t>Р1-12-0,125 3,3</w:t>
      </w:r>
      <w:r w:rsidRPr="00076F09">
        <w:rPr>
          <w:color w:val="000000" w:themeColor="text1"/>
        </w:rPr>
        <w:t xml:space="preserve"> кОм±5%, </w:t>
      </w:r>
      <w:r w:rsidRPr="00076F09">
        <w:rPr>
          <w:color w:val="000000" w:themeColor="text1"/>
          <w:lang w:eastAsia="uk-UA"/>
        </w:rPr>
        <w:t>R5=R6</w:t>
      </w:r>
      <w:r w:rsidR="00EF2DC9" w:rsidRPr="00076F09">
        <w:rPr>
          <w:color w:val="000000" w:themeColor="text1"/>
        </w:rPr>
        <w:t xml:space="preserve"> – Р1-12-0,125 750</w:t>
      </w:r>
      <w:r w:rsidRPr="00076F09">
        <w:rPr>
          <w:color w:val="000000" w:themeColor="text1"/>
        </w:rPr>
        <w:t xml:space="preserve"> Ом±5%.</w:t>
      </w:r>
    </w:p>
    <w:p w:rsidR="0059342F" w:rsidRPr="00076F09" w:rsidRDefault="0059342F" w:rsidP="0059342F">
      <w:pPr>
        <w:rPr>
          <w:color w:val="000000" w:themeColor="text1"/>
        </w:rPr>
      </w:pPr>
      <w:r w:rsidRPr="00076F09">
        <w:rPr>
          <w:color w:val="000000" w:themeColor="text1"/>
        </w:rPr>
        <w:t xml:space="preserve">Резистор зміщення нуля обирається рівним 200 Ом. Отже </w:t>
      </w:r>
      <w:r w:rsidRPr="00076F09">
        <w:rPr>
          <w:color w:val="000000" w:themeColor="text1"/>
          <w:lang w:eastAsia="uk-UA"/>
        </w:rPr>
        <w:t>R3=R4</w:t>
      </w:r>
      <w:r w:rsidRPr="00076F09">
        <w:rPr>
          <w:color w:val="000000" w:themeColor="text1"/>
        </w:rPr>
        <w:t xml:space="preserve"> – Р1-12-0,125 200 Ом±5%.</w:t>
      </w:r>
    </w:p>
    <w:p w:rsidR="0059342F" w:rsidRPr="00076F09" w:rsidRDefault="0059342F" w:rsidP="0059342F">
      <w:pPr>
        <w:rPr>
          <w:color w:val="000000" w:themeColor="text1"/>
          <w:lang w:eastAsia="uk-UA"/>
        </w:rPr>
      </w:pPr>
      <w:r w:rsidRPr="00076F09">
        <w:rPr>
          <w:color w:val="000000" w:themeColor="text1"/>
          <w:lang w:eastAsia="uk-UA"/>
        </w:rPr>
        <w:t>Вихідна напруга каскаду:</w:t>
      </w:r>
    </w:p>
    <w:p w:rsidR="0059342F" w:rsidRPr="00076F09" w:rsidRDefault="0059342F" w:rsidP="0059342F">
      <w:pPr>
        <w:jc w:val="center"/>
        <w:rPr>
          <w:color w:val="000000" w:themeColor="text1"/>
          <w:lang w:eastAsia="uk-UA"/>
        </w:rPr>
      </w:pPr>
      <w:r w:rsidRPr="00076F09">
        <w:rPr>
          <w:color w:val="000000" w:themeColor="text1"/>
          <w:position w:val="-12"/>
          <w:lang w:eastAsia="uk-UA"/>
        </w:rPr>
        <w:object w:dxaOrig="3900" w:dyaOrig="380">
          <v:shape id="_x0000_i1169" type="#_x0000_t75" style="width:194.7pt;height:19pt" o:ole="">
            <v:imagedata r:id="rId328" o:title=""/>
          </v:shape>
          <o:OLEObject Type="Embed" ProgID="Equation.DSMT4" ShapeID="_x0000_i1169" DrawAspect="Content" ObjectID="_1605517069" r:id="rId329"/>
        </w:object>
      </w:r>
      <w:r w:rsidRPr="00076F09">
        <w:rPr>
          <w:color w:val="000000" w:themeColor="text1"/>
          <w:lang w:eastAsia="uk-UA"/>
        </w:rPr>
        <w:t xml:space="preserve"> В.</w:t>
      </w:r>
    </w:p>
    <w:p w:rsidR="0059342F" w:rsidRPr="00076F09" w:rsidRDefault="0059342F" w:rsidP="0059342F">
      <w:pPr>
        <w:rPr>
          <w:color w:val="000000" w:themeColor="text1"/>
        </w:rPr>
      </w:pPr>
      <w:r w:rsidRPr="00076F09">
        <w:rPr>
          <w:color w:val="000000" w:themeColor="text1"/>
        </w:rPr>
        <w:t>В якості операційного підсилювача доберемо мало-шумливий ОП – мікросхему ADA4528-1 з наступними параметрами:</w:t>
      </w:r>
    </w:p>
    <w:tbl>
      <w:tblPr>
        <w:tblStyle w:val="ae"/>
        <w:tblW w:w="7536"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80"/>
        <w:gridCol w:w="1656"/>
      </w:tblGrid>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Діапазон напруги живлення</w:t>
            </w:r>
          </w:p>
        </w:tc>
        <w:tc>
          <w:tcPr>
            <w:tcW w:w="1656" w:type="dxa"/>
          </w:tcPr>
          <w:p w:rsidR="0059342F" w:rsidRPr="00076F09" w:rsidRDefault="0059342F" w:rsidP="0093322D">
            <w:pPr>
              <w:spacing w:line="360" w:lineRule="auto"/>
              <w:ind w:firstLine="0"/>
              <w:rPr>
                <w:color w:val="000000" w:themeColor="text1"/>
              </w:rPr>
            </w:pPr>
            <w:r w:rsidRPr="00076F09">
              <w:rPr>
                <w:color w:val="000000" w:themeColor="text1"/>
              </w:rPr>
              <w:t>2,2…5,5 В.</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Максимальний вихідний струм</w:t>
            </w:r>
          </w:p>
        </w:tc>
        <w:tc>
          <w:tcPr>
            <w:tcW w:w="1656" w:type="dxa"/>
          </w:tcPr>
          <w:p w:rsidR="0059342F" w:rsidRPr="00076F09" w:rsidRDefault="0059342F" w:rsidP="0093322D">
            <w:pPr>
              <w:spacing w:line="360" w:lineRule="auto"/>
              <w:ind w:firstLine="0"/>
              <w:rPr>
                <w:color w:val="000000" w:themeColor="text1"/>
              </w:rPr>
            </w:pPr>
            <w:r w:rsidRPr="00076F09">
              <w:rPr>
                <w:color w:val="000000" w:themeColor="text1"/>
              </w:rPr>
              <w:t>40 мА.</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Максимальна вихідна напруга</w:t>
            </w:r>
          </w:p>
        </w:tc>
        <w:tc>
          <w:tcPr>
            <w:tcW w:w="1656" w:type="dxa"/>
          </w:tcPr>
          <w:p w:rsidR="0059342F" w:rsidRPr="00076F09" w:rsidRDefault="0059342F" w:rsidP="0093322D">
            <w:pPr>
              <w:spacing w:line="360" w:lineRule="auto"/>
              <w:ind w:firstLine="0"/>
              <w:rPr>
                <w:color w:val="000000" w:themeColor="text1"/>
              </w:rPr>
            </w:pPr>
            <w:r w:rsidRPr="00076F09">
              <w:rPr>
                <w:color w:val="000000" w:themeColor="text1"/>
              </w:rPr>
              <w:t>5,5 В.</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Максимальна частота</w:t>
            </w:r>
          </w:p>
        </w:tc>
        <w:tc>
          <w:tcPr>
            <w:tcW w:w="1656" w:type="dxa"/>
          </w:tcPr>
          <w:p w:rsidR="0059342F" w:rsidRPr="00076F09" w:rsidRDefault="0059342F" w:rsidP="0093322D">
            <w:pPr>
              <w:spacing w:line="360" w:lineRule="auto"/>
              <w:ind w:firstLine="0"/>
              <w:rPr>
                <w:color w:val="000000" w:themeColor="text1"/>
              </w:rPr>
            </w:pPr>
            <w:r w:rsidRPr="00076F09">
              <w:rPr>
                <w:color w:val="000000" w:themeColor="text1"/>
              </w:rPr>
              <w:t>4 МГц.</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lastRenderedPageBreak/>
              <w:t>Вхідна напруга</w:t>
            </w:r>
          </w:p>
        </w:tc>
        <w:tc>
          <w:tcPr>
            <w:tcW w:w="1656" w:type="dxa"/>
          </w:tcPr>
          <w:p w:rsidR="0059342F" w:rsidRPr="00076F09" w:rsidRDefault="0059342F" w:rsidP="0093322D">
            <w:pPr>
              <w:spacing w:line="360" w:lineRule="auto"/>
              <w:ind w:firstLine="0"/>
              <w:rPr>
                <w:color w:val="000000" w:themeColor="text1"/>
              </w:rPr>
            </w:pPr>
            <w:r w:rsidRPr="00076F09">
              <w:rPr>
                <w:color w:val="000000" w:themeColor="text1"/>
              </w:rPr>
              <w:t>0…5 В.</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Швидкість наростання</w:t>
            </w:r>
          </w:p>
        </w:tc>
        <w:tc>
          <w:tcPr>
            <w:tcW w:w="1656" w:type="dxa"/>
          </w:tcPr>
          <w:p w:rsidR="0059342F" w:rsidRPr="00076F09" w:rsidRDefault="0059342F" w:rsidP="0093322D">
            <w:pPr>
              <w:spacing w:line="360" w:lineRule="auto"/>
              <w:ind w:firstLine="0"/>
              <w:rPr>
                <w:color w:val="000000" w:themeColor="text1"/>
              </w:rPr>
            </w:pPr>
            <w:r w:rsidRPr="00076F09">
              <w:rPr>
                <w:color w:val="000000" w:themeColor="text1"/>
              </w:rPr>
              <w:t>0.5 В/мкс</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Діапазон регулювання напруги</w:t>
            </w:r>
          </w:p>
        </w:tc>
        <w:tc>
          <w:tcPr>
            <w:tcW w:w="1656" w:type="dxa"/>
          </w:tcPr>
          <w:p w:rsidR="0059342F" w:rsidRPr="00076F09" w:rsidRDefault="0059342F" w:rsidP="0093322D">
            <w:pPr>
              <w:spacing w:line="360" w:lineRule="auto"/>
              <w:ind w:firstLine="0"/>
              <w:rPr>
                <w:color w:val="000000" w:themeColor="text1"/>
              </w:rPr>
            </w:pPr>
            <w:r w:rsidRPr="00076F09">
              <w:rPr>
                <w:color w:val="000000" w:themeColor="text1"/>
              </w:rPr>
              <w:t>75 дБ.</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Вхідний опір</w:t>
            </w:r>
          </w:p>
        </w:tc>
        <w:tc>
          <w:tcPr>
            <w:tcW w:w="1656" w:type="dxa"/>
          </w:tcPr>
          <w:p w:rsidR="0059342F" w:rsidRPr="00076F09" w:rsidRDefault="0059342F" w:rsidP="0093322D">
            <w:pPr>
              <w:spacing w:line="360" w:lineRule="auto"/>
              <w:ind w:firstLine="0"/>
              <w:rPr>
                <w:color w:val="000000" w:themeColor="text1"/>
              </w:rPr>
            </w:pPr>
            <w:r w:rsidRPr="00076F09">
              <w:rPr>
                <w:color w:val="000000" w:themeColor="text1"/>
              </w:rPr>
              <w:t>1 ГОм.</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Вхідна ємність</w:t>
            </w:r>
          </w:p>
        </w:tc>
        <w:tc>
          <w:tcPr>
            <w:tcW w:w="1656" w:type="dxa"/>
          </w:tcPr>
          <w:p w:rsidR="0059342F" w:rsidRPr="00076F09" w:rsidRDefault="0059342F" w:rsidP="0093322D">
            <w:pPr>
              <w:spacing w:line="360" w:lineRule="auto"/>
              <w:ind w:firstLine="0"/>
              <w:rPr>
                <w:color w:val="000000" w:themeColor="text1"/>
              </w:rPr>
            </w:pPr>
            <w:r w:rsidRPr="00076F09">
              <w:rPr>
                <w:color w:val="000000" w:themeColor="text1"/>
              </w:rPr>
              <w:t>33 пФ.</w:t>
            </w:r>
          </w:p>
        </w:tc>
      </w:tr>
    </w:tbl>
    <w:p w:rsidR="0059342F" w:rsidRPr="00076F09" w:rsidRDefault="0059342F" w:rsidP="0059342F">
      <w:pPr>
        <w:rPr>
          <w:color w:val="000000" w:themeColor="text1"/>
          <w:lang w:eastAsia="uk-UA"/>
        </w:rPr>
      </w:pPr>
      <w:r w:rsidRPr="00076F09">
        <w:rPr>
          <w:color w:val="000000" w:themeColor="text1"/>
          <w:lang w:eastAsia="uk-UA"/>
        </w:rPr>
        <w:t>Відповідно на виході каскаду встановлюють роз’єми для високо-частотних коливань.</w:t>
      </w:r>
    </w:p>
    <w:p w:rsidR="0059342F" w:rsidRPr="00076F09" w:rsidRDefault="0059342F" w:rsidP="0059342F">
      <w:pPr>
        <w:rPr>
          <w:color w:val="000000" w:themeColor="text1"/>
        </w:rPr>
      </w:pPr>
    </w:p>
    <w:p w:rsidR="0059342F" w:rsidRPr="00076F09" w:rsidRDefault="0059342F" w:rsidP="0059342F">
      <w:pPr>
        <w:rPr>
          <w:color w:val="000000" w:themeColor="text1"/>
        </w:rPr>
      </w:pPr>
      <w:r w:rsidRPr="00076F09">
        <w:rPr>
          <w:color w:val="000000" w:themeColor="text1"/>
        </w:rPr>
        <w:br w:type="page"/>
      </w:r>
    </w:p>
    <w:p w:rsidR="0059342F" w:rsidRPr="00076F09" w:rsidRDefault="0059342F" w:rsidP="0059342F">
      <w:pPr>
        <w:pStyle w:val="2"/>
        <w:rPr>
          <w:color w:val="000000" w:themeColor="text1"/>
        </w:rPr>
      </w:pPr>
      <w:bookmarkStart w:id="62" w:name="_Ref484119891"/>
      <w:bookmarkStart w:id="63" w:name="_Toc531772145"/>
      <w:r w:rsidRPr="00076F09">
        <w:rPr>
          <w:color w:val="000000" w:themeColor="text1"/>
        </w:rPr>
        <w:lastRenderedPageBreak/>
        <w:t>Розробка принципової схеми блоку живлення</w:t>
      </w:r>
      <w:bookmarkEnd w:id="62"/>
      <w:bookmarkEnd w:id="63"/>
    </w:p>
    <w:p w:rsidR="0059342F" w:rsidRPr="00076F09" w:rsidRDefault="0059342F" w:rsidP="0059342F">
      <w:pPr>
        <w:rPr>
          <w:color w:val="000000" w:themeColor="text1"/>
        </w:rPr>
      </w:pPr>
    </w:p>
    <w:p w:rsidR="0059342F" w:rsidRPr="00076F09" w:rsidRDefault="0059342F" w:rsidP="0059342F">
      <w:pPr>
        <w:rPr>
          <w:color w:val="000000" w:themeColor="text1"/>
        </w:rPr>
      </w:pPr>
      <w:r w:rsidRPr="00076F09">
        <w:rPr>
          <w:color w:val="000000" w:themeColor="text1"/>
        </w:rPr>
        <w:t xml:space="preserve">В даному пристрої використовується наступні напруги живлення: +5В, +3,3В, +1,2 В. Схема електрична принципова блоку живлення зображена на рис. </w:t>
      </w:r>
      <w:r w:rsidRPr="00076F09">
        <w:rPr>
          <w:color w:val="000000" w:themeColor="text1"/>
        </w:rPr>
        <w:fldChar w:fldCharType="begin"/>
      </w:r>
      <w:r w:rsidRPr="00076F09">
        <w:rPr>
          <w:color w:val="000000" w:themeColor="text1"/>
        </w:rPr>
        <w:instrText xml:space="preserve"> REF  _Ref484361331 \h \r \t </w:instrText>
      </w:r>
      <w:r w:rsidRPr="00076F09">
        <w:rPr>
          <w:color w:val="000000" w:themeColor="text1"/>
        </w:rPr>
      </w:r>
      <w:r w:rsidRPr="00076F09">
        <w:rPr>
          <w:color w:val="000000" w:themeColor="text1"/>
        </w:rPr>
        <w:fldChar w:fldCharType="separate"/>
      </w:r>
      <w:r w:rsidR="00020743" w:rsidRPr="00076F09">
        <w:rPr>
          <w:color w:val="000000" w:themeColor="text1"/>
        </w:rPr>
        <w:t>4.13</w:t>
      </w:r>
      <w:r w:rsidRPr="00076F09">
        <w:rPr>
          <w:color w:val="000000" w:themeColor="text1"/>
        </w:rPr>
        <w:fldChar w:fldCharType="end"/>
      </w:r>
      <w:r w:rsidRPr="00076F09">
        <w:rPr>
          <w:color w:val="000000" w:themeColor="text1"/>
        </w:rPr>
        <w:t>. В якості стабілізаторів використаємо параметричні стабілізатори у вигляді інтегральних мікросхем: L78L05CD, LM1117S-3.3, LM1117S-1,2. Параметри L78L05CD:</w:t>
      </w:r>
    </w:p>
    <w:tbl>
      <w:tblPr>
        <w:tblStyle w:val="ae"/>
        <w:tblW w:w="804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80"/>
        <w:gridCol w:w="2160"/>
      </w:tblGrid>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Максимальна вхідна напруга</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40 В.</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Максимальний вихідний струм</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1,5 А.</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Стабілізована вихідна напруга</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+5, +12, -12 В.</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Максимальна розсіювальна потужність</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50 Вт.</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Максимальна частота</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1 кГц.</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Напруга відключення стабілізації</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2 В.</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Струм короткого замикання</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3,3 А.</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Діапазон регулювання напруги</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68 дБ.</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Струм відсічки</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6 мА.</w:t>
            </w:r>
          </w:p>
        </w:tc>
      </w:tr>
    </w:tbl>
    <w:p w:rsidR="0059342F" w:rsidRPr="00076F09" w:rsidRDefault="0059342F" w:rsidP="0059342F">
      <w:pPr>
        <w:rPr>
          <w:color w:val="000000" w:themeColor="text1"/>
        </w:rPr>
      </w:pPr>
      <w:r w:rsidRPr="00076F09">
        <w:rPr>
          <w:color w:val="000000" w:themeColor="text1"/>
        </w:rPr>
        <w:t>В якості стабілізованого елемента живлення доберемо мікросхему знижуючого перетворювача напруги LM1117S-3.3 з наступними параметрами:</w:t>
      </w:r>
    </w:p>
    <w:tbl>
      <w:tblPr>
        <w:tblStyle w:val="ae"/>
        <w:tblW w:w="804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80"/>
        <w:gridCol w:w="2160"/>
      </w:tblGrid>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Максимальна вхідна напруга</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12 В</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Максимальний вихідний струм</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1 А.</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Стабілізована вихідна напруга</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+3,3 В.</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Максимальна частота</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10 кГц.</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Напруга відключення стабілізації</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3 В.</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Струм короткого замикання</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2 А.</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Діапазон регулювання напруги</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75 дБ.</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Струм відсічки</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10 мА.</w:t>
            </w:r>
          </w:p>
        </w:tc>
      </w:tr>
      <w:tr w:rsidR="0059342F" w:rsidRPr="00076F09" w:rsidTr="0093322D">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Вихідний шум</w:t>
            </w:r>
          </w:p>
        </w:tc>
        <w:tc>
          <w:tcPr>
            <w:tcW w:w="2160" w:type="dxa"/>
          </w:tcPr>
          <w:p w:rsidR="0059342F" w:rsidRPr="00076F09" w:rsidRDefault="0059342F" w:rsidP="0093322D">
            <w:pPr>
              <w:spacing w:line="360" w:lineRule="auto"/>
              <w:ind w:firstLine="0"/>
              <w:rPr>
                <w:color w:val="000000" w:themeColor="text1"/>
              </w:rPr>
            </w:pPr>
            <w:r w:rsidRPr="00076F09">
              <w:rPr>
                <w:color w:val="000000" w:themeColor="text1"/>
              </w:rPr>
              <w:t>0,003 %.</w:t>
            </w:r>
          </w:p>
        </w:tc>
      </w:tr>
    </w:tbl>
    <w:p w:rsidR="0059342F" w:rsidRPr="00076F09" w:rsidRDefault="0059342F" w:rsidP="0059342F">
      <w:pPr>
        <w:rPr>
          <w:color w:val="000000" w:themeColor="text1"/>
        </w:rPr>
      </w:pPr>
      <w:r w:rsidRPr="00076F09">
        <w:rPr>
          <w:color w:val="000000" w:themeColor="text1"/>
        </w:rPr>
        <w:t>Для сигналізації живлення доберемо в якості світлодіода HL1 – BL-HGD35A з параметрами:</w:t>
      </w:r>
    </w:p>
    <w:tbl>
      <w:tblPr>
        <w:tblW w:w="0" w:type="auto"/>
        <w:tblInd w:w="735" w:type="dxa"/>
        <w:tblCellMar>
          <w:top w:w="15" w:type="dxa"/>
          <w:left w:w="15" w:type="dxa"/>
          <w:bottom w:w="15" w:type="dxa"/>
          <w:right w:w="15" w:type="dxa"/>
        </w:tblCellMar>
        <w:tblLook w:val="0000" w:firstRow="0" w:lastRow="0" w:firstColumn="0" w:lastColumn="0" w:noHBand="0" w:noVBand="0"/>
      </w:tblPr>
      <w:tblGrid>
        <w:gridCol w:w="5872"/>
        <w:gridCol w:w="2168"/>
      </w:tblGrid>
      <w:tr w:rsidR="0059342F" w:rsidRPr="00076F09" w:rsidTr="0093322D">
        <w:tc>
          <w:tcPr>
            <w:tcW w:w="5872" w:type="dxa"/>
            <w:vAlign w:val="center"/>
          </w:tcPr>
          <w:p w:rsidR="0059342F" w:rsidRPr="00076F09" w:rsidRDefault="0059342F" w:rsidP="0093322D">
            <w:pPr>
              <w:ind w:firstLine="0"/>
              <w:rPr>
                <w:color w:val="000000" w:themeColor="text1"/>
              </w:rPr>
            </w:pPr>
            <w:r w:rsidRPr="00076F09">
              <w:rPr>
                <w:color w:val="000000" w:themeColor="text1"/>
              </w:rPr>
              <w:lastRenderedPageBreak/>
              <w:t>Корпус</w:t>
            </w:r>
          </w:p>
        </w:tc>
        <w:tc>
          <w:tcPr>
            <w:tcW w:w="2168" w:type="dxa"/>
            <w:vAlign w:val="center"/>
          </w:tcPr>
          <w:p w:rsidR="0059342F" w:rsidRPr="00076F09" w:rsidRDefault="0059342F" w:rsidP="0093322D">
            <w:pPr>
              <w:ind w:firstLine="0"/>
              <w:rPr>
                <w:color w:val="000000" w:themeColor="text1"/>
              </w:rPr>
            </w:pPr>
            <w:r w:rsidRPr="00076F09">
              <w:rPr>
                <w:color w:val="000000" w:themeColor="text1"/>
              </w:rPr>
              <w:t>0805</w:t>
            </w:r>
          </w:p>
        </w:tc>
      </w:tr>
      <w:tr w:rsidR="0059342F" w:rsidRPr="00076F09" w:rsidTr="0093322D">
        <w:tc>
          <w:tcPr>
            <w:tcW w:w="5872" w:type="dxa"/>
            <w:vAlign w:val="center"/>
          </w:tcPr>
          <w:p w:rsidR="0059342F" w:rsidRPr="00076F09" w:rsidRDefault="0059342F" w:rsidP="0093322D">
            <w:pPr>
              <w:ind w:firstLine="0"/>
              <w:rPr>
                <w:color w:val="000000" w:themeColor="text1"/>
              </w:rPr>
            </w:pPr>
            <w:r w:rsidRPr="00076F09">
              <w:rPr>
                <w:color w:val="000000" w:themeColor="text1"/>
              </w:rPr>
              <w:t>Колір</w:t>
            </w:r>
          </w:p>
        </w:tc>
        <w:tc>
          <w:tcPr>
            <w:tcW w:w="2168" w:type="dxa"/>
            <w:vAlign w:val="center"/>
          </w:tcPr>
          <w:p w:rsidR="0059342F" w:rsidRPr="00076F09" w:rsidRDefault="0059342F" w:rsidP="0093322D">
            <w:pPr>
              <w:ind w:firstLine="0"/>
              <w:rPr>
                <w:color w:val="000000" w:themeColor="text1"/>
              </w:rPr>
            </w:pPr>
            <w:r w:rsidRPr="00076F09">
              <w:rPr>
                <w:color w:val="000000" w:themeColor="text1"/>
              </w:rPr>
              <w:t>зелений</w:t>
            </w:r>
          </w:p>
        </w:tc>
      </w:tr>
      <w:tr w:rsidR="0059342F" w:rsidRPr="00076F09" w:rsidTr="0093322D">
        <w:tc>
          <w:tcPr>
            <w:tcW w:w="5872" w:type="dxa"/>
            <w:vAlign w:val="center"/>
          </w:tcPr>
          <w:p w:rsidR="0059342F" w:rsidRPr="00076F09" w:rsidRDefault="0059342F" w:rsidP="0093322D">
            <w:pPr>
              <w:ind w:firstLine="0"/>
              <w:rPr>
                <w:color w:val="000000" w:themeColor="text1"/>
              </w:rPr>
            </w:pPr>
            <w:r w:rsidRPr="00076F09">
              <w:rPr>
                <w:color w:val="000000" w:themeColor="text1"/>
              </w:rPr>
              <w:t>Максимальна зворотна напруга діода</w:t>
            </w:r>
          </w:p>
        </w:tc>
        <w:tc>
          <w:tcPr>
            <w:tcW w:w="2168" w:type="dxa"/>
            <w:vAlign w:val="center"/>
          </w:tcPr>
          <w:p w:rsidR="0059342F" w:rsidRPr="00076F09" w:rsidRDefault="0059342F" w:rsidP="0093322D">
            <w:pPr>
              <w:ind w:firstLine="0"/>
              <w:rPr>
                <w:color w:val="000000" w:themeColor="text1"/>
              </w:rPr>
            </w:pPr>
            <w:r w:rsidRPr="00076F09">
              <w:rPr>
                <w:color w:val="000000" w:themeColor="text1"/>
              </w:rPr>
              <w:t>5 В</w:t>
            </w:r>
          </w:p>
        </w:tc>
      </w:tr>
      <w:tr w:rsidR="0059342F" w:rsidRPr="00076F09" w:rsidTr="0093322D">
        <w:tc>
          <w:tcPr>
            <w:tcW w:w="5872" w:type="dxa"/>
            <w:vAlign w:val="center"/>
          </w:tcPr>
          <w:p w:rsidR="0059342F" w:rsidRPr="00076F09" w:rsidRDefault="0059342F" w:rsidP="0093322D">
            <w:pPr>
              <w:ind w:firstLine="0"/>
              <w:rPr>
                <w:color w:val="000000" w:themeColor="text1"/>
              </w:rPr>
            </w:pPr>
            <w:r w:rsidRPr="00076F09">
              <w:rPr>
                <w:color w:val="000000" w:themeColor="text1"/>
              </w:rPr>
              <w:t>Пряме падіння напруги</w:t>
            </w:r>
          </w:p>
        </w:tc>
        <w:tc>
          <w:tcPr>
            <w:tcW w:w="2168" w:type="dxa"/>
            <w:vAlign w:val="center"/>
          </w:tcPr>
          <w:p w:rsidR="0059342F" w:rsidRPr="00076F09" w:rsidRDefault="0059342F" w:rsidP="0093322D">
            <w:pPr>
              <w:ind w:firstLine="0"/>
              <w:rPr>
                <w:color w:val="000000" w:themeColor="text1"/>
              </w:rPr>
            </w:pPr>
            <w:r w:rsidRPr="00076F09">
              <w:rPr>
                <w:color w:val="000000" w:themeColor="text1"/>
              </w:rPr>
              <w:t>2 В</w:t>
            </w:r>
          </w:p>
        </w:tc>
      </w:tr>
      <w:tr w:rsidR="0059342F" w:rsidRPr="00076F09" w:rsidTr="0093322D">
        <w:tc>
          <w:tcPr>
            <w:tcW w:w="5872" w:type="dxa"/>
            <w:vAlign w:val="center"/>
          </w:tcPr>
          <w:p w:rsidR="0059342F" w:rsidRPr="00076F09" w:rsidRDefault="0059342F" w:rsidP="0093322D">
            <w:pPr>
              <w:ind w:firstLine="0"/>
              <w:rPr>
                <w:color w:val="000000" w:themeColor="text1"/>
              </w:rPr>
            </w:pPr>
            <w:r w:rsidRPr="00076F09">
              <w:rPr>
                <w:color w:val="000000" w:themeColor="text1"/>
              </w:rPr>
              <w:t>Прямий струм діода</w:t>
            </w:r>
          </w:p>
        </w:tc>
        <w:tc>
          <w:tcPr>
            <w:tcW w:w="2168" w:type="dxa"/>
            <w:vAlign w:val="center"/>
          </w:tcPr>
          <w:p w:rsidR="0059342F" w:rsidRPr="00076F09" w:rsidRDefault="0059342F" w:rsidP="0093322D">
            <w:pPr>
              <w:ind w:firstLine="0"/>
              <w:rPr>
                <w:color w:val="000000" w:themeColor="text1"/>
              </w:rPr>
            </w:pPr>
            <w:r w:rsidRPr="00076F09">
              <w:rPr>
                <w:color w:val="000000" w:themeColor="text1"/>
              </w:rPr>
              <w:t>20 мА</w:t>
            </w:r>
          </w:p>
        </w:tc>
      </w:tr>
      <w:tr w:rsidR="0059342F" w:rsidRPr="00076F09" w:rsidTr="0093322D">
        <w:tc>
          <w:tcPr>
            <w:tcW w:w="5872" w:type="dxa"/>
            <w:vAlign w:val="center"/>
          </w:tcPr>
          <w:p w:rsidR="0059342F" w:rsidRPr="00076F09" w:rsidRDefault="0059342F" w:rsidP="0093322D">
            <w:pPr>
              <w:ind w:firstLine="0"/>
              <w:rPr>
                <w:color w:val="000000" w:themeColor="text1"/>
              </w:rPr>
            </w:pPr>
            <w:r w:rsidRPr="00076F09">
              <w:rPr>
                <w:color w:val="000000" w:themeColor="text1"/>
              </w:rPr>
              <w:t>Час зворотного відновлення діодів</w:t>
            </w:r>
          </w:p>
        </w:tc>
        <w:tc>
          <w:tcPr>
            <w:tcW w:w="2168" w:type="dxa"/>
            <w:vAlign w:val="center"/>
          </w:tcPr>
          <w:p w:rsidR="0059342F" w:rsidRPr="00076F09" w:rsidRDefault="0059342F" w:rsidP="0093322D">
            <w:pPr>
              <w:ind w:firstLine="0"/>
              <w:rPr>
                <w:color w:val="000000" w:themeColor="text1"/>
              </w:rPr>
            </w:pPr>
            <w:r w:rsidRPr="00076F09">
              <w:rPr>
                <w:color w:val="000000" w:themeColor="text1"/>
              </w:rPr>
              <w:t>4 нс</w:t>
            </w:r>
          </w:p>
        </w:tc>
      </w:tr>
    </w:tbl>
    <w:p w:rsidR="0059342F" w:rsidRPr="00076F09" w:rsidRDefault="0059342F" w:rsidP="0059342F">
      <w:pPr>
        <w:rPr>
          <w:color w:val="000000" w:themeColor="text1"/>
        </w:rPr>
      </w:pPr>
      <w:r w:rsidRPr="00076F09">
        <w:rPr>
          <w:color w:val="000000" w:themeColor="text1"/>
        </w:rPr>
        <w:t>Резистор R32:</w:t>
      </w:r>
    </w:p>
    <w:p w:rsidR="0059342F" w:rsidRPr="00076F09" w:rsidRDefault="0059342F" w:rsidP="0059342F">
      <w:pPr>
        <w:jc w:val="center"/>
        <w:rPr>
          <w:color w:val="000000" w:themeColor="text1"/>
        </w:rPr>
      </w:pPr>
      <w:r w:rsidRPr="00076F09">
        <w:rPr>
          <w:color w:val="000000" w:themeColor="text1"/>
          <w:position w:val="-38"/>
        </w:rPr>
        <w:object w:dxaOrig="3620" w:dyaOrig="859">
          <v:shape id="_x0000_i1170" type="#_x0000_t75" style="width:180.85pt;height:43.2pt" o:ole="">
            <v:imagedata r:id="rId330" o:title=""/>
          </v:shape>
          <o:OLEObject Type="Embed" ProgID="Equation.DSMT4" ShapeID="_x0000_i1170" DrawAspect="Content" ObjectID="_1605517070" r:id="rId331"/>
        </w:object>
      </w:r>
      <w:r w:rsidRPr="00076F09">
        <w:rPr>
          <w:color w:val="000000" w:themeColor="text1"/>
        </w:rPr>
        <w:t>Ом.</w:t>
      </w:r>
    </w:p>
    <w:p w:rsidR="0059342F" w:rsidRPr="00076F09" w:rsidRDefault="0059342F" w:rsidP="0059342F">
      <w:pPr>
        <w:rPr>
          <w:color w:val="000000" w:themeColor="text1"/>
        </w:rPr>
      </w:pPr>
      <w:r w:rsidRPr="00076F09">
        <w:rPr>
          <w:color w:val="000000" w:themeColor="text1"/>
        </w:rPr>
        <w:t>Доберемо резистор R32 – Р1-12-0,125 68 Ом±5%;</w:t>
      </w:r>
    </w:p>
    <w:p w:rsidR="0059342F" w:rsidRPr="00076F09" w:rsidRDefault="0059342F" w:rsidP="0059342F">
      <w:pPr>
        <w:rPr>
          <w:color w:val="000000" w:themeColor="text1"/>
        </w:rPr>
      </w:pPr>
      <w:r w:rsidRPr="00076F09">
        <w:rPr>
          <w:color w:val="000000" w:themeColor="text1"/>
        </w:rPr>
        <w:t>При розробці принципової схеми використана стандартна схема ввімкнення перетворювача, а тому значення ємності, що забезпечуються конденсаторами доберемо наступними:</w:t>
      </w:r>
    </w:p>
    <w:p w:rsidR="0059342F" w:rsidRPr="00076F09" w:rsidRDefault="0059342F" w:rsidP="0059342F">
      <w:pPr>
        <w:rPr>
          <w:color w:val="000000" w:themeColor="text1"/>
        </w:rPr>
      </w:pPr>
      <w:r w:rsidRPr="00076F09">
        <w:rPr>
          <w:color w:val="000000" w:themeColor="text1"/>
        </w:rPr>
        <w:t>С21 – К10-47-(0805) 50В 1 мкФ±10%; С27 – К10-47-(0805) 50В 1 мкФ±10%; С29 – К10-47-(0805) 50В 1 мкФ±10%;</w:t>
      </w:r>
    </w:p>
    <w:p w:rsidR="0059342F" w:rsidRPr="00076F09" w:rsidRDefault="0059342F" w:rsidP="0059342F">
      <w:pPr>
        <w:rPr>
          <w:color w:val="000000" w:themeColor="text1"/>
        </w:rPr>
      </w:pPr>
      <w:r w:rsidRPr="00076F09">
        <w:rPr>
          <w:color w:val="000000" w:themeColor="text1"/>
        </w:rPr>
        <w:t>В якості стабілізованого елемента живлення ядра ПЛІС доберемо мікросхему знижуючого перетворювача напруги LM1117S-1,2 з наступними параметрами:</w:t>
      </w:r>
    </w:p>
    <w:tbl>
      <w:tblPr>
        <w:tblStyle w:val="ae"/>
        <w:tblW w:w="989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0"/>
        <w:gridCol w:w="5880"/>
        <w:gridCol w:w="2449"/>
        <w:gridCol w:w="367"/>
        <w:gridCol w:w="483"/>
      </w:tblGrid>
      <w:tr w:rsidR="0059342F" w:rsidRPr="00076F09" w:rsidTr="0093322D">
        <w:trPr>
          <w:gridBefore w:val="1"/>
          <w:gridAfter w:val="1"/>
          <w:wBefore w:w="720" w:type="dxa"/>
          <w:wAfter w:w="483" w:type="dxa"/>
        </w:trPr>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Максимальна вхідна напруга</w:t>
            </w:r>
          </w:p>
        </w:tc>
        <w:tc>
          <w:tcPr>
            <w:tcW w:w="2816" w:type="dxa"/>
            <w:gridSpan w:val="2"/>
          </w:tcPr>
          <w:p w:rsidR="0059342F" w:rsidRPr="00076F09" w:rsidRDefault="0059342F" w:rsidP="0093322D">
            <w:pPr>
              <w:spacing w:line="360" w:lineRule="auto"/>
              <w:ind w:firstLine="0"/>
              <w:rPr>
                <w:color w:val="000000" w:themeColor="text1"/>
              </w:rPr>
            </w:pPr>
            <w:r w:rsidRPr="00076F09">
              <w:rPr>
                <w:color w:val="000000" w:themeColor="text1"/>
              </w:rPr>
              <w:t>12 В</w:t>
            </w:r>
          </w:p>
        </w:tc>
      </w:tr>
      <w:tr w:rsidR="0059342F" w:rsidRPr="00076F09" w:rsidTr="0093322D">
        <w:trPr>
          <w:gridBefore w:val="1"/>
          <w:gridAfter w:val="1"/>
          <w:wBefore w:w="720" w:type="dxa"/>
          <w:wAfter w:w="483" w:type="dxa"/>
        </w:trPr>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Максимальний вихідний струм</w:t>
            </w:r>
          </w:p>
        </w:tc>
        <w:tc>
          <w:tcPr>
            <w:tcW w:w="2816" w:type="dxa"/>
            <w:gridSpan w:val="2"/>
          </w:tcPr>
          <w:p w:rsidR="0059342F" w:rsidRPr="00076F09" w:rsidRDefault="0059342F" w:rsidP="0093322D">
            <w:pPr>
              <w:spacing w:line="360" w:lineRule="auto"/>
              <w:ind w:firstLine="0"/>
              <w:rPr>
                <w:color w:val="000000" w:themeColor="text1"/>
              </w:rPr>
            </w:pPr>
            <w:r w:rsidRPr="00076F09">
              <w:rPr>
                <w:color w:val="000000" w:themeColor="text1"/>
              </w:rPr>
              <w:t>0,6 А.</w:t>
            </w:r>
          </w:p>
        </w:tc>
      </w:tr>
      <w:tr w:rsidR="0059342F" w:rsidRPr="00076F09" w:rsidTr="0093322D">
        <w:trPr>
          <w:gridBefore w:val="1"/>
          <w:gridAfter w:val="1"/>
          <w:wBefore w:w="720" w:type="dxa"/>
          <w:wAfter w:w="483" w:type="dxa"/>
        </w:trPr>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Стабілізована вихідна напруга</w:t>
            </w:r>
          </w:p>
        </w:tc>
        <w:tc>
          <w:tcPr>
            <w:tcW w:w="2816" w:type="dxa"/>
            <w:gridSpan w:val="2"/>
          </w:tcPr>
          <w:p w:rsidR="0059342F" w:rsidRPr="00076F09" w:rsidRDefault="0059342F" w:rsidP="0093322D">
            <w:pPr>
              <w:spacing w:line="360" w:lineRule="auto"/>
              <w:ind w:firstLine="0"/>
              <w:rPr>
                <w:color w:val="000000" w:themeColor="text1"/>
              </w:rPr>
            </w:pPr>
            <w:r w:rsidRPr="00076F09">
              <w:rPr>
                <w:color w:val="000000" w:themeColor="text1"/>
              </w:rPr>
              <w:t>+1,2 В.</w:t>
            </w:r>
          </w:p>
        </w:tc>
      </w:tr>
      <w:tr w:rsidR="0059342F" w:rsidRPr="00076F09" w:rsidTr="0093322D">
        <w:trPr>
          <w:gridBefore w:val="1"/>
          <w:gridAfter w:val="1"/>
          <w:wBefore w:w="720" w:type="dxa"/>
          <w:wAfter w:w="483" w:type="dxa"/>
        </w:trPr>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Максимальна частота</w:t>
            </w:r>
          </w:p>
        </w:tc>
        <w:tc>
          <w:tcPr>
            <w:tcW w:w="2816" w:type="dxa"/>
            <w:gridSpan w:val="2"/>
          </w:tcPr>
          <w:p w:rsidR="0059342F" w:rsidRPr="00076F09" w:rsidRDefault="0059342F" w:rsidP="0093322D">
            <w:pPr>
              <w:spacing w:line="360" w:lineRule="auto"/>
              <w:ind w:firstLine="0"/>
              <w:rPr>
                <w:color w:val="000000" w:themeColor="text1"/>
              </w:rPr>
            </w:pPr>
            <w:r w:rsidRPr="00076F09">
              <w:rPr>
                <w:color w:val="000000" w:themeColor="text1"/>
              </w:rPr>
              <w:t>10 кГц.</w:t>
            </w:r>
          </w:p>
        </w:tc>
      </w:tr>
      <w:tr w:rsidR="0059342F" w:rsidRPr="00076F09" w:rsidTr="0093322D">
        <w:trPr>
          <w:gridBefore w:val="1"/>
          <w:gridAfter w:val="1"/>
          <w:wBefore w:w="720" w:type="dxa"/>
          <w:wAfter w:w="483" w:type="dxa"/>
        </w:trPr>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Напруга відключення стабілізації</w:t>
            </w:r>
          </w:p>
        </w:tc>
        <w:tc>
          <w:tcPr>
            <w:tcW w:w="2816" w:type="dxa"/>
            <w:gridSpan w:val="2"/>
          </w:tcPr>
          <w:p w:rsidR="0059342F" w:rsidRPr="00076F09" w:rsidRDefault="0059342F" w:rsidP="0093322D">
            <w:pPr>
              <w:spacing w:line="360" w:lineRule="auto"/>
              <w:ind w:firstLine="0"/>
              <w:rPr>
                <w:color w:val="000000" w:themeColor="text1"/>
              </w:rPr>
            </w:pPr>
            <w:r w:rsidRPr="00076F09">
              <w:rPr>
                <w:color w:val="000000" w:themeColor="text1"/>
              </w:rPr>
              <w:t>3 В.</w:t>
            </w:r>
          </w:p>
        </w:tc>
      </w:tr>
      <w:tr w:rsidR="0059342F" w:rsidRPr="00076F09" w:rsidTr="0093322D">
        <w:trPr>
          <w:gridBefore w:val="1"/>
          <w:gridAfter w:val="1"/>
          <w:wBefore w:w="720" w:type="dxa"/>
          <w:wAfter w:w="483" w:type="dxa"/>
        </w:trPr>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Струм короткого замикання</w:t>
            </w:r>
          </w:p>
        </w:tc>
        <w:tc>
          <w:tcPr>
            <w:tcW w:w="2816" w:type="dxa"/>
            <w:gridSpan w:val="2"/>
          </w:tcPr>
          <w:p w:rsidR="0059342F" w:rsidRPr="00076F09" w:rsidRDefault="0059342F" w:rsidP="0093322D">
            <w:pPr>
              <w:spacing w:line="360" w:lineRule="auto"/>
              <w:ind w:firstLine="0"/>
              <w:rPr>
                <w:color w:val="000000" w:themeColor="text1"/>
              </w:rPr>
            </w:pPr>
            <w:r w:rsidRPr="00076F09">
              <w:rPr>
                <w:color w:val="000000" w:themeColor="text1"/>
              </w:rPr>
              <w:t>2 А.</w:t>
            </w:r>
          </w:p>
        </w:tc>
      </w:tr>
      <w:tr w:rsidR="0059342F" w:rsidRPr="00076F09" w:rsidTr="0093322D">
        <w:trPr>
          <w:gridBefore w:val="1"/>
          <w:gridAfter w:val="1"/>
          <w:wBefore w:w="720" w:type="dxa"/>
          <w:wAfter w:w="483" w:type="dxa"/>
        </w:trPr>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Діапазон регулювання напруги</w:t>
            </w:r>
          </w:p>
        </w:tc>
        <w:tc>
          <w:tcPr>
            <w:tcW w:w="2816" w:type="dxa"/>
            <w:gridSpan w:val="2"/>
          </w:tcPr>
          <w:p w:rsidR="0059342F" w:rsidRPr="00076F09" w:rsidRDefault="0059342F" w:rsidP="0093322D">
            <w:pPr>
              <w:spacing w:line="360" w:lineRule="auto"/>
              <w:ind w:firstLine="0"/>
              <w:rPr>
                <w:color w:val="000000" w:themeColor="text1"/>
              </w:rPr>
            </w:pPr>
            <w:r w:rsidRPr="00076F09">
              <w:rPr>
                <w:color w:val="000000" w:themeColor="text1"/>
              </w:rPr>
              <w:t>75 дБ.</w:t>
            </w:r>
          </w:p>
        </w:tc>
      </w:tr>
      <w:tr w:rsidR="0059342F" w:rsidRPr="00076F09" w:rsidTr="0093322D">
        <w:trPr>
          <w:gridBefore w:val="1"/>
          <w:gridAfter w:val="1"/>
          <w:wBefore w:w="720" w:type="dxa"/>
          <w:wAfter w:w="483" w:type="dxa"/>
        </w:trPr>
        <w:tc>
          <w:tcPr>
            <w:tcW w:w="5880" w:type="dxa"/>
          </w:tcPr>
          <w:p w:rsidR="0059342F" w:rsidRPr="00076F09" w:rsidRDefault="0059342F" w:rsidP="0093322D">
            <w:pPr>
              <w:spacing w:line="360" w:lineRule="auto"/>
              <w:ind w:firstLine="0"/>
              <w:rPr>
                <w:color w:val="000000" w:themeColor="text1"/>
              </w:rPr>
            </w:pPr>
            <w:r w:rsidRPr="00076F09">
              <w:rPr>
                <w:color w:val="000000" w:themeColor="text1"/>
              </w:rPr>
              <w:t>Струм відсічки</w:t>
            </w:r>
          </w:p>
        </w:tc>
        <w:tc>
          <w:tcPr>
            <w:tcW w:w="2816" w:type="dxa"/>
            <w:gridSpan w:val="2"/>
          </w:tcPr>
          <w:p w:rsidR="0059342F" w:rsidRPr="00076F09" w:rsidRDefault="0059342F" w:rsidP="0093322D">
            <w:pPr>
              <w:spacing w:line="360" w:lineRule="auto"/>
              <w:ind w:firstLine="0"/>
              <w:rPr>
                <w:color w:val="000000" w:themeColor="text1"/>
              </w:rPr>
            </w:pPr>
            <w:r w:rsidRPr="00076F09">
              <w:rPr>
                <w:color w:val="000000" w:themeColor="text1"/>
              </w:rPr>
              <w:t>10 мА.</w:t>
            </w:r>
          </w:p>
        </w:tc>
      </w:tr>
      <w:tr w:rsidR="0059342F" w:rsidRPr="00076F09" w:rsidTr="0093322D">
        <w:trPr>
          <w:cantSplit/>
          <w:trHeight w:val="1134"/>
        </w:trPr>
        <w:tc>
          <w:tcPr>
            <w:tcW w:w="9049" w:type="dxa"/>
            <w:gridSpan w:val="3"/>
          </w:tcPr>
          <w:p w:rsidR="0059342F" w:rsidRPr="00076F09" w:rsidRDefault="0059342F" w:rsidP="0093322D">
            <w:pPr>
              <w:spacing w:line="360" w:lineRule="auto"/>
              <w:ind w:firstLine="0"/>
              <w:rPr>
                <w:color w:val="000000" w:themeColor="text1"/>
              </w:rPr>
            </w:pPr>
            <w:r w:rsidRPr="00076F09">
              <w:rPr>
                <w:color w:val="000000" w:themeColor="text1"/>
              </w:rPr>
              <w:lastRenderedPageBreak/>
              <w:br w:type="page"/>
            </w:r>
            <w:r w:rsidRPr="00076F09">
              <w:rPr>
                <w:noProof/>
                <w:color w:val="000000" w:themeColor="text1"/>
                <w:lang w:eastAsia="uk-UA"/>
              </w:rPr>
              <w:drawing>
                <wp:inline distT="0" distB="0" distL="0" distR="0" wp14:anchorId="699EC758" wp14:editId="0B52581C">
                  <wp:extent cx="5500048" cy="8652433"/>
                  <wp:effectExtent l="0" t="0" r="571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cstate="screen">
                            <a:extLst>
                              <a:ext uri="{28A0092B-C50C-407E-A947-70E740481C1C}">
                                <a14:useLocalDpi xmlns:a14="http://schemas.microsoft.com/office/drawing/2010/main"/>
                              </a:ext>
                            </a:extLst>
                          </a:blip>
                          <a:stretch>
                            <a:fillRect/>
                          </a:stretch>
                        </pic:blipFill>
                        <pic:spPr>
                          <a:xfrm>
                            <a:off x="0" y="0"/>
                            <a:ext cx="5505860" cy="8661576"/>
                          </a:xfrm>
                          <a:prstGeom prst="rect">
                            <a:avLst/>
                          </a:prstGeom>
                        </pic:spPr>
                      </pic:pic>
                    </a:graphicData>
                  </a:graphic>
                </wp:inline>
              </w:drawing>
            </w:r>
          </w:p>
        </w:tc>
        <w:tc>
          <w:tcPr>
            <w:tcW w:w="850" w:type="dxa"/>
            <w:gridSpan w:val="2"/>
            <w:textDirection w:val="btLr"/>
          </w:tcPr>
          <w:p w:rsidR="0059342F" w:rsidRPr="00076F09" w:rsidRDefault="0059342F" w:rsidP="0093322D">
            <w:pPr>
              <w:pStyle w:val="a"/>
              <w:rPr>
                <w:color w:val="000000" w:themeColor="text1"/>
              </w:rPr>
            </w:pPr>
            <w:bookmarkStart w:id="64" w:name="_Ref484361331"/>
            <w:r w:rsidRPr="00076F09">
              <w:rPr>
                <w:color w:val="000000" w:themeColor="text1"/>
                <w:lang w:eastAsia="uk-UA"/>
              </w:rPr>
              <w:t xml:space="preserve">– </w:t>
            </w:r>
            <w:r w:rsidRPr="00076F09">
              <w:rPr>
                <w:color w:val="000000" w:themeColor="text1"/>
              </w:rPr>
              <w:t>Схема електрична принципова блоку живлення</w:t>
            </w:r>
            <w:bookmarkEnd w:id="64"/>
          </w:p>
        </w:tc>
      </w:tr>
    </w:tbl>
    <w:p w:rsidR="0059342F" w:rsidRPr="00076F09" w:rsidRDefault="0059342F" w:rsidP="0059342F">
      <w:pPr>
        <w:rPr>
          <w:color w:val="000000" w:themeColor="text1"/>
        </w:rPr>
      </w:pPr>
      <w:r w:rsidRPr="00076F09">
        <w:rPr>
          <w:color w:val="000000" w:themeColor="text1"/>
        </w:rPr>
        <w:lastRenderedPageBreak/>
        <w:t>При розробці принципової схеми використана стандартна схема ввімкнення перетворювача, а тому значення ємності, що забезпечуються конденсаторами доберемо наступними:</w:t>
      </w:r>
    </w:p>
    <w:p w:rsidR="0059342F" w:rsidRPr="00076F09" w:rsidRDefault="0059342F" w:rsidP="0059342F">
      <w:pPr>
        <w:rPr>
          <w:color w:val="000000" w:themeColor="text1"/>
        </w:rPr>
      </w:pPr>
      <w:r w:rsidRPr="00076F09">
        <w:rPr>
          <w:color w:val="000000" w:themeColor="text1"/>
        </w:rPr>
        <w:t>С15=С19=С22=С23=С30=С31= К10-47-(0805) 50В 1 мкФ±10%;</w:t>
      </w:r>
    </w:p>
    <w:p w:rsidR="0059342F" w:rsidRPr="00076F09" w:rsidRDefault="0059342F" w:rsidP="0059342F">
      <w:pPr>
        <w:rPr>
          <w:color w:val="000000" w:themeColor="text1"/>
        </w:rPr>
      </w:pPr>
      <w:r w:rsidRPr="00076F09">
        <w:rPr>
          <w:color w:val="000000" w:themeColor="text1"/>
        </w:rPr>
        <w:t>Напруга живлення ПЛІС використана +3,3В з параметричного стабілізатора.</w:t>
      </w:r>
    </w:p>
    <w:p w:rsidR="0059342F" w:rsidRPr="00076F09" w:rsidRDefault="0059342F" w:rsidP="0059342F">
      <w:pPr>
        <w:rPr>
          <w:color w:val="000000" w:themeColor="text1"/>
        </w:rPr>
      </w:pPr>
      <w:r w:rsidRPr="00076F09">
        <w:rPr>
          <w:color w:val="000000" w:themeColor="text1"/>
        </w:rPr>
        <w:t>Розрахунок трансформатора напруги для джерела живлення матиме наступний порядок [</w:t>
      </w:r>
      <w:r w:rsidRPr="00076F09">
        <w:rPr>
          <w:color w:val="000000" w:themeColor="text1"/>
        </w:rPr>
        <w:fldChar w:fldCharType="begin"/>
      </w:r>
      <w:r w:rsidRPr="00076F09">
        <w:rPr>
          <w:color w:val="000000" w:themeColor="text1"/>
        </w:rPr>
        <w:instrText xml:space="preserve"> REF _Ref484209960 \r \h </w:instrText>
      </w:r>
      <w:r w:rsidRPr="00076F09">
        <w:rPr>
          <w:color w:val="000000" w:themeColor="text1"/>
        </w:rPr>
      </w:r>
      <w:r w:rsidRPr="00076F09">
        <w:rPr>
          <w:color w:val="000000" w:themeColor="text1"/>
        </w:rPr>
        <w:fldChar w:fldCharType="separate"/>
      </w:r>
      <w:r w:rsidR="00020743" w:rsidRPr="00076F09">
        <w:rPr>
          <w:color w:val="000000" w:themeColor="text1"/>
        </w:rPr>
        <w:t>20</w:t>
      </w:r>
      <w:r w:rsidRPr="00076F09">
        <w:rPr>
          <w:color w:val="000000" w:themeColor="text1"/>
        </w:rPr>
        <w:fldChar w:fldCharType="end"/>
      </w:r>
      <w:r w:rsidRPr="00076F09">
        <w:rPr>
          <w:color w:val="000000" w:themeColor="text1"/>
        </w:rPr>
        <w:t>].</w:t>
      </w:r>
    </w:p>
    <w:p w:rsidR="0059342F" w:rsidRPr="00076F09" w:rsidRDefault="0059342F" w:rsidP="0059342F">
      <w:pPr>
        <w:rPr>
          <w:color w:val="000000" w:themeColor="text1"/>
        </w:rPr>
      </w:pPr>
      <w:r w:rsidRPr="00076F09">
        <w:rPr>
          <w:color w:val="000000" w:themeColor="text1"/>
        </w:rPr>
        <w:t>Вихідні дані до розрахунку трансформатора:</w:t>
      </w:r>
    </w:p>
    <w:p w:rsidR="0059342F" w:rsidRPr="00076F09" w:rsidRDefault="0059342F" w:rsidP="0059342F">
      <w:pPr>
        <w:rPr>
          <w:color w:val="000000" w:themeColor="text1"/>
        </w:rPr>
      </w:pPr>
      <w:r w:rsidRPr="00076F09">
        <w:rPr>
          <w:color w:val="000000" w:themeColor="text1"/>
        </w:rPr>
        <w:t xml:space="preserve">Вхідна напруга – </w:t>
      </w:r>
      <w:r w:rsidRPr="00076F09">
        <w:rPr>
          <w:color w:val="000000" w:themeColor="text1"/>
          <w:position w:val="-12"/>
        </w:rPr>
        <w:object w:dxaOrig="1340" w:dyaOrig="380">
          <v:shape id="_x0000_i1171" type="#_x0000_t75" style="width:67.4pt;height:19pt" o:ole="">
            <v:imagedata r:id="rId333" o:title=""/>
          </v:shape>
          <o:OLEObject Type="Embed" ProgID="Equation.DSMT4" ShapeID="_x0000_i1171" DrawAspect="Content" ObjectID="_1605517071" r:id="rId334"/>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Частота мереженої напруги – </w:t>
      </w:r>
      <w:r w:rsidRPr="00076F09">
        <w:rPr>
          <w:color w:val="000000" w:themeColor="text1"/>
          <w:position w:val="-12"/>
        </w:rPr>
        <w:object w:dxaOrig="1160" w:dyaOrig="360">
          <v:shape id="_x0000_i1172" type="#_x0000_t75" style="width:58.2pt;height:19pt" o:ole="">
            <v:imagedata r:id="rId335" o:title=""/>
          </v:shape>
          <o:OLEObject Type="Embed" ProgID="Equation.DSMT4" ShapeID="_x0000_i1172" DrawAspect="Content" ObjectID="_1605517072" r:id="rId336"/>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Напруга другої обмотки – </w:t>
      </w:r>
      <w:r w:rsidRPr="00076F09">
        <w:rPr>
          <w:color w:val="000000" w:themeColor="text1"/>
          <w:position w:val="-12"/>
        </w:rPr>
        <w:object w:dxaOrig="1120" w:dyaOrig="380">
          <v:shape id="_x0000_i1173" type="#_x0000_t75" style="width:55.85pt;height:19pt" o:ole="">
            <v:imagedata r:id="rId337" o:title=""/>
          </v:shape>
          <o:OLEObject Type="Embed" ProgID="Equation.DSMT4" ShapeID="_x0000_i1173" DrawAspect="Content" ObjectID="_1605517073" r:id="rId338"/>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Струм другої обмотки розрахуємо наступним чином:</w:t>
      </w:r>
    </w:p>
    <w:p w:rsidR="0059342F" w:rsidRPr="00076F09" w:rsidRDefault="0059342F" w:rsidP="0059342F">
      <w:pPr>
        <w:jc w:val="center"/>
        <w:rPr>
          <w:color w:val="000000" w:themeColor="text1"/>
        </w:rPr>
      </w:pPr>
      <w:r w:rsidRPr="00076F09">
        <w:rPr>
          <w:color w:val="000000" w:themeColor="text1"/>
          <w:position w:val="-16"/>
        </w:rPr>
        <w:object w:dxaOrig="6759" w:dyaOrig="420">
          <v:shape id="_x0000_i1174" type="#_x0000_t75" style="width:338.1pt;height:21.3pt" o:ole="">
            <v:imagedata r:id="rId339" o:title=""/>
          </v:shape>
          <o:OLEObject Type="Embed" ProgID="Equation.DSMT4" ShapeID="_x0000_i1174" DrawAspect="Content" ObjectID="_1605517074" r:id="rId340"/>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Сумарна потужність другорядних обмоток:</w:t>
      </w:r>
    </w:p>
    <w:p w:rsidR="0059342F" w:rsidRPr="00076F09" w:rsidRDefault="0059342F" w:rsidP="0059342F">
      <w:pPr>
        <w:jc w:val="center"/>
        <w:rPr>
          <w:color w:val="000000" w:themeColor="text1"/>
        </w:rPr>
      </w:pPr>
      <w:r w:rsidRPr="00076F09">
        <w:rPr>
          <w:color w:val="000000" w:themeColor="text1"/>
          <w:position w:val="-12"/>
        </w:rPr>
        <w:object w:dxaOrig="2460" w:dyaOrig="380">
          <v:shape id="_x0000_i1175" type="#_x0000_t75" style="width:122.7pt;height:19pt" o:ole="">
            <v:imagedata r:id="rId341" o:title=""/>
          </v:shape>
          <o:OLEObject Type="Embed" ProgID="Equation.DSMT4" ShapeID="_x0000_i1175" DrawAspect="Content" ObjectID="_1605517075" r:id="rId342"/>
        </w:object>
      </w:r>
      <w:r w:rsidRPr="00076F09">
        <w:rPr>
          <w:color w:val="000000" w:themeColor="text1"/>
        </w:rPr>
        <w:t xml:space="preserve"> </w:t>
      </w:r>
      <w:r w:rsidRPr="00076F09">
        <w:rPr>
          <w:color w:val="000000" w:themeColor="text1"/>
          <w:position w:val="-6"/>
        </w:rPr>
        <w:object w:dxaOrig="460" w:dyaOrig="300">
          <v:shape id="_x0000_i1176" type="#_x0000_t75" style="width:23.05pt;height:15pt" o:ole="">
            <v:imagedata r:id="rId343" o:title=""/>
          </v:shape>
          <o:OLEObject Type="Embed" ProgID="Equation.DSMT4" ShapeID="_x0000_i1176" DrawAspect="Content" ObjectID="_1605517076" r:id="rId344"/>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В залежності від потужності трансформатора визначаємо:</w:t>
      </w:r>
    </w:p>
    <w:p w:rsidR="0059342F" w:rsidRPr="00076F09" w:rsidRDefault="0059342F" w:rsidP="0059342F">
      <w:pPr>
        <w:numPr>
          <w:ilvl w:val="0"/>
          <w:numId w:val="20"/>
        </w:numPr>
        <w:rPr>
          <w:color w:val="000000" w:themeColor="text1"/>
        </w:rPr>
      </w:pPr>
      <w:r w:rsidRPr="00076F09">
        <w:rPr>
          <w:color w:val="000000" w:themeColor="text1"/>
        </w:rPr>
        <w:t xml:space="preserve">амплітуду магнітної індукції: </w:t>
      </w:r>
      <w:r w:rsidRPr="00076F09">
        <w:rPr>
          <w:color w:val="000000" w:themeColor="text1"/>
          <w:position w:val="-12"/>
        </w:rPr>
        <w:object w:dxaOrig="1040" w:dyaOrig="380">
          <v:shape id="_x0000_i1177" type="#_x0000_t75" style="width:51.85pt;height:19pt" o:ole="">
            <v:imagedata r:id="rId345" o:title=""/>
          </v:shape>
          <o:OLEObject Type="Embed" ProgID="Equation.DSMT4" ShapeID="_x0000_i1177" DrawAspect="Content" ObjectID="_1605517077" r:id="rId346"/>
        </w:object>
      </w:r>
      <w:r w:rsidRPr="00076F09">
        <w:rPr>
          <w:color w:val="000000" w:themeColor="text1"/>
        </w:rPr>
        <w:t xml:space="preserve">, </w:t>
      </w:r>
    </w:p>
    <w:p w:rsidR="0059342F" w:rsidRPr="00076F09" w:rsidRDefault="0059342F" w:rsidP="0059342F">
      <w:pPr>
        <w:numPr>
          <w:ilvl w:val="0"/>
          <w:numId w:val="20"/>
        </w:numPr>
        <w:rPr>
          <w:color w:val="000000" w:themeColor="text1"/>
        </w:rPr>
      </w:pPr>
      <w:r w:rsidRPr="00076F09">
        <w:rPr>
          <w:color w:val="000000" w:themeColor="text1"/>
        </w:rPr>
        <w:t xml:space="preserve">густину струму в обмотках: </w:t>
      </w:r>
      <w:r w:rsidRPr="00076F09">
        <w:rPr>
          <w:color w:val="000000" w:themeColor="text1"/>
          <w:position w:val="-12"/>
        </w:rPr>
        <w:object w:dxaOrig="1860" w:dyaOrig="420">
          <v:shape id="_x0000_i1178" type="#_x0000_t75" style="width:93.3pt;height:21.3pt" o:ole="">
            <v:imagedata r:id="rId347" o:title=""/>
          </v:shape>
          <o:OLEObject Type="Embed" ProgID="Equation.DSMT4" ShapeID="_x0000_i1178" DrawAspect="Content" ObjectID="_1605517078" r:id="rId348"/>
        </w:object>
      </w:r>
      <w:r w:rsidRPr="00076F09">
        <w:rPr>
          <w:color w:val="000000" w:themeColor="text1"/>
        </w:rPr>
        <w:t>;</w:t>
      </w:r>
    </w:p>
    <w:p w:rsidR="0059342F" w:rsidRPr="00076F09" w:rsidRDefault="0059342F" w:rsidP="0059342F">
      <w:pPr>
        <w:numPr>
          <w:ilvl w:val="0"/>
          <w:numId w:val="20"/>
        </w:numPr>
        <w:rPr>
          <w:color w:val="000000" w:themeColor="text1"/>
        </w:rPr>
      </w:pPr>
      <w:r w:rsidRPr="00076F09">
        <w:rPr>
          <w:color w:val="000000" w:themeColor="text1"/>
        </w:rPr>
        <w:t xml:space="preserve">ККД трансформатора: </w:t>
      </w:r>
      <w:r w:rsidRPr="00076F09">
        <w:rPr>
          <w:color w:val="000000" w:themeColor="text1"/>
          <w:position w:val="-10"/>
        </w:rPr>
        <w:object w:dxaOrig="980" w:dyaOrig="340">
          <v:shape id="_x0000_i1179" type="#_x0000_t75" style="width:48.95pt;height:16.7pt" o:ole="">
            <v:imagedata r:id="rId349" o:title=""/>
          </v:shape>
          <o:OLEObject Type="Embed" ProgID="Equation.DSMT4" ShapeID="_x0000_i1179" DrawAspect="Content" ObjectID="_1605517079" r:id="rId350"/>
        </w:object>
      </w:r>
      <w:r w:rsidRPr="00076F09">
        <w:rPr>
          <w:color w:val="000000" w:themeColor="text1"/>
        </w:rPr>
        <w:t>.</w:t>
      </w:r>
    </w:p>
    <w:p w:rsidR="0059342F" w:rsidRPr="00076F09" w:rsidRDefault="0059342F" w:rsidP="0059342F">
      <w:pPr>
        <w:numPr>
          <w:ilvl w:val="0"/>
          <w:numId w:val="20"/>
        </w:numPr>
        <w:rPr>
          <w:color w:val="000000" w:themeColor="text1"/>
        </w:rPr>
      </w:pPr>
      <w:r w:rsidRPr="00076F09">
        <w:rPr>
          <w:color w:val="000000" w:themeColor="text1"/>
        </w:rPr>
        <w:t xml:space="preserve">Марка сталі Е42 товщиною </w:t>
      </w:r>
      <w:smartTag w:uri="urn:schemas-microsoft-com:office:smarttags" w:element="metricconverter">
        <w:smartTagPr>
          <w:attr w:name="ProductID" w:val="0,35 мм"/>
        </w:smartTagPr>
        <w:r w:rsidRPr="00076F09">
          <w:rPr>
            <w:color w:val="000000" w:themeColor="text1"/>
          </w:rPr>
          <w:t>0,35 мм</w:t>
        </w:r>
      </w:smartTag>
      <w:r w:rsidRPr="00076F09">
        <w:rPr>
          <w:color w:val="000000" w:themeColor="text1"/>
        </w:rPr>
        <w:t>.</w:t>
      </w:r>
    </w:p>
    <w:p w:rsidR="0059342F" w:rsidRPr="00076F09" w:rsidRDefault="0059342F" w:rsidP="0059342F">
      <w:pPr>
        <w:rPr>
          <w:color w:val="000000" w:themeColor="text1"/>
        </w:rPr>
      </w:pPr>
      <w:r w:rsidRPr="00076F09">
        <w:rPr>
          <w:color w:val="000000" w:themeColor="text1"/>
        </w:rPr>
        <w:t>Для проводу ПЕЛ коефіцієнти за табличними даними:</w:t>
      </w:r>
    </w:p>
    <w:p w:rsidR="0059342F" w:rsidRPr="00076F09" w:rsidRDefault="0059342F" w:rsidP="0059342F">
      <w:pPr>
        <w:rPr>
          <w:color w:val="000000" w:themeColor="text1"/>
        </w:rPr>
      </w:pPr>
      <w:r w:rsidRPr="00076F09">
        <w:rPr>
          <w:color w:val="000000" w:themeColor="text1"/>
        </w:rPr>
        <w:t xml:space="preserve">Коефіцієнт заповнення міддю вікна сердечника: </w:t>
      </w:r>
      <w:r w:rsidRPr="00076F09">
        <w:rPr>
          <w:color w:val="000000" w:themeColor="text1"/>
          <w:position w:val="-12"/>
        </w:rPr>
        <w:object w:dxaOrig="1020" w:dyaOrig="380">
          <v:shape id="_x0000_i1180" type="#_x0000_t75" style="width:50.7pt;height:19pt" o:ole="">
            <v:imagedata r:id="rId351" o:title=""/>
          </v:shape>
          <o:OLEObject Type="Embed" ProgID="Equation.DSMT4" ShapeID="_x0000_i1180" DrawAspect="Content" ObjectID="_1605517080" r:id="rId352"/>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Коефіцієнт заповнення сталлю перерізу сердечника: </w:t>
      </w:r>
      <w:r w:rsidRPr="00076F09">
        <w:rPr>
          <w:color w:val="000000" w:themeColor="text1"/>
          <w:position w:val="-12"/>
        </w:rPr>
        <w:object w:dxaOrig="1100" w:dyaOrig="380">
          <v:shape id="_x0000_i1181" type="#_x0000_t75" style="width:55.3pt;height:19pt" o:ole="">
            <v:imagedata r:id="rId353" o:title=""/>
          </v:shape>
          <o:OLEObject Type="Embed" ProgID="Equation.DSMT4" ShapeID="_x0000_i1181" DrawAspect="Content" ObjectID="_1605517081" r:id="rId354"/>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Знаходимо розрахунковий параметр трансформатора:</w:t>
      </w:r>
    </w:p>
    <w:p w:rsidR="0059342F" w:rsidRPr="00076F09" w:rsidRDefault="0059342F" w:rsidP="0059342F">
      <w:pPr>
        <w:rPr>
          <w:color w:val="000000" w:themeColor="text1"/>
        </w:rPr>
      </w:pPr>
      <w:r w:rsidRPr="00076F09">
        <w:rPr>
          <w:color w:val="000000" w:themeColor="text1"/>
          <w:position w:val="-34"/>
        </w:rPr>
        <w:object w:dxaOrig="8820" w:dyaOrig="820">
          <v:shape id="_x0000_i1182" type="#_x0000_t75" style="width:440.65pt;height:40.9pt" o:ole="">
            <v:imagedata r:id="rId355" o:title=""/>
          </v:shape>
          <o:OLEObject Type="Embed" ProgID="Equation.DSMT4" ShapeID="_x0000_i1182" DrawAspect="Content" ObjectID="_1605517082" r:id="rId356"/>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lastRenderedPageBreak/>
        <w:t xml:space="preserve">Оптимальні співвідношення для розмірів трансформатора з броньовим магнітопроводом при мінімальному об’ємі: </w:t>
      </w:r>
      <w:r w:rsidRPr="00076F09">
        <w:rPr>
          <w:color w:val="000000" w:themeColor="text1"/>
          <w:position w:val="-6"/>
        </w:rPr>
        <w:object w:dxaOrig="580" w:dyaOrig="300">
          <v:shape id="_x0000_i1183" type="#_x0000_t75" style="width:28.8pt;height:15pt" o:ole="">
            <v:imagedata r:id="rId357" o:title=""/>
          </v:shape>
          <o:OLEObject Type="Embed" ProgID="Equation.DSMT4" ShapeID="_x0000_i1183" DrawAspect="Content" ObjectID="_1605517083" r:id="rId358"/>
        </w:object>
      </w:r>
      <w:r w:rsidRPr="00076F09">
        <w:rPr>
          <w:color w:val="000000" w:themeColor="text1"/>
        </w:rPr>
        <w:t xml:space="preserve">, </w:t>
      </w:r>
      <w:r w:rsidRPr="00076F09">
        <w:rPr>
          <w:color w:val="000000" w:themeColor="text1"/>
          <w:position w:val="-12"/>
        </w:rPr>
        <w:object w:dxaOrig="600" w:dyaOrig="360">
          <v:shape id="_x0000_i1184" type="#_x0000_t75" style="width:29.95pt;height:19pt" o:ole="">
            <v:imagedata r:id="rId359" o:title=""/>
          </v:shape>
          <o:OLEObject Type="Embed" ProgID="Equation.DSMT4" ShapeID="_x0000_i1184" DrawAspect="Content" ObjectID="_1605517084" r:id="rId360"/>
        </w:object>
      </w:r>
      <w:r w:rsidRPr="00076F09">
        <w:rPr>
          <w:color w:val="000000" w:themeColor="text1"/>
        </w:rPr>
        <w:t xml:space="preserve">, </w:t>
      </w:r>
      <w:r w:rsidRPr="00076F09">
        <w:rPr>
          <w:color w:val="000000" w:themeColor="text1"/>
          <w:position w:val="-6"/>
        </w:rPr>
        <w:object w:dxaOrig="820" w:dyaOrig="300">
          <v:shape id="_x0000_i1185" type="#_x0000_t75" style="width:40.9pt;height:15pt" o:ole="">
            <v:imagedata r:id="rId361" o:title=""/>
          </v:shape>
          <o:OLEObject Type="Embed" ProgID="Equation.DSMT4" ShapeID="_x0000_i1185" DrawAspect="Content" ObjectID="_1605517085" r:id="rId362"/>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Ширина стержня магнітопроводу:</w:t>
      </w:r>
    </w:p>
    <w:p w:rsidR="0059342F" w:rsidRPr="00076F09" w:rsidRDefault="0059342F" w:rsidP="0059342F">
      <w:pPr>
        <w:jc w:val="center"/>
        <w:rPr>
          <w:color w:val="000000" w:themeColor="text1"/>
        </w:rPr>
      </w:pPr>
      <w:r w:rsidRPr="00076F09">
        <w:rPr>
          <w:color w:val="000000" w:themeColor="text1"/>
          <w:position w:val="-34"/>
        </w:rPr>
        <w:object w:dxaOrig="2840" w:dyaOrig="840">
          <v:shape id="_x0000_i1186" type="#_x0000_t75" style="width:142.25pt;height:42.05pt" o:ole="">
            <v:imagedata r:id="rId363" o:title=""/>
          </v:shape>
          <o:OLEObject Type="Embed" ProgID="Equation.DSMT4" ShapeID="_x0000_i1186" DrawAspect="Content" ObjectID="_1605517086" r:id="rId364"/>
        </w:object>
      </w:r>
      <w:r w:rsidRPr="00076F09">
        <w:rPr>
          <w:color w:val="000000" w:themeColor="text1"/>
        </w:rPr>
        <w:t xml:space="preserve"> мм.</w:t>
      </w:r>
    </w:p>
    <w:p w:rsidR="0059342F" w:rsidRPr="00076F09" w:rsidRDefault="0059342F" w:rsidP="0059342F">
      <w:pPr>
        <w:rPr>
          <w:color w:val="000000" w:themeColor="text1"/>
        </w:rPr>
      </w:pPr>
      <w:r w:rsidRPr="00076F09">
        <w:rPr>
          <w:color w:val="000000" w:themeColor="text1"/>
        </w:rPr>
        <w:t>Для магнітопроводу обираємо броньовий пластинчатий магнітопровід Ш12Х12.</w:t>
      </w:r>
    </w:p>
    <w:p w:rsidR="0059342F" w:rsidRPr="00076F09" w:rsidRDefault="0059342F" w:rsidP="0059342F">
      <w:pPr>
        <w:rPr>
          <w:color w:val="000000" w:themeColor="text1"/>
        </w:rPr>
      </w:pPr>
      <w:r w:rsidRPr="00076F09">
        <w:rPr>
          <w:color w:val="000000" w:themeColor="text1"/>
        </w:rPr>
        <w:t>Параметри магнітопроводу:</w:t>
      </w:r>
    </w:p>
    <w:p w:rsidR="0059342F" w:rsidRPr="00076F09" w:rsidRDefault="0059342F" w:rsidP="0059342F">
      <w:pPr>
        <w:rPr>
          <w:color w:val="000000" w:themeColor="text1"/>
        </w:rPr>
      </w:pPr>
      <w:r w:rsidRPr="00076F09">
        <w:rPr>
          <w:color w:val="000000" w:themeColor="text1"/>
        </w:rPr>
        <w:t xml:space="preserve">Конструктивна ширина магнітопроводу: </w:t>
      </w:r>
      <w:r w:rsidRPr="00076F09">
        <w:rPr>
          <w:color w:val="000000" w:themeColor="text1"/>
          <w:position w:val="-6"/>
        </w:rPr>
        <w:object w:dxaOrig="740" w:dyaOrig="300">
          <v:shape id="_x0000_i1187" type="#_x0000_t75" style="width:36.85pt;height:15pt" o:ole="">
            <v:imagedata r:id="rId365" o:title=""/>
          </v:shape>
          <o:OLEObject Type="Embed" ProgID="Equation.DSMT4" ShapeID="_x0000_i1187" DrawAspect="Content" ObjectID="_1605517087" r:id="rId366"/>
        </w:object>
      </w:r>
      <w:r w:rsidRPr="00076F09">
        <w:rPr>
          <w:color w:val="000000" w:themeColor="text1"/>
        </w:rPr>
        <w:t>мм;</w:t>
      </w:r>
    </w:p>
    <w:p w:rsidR="0059342F" w:rsidRPr="00076F09" w:rsidRDefault="0059342F" w:rsidP="0059342F">
      <w:pPr>
        <w:rPr>
          <w:color w:val="000000" w:themeColor="text1"/>
        </w:rPr>
      </w:pPr>
      <w:r w:rsidRPr="00076F09">
        <w:rPr>
          <w:color w:val="000000" w:themeColor="text1"/>
        </w:rPr>
        <w:t>Висота вікна сердечника:</w:t>
      </w:r>
      <w:r w:rsidRPr="00076F09">
        <w:rPr>
          <w:color w:val="000000" w:themeColor="text1"/>
          <w:position w:val="-6"/>
        </w:rPr>
        <w:object w:dxaOrig="760" w:dyaOrig="300">
          <v:shape id="_x0000_i1188" type="#_x0000_t75" style="width:38pt;height:15pt" o:ole="">
            <v:imagedata r:id="rId367" o:title=""/>
          </v:shape>
          <o:OLEObject Type="Embed" ProgID="Equation.DSMT4" ShapeID="_x0000_i1188" DrawAspect="Content" ObjectID="_1605517088" r:id="rId368"/>
        </w:object>
      </w:r>
      <w:r w:rsidRPr="00076F09">
        <w:rPr>
          <w:color w:val="000000" w:themeColor="text1"/>
        </w:rPr>
        <w:t>мм;</w:t>
      </w:r>
    </w:p>
    <w:p w:rsidR="0059342F" w:rsidRPr="00076F09" w:rsidRDefault="0059342F" w:rsidP="0059342F">
      <w:pPr>
        <w:rPr>
          <w:color w:val="000000" w:themeColor="text1"/>
        </w:rPr>
      </w:pPr>
      <w:r w:rsidRPr="00076F09">
        <w:rPr>
          <w:color w:val="000000" w:themeColor="text1"/>
        </w:rPr>
        <w:t xml:space="preserve">Ширина вікна сердечника </w:t>
      </w:r>
      <w:r w:rsidRPr="00076F09">
        <w:rPr>
          <w:color w:val="000000" w:themeColor="text1"/>
          <w:position w:val="-6"/>
        </w:rPr>
        <w:object w:dxaOrig="720" w:dyaOrig="300">
          <v:shape id="_x0000_i1189" type="#_x0000_t75" style="width:36.3pt;height:15pt" o:ole="">
            <v:imagedata r:id="rId369" o:title=""/>
          </v:shape>
          <o:OLEObject Type="Embed" ProgID="Equation.DSMT4" ShapeID="_x0000_i1189" DrawAspect="Content" ObjectID="_1605517089" r:id="rId370"/>
        </w:object>
      </w:r>
      <w:r w:rsidRPr="00076F09">
        <w:rPr>
          <w:color w:val="000000" w:themeColor="text1"/>
        </w:rPr>
        <w:t>мм;</w:t>
      </w:r>
    </w:p>
    <w:p w:rsidR="0059342F" w:rsidRPr="00076F09" w:rsidRDefault="0059342F" w:rsidP="0059342F">
      <w:pPr>
        <w:rPr>
          <w:color w:val="000000" w:themeColor="text1"/>
        </w:rPr>
      </w:pPr>
      <w:r w:rsidRPr="00076F09">
        <w:rPr>
          <w:color w:val="000000" w:themeColor="text1"/>
        </w:rPr>
        <w:t xml:space="preserve">Ширина сердечника: </w:t>
      </w:r>
      <w:r w:rsidRPr="00076F09">
        <w:rPr>
          <w:color w:val="000000" w:themeColor="text1"/>
          <w:position w:val="-6"/>
        </w:rPr>
        <w:object w:dxaOrig="820" w:dyaOrig="300">
          <v:shape id="_x0000_i1190" type="#_x0000_t75" style="width:40.9pt;height:15pt" o:ole="">
            <v:imagedata r:id="rId371" o:title=""/>
          </v:shape>
          <o:OLEObject Type="Embed" ProgID="Equation.DSMT4" ShapeID="_x0000_i1190" DrawAspect="Content" ObjectID="_1605517090" r:id="rId372"/>
        </w:object>
      </w:r>
      <w:r w:rsidRPr="00076F09">
        <w:rPr>
          <w:color w:val="000000" w:themeColor="text1"/>
        </w:rPr>
        <w:t>мм;</w:t>
      </w:r>
    </w:p>
    <w:p w:rsidR="0059342F" w:rsidRPr="00076F09" w:rsidRDefault="0059342F" w:rsidP="0059342F">
      <w:pPr>
        <w:rPr>
          <w:color w:val="000000" w:themeColor="text1"/>
        </w:rPr>
      </w:pPr>
      <w:r w:rsidRPr="00076F09">
        <w:rPr>
          <w:color w:val="000000" w:themeColor="text1"/>
        </w:rPr>
        <w:t xml:space="preserve">Висота сердечника: </w:t>
      </w:r>
      <w:r w:rsidRPr="00076F09">
        <w:rPr>
          <w:color w:val="000000" w:themeColor="text1"/>
          <w:position w:val="-4"/>
        </w:rPr>
        <w:object w:dxaOrig="880" w:dyaOrig="279">
          <v:shape id="_x0000_i1191" type="#_x0000_t75" style="width:43.8pt;height:13.8pt" o:ole="">
            <v:imagedata r:id="rId373" o:title=""/>
          </v:shape>
          <o:OLEObject Type="Embed" ProgID="Equation.DSMT4" ShapeID="_x0000_i1191" DrawAspect="Content" ObjectID="_1605517091" r:id="rId374"/>
        </w:object>
      </w:r>
      <w:r w:rsidRPr="00076F09">
        <w:rPr>
          <w:color w:val="000000" w:themeColor="text1"/>
        </w:rPr>
        <w:t xml:space="preserve"> мм;</w:t>
      </w:r>
    </w:p>
    <w:p w:rsidR="0059342F" w:rsidRPr="00076F09" w:rsidRDefault="0059342F" w:rsidP="0059342F">
      <w:pPr>
        <w:rPr>
          <w:color w:val="000000" w:themeColor="text1"/>
        </w:rPr>
      </w:pPr>
      <w:r w:rsidRPr="00076F09">
        <w:rPr>
          <w:color w:val="000000" w:themeColor="text1"/>
        </w:rPr>
        <w:t xml:space="preserve">Товщина сердечника: </w:t>
      </w:r>
      <w:r w:rsidRPr="00076F09">
        <w:rPr>
          <w:color w:val="000000" w:themeColor="text1"/>
          <w:position w:val="-6"/>
        </w:rPr>
        <w:object w:dxaOrig="720" w:dyaOrig="300">
          <v:shape id="_x0000_i1192" type="#_x0000_t75" style="width:36.3pt;height:15pt" o:ole="">
            <v:imagedata r:id="rId375" o:title=""/>
          </v:shape>
          <o:OLEObject Type="Embed" ProgID="Equation.DSMT4" ShapeID="_x0000_i1192" DrawAspect="Content" ObjectID="_1605517092" r:id="rId376"/>
        </w:object>
      </w:r>
      <w:r w:rsidRPr="00076F09">
        <w:rPr>
          <w:color w:val="000000" w:themeColor="text1"/>
        </w:rPr>
        <w:t xml:space="preserve"> мм.</w:t>
      </w:r>
    </w:p>
    <w:p w:rsidR="0059342F" w:rsidRPr="00076F09" w:rsidRDefault="0059342F" w:rsidP="0059342F">
      <w:pPr>
        <w:rPr>
          <w:color w:val="000000" w:themeColor="text1"/>
        </w:rPr>
      </w:pPr>
      <w:r w:rsidRPr="00076F09">
        <w:rPr>
          <w:color w:val="000000" w:themeColor="text1"/>
        </w:rPr>
        <w:t xml:space="preserve">Активна площа перерізу магнітопроводу: </w:t>
      </w:r>
      <w:r w:rsidRPr="00076F09">
        <w:rPr>
          <w:color w:val="000000" w:themeColor="text1"/>
          <w:position w:val="-12"/>
        </w:rPr>
        <w:object w:dxaOrig="1579" w:dyaOrig="420">
          <v:shape id="_x0000_i1193" type="#_x0000_t75" style="width:78.9pt;height:21.3pt" o:ole="">
            <v:imagedata r:id="rId377" o:title=""/>
          </v:shape>
          <o:OLEObject Type="Embed" ProgID="Equation.DSMT4" ShapeID="_x0000_i1193" DrawAspect="Content" ObjectID="_1605517093" r:id="rId378"/>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Середня довжина магнітної силової лінії: </w:t>
      </w:r>
      <w:r w:rsidRPr="00076F09">
        <w:rPr>
          <w:color w:val="000000" w:themeColor="text1"/>
          <w:position w:val="-16"/>
        </w:rPr>
        <w:object w:dxaOrig="1120" w:dyaOrig="420">
          <v:shape id="_x0000_i1194" type="#_x0000_t75" style="width:55.85pt;height:21.3pt" o:ole="">
            <v:imagedata r:id="rId379" o:title=""/>
          </v:shape>
          <o:OLEObject Type="Embed" ProgID="Equation.DSMT4" ShapeID="_x0000_i1194" DrawAspect="Content" ObjectID="_1605517094" r:id="rId380"/>
        </w:object>
      </w:r>
      <w:r w:rsidRPr="00076F09">
        <w:rPr>
          <w:color w:val="000000" w:themeColor="text1"/>
        </w:rPr>
        <w:t>см;</w:t>
      </w:r>
    </w:p>
    <w:p w:rsidR="0059342F" w:rsidRPr="00076F09" w:rsidRDefault="0059342F" w:rsidP="0059342F">
      <w:pPr>
        <w:rPr>
          <w:color w:val="000000" w:themeColor="text1"/>
        </w:rPr>
      </w:pPr>
      <w:r w:rsidRPr="00076F09">
        <w:rPr>
          <w:color w:val="000000" w:themeColor="text1"/>
        </w:rPr>
        <w:t xml:space="preserve">Активний об’єм магнітопроводу: </w:t>
      </w:r>
      <w:r w:rsidRPr="00076F09">
        <w:rPr>
          <w:color w:val="000000" w:themeColor="text1"/>
          <w:position w:val="-12"/>
        </w:rPr>
        <w:object w:dxaOrig="1700" w:dyaOrig="420">
          <v:shape id="_x0000_i1195" type="#_x0000_t75" style="width:85.25pt;height:21.3pt" o:ole="">
            <v:imagedata r:id="rId381" o:title=""/>
          </v:shape>
          <o:OLEObject Type="Embed" ProgID="Equation.DSMT4" ShapeID="_x0000_i1195" DrawAspect="Content" ObjectID="_1605517095" r:id="rId382"/>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Маса магнітопроводу: </w:t>
      </w:r>
      <w:r w:rsidRPr="00076F09">
        <w:rPr>
          <w:color w:val="000000" w:themeColor="text1"/>
          <w:position w:val="-12"/>
        </w:rPr>
        <w:object w:dxaOrig="1140" w:dyaOrig="380">
          <v:shape id="_x0000_i1196" type="#_x0000_t75" style="width:57pt;height:19pt" o:ole="">
            <v:imagedata r:id="rId383" o:title=""/>
          </v:shape>
          <o:OLEObject Type="Embed" ProgID="Equation.DSMT4" ShapeID="_x0000_i1196" DrawAspect="Content" ObjectID="_1605517096" r:id="rId384"/>
        </w:object>
      </w:r>
      <w:r w:rsidRPr="00076F09">
        <w:rPr>
          <w:color w:val="000000" w:themeColor="text1"/>
        </w:rPr>
        <w:t xml:space="preserve"> г.</w:t>
      </w:r>
    </w:p>
    <w:p w:rsidR="0059342F" w:rsidRPr="00076F09" w:rsidRDefault="0059342F" w:rsidP="0059342F">
      <w:pPr>
        <w:rPr>
          <w:color w:val="000000" w:themeColor="text1"/>
        </w:rPr>
      </w:pPr>
      <w:r w:rsidRPr="00076F09">
        <w:rPr>
          <w:color w:val="000000" w:themeColor="text1"/>
        </w:rPr>
        <w:t>Визначаємо втрати в сталі:</w:t>
      </w:r>
    </w:p>
    <w:p w:rsidR="0059342F" w:rsidRPr="00076F09" w:rsidRDefault="0059342F" w:rsidP="0059342F">
      <w:pPr>
        <w:jc w:val="center"/>
        <w:rPr>
          <w:color w:val="000000" w:themeColor="text1"/>
        </w:rPr>
      </w:pPr>
      <w:r w:rsidRPr="00076F09">
        <w:rPr>
          <w:color w:val="000000" w:themeColor="text1"/>
          <w:position w:val="-12"/>
        </w:rPr>
        <w:object w:dxaOrig="3540" w:dyaOrig="380">
          <v:shape id="_x0000_i1197" type="#_x0000_t75" style="width:177.4pt;height:19pt" o:ole="">
            <v:imagedata r:id="rId385" o:title=""/>
          </v:shape>
          <o:OLEObject Type="Embed" ProgID="Equation.DSMT4" ShapeID="_x0000_i1197" DrawAspect="Content" ObjectID="_1605517097" r:id="rId386"/>
        </w:object>
      </w:r>
      <w:r w:rsidRPr="00076F09">
        <w:rPr>
          <w:color w:val="000000" w:themeColor="text1"/>
        </w:rPr>
        <w:t xml:space="preserve"> </w:t>
      </w:r>
      <w:r w:rsidRPr="00076F09">
        <w:rPr>
          <w:color w:val="000000" w:themeColor="text1"/>
          <w:position w:val="-6"/>
        </w:rPr>
        <w:object w:dxaOrig="460" w:dyaOrig="300">
          <v:shape id="_x0000_i1198" type="#_x0000_t75" style="width:23.05pt;height:15pt" o:ole="">
            <v:imagedata r:id="rId387" o:title=""/>
          </v:shape>
          <o:OLEObject Type="Embed" ProgID="Equation.DSMT4" ShapeID="_x0000_i1198" DrawAspect="Content" ObjectID="_1605517098" r:id="rId388"/>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Активна складова струму холостого ходу:</w:t>
      </w:r>
    </w:p>
    <w:p w:rsidR="0059342F" w:rsidRPr="00076F09" w:rsidRDefault="0059342F" w:rsidP="0059342F">
      <w:pPr>
        <w:jc w:val="center"/>
        <w:rPr>
          <w:color w:val="000000" w:themeColor="text1"/>
        </w:rPr>
      </w:pPr>
      <w:r w:rsidRPr="00076F09">
        <w:rPr>
          <w:color w:val="000000" w:themeColor="text1"/>
          <w:position w:val="-28"/>
        </w:rPr>
        <w:object w:dxaOrig="3280" w:dyaOrig="720">
          <v:shape id="_x0000_i1199" type="#_x0000_t75" style="width:163.6pt;height:36.3pt" o:ole="">
            <v:imagedata r:id="rId389" o:title=""/>
          </v:shape>
          <o:OLEObject Type="Embed" ProgID="Equation.DSMT4" ShapeID="_x0000_i1199" DrawAspect="Content" ObjectID="_1605517099" r:id="rId390"/>
        </w:object>
      </w:r>
      <w:r w:rsidRPr="00076F09">
        <w:rPr>
          <w:color w:val="000000" w:themeColor="text1"/>
        </w:rPr>
        <w:t xml:space="preserve"> %.</w:t>
      </w:r>
    </w:p>
    <w:p w:rsidR="0059342F" w:rsidRPr="00076F09" w:rsidRDefault="0059342F" w:rsidP="0059342F">
      <w:pPr>
        <w:rPr>
          <w:color w:val="000000" w:themeColor="text1"/>
        </w:rPr>
      </w:pPr>
      <w:r w:rsidRPr="00076F09">
        <w:rPr>
          <w:color w:val="000000" w:themeColor="text1"/>
        </w:rPr>
        <w:t>Реактивна складова струму холостого ходу:</w:t>
      </w:r>
    </w:p>
    <w:p w:rsidR="0059342F" w:rsidRPr="00076F09" w:rsidRDefault="0059342F" w:rsidP="0059342F">
      <w:pPr>
        <w:jc w:val="center"/>
        <w:rPr>
          <w:color w:val="000000" w:themeColor="text1"/>
        </w:rPr>
      </w:pPr>
      <w:r w:rsidRPr="00076F09">
        <w:rPr>
          <w:color w:val="000000" w:themeColor="text1"/>
          <w:position w:val="-28"/>
        </w:rPr>
        <w:object w:dxaOrig="4040" w:dyaOrig="720">
          <v:shape id="_x0000_i1200" type="#_x0000_t75" style="width:202.2pt;height:36.3pt" o:ole="">
            <v:imagedata r:id="rId391" o:title=""/>
          </v:shape>
          <o:OLEObject Type="Embed" ProgID="Equation.DSMT4" ShapeID="_x0000_i1200" DrawAspect="Content" ObjectID="_1605517100" r:id="rId392"/>
        </w:object>
      </w:r>
      <w:r w:rsidRPr="00076F09">
        <w:rPr>
          <w:color w:val="000000" w:themeColor="text1"/>
        </w:rPr>
        <w:t xml:space="preserve"> %.</w:t>
      </w:r>
    </w:p>
    <w:p w:rsidR="0059342F" w:rsidRPr="00076F09" w:rsidRDefault="0059342F" w:rsidP="0059342F">
      <w:pPr>
        <w:rPr>
          <w:color w:val="000000" w:themeColor="text1"/>
        </w:rPr>
      </w:pPr>
      <w:r w:rsidRPr="00076F09">
        <w:rPr>
          <w:color w:val="000000" w:themeColor="text1"/>
        </w:rPr>
        <w:t>Повний струм холостого ходу у відсотках:</w:t>
      </w:r>
    </w:p>
    <w:p w:rsidR="0059342F" w:rsidRPr="00076F09" w:rsidRDefault="0059342F" w:rsidP="0059342F">
      <w:pPr>
        <w:jc w:val="center"/>
        <w:rPr>
          <w:color w:val="000000" w:themeColor="text1"/>
        </w:rPr>
      </w:pPr>
      <w:r w:rsidRPr="00076F09">
        <w:rPr>
          <w:color w:val="000000" w:themeColor="text1"/>
          <w:position w:val="-18"/>
        </w:rPr>
        <w:object w:dxaOrig="4819" w:dyaOrig="540">
          <v:shape id="_x0000_i1201" type="#_x0000_t75" style="width:240.2pt;height:27.05pt" o:ole="">
            <v:imagedata r:id="rId393" o:title=""/>
          </v:shape>
          <o:OLEObject Type="Embed" ProgID="Equation.DSMT4" ShapeID="_x0000_i1201" DrawAspect="Content" ObjectID="_1605517101" r:id="rId394"/>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Значення струму першої обмотки:</w:t>
      </w:r>
    </w:p>
    <w:p w:rsidR="0059342F" w:rsidRPr="00076F09" w:rsidRDefault="0059342F" w:rsidP="0059342F">
      <w:pPr>
        <w:jc w:val="center"/>
        <w:rPr>
          <w:color w:val="000000" w:themeColor="text1"/>
        </w:rPr>
      </w:pPr>
      <w:r w:rsidRPr="00076F09">
        <w:rPr>
          <w:color w:val="000000" w:themeColor="text1"/>
          <w:position w:val="-12"/>
        </w:rPr>
        <w:object w:dxaOrig="4860" w:dyaOrig="380">
          <v:shape id="_x0000_i1202" type="#_x0000_t75" style="width:242.5pt;height:19pt" o:ole="">
            <v:imagedata r:id="rId395" o:title=""/>
          </v:shape>
          <o:OLEObject Type="Embed" ProgID="Equation.DSMT4" ShapeID="_x0000_i1202" DrawAspect="Content" ObjectID="_1605517102" r:id="rId396"/>
        </w:object>
      </w:r>
      <w:r w:rsidRPr="00076F09">
        <w:rPr>
          <w:color w:val="000000" w:themeColor="text1"/>
        </w:rPr>
        <w:t xml:space="preserve"> </w:t>
      </w:r>
      <w:r w:rsidRPr="00076F09">
        <w:rPr>
          <w:color w:val="000000" w:themeColor="text1"/>
          <w:position w:val="-4"/>
        </w:rPr>
        <w:object w:dxaOrig="260" w:dyaOrig="279">
          <v:shape id="_x0000_i1203" type="#_x0000_t75" style="width:12.65pt;height:13.8pt" o:ole="">
            <v:imagedata r:id="rId397" o:title=""/>
          </v:shape>
          <o:OLEObject Type="Embed" ProgID="Equation.DSMT4" ShapeID="_x0000_i1203" DrawAspect="Content" ObjectID="_1605517103" r:id="rId398"/>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Абсолютне значення струму холостого ходу:</w:t>
      </w:r>
    </w:p>
    <w:p w:rsidR="0059342F" w:rsidRPr="00076F09" w:rsidRDefault="0059342F" w:rsidP="0059342F">
      <w:pPr>
        <w:jc w:val="center"/>
        <w:rPr>
          <w:color w:val="000000" w:themeColor="text1"/>
        </w:rPr>
      </w:pPr>
      <w:r w:rsidRPr="00076F09">
        <w:rPr>
          <w:color w:val="000000" w:themeColor="text1"/>
          <w:position w:val="-12"/>
        </w:rPr>
        <w:object w:dxaOrig="5220" w:dyaOrig="380">
          <v:shape id="_x0000_i1204" type="#_x0000_t75" style="width:261.5pt;height:19pt" o:ole="">
            <v:imagedata r:id="rId399" o:title=""/>
          </v:shape>
          <o:OLEObject Type="Embed" ProgID="Equation.DSMT4" ShapeID="_x0000_i1204" DrawAspect="Content" ObjectID="_1605517104" r:id="rId400"/>
        </w:object>
      </w:r>
      <w:r w:rsidRPr="00076F09">
        <w:rPr>
          <w:color w:val="000000" w:themeColor="text1"/>
        </w:rPr>
        <w:t xml:space="preserve"> </w:t>
      </w:r>
      <w:r w:rsidRPr="00076F09">
        <w:rPr>
          <w:color w:val="000000" w:themeColor="text1"/>
          <w:position w:val="-4"/>
        </w:rPr>
        <w:object w:dxaOrig="260" w:dyaOrig="279">
          <v:shape id="_x0000_i1205" type="#_x0000_t75" style="width:12.65pt;height:13.8pt" o:ole="">
            <v:imagedata r:id="rId401" o:title=""/>
          </v:shape>
          <o:OLEObject Type="Embed" ProgID="Equation.DSMT4" ShapeID="_x0000_i1205" DrawAspect="Content" ObjectID="_1605517105" r:id="rId402"/>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Поперечні перерізи проводів обмоток:</w:t>
      </w:r>
    </w:p>
    <w:p w:rsidR="0059342F" w:rsidRPr="00076F09" w:rsidRDefault="0059342F" w:rsidP="0059342F">
      <w:pPr>
        <w:jc w:val="center"/>
        <w:rPr>
          <w:color w:val="000000" w:themeColor="text1"/>
        </w:rPr>
      </w:pPr>
      <w:r w:rsidRPr="00076F09">
        <w:rPr>
          <w:color w:val="000000" w:themeColor="text1"/>
          <w:position w:val="-32"/>
        </w:rPr>
        <w:object w:dxaOrig="2659" w:dyaOrig="760">
          <v:shape id="_x0000_i1206" type="#_x0000_t75" style="width:132.5pt;height:38pt" o:ole="">
            <v:imagedata r:id="rId403" o:title=""/>
          </v:shape>
          <o:OLEObject Type="Embed" ProgID="Equation.DSMT4" ShapeID="_x0000_i1206" DrawAspect="Content" ObjectID="_1605517106" r:id="rId404"/>
        </w:object>
      </w:r>
      <w:r w:rsidRPr="00076F09">
        <w:rPr>
          <w:color w:val="000000" w:themeColor="text1"/>
        </w:rPr>
        <w:t xml:space="preserve"> мм</w:t>
      </w:r>
      <w:r w:rsidRPr="00076F09">
        <w:rPr>
          <w:color w:val="000000" w:themeColor="text1"/>
          <w:vertAlign w:val="superscript"/>
        </w:rPr>
        <w:t>2</w:t>
      </w:r>
      <w:r w:rsidRPr="00076F09">
        <w:rPr>
          <w:color w:val="000000" w:themeColor="text1"/>
        </w:rPr>
        <w:t xml:space="preserve">; </w:t>
      </w:r>
      <w:r w:rsidRPr="00076F09">
        <w:rPr>
          <w:color w:val="000000" w:themeColor="text1"/>
          <w:position w:val="-32"/>
        </w:rPr>
        <w:object w:dxaOrig="2580" w:dyaOrig="760">
          <v:shape id="_x0000_i1207" type="#_x0000_t75" style="width:129pt;height:38pt" o:ole="">
            <v:imagedata r:id="rId405" o:title=""/>
          </v:shape>
          <o:OLEObject Type="Embed" ProgID="Equation.DSMT4" ShapeID="_x0000_i1207" DrawAspect="Content" ObjectID="_1605517107" r:id="rId406"/>
        </w:object>
      </w:r>
      <w:r w:rsidRPr="00076F09">
        <w:rPr>
          <w:color w:val="000000" w:themeColor="text1"/>
        </w:rPr>
        <w:t xml:space="preserve"> мм</w:t>
      </w:r>
      <w:r w:rsidRPr="00076F09">
        <w:rPr>
          <w:color w:val="000000" w:themeColor="text1"/>
          <w:vertAlign w:val="superscript"/>
        </w:rPr>
        <w:t>2</w:t>
      </w:r>
      <w:r w:rsidRPr="00076F09">
        <w:rPr>
          <w:color w:val="000000" w:themeColor="text1"/>
        </w:rPr>
        <w:t>;</w:t>
      </w:r>
    </w:p>
    <w:p w:rsidR="0059342F" w:rsidRPr="00076F09" w:rsidRDefault="0059342F" w:rsidP="0059342F">
      <w:pPr>
        <w:rPr>
          <w:color w:val="000000" w:themeColor="text1"/>
        </w:rPr>
      </w:pPr>
      <w:r w:rsidRPr="00076F09">
        <w:rPr>
          <w:color w:val="000000" w:themeColor="text1"/>
        </w:rPr>
        <w:t>Для першої обмотки провід – ПЕЛ:</w:t>
      </w:r>
    </w:p>
    <w:p w:rsidR="0059342F" w:rsidRPr="00076F09" w:rsidRDefault="0059342F" w:rsidP="0059342F">
      <w:pPr>
        <w:numPr>
          <w:ilvl w:val="0"/>
          <w:numId w:val="20"/>
        </w:numPr>
        <w:rPr>
          <w:color w:val="000000" w:themeColor="text1"/>
        </w:rPr>
      </w:pPr>
      <w:r w:rsidRPr="00076F09">
        <w:rPr>
          <w:color w:val="000000" w:themeColor="text1"/>
        </w:rPr>
        <w:t xml:space="preserve">з перерізом </w:t>
      </w:r>
      <w:r w:rsidRPr="00076F09">
        <w:rPr>
          <w:color w:val="000000" w:themeColor="text1"/>
          <w:position w:val="-12"/>
        </w:rPr>
        <w:object w:dxaOrig="1320" w:dyaOrig="380">
          <v:shape id="_x0000_i1208" type="#_x0000_t75" style="width:65.65pt;height:19pt" o:ole="">
            <v:imagedata r:id="rId407" o:title=""/>
          </v:shape>
          <o:OLEObject Type="Embed" ProgID="Equation.DSMT4" ShapeID="_x0000_i1208" DrawAspect="Content" ObjectID="_1605517108" r:id="rId408"/>
        </w:object>
      </w:r>
      <w:r w:rsidRPr="00076F09">
        <w:rPr>
          <w:color w:val="000000" w:themeColor="text1"/>
        </w:rPr>
        <w:t xml:space="preserve"> мм</w:t>
      </w:r>
      <w:r w:rsidRPr="00076F09">
        <w:rPr>
          <w:color w:val="000000" w:themeColor="text1"/>
          <w:vertAlign w:val="superscript"/>
        </w:rPr>
        <w:t>2</w:t>
      </w:r>
      <w:r w:rsidRPr="00076F09">
        <w:rPr>
          <w:color w:val="000000" w:themeColor="text1"/>
        </w:rPr>
        <w:t>.</w:t>
      </w:r>
    </w:p>
    <w:p w:rsidR="0059342F" w:rsidRPr="00076F09" w:rsidRDefault="0059342F" w:rsidP="0059342F">
      <w:pPr>
        <w:numPr>
          <w:ilvl w:val="0"/>
          <w:numId w:val="20"/>
        </w:numPr>
        <w:rPr>
          <w:color w:val="000000" w:themeColor="text1"/>
        </w:rPr>
      </w:pPr>
      <w:r w:rsidRPr="00076F09">
        <w:rPr>
          <w:color w:val="000000" w:themeColor="text1"/>
        </w:rPr>
        <w:t xml:space="preserve">з номінальний діаметр проводу </w:t>
      </w:r>
      <w:r w:rsidRPr="00076F09">
        <w:rPr>
          <w:color w:val="000000" w:themeColor="text1"/>
          <w:position w:val="-12"/>
        </w:rPr>
        <w:object w:dxaOrig="1040" w:dyaOrig="380">
          <v:shape id="_x0000_i1209" type="#_x0000_t75" style="width:51.85pt;height:19pt" o:ole="">
            <v:imagedata r:id="rId409" o:title=""/>
          </v:shape>
          <o:OLEObject Type="Embed" ProgID="Equation.DSMT4" ShapeID="_x0000_i1209" DrawAspect="Content" ObjectID="_1605517109" r:id="rId410"/>
        </w:object>
      </w:r>
      <w:r w:rsidRPr="00076F09">
        <w:rPr>
          <w:color w:val="000000" w:themeColor="text1"/>
        </w:rPr>
        <w:t xml:space="preserve"> мм.</w:t>
      </w:r>
    </w:p>
    <w:p w:rsidR="0059342F" w:rsidRPr="00076F09" w:rsidRDefault="0059342F" w:rsidP="0059342F">
      <w:pPr>
        <w:numPr>
          <w:ilvl w:val="0"/>
          <w:numId w:val="20"/>
        </w:numPr>
        <w:rPr>
          <w:color w:val="000000" w:themeColor="text1"/>
        </w:rPr>
      </w:pPr>
      <w:r w:rsidRPr="00076F09">
        <w:rPr>
          <w:color w:val="000000" w:themeColor="text1"/>
        </w:rPr>
        <w:t xml:space="preserve">зовнішній діаметр </w:t>
      </w:r>
      <w:r w:rsidRPr="00076F09">
        <w:rPr>
          <w:color w:val="000000" w:themeColor="text1"/>
          <w:position w:val="-12"/>
        </w:rPr>
        <w:object w:dxaOrig="1060" w:dyaOrig="380">
          <v:shape id="_x0000_i1210" type="#_x0000_t75" style="width:53pt;height:19pt" o:ole="">
            <v:imagedata r:id="rId411" o:title=""/>
          </v:shape>
          <o:OLEObject Type="Embed" ProgID="Equation.DSMT4" ShapeID="_x0000_i1210" DrawAspect="Content" ObjectID="_1605517110" r:id="rId412"/>
        </w:object>
      </w:r>
      <w:r w:rsidRPr="00076F09">
        <w:rPr>
          <w:color w:val="000000" w:themeColor="text1"/>
        </w:rPr>
        <w:t xml:space="preserve"> мм.</w:t>
      </w:r>
    </w:p>
    <w:p w:rsidR="0059342F" w:rsidRPr="00076F09" w:rsidRDefault="0059342F" w:rsidP="0059342F">
      <w:pPr>
        <w:numPr>
          <w:ilvl w:val="0"/>
          <w:numId w:val="20"/>
        </w:numPr>
        <w:rPr>
          <w:color w:val="000000" w:themeColor="text1"/>
        </w:rPr>
      </w:pPr>
      <w:r w:rsidRPr="00076F09">
        <w:rPr>
          <w:color w:val="000000" w:themeColor="text1"/>
        </w:rPr>
        <w:t xml:space="preserve">маса проводу </w:t>
      </w:r>
      <w:r w:rsidRPr="00076F09">
        <w:rPr>
          <w:color w:val="000000" w:themeColor="text1"/>
          <w:position w:val="-12"/>
        </w:rPr>
        <w:object w:dxaOrig="1359" w:dyaOrig="380">
          <v:shape id="_x0000_i1211" type="#_x0000_t75" style="width:67.4pt;height:19pt" o:ole="">
            <v:imagedata r:id="rId413" o:title=""/>
          </v:shape>
          <o:OLEObject Type="Embed" ProgID="Equation.DSMT4" ShapeID="_x0000_i1211" DrawAspect="Content" ObjectID="_1605517111" r:id="rId414"/>
        </w:object>
      </w:r>
      <w:r w:rsidRPr="00076F09">
        <w:rPr>
          <w:color w:val="000000" w:themeColor="text1"/>
        </w:rPr>
        <w:t xml:space="preserve"> г.</w:t>
      </w:r>
    </w:p>
    <w:p w:rsidR="0059342F" w:rsidRPr="00076F09" w:rsidRDefault="0059342F" w:rsidP="0059342F">
      <w:pPr>
        <w:rPr>
          <w:color w:val="000000" w:themeColor="text1"/>
        </w:rPr>
      </w:pPr>
      <w:r w:rsidRPr="00076F09">
        <w:rPr>
          <w:color w:val="000000" w:themeColor="text1"/>
        </w:rPr>
        <w:t>Для другої обмотки – ПЕЛ:</w:t>
      </w:r>
    </w:p>
    <w:p w:rsidR="0059342F" w:rsidRPr="00076F09" w:rsidRDefault="0059342F" w:rsidP="0059342F">
      <w:pPr>
        <w:numPr>
          <w:ilvl w:val="0"/>
          <w:numId w:val="20"/>
        </w:numPr>
        <w:rPr>
          <w:color w:val="000000" w:themeColor="text1"/>
        </w:rPr>
      </w:pPr>
      <w:r w:rsidRPr="00076F09">
        <w:rPr>
          <w:color w:val="000000" w:themeColor="text1"/>
        </w:rPr>
        <w:t xml:space="preserve">з перерізом </w:t>
      </w:r>
      <w:r w:rsidRPr="00076F09">
        <w:rPr>
          <w:color w:val="000000" w:themeColor="text1"/>
          <w:position w:val="-12"/>
        </w:rPr>
        <w:object w:dxaOrig="1359" w:dyaOrig="380">
          <v:shape id="_x0000_i1212" type="#_x0000_t75" style="width:67.4pt;height:19pt" o:ole="">
            <v:imagedata r:id="rId415" o:title=""/>
          </v:shape>
          <o:OLEObject Type="Embed" ProgID="Equation.DSMT4" ShapeID="_x0000_i1212" DrawAspect="Content" ObjectID="_1605517112" r:id="rId416"/>
        </w:object>
      </w:r>
      <w:r w:rsidRPr="00076F09">
        <w:rPr>
          <w:color w:val="000000" w:themeColor="text1"/>
        </w:rPr>
        <w:t xml:space="preserve"> мм</w:t>
      </w:r>
      <w:r w:rsidRPr="00076F09">
        <w:rPr>
          <w:color w:val="000000" w:themeColor="text1"/>
          <w:vertAlign w:val="superscript"/>
        </w:rPr>
        <w:t>2</w:t>
      </w:r>
      <w:r w:rsidRPr="00076F09">
        <w:rPr>
          <w:color w:val="000000" w:themeColor="text1"/>
        </w:rPr>
        <w:t>.</w:t>
      </w:r>
    </w:p>
    <w:p w:rsidR="0059342F" w:rsidRPr="00076F09" w:rsidRDefault="0059342F" w:rsidP="0059342F">
      <w:pPr>
        <w:numPr>
          <w:ilvl w:val="0"/>
          <w:numId w:val="20"/>
        </w:numPr>
        <w:rPr>
          <w:color w:val="000000" w:themeColor="text1"/>
        </w:rPr>
      </w:pPr>
      <w:r w:rsidRPr="00076F09">
        <w:rPr>
          <w:color w:val="000000" w:themeColor="text1"/>
        </w:rPr>
        <w:t xml:space="preserve">з номінальний діаметр проводу </w:t>
      </w:r>
      <w:r w:rsidRPr="00076F09">
        <w:rPr>
          <w:color w:val="000000" w:themeColor="text1"/>
          <w:position w:val="-12"/>
        </w:rPr>
        <w:object w:dxaOrig="1080" w:dyaOrig="380">
          <v:shape id="_x0000_i1213" type="#_x0000_t75" style="width:54.15pt;height:19pt" o:ole="">
            <v:imagedata r:id="rId417" o:title=""/>
          </v:shape>
          <o:OLEObject Type="Embed" ProgID="Equation.DSMT4" ShapeID="_x0000_i1213" DrawAspect="Content" ObjectID="_1605517113" r:id="rId418"/>
        </w:object>
      </w:r>
      <w:r w:rsidRPr="00076F09">
        <w:rPr>
          <w:color w:val="000000" w:themeColor="text1"/>
        </w:rPr>
        <w:t xml:space="preserve"> мм.</w:t>
      </w:r>
    </w:p>
    <w:p w:rsidR="0059342F" w:rsidRPr="00076F09" w:rsidRDefault="0059342F" w:rsidP="0059342F">
      <w:pPr>
        <w:numPr>
          <w:ilvl w:val="0"/>
          <w:numId w:val="20"/>
        </w:numPr>
        <w:rPr>
          <w:color w:val="000000" w:themeColor="text1"/>
        </w:rPr>
      </w:pPr>
      <w:r w:rsidRPr="00076F09">
        <w:rPr>
          <w:color w:val="000000" w:themeColor="text1"/>
        </w:rPr>
        <w:t xml:space="preserve">зовнішній діаметр </w:t>
      </w:r>
      <w:r w:rsidRPr="00076F09">
        <w:rPr>
          <w:color w:val="000000" w:themeColor="text1"/>
          <w:position w:val="-12"/>
        </w:rPr>
        <w:object w:dxaOrig="1120" w:dyaOrig="380">
          <v:shape id="_x0000_i1214" type="#_x0000_t75" style="width:55.85pt;height:19pt" o:ole="">
            <v:imagedata r:id="rId419" o:title=""/>
          </v:shape>
          <o:OLEObject Type="Embed" ProgID="Equation.DSMT4" ShapeID="_x0000_i1214" DrawAspect="Content" ObjectID="_1605517114" r:id="rId420"/>
        </w:object>
      </w:r>
      <w:r w:rsidRPr="00076F09">
        <w:rPr>
          <w:color w:val="000000" w:themeColor="text1"/>
        </w:rPr>
        <w:t xml:space="preserve"> мм.</w:t>
      </w:r>
    </w:p>
    <w:p w:rsidR="0059342F" w:rsidRPr="00076F09" w:rsidRDefault="0059342F" w:rsidP="0059342F">
      <w:pPr>
        <w:numPr>
          <w:ilvl w:val="0"/>
          <w:numId w:val="20"/>
        </w:numPr>
        <w:rPr>
          <w:color w:val="000000" w:themeColor="text1"/>
        </w:rPr>
      </w:pPr>
      <w:r w:rsidRPr="00076F09">
        <w:rPr>
          <w:color w:val="000000" w:themeColor="text1"/>
        </w:rPr>
        <w:t xml:space="preserve">маса проводу </w:t>
      </w:r>
      <w:r w:rsidRPr="00076F09">
        <w:rPr>
          <w:color w:val="000000" w:themeColor="text1"/>
          <w:position w:val="-12"/>
        </w:rPr>
        <w:object w:dxaOrig="1060" w:dyaOrig="380">
          <v:shape id="_x0000_i1215" type="#_x0000_t75" style="width:53pt;height:19pt" o:ole="">
            <v:imagedata r:id="rId421" o:title=""/>
          </v:shape>
          <o:OLEObject Type="Embed" ProgID="Equation.DSMT4" ShapeID="_x0000_i1215" DrawAspect="Content" ObjectID="_1605517115" r:id="rId422"/>
        </w:object>
      </w:r>
      <w:r w:rsidRPr="00076F09">
        <w:rPr>
          <w:color w:val="000000" w:themeColor="text1"/>
        </w:rPr>
        <w:t xml:space="preserve"> г.</w:t>
      </w:r>
    </w:p>
    <w:p w:rsidR="0059342F" w:rsidRPr="00076F09" w:rsidRDefault="0059342F" w:rsidP="0059342F">
      <w:pPr>
        <w:rPr>
          <w:color w:val="000000" w:themeColor="text1"/>
        </w:rPr>
      </w:pPr>
      <w:r w:rsidRPr="00076F09">
        <w:rPr>
          <w:color w:val="000000" w:themeColor="text1"/>
        </w:rPr>
        <w:t>Дійсна густина струму в обмотках буде:</w:t>
      </w:r>
    </w:p>
    <w:p w:rsidR="0059342F" w:rsidRPr="00076F09" w:rsidRDefault="0059342F" w:rsidP="0059342F">
      <w:pPr>
        <w:jc w:val="center"/>
        <w:rPr>
          <w:color w:val="000000" w:themeColor="text1"/>
        </w:rPr>
      </w:pPr>
      <w:r w:rsidRPr="00076F09">
        <w:rPr>
          <w:color w:val="000000" w:themeColor="text1"/>
          <w:position w:val="-34"/>
        </w:rPr>
        <w:object w:dxaOrig="2460" w:dyaOrig="780">
          <v:shape id="_x0000_i1216" type="#_x0000_t75" style="width:122.7pt;height:38.6pt" o:ole="">
            <v:imagedata r:id="rId423" o:title=""/>
          </v:shape>
          <o:OLEObject Type="Embed" ProgID="Equation.DSMT4" ShapeID="_x0000_i1216" DrawAspect="Content" ObjectID="_1605517116" r:id="rId424"/>
        </w:object>
      </w:r>
      <w:r w:rsidRPr="00076F09">
        <w:rPr>
          <w:color w:val="000000" w:themeColor="text1"/>
        </w:rPr>
        <w:t>;</w:t>
      </w:r>
    </w:p>
    <w:p w:rsidR="0059342F" w:rsidRPr="00076F09" w:rsidRDefault="0059342F" w:rsidP="0059342F">
      <w:pPr>
        <w:jc w:val="center"/>
        <w:rPr>
          <w:color w:val="000000" w:themeColor="text1"/>
        </w:rPr>
      </w:pPr>
      <w:r w:rsidRPr="00076F09">
        <w:rPr>
          <w:color w:val="000000" w:themeColor="text1"/>
          <w:position w:val="-34"/>
        </w:rPr>
        <w:object w:dxaOrig="2520" w:dyaOrig="780">
          <v:shape id="_x0000_i1217" type="#_x0000_t75" style="width:126.15pt;height:38.6pt" o:ole="">
            <v:imagedata r:id="rId425" o:title=""/>
          </v:shape>
          <o:OLEObject Type="Embed" ProgID="Equation.DSMT4" ShapeID="_x0000_i1217" DrawAspect="Content" ObjectID="_1605517117" r:id="rId426"/>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Середнє значення густини струму:</w:t>
      </w:r>
    </w:p>
    <w:p w:rsidR="0059342F" w:rsidRPr="00076F09" w:rsidRDefault="0059342F" w:rsidP="0059342F">
      <w:pPr>
        <w:jc w:val="center"/>
        <w:rPr>
          <w:color w:val="000000" w:themeColor="text1"/>
        </w:rPr>
      </w:pPr>
      <w:r w:rsidRPr="00076F09">
        <w:rPr>
          <w:color w:val="000000" w:themeColor="text1"/>
          <w:position w:val="-14"/>
        </w:rPr>
        <w:object w:dxaOrig="2799" w:dyaOrig="460">
          <v:shape id="_x0000_i1218" type="#_x0000_t75" style="width:139.4pt;height:23.05pt" o:ole="">
            <v:imagedata r:id="rId427" o:title=""/>
          </v:shape>
          <o:OLEObject Type="Embed" ProgID="Equation.DSMT4" ShapeID="_x0000_i1218" DrawAspect="Content" ObjectID="_1605517118" r:id="rId428"/>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Амплітуда магнітного потоку в магнітопроводі:</w:t>
      </w:r>
    </w:p>
    <w:p w:rsidR="0059342F" w:rsidRPr="00076F09" w:rsidRDefault="0059342F" w:rsidP="0059342F">
      <w:pPr>
        <w:jc w:val="center"/>
        <w:rPr>
          <w:color w:val="000000" w:themeColor="text1"/>
        </w:rPr>
      </w:pPr>
      <w:r w:rsidRPr="00076F09">
        <w:rPr>
          <w:color w:val="000000" w:themeColor="text1"/>
          <w:position w:val="-12"/>
        </w:rPr>
        <w:object w:dxaOrig="2960" w:dyaOrig="380">
          <v:shape id="_x0000_i1219" type="#_x0000_t75" style="width:146.9pt;height:19pt" o:ole="">
            <v:imagedata r:id="rId429" o:title=""/>
          </v:shape>
          <o:OLEObject Type="Embed" ProgID="Equation.DSMT4" ShapeID="_x0000_i1219" DrawAspect="Content" ObjectID="_1605517119" r:id="rId430"/>
        </w:object>
      </w:r>
      <w:r w:rsidRPr="00076F09">
        <w:rPr>
          <w:color w:val="000000" w:themeColor="text1"/>
        </w:rPr>
        <w:t xml:space="preserve"> </w:t>
      </w:r>
      <w:r w:rsidRPr="00076F09">
        <w:rPr>
          <w:color w:val="000000" w:themeColor="text1"/>
          <w:position w:val="-6"/>
        </w:rPr>
        <w:object w:dxaOrig="400" w:dyaOrig="300">
          <v:shape id="_x0000_i1220" type="#_x0000_t75" style="width:20.15pt;height:15pt" o:ole="">
            <v:imagedata r:id="rId431" o:title=""/>
          </v:shape>
          <o:OLEObject Type="Embed" ProgID="Equation.DSMT4" ShapeID="_x0000_i1220" DrawAspect="Content" ObjectID="_1605517120" r:id="rId432"/>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lastRenderedPageBreak/>
        <w:t>ЕРС обмоток:</w:t>
      </w:r>
    </w:p>
    <w:p w:rsidR="0059342F" w:rsidRPr="00076F09" w:rsidRDefault="0059342F" w:rsidP="0059342F">
      <w:pPr>
        <w:jc w:val="center"/>
        <w:rPr>
          <w:color w:val="000000" w:themeColor="text1"/>
        </w:rPr>
      </w:pPr>
      <w:r w:rsidRPr="00076F09">
        <w:rPr>
          <w:color w:val="000000" w:themeColor="text1"/>
          <w:position w:val="-28"/>
        </w:rPr>
        <w:object w:dxaOrig="2720" w:dyaOrig="720">
          <v:shape id="_x0000_i1221" type="#_x0000_t75" style="width:135.95pt;height:36.3pt" o:ole="">
            <v:imagedata r:id="rId433" o:title=""/>
          </v:shape>
          <o:OLEObject Type="Embed" ProgID="Equation.DSMT4" ShapeID="_x0000_i1221" DrawAspect="Content" ObjectID="_1605517121" r:id="rId434"/>
        </w:object>
      </w:r>
      <w:r w:rsidRPr="00076F09">
        <w:rPr>
          <w:color w:val="000000" w:themeColor="text1"/>
        </w:rPr>
        <w:t xml:space="preserve"> </w:t>
      </w:r>
      <w:r w:rsidRPr="00076F09">
        <w:rPr>
          <w:color w:val="000000" w:themeColor="text1"/>
          <w:position w:val="-4"/>
        </w:rPr>
        <w:object w:dxaOrig="260" w:dyaOrig="279">
          <v:shape id="_x0000_i1222" type="#_x0000_t75" style="width:12.65pt;height:13.8pt" o:ole="">
            <v:imagedata r:id="rId435" o:title=""/>
          </v:shape>
          <o:OLEObject Type="Embed" ProgID="Equation.DSMT4" ShapeID="_x0000_i1222" DrawAspect="Content" ObjectID="_1605517122" r:id="rId436"/>
        </w:object>
      </w:r>
      <w:r w:rsidRPr="00076F09">
        <w:rPr>
          <w:color w:val="000000" w:themeColor="text1"/>
        </w:rPr>
        <w:t>;</w:t>
      </w:r>
    </w:p>
    <w:p w:rsidR="0059342F" w:rsidRPr="00076F09" w:rsidRDefault="0059342F" w:rsidP="0059342F">
      <w:pPr>
        <w:jc w:val="center"/>
        <w:rPr>
          <w:color w:val="000000" w:themeColor="text1"/>
        </w:rPr>
      </w:pPr>
      <w:r w:rsidRPr="00076F09">
        <w:rPr>
          <w:color w:val="000000" w:themeColor="text1"/>
          <w:position w:val="-28"/>
        </w:rPr>
        <w:object w:dxaOrig="2340" w:dyaOrig="720">
          <v:shape id="_x0000_i1223" type="#_x0000_t75" style="width:116.95pt;height:36.3pt" o:ole="">
            <v:imagedata r:id="rId437" o:title=""/>
          </v:shape>
          <o:OLEObject Type="Embed" ProgID="Equation.DSMT4" ShapeID="_x0000_i1223" DrawAspect="Content" ObjectID="_1605517123" r:id="rId438"/>
        </w:object>
      </w:r>
      <w:r w:rsidRPr="00076F09">
        <w:rPr>
          <w:color w:val="000000" w:themeColor="text1"/>
        </w:rPr>
        <w:t xml:space="preserve"> </w:t>
      </w:r>
      <w:r w:rsidRPr="00076F09">
        <w:rPr>
          <w:color w:val="000000" w:themeColor="text1"/>
          <w:position w:val="-4"/>
        </w:rPr>
        <w:object w:dxaOrig="260" w:dyaOrig="279">
          <v:shape id="_x0000_i1224" type="#_x0000_t75" style="width:12.65pt;height:13.8pt" o:ole="">
            <v:imagedata r:id="rId439" o:title=""/>
          </v:shape>
          <o:OLEObject Type="Embed" ProgID="Equation.DSMT4" ShapeID="_x0000_i1224" DrawAspect="Content" ObjectID="_1605517124" r:id="rId440"/>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Число витків обмоток:</w:t>
      </w:r>
    </w:p>
    <w:p w:rsidR="0059342F" w:rsidRPr="00076F09" w:rsidRDefault="0059342F" w:rsidP="0059342F">
      <w:pPr>
        <w:jc w:val="center"/>
        <w:rPr>
          <w:color w:val="000000" w:themeColor="text1"/>
        </w:rPr>
      </w:pPr>
      <w:r w:rsidRPr="00076F09">
        <w:rPr>
          <w:color w:val="000000" w:themeColor="text1"/>
          <w:position w:val="-32"/>
        </w:rPr>
        <w:object w:dxaOrig="2680" w:dyaOrig="800">
          <v:shape id="_x0000_i1225" type="#_x0000_t75" style="width:133.05pt;height:40.3pt" o:ole="">
            <v:imagedata r:id="rId441" o:title=""/>
          </v:shape>
          <o:OLEObject Type="Embed" ProgID="Equation.DSMT4" ShapeID="_x0000_i1225" DrawAspect="Content" ObjectID="_1605517125" r:id="rId442"/>
        </w:object>
      </w:r>
      <w:r w:rsidRPr="00076F09">
        <w:rPr>
          <w:color w:val="000000" w:themeColor="text1"/>
        </w:rPr>
        <w:t xml:space="preserve"> витків,</w:t>
      </w:r>
    </w:p>
    <w:p w:rsidR="0059342F" w:rsidRPr="00076F09" w:rsidRDefault="0059342F" w:rsidP="0059342F">
      <w:pPr>
        <w:jc w:val="center"/>
        <w:rPr>
          <w:color w:val="000000" w:themeColor="text1"/>
        </w:rPr>
      </w:pPr>
      <w:r w:rsidRPr="00076F09">
        <w:rPr>
          <w:color w:val="000000" w:themeColor="text1"/>
          <w:position w:val="-32"/>
        </w:rPr>
        <w:object w:dxaOrig="2580" w:dyaOrig="800">
          <v:shape id="_x0000_i1226" type="#_x0000_t75" style="width:129pt;height:40.3pt" o:ole="">
            <v:imagedata r:id="rId443" o:title=""/>
          </v:shape>
          <o:OLEObject Type="Embed" ProgID="Equation.DSMT4" ShapeID="_x0000_i1226" DrawAspect="Content" ObjectID="_1605517126" r:id="rId444"/>
        </w:object>
      </w:r>
      <w:r w:rsidRPr="00076F09">
        <w:rPr>
          <w:color w:val="000000" w:themeColor="text1"/>
        </w:rPr>
        <w:t xml:space="preserve"> витків.</w:t>
      </w:r>
    </w:p>
    <w:p w:rsidR="0059342F" w:rsidRPr="00076F09" w:rsidRDefault="0059342F" w:rsidP="0059342F">
      <w:pPr>
        <w:rPr>
          <w:color w:val="000000" w:themeColor="text1"/>
        </w:rPr>
      </w:pPr>
      <w:r w:rsidRPr="00076F09">
        <w:rPr>
          <w:color w:val="000000" w:themeColor="text1"/>
        </w:rPr>
        <w:t>Конструктивне виконання трансформатора:</w:t>
      </w:r>
    </w:p>
    <w:p w:rsidR="0059342F" w:rsidRPr="00076F09" w:rsidRDefault="0059342F" w:rsidP="0059342F">
      <w:pPr>
        <w:rPr>
          <w:color w:val="000000" w:themeColor="text1"/>
        </w:rPr>
      </w:pPr>
      <w:r w:rsidRPr="00076F09">
        <w:rPr>
          <w:color w:val="000000" w:themeColor="text1"/>
        </w:rPr>
        <w:t>Висота обмотки:</w:t>
      </w:r>
      <w:r w:rsidRPr="00076F09">
        <w:rPr>
          <w:color w:val="000000" w:themeColor="text1"/>
          <w:position w:val="-12"/>
        </w:rPr>
        <w:object w:dxaOrig="4160" w:dyaOrig="380">
          <v:shape id="_x0000_i1227" type="#_x0000_t75" style="width:207.95pt;height:19pt" o:ole="">
            <v:imagedata r:id="rId445" o:title=""/>
          </v:shape>
          <o:OLEObject Type="Embed" ProgID="Equation.DSMT4" ShapeID="_x0000_i1227" DrawAspect="Content" ObjectID="_1605517127" r:id="rId446"/>
        </w:object>
      </w:r>
      <w:r w:rsidRPr="00076F09">
        <w:rPr>
          <w:color w:val="000000" w:themeColor="text1"/>
        </w:rPr>
        <w:t>мм.</w:t>
      </w:r>
      <w:r w:rsidRPr="00076F09">
        <w:rPr>
          <w:color w:val="000000" w:themeColor="text1"/>
        </w:rPr>
        <w:tab/>
      </w:r>
      <w:r w:rsidRPr="00076F09">
        <w:rPr>
          <w:color w:val="000000" w:themeColor="text1"/>
        </w:rPr>
        <w:tab/>
      </w:r>
      <w:r w:rsidRPr="00076F09">
        <w:rPr>
          <w:color w:val="000000" w:themeColor="text1"/>
        </w:rPr>
        <w:tab/>
      </w:r>
      <w:r w:rsidRPr="00076F09">
        <w:rPr>
          <w:color w:val="000000" w:themeColor="text1"/>
        </w:rPr>
        <w:tab/>
      </w:r>
    </w:p>
    <w:p w:rsidR="0059342F" w:rsidRPr="00076F09" w:rsidRDefault="0059342F" w:rsidP="0059342F">
      <w:pPr>
        <w:rPr>
          <w:color w:val="000000" w:themeColor="text1"/>
        </w:rPr>
      </w:pPr>
      <w:r w:rsidRPr="00076F09">
        <w:rPr>
          <w:color w:val="000000" w:themeColor="text1"/>
        </w:rPr>
        <w:t>Кількість витків в одному шарі кожної обмотки:</w:t>
      </w:r>
    </w:p>
    <w:p w:rsidR="0059342F" w:rsidRPr="00076F09" w:rsidRDefault="0059342F" w:rsidP="0059342F">
      <w:pPr>
        <w:jc w:val="center"/>
        <w:rPr>
          <w:color w:val="000000" w:themeColor="text1"/>
        </w:rPr>
      </w:pPr>
      <w:r w:rsidRPr="00076F09">
        <w:rPr>
          <w:color w:val="000000" w:themeColor="text1"/>
          <w:position w:val="-38"/>
        </w:rPr>
        <w:object w:dxaOrig="2320" w:dyaOrig="820">
          <v:shape id="_x0000_i1228" type="#_x0000_t75" style="width:115.8pt;height:40.9pt" o:ole="">
            <v:imagedata r:id="rId447" o:title=""/>
          </v:shape>
          <o:OLEObject Type="Embed" ProgID="Equation.DSMT4" ShapeID="_x0000_i1228" DrawAspect="Content" ObjectID="_1605517128" r:id="rId448"/>
        </w:object>
      </w:r>
      <w:r w:rsidRPr="00076F09">
        <w:rPr>
          <w:color w:val="000000" w:themeColor="text1"/>
        </w:rPr>
        <w:t>,</w:t>
      </w:r>
    </w:p>
    <w:p w:rsidR="0059342F" w:rsidRPr="00076F09" w:rsidRDefault="0059342F" w:rsidP="0059342F">
      <w:pPr>
        <w:jc w:val="center"/>
        <w:rPr>
          <w:color w:val="000000" w:themeColor="text1"/>
        </w:rPr>
      </w:pPr>
      <w:r w:rsidRPr="00076F09">
        <w:rPr>
          <w:color w:val="000000" w:themeColor="text1"/>
          <w:position w:val="-38"/>
        </w:rPr>
        <w:object w:dxaOrig="2260" w:dyaOrig="820">
          <v:shape id="_x0000_i1229" type="#_x0000_t75" style="width:112.9pt;height:40.9pt" o:ole="">
            <v:imagedata r:id="rId449" o:title=""/>
          </v:shape>
          <o:OLEObject Type="Embed" ProgID="Equation.DSMT4" ShapeID="_x0000_i1229" DrawAspect="Content" ObjectID="_1605517129" r:id="rId450"/>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Кількість шарів обмотки:</w:t>
      </w:r>
    </w:p>
    <w:p w:rsidR="0059342F" w:rsidRPr="00076F09" w:rsidRDefault="0059342F" w:rsidP="0059342F">
      <w:pPr>
        <w:jc w:val="center"/>
        <w:rPr>
          <w:color w:val="000000" w:themeColor="text1"/>
        </w:rPr>
      </w:pPr>
      <w:r w:rsidRPr="00076F09">
        <w:rPr>
          <w:color w:val="000000" w:themeColor="text1"/>
          <w:position w:val="-34"/>
        </w:rPr>
        <w:object w:dxaOrig="1579" w:dyaOrig="780">
          <v:shape id="_x0000_i1230" type="#_x0000_t75" style="width:78.9pt;height:38.6pt" o:ole="">
            <v:imagedata r:id="rId451" o:title=""/>
          </v:shape>
          <o:OLEObject Type="Embed" ProgID="Equation.DSMT4" ShapeID="_x0000_i1230" DrawAspect="Content" ObjectID="_1605517130" r:id="rId452"/>
        </w:object>
      </w:r>
      <w:r w:rsidRPr="00076F09">
        <w:rPr>
          <w:color w:val="000000" w:themeColor="text1"/>
        </w:rPr>
        <w:t>,</w:t>
      </w:r>
    </w:p>
    <w:p w:rsidR="0059342F" w:rsidRPr="00076F09" w:rsidRDefault="0059342F" w:rsidP="0059342F">
      <w:pPr>
        <w:jc w:val="center"/>
        <w:rPr>
          <w:color w:val="000000" w:themeColor="text1"/>
        </w:rPr>
      </w:pPr>
      <w:r w:rsidRPr="00076F09">
        <w:rPr>
          <w:color w:val="000000" w:themeColor="text1"/>
          <w:position w:val="-34"/>
        </w:rPr>
        <w:object w:dxaOrig="1500" w:dyaOrig="780">
          <v:shape id="_x0000_i1231" type="#_x0000_t75" style="width:76.05pt;height:38.6pt" o:ole="">
            <v:imagedata r:id="rId453" o:title=""/>
          </v:shape>
          <o:OLEObject Type="Embed" ProgID="Equation.DSMT4" ShapeID="_x0000_i1231" DrawAspect="Content" ObjectID="_1605517131" r:id="rId454"/>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Радіальний розмір кожної обмотки:</w:t>
      </w:r>
    </w:p>
    <w:p w:rsidR="0059342F" w:rsidRPr="00076F09" w:rsidRDefault="0059342F" w:rsidP="0059342F">
      <w:pPr>
        <w:jc w:val="center"/>
        <w:rPr>
          <w:color w:val="000000" w:themeColor="text1"/>
        </w:rPr>
      </w:pPr>
      <w:r w:rsidRPr="00076F09">
        <w:rPr>
          <w:color w:val="000000" w:themeColor="text1"/>
          <w:position w:val="-12"/>
        </w:rPr>
        <w:object w:dxaOrig="2380" w:dyaOrig="380">
          <v:shape id="_x0000_i1232" type="#_x0000_t75" style="width:118.65pt;height:19pt" o:ole="">
            <v:imagedata r:id="rId455" o:title=""/>
          </v:shape>
          <o:OLEObject Type="Embed" ProgID="Equation.DSMT4" ShapeID="_x0000_i1232" DrawAspect="Content" ObjectID="_1605517132" r:id="rId456"/>
        </w:object>
      </w:r>
      <w:r w:rsidRPr="00076F09">
        <w:rPr>
          <w:color w:val="000000" w:themeColor="text1"/>
        </w:rPr>
        <w:t>мм,</w:t>
      </w:r>
    </w:p>
    <w:p w:rsidR="0059342F" w:rsidRPr="00076F09" w:rsidRDefault="0059342F" w:rsidP="0059342F">
      <w:pPr>
        <w:jc w:val="center"/>
        <w:rPr>
          <w:color w:val="000000" w:themeColor="text1"/>
        </w:rPr>
      </w:pPr>
      <w:r w:rsidRPr="00076F09">
        <w:rPr>
          <w:color w:val="000000" w:themeColor="text1"/>
          <w:position w:val="-12"/>
        </w:rPr>
        <w:object w:dxaOrig="2100" w:dyaOrig="380">
          <v:shape id="_x0000_i1233" type="#_x0000_t75" style="width:105.4pt;height:19pt" o:ole="">
            <v:imagedata r:id="rId457" o:title=""/>
          </v:shape>
          <o:OLEObject Type="Embed" ProgID="Equation.DSMT4" ShapeID="_x0000_i1233" DrawAspect="Content" ObjectID="_1605517133" r:id="rId458"/>
        </w:object>
      </w:r>
      <w:r w:rsidRPr="00076F09">
        <w:rPr>
          <w:color w:val="000000" w:themeColor="text1"/>
        </w:rPr>
        <w:t>мм.</w:t>
      </w:r>
    </w:p>
    <w:p w:rsidR="0059342F" w:rsidRPr="00076F09" w:rsidRDefault="0059342F" w:rsidP="0059342F">
      <w:pPr>
        <w:rPr>
          <w:color w:val="000000" w:themeColor="text1"/>
        </w:rPr>
      </w:pPr>
      <w:r w:rsidRPr="00076F09">
        <w:rPr>
          <w:color w:val="000000" w:themeColor="text1"/>
        </w:rPr>
        <w:t>Радіальний розмір всіх обмоток:</w:t>
      </w:r>
    </w:p>
    <w:p w:rsidR="0059342F" w:rsidRPr="00076F09" w:rsidRDefault="0059342F" w:rsidP="0059342F">
      <w:pPr>
        <w:jc w:val="center"/>
        <w:rPr>
          <w:color w:val="000000" w:themeColor="text1"/>
        </w:rPr>
      </w:pPr>
      <w:r w:rsidRPr="00076F09">
        <w:rPr>
          <w:color w:val="000000" w:themeColor="text1"/>
          <w:position w:val="-16"/>
        </w:rPr>
        <w:object w:dxaOrig="2620" w:dyaOrig="420">
          <v:shape id="_x0000_i1234" type="#_x0000_t75" style="width:131.35pt;height:21.3pt" o:ole="">
            <v:imagedata r:id="rId459" o:title=""/>
          </v:shape>
          <o:OLEObject Type="Embed" ProgID="Equation.DSMT4" ShapeID="_x0000_i1234" DrawAspect="Content" ObjectID="_1605517134" r:id="rId460"/>
        </w:object>
      </w:r>
      <w:r w:rsidRPr="00076F09">
        <w:rPr>
          <w:color w:val="000000" w:themeColor="text1"/>
        </w:rPr>
        <w:t>мм.</w:t>
      </w:r>
    </w:p>
    <w:p w:rsidR="0059342F" w:rsidRPr="00076F09" w:rsidRDefault="0059342F" w:rsidP="0059342F">
      <w:pPr>
        <w:rPr>
          <w:color w:val="000000" w:themeColor="text1"/>
        </w:rPr>
      </w:pPr>
      <w:r w:rsidRPr="00076F09">
        <w:rPr>
          <w:color w:val="000000" w:themeColor="text1"/>
        </w:rPr>
        <w:t>Радіальний розмір обмоток:</w:t>
      </w:r>
    </w:p>
    <w:p w:rsidR="0059342F" w:rsidRPr="00076F09" w:rsidRDefault="0059342F" w:rsidP="0059342F">
      <w:pPr>
        <w:jc w:val="center"/>
        <w:rPr>
          <w:color w:val="000000" w:themeColor="text1"/>
        </w:rPr>
      </w:pPr>
      <w:r w:rsidRPr="00076F09">
        <w:rPr>
          <w:color w:val="000000" w:themeColor="text1"/>
          <w:position w:val="-12"/>
        </w:rPr>
        <w:object w:dxaOrig="3300" w:dyaOrig="380">
          <v:shape id="_x0000_i1235" type="#_x0000_t75" style="width:165.3pt;height:19pt" o:ole="">
            <v:imagedata r:id="rId461" o:title=""/>
          </v:shape>
          <o:OLEObject Type="Embed" ProgID="Equation.DSMT4" ShapeID="_x0000_i1235" DrawAspect="Content" ObjectID="_1605517135" r:id="rId462"/>
        </w:object>
      </w:r>
      <w:r w:rsidRPr="00076F09">
        <w:rPr>
          <w:color w:val="000000" w:themeColor="text1"/>
        </w:rPr>
        <w:t xml:space="preserve"> мм;</w:t>
      </w:r>
    </w:p>
    <w:p w:rsidR="0059342F" w:rsidRPr="00076F09" w:rsidRDefault="0059342F" w:rsidP="0059342F">
      <w:pPr>
        <w:jc w:val="center"/>
        <w:rPr>
          <w:color w:val="000000" w:themeColor="text1"/>
        </w:rPr>
      </w:pPr>
      <w:r w:rsidRPr="00076F09">
        <w:rPr>
          <w:color w:val="000000" w:themeColor="text1"/>
          <w:position w:val="-12"/>
        </w:rPr>
        <w:object w:dxaOrig="4500" w:dyaOrig="380">
          <v:shape id="_x0000_i1236" type="#_x0000_t75" style="width:224.65pt;height:19pt" o:ole="">
            <v:imagedata r:id="rId463" o:title=""/>
          </v:shape>
          <o:OLEObject Type="Embed" ProgID="Equation.DSMT4" ShapeID="_x0000_i1236" DrawAspect="Content" ObjectID="_1605517136" r:id="rId464"/>
        </w:object>
      </w:r>
      <w:r w:rsidRPr="00076F09">
        <w:rPr>
          <w:color w:val="000000" w:themeColor="text1"/>
        </w:rPr>
        <w:t>мм;</w:t>
      </w:r>
    </w:p>
    <w:p w:rsidR="0059342F" w:rsidRPr="00076F09" w:rsidRDefault="0059342F" w:rsidP="0059342F">
      <w:pPr>
        <w:rPr>
          <w:color w:val="000000" w:themeColor="text1"/>
        </w:rPr>
      </w:pPr>
      <w:r w:rsidRPr="00076F09">
        <w:rPr>
          <w:color w:val="000000" w:themeColor="text1"/>
        </w:rPr>
        <w:t>Середня довжина витків:</w:t>
      </w:r>
    </w:p>
    <w:p w:rsidR="0059342F" w:rsidRPr="00076F09" w:rsidRDefault="0059342F" w:rsidP="0059342F">
      <w:pPr>
        <w:jc w:val="center"/>
        <w:rPr>
          <w:color w:val="000000" w:themeColor="text1"/>
        </w:rPr>
      </w:pPr>
      <w:r w:rsidRPr="00076F09">
        <w:rPr>
          <w:color w:val="000000" w:themeColor="text1"/>
          <w:position w:val="-12"/>
        </w:rPr>
        <w:object w:dxaOrig="2720" w:dyaOrig="380">
          <v:shape id="_x0000_i1237" type="#_x0000_t75" style="width:135.95pt;height:19pt" o:ole="">
            <v:imagedata r:id="rId465" o:title=""/>
          </v:shape>
          <o:OLEObject Type="Embed" ProgID="Equation.DSMT4" ShapeID="_x0000_i1237" DrawAspect="Content" ObjectID="_1605517137" r:id="rId466"/>
        </w:object>
      </w:r>
      <w:r w:rsidRPr="00076F09">
        <w:rPr>
          <w:color w:val="000000" w:themeColor="text1"/>
        </w:rPr>
        <w:t xml:space="preserve"> мм;</w:t>
      </w:r>
    </w:p>
    <w:p w:rsidR="0059342F" w:rsidRPr="00076F09" w:rsidRDefault="0059342F" w:rsidP="0059342F">
      <w:pPr>
        <w:jc w:val="center"/>
        <w:rPr>
          <w:color w:val="000000" w:themeColor="text1"/>
        </w:rPr>
      </w:pPr>
      <w:r w:rsidRPr="00076F09">
        <w:rPr>
          <w:color w:val="000000" w:themeColor="text1"/>
          <w:position w:val="-12"/>
        </w:rPr>
        <w:object w:dxaOrig="2659" w:dyaOrig="380">
          <v:shape id="_x0000_i1238" type="#_x0000_t75" style="width:132.5pt;height:19pt" o:ole="">
            <v:imagedata r:id="rId467" o:title=""/>
          </v:shape>
          <o:OLEObject Type="Embed" ProgID="Equation.DSMT4" ShapeID="_x0000_i1238" DrawAspect="Content" ObjectID="_1605517138" r:id="rId468"/>
        </w:object>
      </w:r>
      <w:r w:rsidRPr="00076F09">
        <w:rPr>
          <w:color w:val="000000" w:themeColor="text1"/>
        </w:rPr>
        <w:t xml:space="preserve"> мм;</w:t>
      </w:r>
    </w:p>
    <w:p w:rsidR="0059342F" w:rsidRPr="00076F09" w:rsidRDefault="0059342F" w:rsidP="0059342F">
      <w:pPr>
        <w:rPr>
          <w:color w:val="000000" w:themeColor="text1"/>
        </w:rPr>
      </w:pPr>
      <w:r w:rsidRPr="00076F09">
        <w:rPr>
          <w:color w:val="000000" w:themeColor="text1"/>
        </w:rPr>
        <w:t>Маса міді кожної обмотки:</w:t>
      </w:r>
    </w:p>
    <w:p w:rsidR="0059342F" w:rsidRPr="00076F09" w:rsidRDefault="0059342F" w:rsidP="0059342F">
      <w:pPr>
        <w:jc w:val="center"/>
        <w:rPr>
          <w:color w:val="000000" w:themeColor="text1"/>
        </w:rPr>
      </w:pPr>
      <w:r w:rsidRPr="00076F09">
        <w:rPr>
          <w:color w:val="000000" w:themeColor="text1"/>
          <w:position w:val="-12"/>
        </w:rPr>
        <w:object w:dxaOrig="2460" w:dyaOrig="380">
          <v:shape id="_x0000_i1239" type="#_x0000_t75" style="width:122.7pt;height:19pt" o:ole="">
            <v:imagedata r:id="rId469" o:title=""/>
          </v:shape>
          <o:OLEObject Type="Embed" ProgID="Equation.DSMT4" ShapeID="_x0000_i1239" DrawAspect="Content" ObjectID="_1605517139" r:id="rId470"/>
        </w:object>
      </w:r>
      <w:r w:rsidRPr="00076F09">
        <w:rPr>
          <w:color w:val="000000" w:themeColor="text1"/>
        </w:rPr>
        <w:t xml:space="preserve"> кг;</w:t>
      </w:r>
    </w:p>
    <w:p w:rsidR="0059342F" w:rsidRPr="00076F09" w:rsidRDefault="0059342F" w:rsidP="0059342F">
      <w:pPr>
        <w:jc w:val="center"/>
        <w:rPr>
          <w:color w:val="000000" w:themeColor="text1"/>
        </w:rPr>
      </w:pPr>
      <w:r w:rsidRPr="00076F09">
        <w:rPr>
          <w:color w:val="000000" w:themeColor="text1"/>
          <w:position w:val="-12"/>
        </w:rPr>
        <w:object w:dxaOrig="2720" w:dyaOrig="380">
          <v:shape id="_x0000_i1240" type="#_x0000_t75" style="width:135.95pt;height:19pt" o:ole="">
            <v:imagedata r:id="rId471" o:title=""/>
          </v:shape>
          <o:OLEObject Type="Embed" ProgID="Equation.DSMT4" ShapeID="_x0000_i1240" DrawAspect="Content" ObjectID="_1605517140" r:id="rId472"/>
        </w:object>
      </w:r>
      <w:r w:rsidRPr="00076F09">
        <w:rPr>
          <w:color w:val="000000" w:themeColor="text1"/>
        </w:rPr>
        <w:t xml:space="preserve"> кг;</w:t>
      </w:r>
    </w:p>
    <w:p w:rsidR="0059342F" w:rsidRPr="00076F09" w:rsidRDefault="0059342F" w:rsidP="0059342F">
      <w:pPr>
        <w:rPr>
          <w:color w:val="000000" w:themeColor="text1"/>
        </w:rPr>
      </w:pPr>
      <w:r w:rsidRPr="00076F09">
        <w:rPr>
          <w:color w:val="000000" w:themeColor="text1"/>
        </w:rPr>
        <w:t>Маса міді всіх обмоток:</w:t>
      </w:r>
    </w:p>
    <w:p w:rsidR="0059342F" w:rsidRPr="00076F09" w:rsidRDefault="0059342F" w:rsidP="0059342F">
      <w:pPr>
        <w:jc w:val="center"/>
        <w:rPr>
          <w:color w:val="000000" w:themeColor="text1"/>
        </w:rPr>
      </w:pPr>
      <w:r w:rsidRPr="00076F09">
        <w:rPr>
          <w:color w:val="000000" w:themeColor="text1"/>
          <w:position w:val="-32"/>
        </w:rPr>
        <w:object w:dxaOrig="2160" w:dyaOrig="780">
          <v:shape id="_x0000_i1241" type="#_x0000_t75" style="width:108.3pt;height:38.6pt" o:ole="">
            <v:imagedata r:id="rId473" o:title=""/>
          </v:shape>
          <o:OLEObject Type="Embed" ProgID="Equation.DSMT4" ShapeID="_x0000_i1241" DrawAspect="Content" ObjectID="_1605517141" r:id="rId474"/>
        </w:object>
      </w:r>
      <w:r w:rsidRPr="00076F09">
        <w:rPr>
          <w:color w:val="000000" w:themeColor="text1"/>
        </w:rPr>
        <w:t xml:space="preserve"> кг.</w:t>
      </w:r>
    </w:p>
    <w:p w:rsidR="0059342F" w:rsidRPr="00076F09" w:rsidRDefault="0059342F" w:rsidP="0059342F">
      <w:pPr>
        <w:rPr>
          <w:color w:val="000000" w:themeColor="text1"/>
        </w:rPr>
      </w:pPr>
      <w:r w:rsidRPr="00076F09">
        <w:rPr>
          <w:color w:val="000000" w:themeColor="text1"/>
        </w:rPr>
        <w:t>Втрати в міді кожної обмотки:</w:t>
      </w:r>
    </w:p>
    <w:p w:rsidR="0059342F" w:rsidRPr="00076F09" w:rsidRDefault="0059342F" w:rsidP="0059342F">
      <w:pPr>
        <w:jc w:val="center"/>
        <w:rPr>
          <w:color w:val="000000" w:themeColor="text1"/>
        </w:rPr>
      </w:pPr>
      <w:r w:rsidRPr="00076F09">
        <w:rPr>
          <w:color w:val="000000" w:themeColor="text1"/>
          <w:position w:val="-12"/>
        </w:rPr>
        <w:object w:dxaOrig="2540" w:dyaOrig="420">
          <v:shape id="_x0000_i1242" type="#_x0000_t75" style="width:126.15pt;height:21.3pt" o:ole="">
            <v:imagedata r:id="rId475" o:title=""/>
          </v:shape>
          <o:OLEObject Type="Embed" ProgID="Equation.DSMT4" ShapeID="_x0000_i1242" DrawAspect="Content" ObjectID="_1605517142" r:id="rId476"/>
        </w:object>
      </w:r>
      <w:r w:rsidRPr="00076F09">
        <w:rPr>
          <w:color w:val="000000" w:themeColor="text1"/>
        </w:rPr>
        <w:t xml:space="preserve"> </w:t>
      </w:r>
      <w:r w:rsidRPr="00076F09">
        <w:rPr>
          <w:color w:val="000000" w:themeColor="text1"/>
          <w:position w:val="-6"/>
        </w:rPr>
        <w:object w:dxaOrig="460" w:dyaOrig="300">
          <v:shape id="_x0000_i1243" type="#_x0000_t75" style="width:23.05pt;height:15pt" o:ole="">
            <v:imagedata r:id="rId477" o:title=""/>
          </v:shape>
          <o:OLEObject Type="Embed" ProgID="Equation.DSMT4" ShapeID="_x0000_i1243" DrawAspect="Content" ObjectID="_1605517143" r:id="rId478"/>
        </w:object>
      </w:r>
      <w:r w:rsidRPr="00076F09">
        <w:rPr>
          <w:color w:val="000000" w:themeColor="text1"/>
        </w:rPr>
        <w:t>;</w:t>
      </w:r>
    </w:p>
    <w:p w:rsidR="0059342F" w:rsidRPr="00076F09" w:rsidRDefault="0059342F" w:rsidP="0059342F">
      <w:pPr>
        <w:jc w:val="center"/>
        <w:rPr>
          <w:color w:val="000000" w:themeColor="text1"/>
        </w:rPr>
      </w:pPr>
      <w:r w:rsidRPr="00076F09">
        <w:rPr>
          <w:color w:val="000000" w:themeColor="text1"/>
          <w:position w:val="-12"/>
        </w:rPr>
        <w:object w:dxaOrig="2560" w:dyaOrig="420">
          <v:shape id="_x0000_i1244" type="#_x0000_t75" style="width:127.85pt;height:21.3pt" o:ole="">
            <v:imagedata r:id="rId479" o:title=""/>
          </v:shape>
          <o:OLEObject Type="Embed" ProgID="Equation.DSMT4" ShapeID="_x0000_i1244" DrawAspect="Content" ObjectID="_1605517144" r:id="rId480"/>
        </w:object>
      </w:r>
      <w:r w:rsidRPr="00076F09">
        <w:rPr>
          <w:color w:val="000000" w:themeColor="text1"/>
        </w:rPr>
        <w:t xml:space="preserve"> </w:t>
      </w:r>
      <w:r w:rsidRPr="00076F09">
        <w:rPr>
          <w:color w:val="000000" w:themeColor="text1"/>
          <w:position w:val="-6"/>
        </w:rPr>
        <w:object w:dxaOrig="460" w:dyaOrig="300">
          <v:shape id="_x0000_i1245" type="#_x0000_t75" style="width:23.05pt;height:15pt" o:ole="">
            <v:imagedata r:id="rId481" o:title=""/>
          </v:shape>
          <o:OLEObject Type="Embed" ProgID="Equation.DSMT4" ShapeID="_x0000_i1245" DrawAspect="Content" ObjectID="_1605517145" r:id="rId482"/>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Сумарні втрати:</w:t>
      </w:r>
    </w:p>
    <w:p w:rsidR="0059342F" w:rsidRPr="00076F09" w:rsidRDefault="0059342F" w:rsidP="0059342F">
      <w:pPr>
        <w:jc w:val="center"/>
        <w:rPr>
          <w:color w:val="000000" w:themeColor="text1"/>
        </w:rPr>
      </w:pPr>
      <w:r w:rsidRPr="00076F09">
        <w:rPr>
          <w:color w:val="000000" w:themeColor="text1"/>
          <w:position w:val="-32"/>
        </w:rPr>
        <w:object w:dxaOrig="1780" w:dyaOrig="780">
          <v:shape id="_x0000_i1246" type="#_x0000_t75" style="width:88.7pt;height:38.6pt" o:ole="">
            <v:imagedata r:id="rId483" o:title=""/>
          </v:shape>
          <o:OLEObject Type="Embed" ProgID="Equation.DSMT4" ShapeID="_x0000_i1246" DrawAspect="Content" ObjectID="_1605517146" r:id="rId484"/>
        </w:object>
      </w:r>
      <w:r w:rsidRPr="00076F09">
        <w:rPr>
          <w:color w:val="000000" w:themeColor="text1"/>
        </w:rPr>
        <w:t xml:space="preserve"> </w:t>
      </w:r>
      <w:r w:rsidRPr="00076F09">
        <w:rPr>
          <w:color w:val="000000" w:themeColor="text1"/>
          <w:position w:val="-6"/>
        </w:rPr>
        <w:object w:dxaOrig="460" w:dyaOrig="300">
          <v:shape id="_x0000_i1247" type="#_x0000_t75" style="width:23.05pt;height:15pt" o:ole="">
            <v:imagedata r:id="rId485" o:title=""/>
          </v:shape>
          <o:OLEObject Type="Embed" ProgID="Equation.DSMT4" ShapeID="_x0000_i1247" DrawAspect="Content" ObjectID="_1605517147" r:id="rId486"/>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ККД трансформатора:</w:t>
      </w:r>
    </w:p>
    <w:p w:rsidR="0059342F" w:rsidRPr="00076F09" w:rsidRDefault="0059342F" w:rsidP="0059342F">
      <w:pPr>
        <w:jc w:val="center"/>
        <w:rPr>
          <w:color w:val="000000" w:themeColor="text1"/>
        </w:rPr>
      </w:pPr>
      <w:r w:rsidRPr="00076F09">
        <w:rPr>
          <w:color w:val="000000" w:themeColor="text1"/>
          <w:position w:val="-34"/>
        </w:rPr>
        <w:object w:dxaOrig="2659" w:dyaOrig="780">
          <v:shape id="_x0000_i1248" type="#_x0000_t75" style="width:132.5pt;height:38.6pt" o:ole="">
            <v:imagedata r:id="rId487" o:title=""/>
          </v:shape>
          <o:OLEObject Type="Embed" ProgID="Equation.DSMT4" ShapeID="_x0000_i1248" DrawAspect="Content" ObjectID="_1605517148" r:id="rId488"/>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Активний опір кожної обмотки:</w:t>
      </w:r>
    </w:p>
    <w:p w:rsidR="0059342F" w:rsidRPr="00076F09" w:rsidRDefault="0059342F" w:rsidP="0059342F">
      <w:pPr>
        <w:jc w:val="center"/>
        <w:rPr>
          <w:color w:val="000000" w:themeColor="text1"/>
        </w:rPr>
      </w:pPr>
      <w:r w:rsidRPr="00076F09">
        <w:rPr>
          <w:color w:val="000000" w:themeColor="text1"/>
          <w:position w:val="-34"/>
        </w:rPr>
        <w:object w:dxaOrig="2380" w:dyaOrig="780">
          <v:shape id="_x0000_i1249" type="#_x0000_t75" style="width:118.65pt;height:38.6pt" o:ole="">
            <v:imagedata r:id="rId489" o:title=""/>
          </v:shape>
          <o:OLEObject Type="Embed" ProgID="Equation.DSMT4" ShapeID="_x0000_i1249" DrawAspect="Content" ObjectID="_1605517149" r:id="rId490"/>
        </w:object>
      </w:r>
      <w:r w:rsidRPr="00076F09">
        <w:rPr>
          <w:color w:val="000000" w:themeColor="text1"/>
        </w:rPr>
        <w:t xml:space="preserve"> </w:t>
      </w:r>
      <w:r w:rsidRPr="00076F09">
        <w:rPr>
          <w:color w:val="000000" w:themeColor="text1"/>
          <w:position w:val="-6"/>
        </w:rPr>
        <w:object w:dxaOrig="440" w:dyaOrig="300">
          <v:shape id="_x0000_i1250" type="#_x0000_t75" style="width:21.9pt;height:15pt" o:ole="">
            <v:imagedata r:id="rId491" o:title=""/>
          </v:shape>
          <o:OLEObject Type="Embed" ProgID="Equation.DSMT4" ShapeID="_x0000_i1250" DrawAspect="Content" ObjectID="_1605517150" r:id="rId492"/>
        </w:object>
      </w:r>
      <w:r w:rsidRPr="00076F09">
        <w:rPr>
          <w:color w:val="000000" w:themeColor="text1"/>
        </w:rPr>
        <w:t>;</w:t>
      </w:r>
    </w:p>
    <w:p w:rsidR="0059342F" w:rsidRPr="00076F09" w:rsidRDefault="0059342F" w:rsidP="0059342F">
      <w:pPr>
        <w:jc w:val="center"/>
        <w:rPr>
          <w:color w:val="000000" w:themeColor="text1"/>
        </w:rPr>
      </w:pPr>
      <w:r w:rsidRPr="00076F09">
        <w:rPr>
          <w:color w:val="000000" w:themeColor="text1"/>
          <w:position w:val="-34"/>
        </w:rPr>
        <w:object w:dxaOrig="2760" w:dyaOrig="780">
          <v:shape id="_x0000_i1251" type="#_x0000_t75" style="width:137.65pt;height:38.6pt" o:ole="">
            <v:imagedata r:id="rId493" o:title=""/>
          </v:shape>
          <o:OLEObject Type="Embed" ProgID="Equation.DSMT4" ShapeID="_x0000_i1251" DrawAspect="Content" ObjectID="_1605517151" r:id="rId494"/>
        </w:object>
      </w:r>
      <w:r w:rsidRPr="00076F09">
        <w:rPr>
          <w:color w:val="000000" w:themeColor="text1"/>
        </w:rPr>
        <w:t xml:space="preserve"> </w:t>
      </w:r>
      <w:r w:rsidRPr="00076F09">
        <w:rPr>
          <w:color w:val="000000" w:themeColor="text1"/>
          <w:position w:val="-6"/>
        </w:rPr>
        <w:object w:dxaOrig="440" w:dyaOrig="300">
          <v:shape id="_x0000_i1252" type="#_x0000_t75" style="width:21.9pt;height:15pt" o:ole="">
            <v:imagedata r:id="rId495" o:title=""/>
          </v:shape>
          <o:OLEObject Type="Embed" ProgID="Equation.DSMT4" ShapeID="_x0000_i1252" DrawAspect="Content" ObjectID="_1605517152" r:id="rId496"/>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Розрахунок випрямлячів:</w:t>
      </w:r>
    </w:p>
    <w:p w:rsidR="0059342F" w:rsidRPr="00076F09" w:rsidRDefault="0059342F" w:rsidP="0059342F">
      <w:pPr>
        <w:rPr>
          <w:color w:val="000000" w:themeColor="text1"/>
        </w:rPr>
      </w:pPr>
      <w:r w:rsidRPr="00076F09">
        <w:rPr>
          <w:color w:val="000000" w:themeColor="text1"/>
        </w:rPr>
        <w:t>Вихідний опір випрямлячів при роботі з резистивно-ємнісним навантаженням:</w:t>
      </w:r>
    </w:p>
    <w:p w:rsidR="0059342F" w:rsidRPr="00076F09" w:rsidRDefault="0059342F" w:rsidP="0059342F">
      <w:pPr>
        <w:jc w:val="center"/>
        <w:rPr>
          <w:color w:val="000000" w:themeColor="text1"/>
        </w:rPr>
      </w:pPr>
      <w:r w:rsidRPr="00076F09">
        <w:rPr>
          <w:color w:val="000000" w:themeColor="text1"/>
          <w:position w:val="-34"/>
        </w:rPr>
        <w:object w:dxaOrig="2340" w:dyaOrig="780">
          <v:shape id="_x0000_i1253" type="#_x0000_t75" style="width:116.95pt;height:38.6pt" o:ole="">
            <v:imagedata r:id="rId497" o:title=""/>
          </v:shape>
          <o:OLEObject Type="Embed" ProgID="Equation.DSMT4" ShapeID="_x0000_i1253" DrawAspect="Content" ObjectID="_1605517153" r:id="rId498"/>
        </w:object>
      </w:r>
      <w:r w:rsidRPr="00076F09">
        <w:rPr>
          <w:color w:val="000000" w:themeColor="text1"/>
        </w:rPr>
        <w:t xml:space="preserve"> </w:t>
      </w:r>
      <w:r w:rsidRPr="00076F09">
        <w:rPr>
          <w:color w:val="000000" w:themeColor="text1"/>
          <w:position w:val="-6"/>
        </w:rPr>
        <w:object w:dxaOrig="440" w:dyaOrig="300">
          <v:shape id="_x0000_i1254" type="#_x0000_t75" style="width:21.9pt;height:15pt" o:ole="">
            <v:imagedata r:id="rId499" o:title=""/>
          </v:shape>
          <o:OLEObject Type="Embed" ProgID="Equation.DSMT4" ShapeID="_x0000_i1254" DrawAspect="Content" ObjectID="_1605517154" r:id="rId500"/>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Враховуючи вихідну потужність і коефіцієнт пульсацій не більше </w:t>
      </w:r>
      <w:r w:rsidRPr="00076F09">
        <w:rPr>
          <w:color w:val="000000" w:themeColor="text1"/>
          <w:position w:val="-6"/>
        </w:rPr>
        <w:object w:dxaOrig="980" w:dyaOrig="300">
          <v:shape id="_x0000_i1255" type="#_x0000_t75" style="width:48.95pt;height:15pt" o:ole="">
            <v:imagedata r:id="rId501" o:title=""/>
          </v:shape>
          <o:OLEObject Type="Embed" ProgID="Equation.DSMT4" ShapeID="_x0000_i1255" DrawAspect="Content" ObjectID="_1605517155" r:id="rId502"/>
        </w:object>
      </w:r>
      <w:r w:rsidRPr="00076F09">
        <w:rPr>
          <w:color w:val="000000" w:themeColor="text1"/>
        </w:rPr>
        <w:t xml:space="preserve"> обираємо мостову схему ввімкнення діодів.</w:t>
      </w:r>
    </w:p>
    <w:p w:rsidR="0059342F" w:rsidRPr="00076F09" w:rsidRDefault="0059342F" w:rsidP="0059342F">
      <w:pPr>
        <w:rPr>
          <w:color w:val="000000" w:themeColor="text1"/>
        </w:rPr>
      </w:pPr>
      <w:r w:rsidRPr="00076F09">
        <w:rPr>
          <w:color w:val="000000" w:themeColor="text1"/>
        </w:rPr>
        <w:t>Мінімальна ємність навантаження:</w:t>
      </w:r>
    </w:p>
    <w:p w:rsidR="0059342F" w:rsidRPr="00076F09" w:rsidRDefault="0059342F" w:rsidP="0059342F">
      <w:pPr>
        <w:jc w:val="center"/>
        <w:rPr>
          <w:color w:val="000000" w:themeColor="text1"/>
        </w:rPr>
      </w:pPr>
      <w:r w:rsidRPr="00076F09">
        <w:rPr>
          <w:color w:val="000000" w:themeColor="text1"/>
          <w:position w:val="-34"/>
        </w:rPr>
        <w:object w:dxaOrig="2740" w:dyaOrig="820">
          <v:shape id="_x0000_i1256" type="#_x0000_t75" style="width:137.1pt;height:40.9pt" o:ole="">
            <v:imagedata r:id="rId503" o:title=""/>
          </v:shape>
          <o:OLEObject Type="Embed" ProgID="Equation.DSMT4" ShapeID="_x0000_i1256" DrawAspect="Content" ObjectID="_1605517156" r:id="rId504"/>
        </w:object>
      </w:r>
      <w:r w:rsidRPr="00076F09">
        <w:rPr>
          <w:color w:val="000000" w:themeColor="text1"/>
        </w:rPr>
        <w:t xml:space="preserve"> </w:t>
      </w:r>
      <w:r w:rsidRPr="00076F09">
        <w:rPr>
          <w:color w:val="000000" w:themeColor="text1"/>
          <w:position w:val="-6"/>
        </w:rPr>
        <w:object w:dxaOrig="639" w:dyaOrig="300">
          <v:shape id="_x0000_i1257" type="#_x0000_t75" style="width:31.1pt;height:15pt" o:ole="">
            <v:imagedata r:id="rId505" o:title=""/>
          </v:shape>
          <o:OLEObject Type="Embed" ProgID="Equation.DSMT4" ShapeID="_x0000_i1257" DrawAspect="Content" ObjectID="_1605517157" r:id="rId506"/>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Обираємо конденсатори для С12, С16 – JAM SMD 25В 100 мкФ±10% та для С13, С14, С18, – К10-17В 0805 0,1 мкФ</w:t>
      </w:r>
      <w:r w:rsidRPr="00076F09">
        <w:rPr>
          <w:color w:val="000000" w:themeColor="text1"/>
          <w:u w:val="single"/>
        </w:rPr>
        <w:t>+</w:t>
      </w:r>
      <w:r w:rsidRPr="00076F09">
        <w:rPr>
          <w:color w:val="000000" w:themeColor="text1"/>
        </w:rPr>
        <w:t>10%-25В.</w:t>
      </w:r>
    </w:p>
    <w:p w:rsidR="0059342F" w:rsidRPr="00076F09" w:rsidRDefault="0059342F" w:rsidP="0059342F">
      <w:pPr>
        <w:rPr>
          <w:color w:val="000000" w:themeColor="text1"/>
        </w:rPr>
      </w:pPr>
      <w:r w:rsidRPr="00076F09">
        <w:rPr>
          <w:color w:val="000000" w:themeColor="text1"/>
        </w:rPr>
        <w:t>Випрямлений струм, що проходить через один діод мостової схеми в два рази менший від струму навантаження:</w:t>
      </w:r>
    </w:p>
    <w:p w:rsidR="0059342F" w:rsidRPr="00076F09" w:rsidRDefault="0059342F" w:rsidP="0059342F">
      <w:pPr>
        <w:jc w:val="center"/>
        <w:rPr>
          <w:color w:val="000000" w:themeColor="text1"/>
        </w:rPr>
      </w:pPr>
      <w:r w:rsidRPr="00076F09">
        <w:rPr>
          <w:color w:val="000000" w:themeColor="text1"/>
          <w:position w:val="-16"/>
        </w:rPr>
        <w:object w:dxaOrig="2040" w:dyaOrig="420">
          <v:shape id="_x0000_i1258" type="#_x0000_t75" style="width:101.95pt;height:21.3pt" o:ole="">
            <v:imagedata r:id="rId507" o:title=""/>
          </v:shape>
          <o:OLEObject Type="Embed" ProgID="Equation.DSMT4" ShapeID="_x0000_i1258" DrawAspect="Content" ObjectID="_1605517158" r:id="rId508"/>
        </w:object>
      </w:r>
      <w:r w:rsidRPr="00076F09">
        <w:rPr>
          <w:color w:val="000000" w:themeColor="text1"/>
        </w:rPr>
        <w:t xml:space="preserve"> А;</w:t>
      </w:r>
    </w:p>
    <w:p w:rsidR="0059342F" w:rsidRPr="00076F09" w:rsidRDefault="0059342F" w:rsidP="0059342F">
      <w:pPr>
        <w:rPr>
          <w:color w:val="000000" w:themeColor="text1"/>
        </w:rPr>
      </w:pPr>
      <w:r w:rsidRPr="00076F09">
        <w:rPr>
          <w:color w:val="000000" w:themeColor="text1"/>
        </w:rPr>
        <w:t>З метою уніфікації елементної бази та захисту від перевантажень для мостових випрямлячів обираємо діодний міст B4S з параметрами:</w:t>
      </w:r>
    </w:p>
    <w:p w:rsidR="0059342F" w:rsidRPr="00076F09" w:rsidRDefault="0059342F" w:rsidP="0059342F">
      <w:pPr>
        <w:rPr>
          <w:color w:val="000000" w:themeColor="text1"/>
        </w:rPr>
      </w:pPr>
      <w:r w:rsidRPr="00076F09">
        <w:rPr>
          <w:color w:val="000000" w:themeColor="text1"/>
        </w:rPr>
        <w:t xml:space="preserve">Максимальний прямий струм </w:t>
      </w:r>
      <w:r w:rsidRPr="00076F09">
        <w:rPr>
          <w:color w:val="000000" w:themeColor="text1"/>
          <w:position w:val="-16"/>
        </w:rPr>
        <w:object w:dxaOrig="999" w:dyaOrig="420">
          <v:shape id="_x0000_i1259" type="#_x0000_t75" style="width:50.1pt;height:21.3pt" o:ole="">
            <v:imagedata r:id="rId509" o:title=""/>
          </v:shape>
          <o:OLEObject Type="Embed" ProgID="Equation.DSMT4" ShapeID="_x0000_i1259" DrawAspect="Content" ObjectID="_1605517159" r:id="rId510"/>
        </w:object>
      </w:r>
      <w:r w:rsidRPr="00076F09">
        <w:rPr>
          <w:color w:val="000000" w:themeColor="text1"/>
        </w:rPr>
        <w:t xml:space="preserve"> </w:t>
      </w:r>
      <w:r w:rsidRPr="00076F09">
        <w:rPr>
          <w:color w:val="000000" w:themeColor="text1"/>
          <w:position w:val="-4"/>
        </w:rPr>
        <w:object w:dxaOrig="260" w:dyaOrig="279">
          <v:shape id="_x0000_i1260" type="#_x0000_t75" style="width:12.65pt;height:13.8pt" o:ole="">
            <v:imagedata r:id="rId511" o:title=""/>
          </v:shape>
          <o:OLEObject Type="Embed" ProgID="Equation.DSMT4" ShapeID="_x0000_i1260" DrawAspect="Content" ObjectID="_1605517160" r:id="rId512"/>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t xml:space="preserve">Максимальна напруга </w:t>
      </w:r>
      <w:r w:rsidRPr="00076F09">
        <w:rPr>
          <w:color w:val="000000" w:themeColor="text1"/>
          <w:position w:val="-12"/>
        </w:rPr>
        <w:object w:dxaOrig="1280" w:dyaOrig="380">
          <v:shape id="_x0000_i1261" type="#_x0000_t75" style="width:63.95pt;height:19pt" o:ole="">
            <v:imagedata r:id="rId513" o:title=""/>
          </v:shape>
          <o:OLEObject Type="Embed" ProgID="Equation.DSMT4" ShapeID="_x0000_i1261" DrawAspect="Content" ObjectID="_1605517161" r:id="rId514"/>
        </w:object>
      </w:r>
      <w:r w:rsidRPr="00076F09">
        <w:rPr>
          <w:color w:val="000000" w:themeColor="text1"/>
        </w:rPr>
        <w:t xml:space="preserve"> </w:t>
      </w:r>
      <w:r w:rsidRPr="00076F09">
        <w:rPr>
          <w:color w:val="000000" w:themeColor="text1"/>
          <w:position w:val="-4"/>
        </w:rPr>
        <w:object w:dxaOrig="260" w:dyaOrig="279">
          <v:shape id="_x0000_i1262" type="#_x0000_t75" style="width:12.65pt;height:13.8pt" o:ole="">
            <v:imagedata r:id="rId515" o:title=""/>
          </v:shape>
          <o:OLEObject Type="Embed" ProgID="Equation.DSMT4" ShapeID="_x0000_i1262" DrawAspect="Content" ObjectID="_1605517162" r:id="rId516"/>
        </w:object>
      </w:r>
      <w:r w:rsidRPr="00076F09">
        <w:rPr>
          <w:color w:val="000000" w:themeColor="text1"/>
        </w:rPr>
        <w:t>.</w:t>
      </w:r>
    </w:p>
    <w:p w:rsidR="0059342F" w:rsidRPr="00076F09" w:rsidRDefault="0059342F" w:rsidP="0059342F">
      <w:pPr>
        <w:rPr>
          <w:color w:val="000000" w:themeColor="text1"/>
        </w:rPr>
      </w:pPr>
      <w:r w:rsidRPr="00076F09">
        <w:rPr>
          <w:color w:val="000000" w:themeColor="text1"/>
        </w:rPr>
        <w:br w:type="page"/>
      </w:r>
    </w:p>
    <w:p w:rsidR="0059342F" w:rsidRPr="00076F09" w:rsidRDefault="0059342F" w:rsidP="0059342F">
      <w:pPr>
        <w:pStyle w:val="1"/>
        <w:rPr>
          <w:color w:val="000000" w:themeColor="text1"/>
        </w:rPr>
      </w:pPr>
      <w:bookmarkStart w:id="65" w:name="_Ref479968849"/>
      <w:bookmarkStart w:id="66" w:name="_Toc531772146"/>
      <w:r w:rsidRPr="00076F09">
        <w:rPr>
          <w:color w:val="000000" w:themeColor="text1"/>
        </w:rPr>
        <w:lastRenderedPageBreak/>
        <w:t>ОЦІНКА НАДІЙНОСТІ</w:t>
      </w:r>
      <w:bookmarkEnd w:id="65"/>
      <w:bookmarkEnd w:id="66"/>
    </w:p>
    <w:p w:rsidR="0059342F" w:rsidRPr="00076F09" w:rsidRDefault="0059342F" w:rsidP="0059342F">
      <w:pPr>
        <w:rPr>
          <w:color w:val="000000" w:themeColor="text1"/>
        </w:rPr>
      </w:pPr>
      <w:r w:rsidRPr="00076F09">
        <w:rPr>
          <w:color w:val="000000" w:themeColor="text1"/>
        </w:rPr>
        <w:fldChar w:fldCharType="begin"/>
      </w:r>
      <w:r w:rsidRPr="00076F09">
        <w:rPr>
          <w:color w:val="000000" w:themeColor="text1"/>
        </w:rPr>
        <w:instrText xml:space="preserve"> MACROBUTTON MTEditEquationSection2 </w:instrText>
      </w:r>
      <w:r w:rsidRPr="00076F09">
        <w:rPr>
          <w:rStyle w:val="MTEquationSection"/>
          <w:color w:val="000000" w:themeColor="text1"/>
        </w:rPr>
        <w:instrText>Equation Section (Next)</w:instrText>
      </w:r>
      <w:r w:rsidRPr="00076F09">
        <w:rPr>
          <w:color w:val="000000" w:themeColor="text1"/>
        </w:rPr>
        <w:fldChar w:fldCharType="begin"/>
      </w:r>
      <w:r w:rsidRPr="00076F09">
        <w:rPr>
          <w:color w:val="000000" w:themeColor="text1"/>
        </w:rPr>
        <w:instrText xml:space="preserve"> SEQ MTEqn \r \h \* MERGEFORMAT </w:instrText>
      </w:r>
      <w:r w:rsidRPr="00076F09">
        <w:rPr>
          <w:color w:val="000000" w:themeColor="text1"/>
        </w:rPr>
        <w:fldChar w:fldCharType="end"/>
      </w:r>
      <w:r w:rsidRPr="00076F09">
        <w:rPr>
          <w:color w:val="000000" w:themeColor="text1"/>
        </w:rPr>
        <w:fldChar w:fldCharType="begin"/>
      </w:r>
      <w:r w:rsidRPr="00076F09">
        <w:rPr>
          <w:color w:val="000000" w:themeColor="text1"/>
        </w:rPr>
        <w:instrText xml:space="preserve"> SEQ MTSec \h \* MERGEFORMAT </w:instrText>
      </w:r>
      <w:r w:rsidRPr="00076F09">
        <w:rPr>
          <w:color w:val="000000" w:themeColor="text1"/>
        </w:rPr>
        <w:fldChar w:fldCharType="end"/>
      </w:r>
      <w:r w:rsidRPr="00076F09">
        <w:rPr>
          <w:color w:val="000000" w:themeColor="text1"/>
        </w:rPr>
        <w:fldChar w:fldCharType="end"/>
      </w:r>
    </w:p>
    <w:p w:rsidR="0059342F" w:rsidRPr="00076F09" w:rsidRDefault="0059342F" w:rsidP="0059342F">
      <w:pPr>
        <w:rPr>
          <w:color w:val="000000" w:themeColor="text1"/>
        </w:rPr>
      </w:pPr>
      <w:r w:rsidRPr="00076F09">
        <w:rPr>
          <w:color w:val="000000" w:themeColor="text1"/>
        </w:rPr>
        <w:t>Надійність є комплексною величиною, в залежності  від  призначення  виробу і умов експлуатації може включати такі якості, як: ремонтопридатність, збереженість, довготривалість, та безвідмовність, окремо або в комплексі.</w:t>
      </w:r>
    </w:p>
    <w:p w:rsidR="0059342F" w:rsidRPr="00076F09" w:rsidRDefault="0059342F" w:rsidP="0059342F">
      <w:pPr>
        <w:rPr>
          <w:color w:val="000000" w:themeColor="text1"/>
        </w:rPr>
      </w:pPr>
      <w:r w:rsidRPr="00076F09">
        <w:rPr>
          <w:color w:val="000000" w:themeColor="text1"/>
        </w:rPr>
        <w:t>Ці якості являються якісними характеристиками надійності. Під надійністю виробу мають на увазі його можливість виконувати задані функції при збереженні експлуатаційних показників на протязі потрібного проміжку часу, або потрібної напрацювання часу, експлуатації або випробування.</w:t>
      </w:r>
    </w:p>
    <w:p w:rsidR="0059342F" w:rsidRPr="00076F09" w:rsidRDefault="0059342F" w:rsidP="0059342F">
      <w:pPr>
        <w:rPr>
          <w:color w:val="000000" w:themeColor="text1"/>
        </w:rPr>
      </w:pPr>
      <w:r w:rsidRPr="00076F09">
        <w:rPr>
          <w:color w:val="000000" w:themeColor="text1"/>
        </w:rPr>
        <w:t>Надійність апаратури визначається надійністю і кількістю використаних елементів. Так як надійність являється одним з основних параметрів її слід оцінювати  поряд з іншими параметрами і на основі цих розрахунків робити висновок  про доцільність і правильність вибраної схеми і конструкції виробу. На етапі проектування, коли ще точно  не визначені режими роботи схеми, проводять розрахунок використовуючи орієнтовні дані.</w:t>
      </w:r>
    </w:p>
    <w:p w:rsidR="0059342F" w:rsidRPr="00076F09" w:rsidRDefault="0059342F" w:rsidP="0059342F">
      <w:pPr>
        <w:rPr>
          <w:color w:val="000000" w:themeColor="text1"/>
        </w:rPr>
      </w:pPr>
      <w:r w:rsidRPr="00076F09">
        <w:rPr>
          <w:color w:val="000000" w:themeColor="text1"/>
        </w:rPr>
        <w:t>Надійність елементів є одним з факторів, істотно впливаючи на інтенсивність відмов апаратури в цілому. Інтенсивність відмов елементів залежить від конструкції, якості виготовлення, від умов експлуатації та від електричних навантажень в схемі.</w:t>
      </w:r>
    </w:p>
    <w:p w:rsidR="0059342F" w:rsidRPr="00076F09" w:rsidRDefault="0059342F" w:rsidP="0059342F">
      <w:pPr>
        <w:rPr>
          <w:color w:val="000000" w:themeColor="text1"/>
        </w:rPr>
      </w:pPr>
      <w:r w:rsidRPr="00076F09">
        <w:rPr>
          <w:color w:val="000000" w:themeColor="text1"/>
        </w:rPr>
        <w:t>Проведемо розрахунок надійності по несподіваних експлуатаційних відмовах.</w:t>
      </w:r>
    </w:p>
    <w:p w:rsidR="0059342F" w:rsidRPr="00076F09" w:rsidRDefault="0059342F" w:rsidP="0059342F">
      <w:pPr>
        <w:rPr>
          <w:color w:val="000000" w:themeColor="text1"/>
        </w:rPr>
      </w:pPr>
      <w:r w:rsidRPr="00076F09">
        <w:rPr>
          <w:color w:val="000000" w:themeColor="text1"/>
        </w:rPr>
        <w:t xml:space="preserve">Показник надійності характеризує властивість виробу зберігати працездатність протягом деякого періоду часу при установлених умовах експлуатації. </w:t>
      </w:r>
    </w:p>
    <w:p w:rsidR="0059342F" w:rsidRPr="00076F09" w:rsidRDefault="0059342F" w:rsidP="0059342F">
      <w:pPr>
        <w:rPr>
          <w:color w:val="000000" w:themeColor="text1"/>
        </w:rPr>
      </w:pPr>
      <w:r w:rsidRPr="00076F09">
        <w:rPr>
          <w:color w:val="000000" w:themeColor="text1"/>
        </w:rPr>
        <w:t>Будемо вважати, що всі елементи схеми працюють в однакових умовах і при номінальному навантаженні. З технічних умов на елементи схеми обчислимо інтенсивність їхніх відмов і занесемо в таблицю.</w:t>
      </w:r>
    </w:p>
    <w:p w:rsidR="0059342F" w:rsidRPr="00076F09" w:rsidRDefault="0059342F" w:rsidP="0059342F">
      <w:pPr>
        <w:rPr>
          <w:color w:val="000000" w:themeColor="text1"/>
        </w:rPr>
      </w:pPr>
    </w:p>
    <w:p w:rsidR="0059342F" w:rsidRPr="00076F09" w:rsidRDefault="0059342F" w:rsidP="0059342F">
      <w:pPr>
        <w:rPr>
          <w:color w:val="000000" w:themeColor="text1"/>
        </w:rPr>
      </w:pPr>
    </w:p>
    <w:p w:rsidR="0059342F" w:rsidRPr="00076F09" w:rsidRDefault="0059342F" w:rsidP="0059342F">
      <w:pPr>
        <w:pStyle w:val="a0"/>
        <w:rPr>
          <w:color w:val="000000" w:themeColor="text1"/>
        </w:rPr>
      </w:pPr>
      <w:r w:rsidRPr="00076F09">
        <w:rPr>
          <w:color w:val="000000" w:themeColor="text1"/>
        </w:rPr>
        <w:lastRenderedPageBreak/>
        <w:t xml:space="preserve">– Інтенсивність відмов радіоелементів. </w:t>
      </w:r>
    </w:p>
    <w:tbl>
      <w:tblPr>
        <w:tblW w:w="95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730"/>
        <w:gridCol w:w="2806"/>
        <w:gridCol w:w="1740"/>
      </w:tblGrid>
      <w:tr w:rsidR="0059342F" w:rsidRPr="00076F09" w:rsidTr="0093322D">
        <w:tc>
          <w:tcPr>
            <w:tcW w:w="3260" w:type="dxa"/>
            <w:vAlign w:val="center"/>
          </w:tcPr>
          <w:p w:rsidR="0059342F" w:rsidRPr="00076F09" w:rsidRDefault="0059342F" w:rsidP="0093322D">
            <w:pPr>
              <w:ind w:firstLine="0"/>
              <w:jc w:val="center"/>
              <w:rPr>
                <w:color w:val="000000" w:themeColor="text1"/>
              </w:rPr>
            </w:pPr>
            <w:r w:rsidRPr="00076F09">
              <w:rPr>
                <w:color w:val="000000" w:themeColor="text1"/>
              </w:rPr>
              <w:t>Найменування елемента</w:t>
            </w:r>
          </w:p>
        </w:tc>
        <w:tc>
          <w:tcPr>
            <w:tcW w:w="1730" w:type="dxa"/>
            <w:vAlign w:val="center"/>
          </w:tcPr>
          <w:p w:rsidR="0059342F" w:rsidRPr="00076F09" w:rsidRDefault="0059342F" w:rsidP="0093322D">
            <w:pPr>
              <w:ind w:firstLine="0"/>
              <w:jc w:val="center"/>
              <w:rPr>
                <w:color w:val="000000" w:themeColor="text1"/>
              </w:rPr>
            </w:pPr>
            <w:r w:rsidRPr="00076F09">
              <w:rPr>
                <w:color w:val="000000" w:themeColor="text1"/>
              </w:rPr>
              <w:t>Число елементів,</w:t>
            </w:r>
          </w:p>
          <w:p w:rsidR="0059342F" w:rsidRPr="00076F09" w:rsidRDefault="0059342F" w:rsidP="0093322D">
            <w:pPr>
              <w:ind w:firstLine="0"/>
              <w:jc w:val="center"/>
              <w:rPr>
                <w:color w:val="000000" w:themeColor="text1"/>
              </w:rPr>
            </w:pPr>
            <w:r w:rsidRPr="00076F09">
              <w:rPr>
                <w:color w:val="000000" w:themeColor="text1"/>
              </w:rPr>
              <w:t>N</w:t>
            </w:r>
            <w:r w:rsidRPr="00076F09">
              <w:rPr>
                <w:color w:val="000000" w:themeColor="text1"/>
                <w:vertAlign w:val="subscript"/>
              </w:rPr>
              <w:t>i</w:t>
            </w:r>
          </w:p>
        </w:tc>
        <w:tc>
          <w:tcPr>
            <w:tcW w:w="2806" w:type="dxa"/>
            <w:vAlign w:val="center"/>
          </w:tcPr>
          <w:p w:rsidR="0059342F" w:rsidRPr="00076F09" w:rsidRDefault="0059342F" w:rsidP="0093322D">
            <w:pPr>
              <w:ind w:firstLine="0"/>
              <w:jc w:val="center"/>
              <w:rPr>
                <w:color w:val="000000" w:themeColor="text1"/>
              </w:rPr>
            </w:pPr>
            <w:r w:rsidRPr="00076F09">
              <w:rPr>
                <w:color w:val="000000" w:themeColor="text1"/>
              </w:rPr>
              <w:t xml:space="preserve">Інтенсивність відмов, </w:t>
            </w:r>
            <w:r w:rsidRPr="00076F09">
              <w:rPr>
                <w:color w:val="000000" w:themeColor="text1"/>
                <w:position w:val="-12"/>
              </w:rPr>
              <w:object w:dxaOrig="300" w:dyaOrig="380">
                <v:shape id="_x0000_i1263" type="#_x0000_t75" style="width:15pt;height:19.6pt" o:ole="">
                  <v:imagedata r:id="rId517" o:title=""/>
                </v:shape>
                <o:OLEObject Type="Embed" ProgID="Equation.3" ShapeID="_x0000_i1263" DrawAspect="Content" ObjectID="_1605517163" r:id="rId518"/>
              </w:object>
            </w:r>
            <w:r w:rsidRPr="00076F09">
              <w:rPr>
                <w:color w:val="000000" w:themeColor="text1"/>
              </w:rPr>
              <w:t>*10</w:t>
            </w:r>
            <w:r w:rsidRPr="00076F09">
              <w:rPr>
                <w:color w:val="000000" w:themeColor="text1"/>
                <w:vertAlign w:val="superscript"/>
              </w:rPr>
              <w:t>-6</w:t>
            </w:r>
            <w:r w:rsidRPr="00076F09">
              <w:rPr>
                <w:color w:val="000000" w:themeColor="text1"/>
              </w:rPr>
              <w:t>, 1/год</w:t>
            </w:r>
          </w:p>
        </w:tc>
        <w:tc>
          <w:tcPr>
            <w:tcW w:w="1740" w:type="dxa"/>
            <w:vAlign w:val="center"/>
          </w:tcPr>
          <w:p w:rsidR="0059342F" w:rsidRPr="00076F09" w:rsidRDefault="0059342F" w:rsidP="0093322D">
            <w:pPr>
              <w:ind w:firstLine="0"/>
              <w:jc w:val="center"/>
              <w:rPr>
                <w:color w:val="000000" w:themeColor="text1"/>
              </w:rPr>
            </w:pPr>
            <w:r w:rsidRPr="00076F09">
              <w:rPr>
                <w:color w:val="000000" w:themeColor="text1"/>
                <w:position w:val="-12"/>
              </w:rPr>
              <w:object w:dxaOrig="260" w:dyaOrig="380">
                <v:shape id="_x0000_i1264" type="#_x0000_t75" style="width:12.65pt;height:19.6pt" o:ole="">
                  <v:imagedata r:id="rId519" o:title=""/>
                </v:shape>
                <o:OLEObject Type="Embed" ProgID="Equation.DSMT4" ShapeID="_x0000_i1264" DrawAspect="Content" ObjectID="_1605517164" r:id="rId520"/>
              </w:object>
            </w:r>
            <w:r w:rsidRPr="00076F09">
              <w:rPr>
                <w:color w:val="000000" w:themeColor="text1"/>
              </w:rPr>
              <w:t>*10</w:t>
            </w:r>
            <w:r w:rsidRPr="00076F09">
              <w:rPr>
                <w:color w:val="000000" w:themeColor="text1"/>
                <w:vertAlign w:val="superscript"/>
              </w:rPr>
              <w:t>-6</w:t>
            </w:r>
            <w:r w:rsidRPr="00076F09">
              <w:rPr>
                <w:color w:val="000000" w:themeColor="text1"/>
              </w:rPr>
              <w:t>*Ni,</w:t>
            </w:r>
          </w:p>
          <w:p w:rsidR="0059342F" w:rsidRPr="00076F09" w:rsidRDefault="0059342F" w:rsidP="0093322D">
            <w:pPr>
              <w:ind w:firstLine="0"/>
              <w:jc w:val="center"/>
              <w:rPr>
                <w:color w:val="000000" w:themeColor="text1"/>
              </w:rPr>
            </w:pPr>
            <w:r w:rsidRPr="00076F09">
              <w:rPr>
                <w:color w:val="000000" w:themeColor="text1"/>
              </w:rPr>
              <w:t>1/год</w:t>
            </w:r>
          </w:p>
        </w:tc>
      </w:tr>
      <w:tr w:rsidR="0059342F" w:rsidRPr="00076F09" w:rsidTr="0093322D">
        <w:tc>
          <w:tcPr>
            <w:tcW w:w="3260" w:type="dxa"/>
            <w:vAlign w:val="center"/>
          </w:tcPr>
          <w:p w:rsidR="0059342F" w:rsidRPr="00076F09" w:rsidRDefault="0059342F" w:rsidP="0093322D">
            <w:pPr>
              <w:ind w:firstLine="0"/>
              <w:rPr>
                <w:color w:val="000000" w:themeColor="text1"/>
              </w:rPr>
            </w:pPr>
            <w:r w:rsidRPr="00076F09">
              <w:rPr>
                <w:color w:val="000000" w:themeColor="text1"/>
              </w:rPr>
              <w:t>Резистор</w:t>
            </w:r>
            <w:r w:rsidR="00123793" w:rsidRPr="00076F09">
              <w:rPr>
                <w:color w:val="000000" w:themeColor="text1"/>
              </w:rPr>
              <w:t>и</w:t>
            </w:r>
          </w:p>
        </w:tc>
        <w:tc>
          <w:tcPr>
            <w:tcW w:w="1730" w:type="dxa"/>
            <w:vAlign w:val="center"/>
          </w:tcPr>
          <w:p w:rsidR="0059342F" w:rsidRPr="00076F09" w:rsidRDefault="001A6E70" w:rsidP="003209C4">
            <w:pPr>
              <w:ind w:firstLine="0"/>
              <w:jc w:val="center"/>
              <w:rPr>
                <w:color w:val="000000" w:themeColor="text1"/>
              </w:rPr>
            </w:pPr>
            <w:r w:rsidRPr="00076F09">
              <w:rPr>
                <w:color w:val="000000" w:themeColor="text1"/>
              </w:rPr>
              <w:t>32</w:t>
            </w:r>
          </w:p>
        </w:tc>
        <w:tc>
          <w:tcPr>
            <w:tcW w:w="2806" w:type="dxa"/>
            <w:vAlign w:val="center"/>
          </w:tcPr>
          <w:p w:rsidR="0059342F" w:rsidRPr="00076F09" w:rsidRDefault="0059342F" w:rsidP="003209C4">
            <w:pPr>
              <w:ind w:firstLine="0"/>
              <w:jc w:val="center"/>
              <w:rPr>
                <w:color w:val="000000" w:themeColor="text1"/>
              </w:rPr>
            </w:pPr>
            <w:r w:rsidRPr="00076F09">
              <w:rPr>
                <w:color w:val="000000" w:themeColor="text1"/>
              </w:rPr>
              <w:t>0,4</w:t>
            </w:r>
          </w:p>
        </w:tc>
        <w:tc>
          <w:tcPr>
            <w:tcW w:w="1740" w:type="dxa"/>
            <w:vAlign w:val="center"/>
          </w:tcPr>
          <w:p w:rsidR="0059342F" w:rsidRPr="00076F09" w:rsidRDefault="00A05BA6" w:rsidP="003209C4">
            <w:pPr>
              <w:ind w:firstLine="0"/>
              <w:jc w:val="center"/>
              <w:rPr>
                <w:color w:val="000000" w:themeColor="text1"/>
              </w:rPr>
            </w:pPr>
            <w:r w:rsidRPr="00076F09">
              <w:rPr>
                <w:color w:val="000000" w:themeColor="text1"/>
              </w:rPr>
              <w:t>12,8</w:t>
            </w:r>
          </w:p>
        </w:tc>
      </w:tr>
      <w:tr w:rsidR="0059342F" w:rsidRPr="00076F09" w:rsidTr="0093322D">
        <w:tc>
          <w:tcPr>
            <w:tcW w:w="3260" w:type="dxa"/>
            <w:vAlign w:val="center"/>
          </w:tcPr>
          <w:p w:rsidR="0059342F" w:rsidRPr="00076F09" w:rsidRDefault="0059342F" w:rsidP="0093322D">
            <w:pPr>
              <w:ind w:firstLine="0"/>
              <w:rPr>
                <w:color w:val="000000" w:themeColor="text1"/>
              </w:rPr>
            </w:pPr>
            <w:r w:rsidRPr="00076F09">
              <w:rPr>
                <w:color w:val="000000" w:themeColor="text1"/>
              </w:rPr>
              <w:t>Інтегральна мікросхема</w:t>
            </w:r>
          </w:p>
        </w:tc>
        <w:tc>
          <w:tcPr>
            <w:tcW w:w="1730" w:type="dxa"/>
            <w:vAlign w:val="center"/>
          </w:tcPr>
          <w:p w:rsidR="0059342F" w:rsidRPr="00076F09" w:rsidRDefault="001A6E70" w:rsidP="003209C4">
            <w:pPr>
              <w:ind w:firstLine="0"/>
              <w:jc w:val="center"/>
              <w:rPr>
                <w:color w:val="000000" w:themeColor="text1"/>
              </w:rPr>
            </w:pPr>
            <w:r w:rsidRPr="00076F09">
              <w:rPr>
                <w:color w:val="000000" w:themeColor="text1"/>
              </w:rPr>
              <w:t>9</w:t>
            </w:r>
          </w:p>
        </w:tc>
        <w:tc>
          <w:tcPr>
            <w:tcW w:w="2806" w:type="dxa"/>
            <w:vAlign w:val="center"/>
          </w:tcPr>
          <w:p w:rsidR="0059342F" w:rsidRPr="00076F09" w:rsidRDefault="0059342F" w:rsidP="003209C4">
            <w:pPr>
              <w:ind w:firstLine="0"/>
              <w:jc w:val="center"/>
              <w:rPr>
                <w:color w:val="000000" w:themeColor="text1"/>
              </w:rPr>
            </w:pPr>
            <w:r w:rsidRPr="00076F09">
              <w:rPr>
                <w:color w:val="000000" w:themeColor="text1"/>
              </w:rPr>
              <w:t>0,01</w:t>
            </w:r>
          </w:p>
        </w:tc>
        <w:tc>
          <w:tcPr>
            <w:tcW w:w="1740" w:type="dxa"/>
            <w:vAlign w:val="center"/>
          </w:tcPr>
          <w:p w:rsidR="0059342F" w:rsidRPr="00076F09" w:rsidRDefault="00A05BA6" w:rsidP="003209C4">
            <w:pPr>
              <w:ind w:firstLine="0"/>
              <w:jc w:val="center"/>
              <w:rPr>
                <w:color w:val="000000" w:themeColor="text1"/>
              </w:rPr>
            </w:pPr>
            <w:r w:rsidRPr="00076F09">
              <w:rPr>
                <w:color w:val="000000" w:themeColor="text1"/>
              </w:rPr>
              <w:t>0,09</w:t>
            </w:r>
          </w:p>
        </w:tc>
      </w:tr>
      <w:tr w:rsidR="0059342F" w:rsidRPr="00076F09" w:rsidTr="0093322D">
        <w:tc>
          <w:tcPr>
            <w:tcW w:w="3260" w:type="dxa"/>
            <w:vAlign w:val="center"/>
          </w:tcPr>
          <w:p w:rsidR="0059342F" w:rsidRPr="00076F09" w:rsidRDefault="0059342F" w:rsidP="0093322D">
            <w:pPr>
              <w:ind w:firstLine="0"/>
              <w:rPr>
                <w:color w:val="000000" w:themeColor="text1"/>
              </w:rPr>
            </w:pPr>
            <w:r w:rsidRPr="00076F09">
              <w:rPr>
                <w:color w:val="000000" w:themeColor="text1"/>
              </w:rPr>
              <w:t>Конденсатор</w:t>
            </w:r>
            <w:r w:rsidR="00123793" w:rsidRPr="00076F09">
              <w:rPr>
                <w:color w:val="000000" w:themeColor="text1"/>
              </w:rPr>
              <w:t>и</w:t>
            </w:r>
          </w:p>
        </w:tc>
        <w:tc>
          <w:tcPr>
            <w:tcW w:w="1730" w:type="dxa"/>
            <w:vAlign w:val="center"/>
          </w:tcPr>
          <w:p w:rsidR="0059342F" w:rsidRPr="00076F09" w:rsidRDefault="001A6E70" w:rsidP="003209C4">
            <w:pPr>
              <w:ind w:firstLine="0"/>
              <w:jc w:val="center"/>
              <w:rPr>
                <w:color w:val="000000" w:themeColor="text1"/>
              </w:rPr>
            </w:pPr>
            <w:r w:rsidRPr="00076F09">
              <w:rPr>
                <w:color w:val="000000" w:themeColor="text1"/>
              </w:rPr>
              <w:t>31</w:t>
            </w:r>
          </w:p>
        </w:tc>
        <w:tc>
          <w:tcPr>
            <w:tcW w:w="2806" w:type="dxa"/>
            <w:vAlign w:val="center"/>
          </w:tcPr>
          <w:p w:rsidR="0059342F" w:rsidRPr="00076F09" w:rsidRDefault="0059342F" w:rsidP="003209C4">
            <w:pPr>
              <w:ind w:firstLine="0"/>
              <w:jc w:val="center"/>
              <w:rPr>
                <w:color w:val="000000" w:themeColor="text1"/>
              </w:rPr>
            </w:pPr>
            <w:r w:rsidRPr="00076F09">
              <w:rPr>
                <w:color w:val="000000" w:themeColor="text1"/>
              </w:rPr>
              <w:t>0,7</w:t>
            </w:r>
          </w:p>
        </w:tc>
        <w:tc>
          <w:tcPr>
            <w:tcW w:w="1740" w:type="dxa"/>
            <w:vAlign w:val="center"/>
          </w:tcPr>
          <w:p w:rsidR="0059342F" w:rsidRPr="00076F09" w:rsidRDefault="0059342F" w:rsidP="003209C4">
            <w:pPr>
              <w:ind w:firstLine="0"/>
              <w:jc w:val="center"/>
              <w:rPr>
                <w:color w:val="000000" w:themeColor="text1"/>
              </w:rPr>
            </w:pPr>
            <w:r w:rsidRPr="00076F09">
              <w:rPr>
                <w:color w:val="000000" w:themeColor="text1"/>
              </w:rPr>
              <w:t>21</w:t>
            </w:r>
            <w:r w:rsidR="00A05BA6" w:rsidRPr="00076F09">
              <w:rPr>
                <w:color w:val="000000" w:themeColor="text1"/>
              </w:rPr>
              <w:t>,7</w:t>
            </w:r>
          </w:p>
        </w:tc>
      </w:tr>
      <w:tr w:rsidR="0059342F" w:rsidRPr="00076F09" w:rsidTr="0093322D">
        <w:tc>
          <w:tcPr>
            <w:tcW w:w="3260" w:type="dxa"/>
            <w:vAlign w:val="center"/>
          </w:tcPr>
          <w:p w:rsidR="0059342F" w:rsidRPr="00076F09" w:rsidRDefault="0059342F" w:rsidP="0093322D">
            <w:pPr>
              <w:ind w:firstLine="0"/>
              <w:rPr>
                <w:color w:val="000000" w:themeColor="text1"/>
              </w:rPr>
            </w:pPr>
            <w:r w:rsidRPr="00076F09">
              <w:rPr>
                <w:color w:val="000000" w:themeColor="text1"/>
              </w:rPr>
              <w:t>Трансформатори</w:t>
            </w:r>
          </w:p>
        </w:tc>
        <w:tc>
          <w:tcPr>
            <w:tcW w:w="1730" w:type="dxa"/>
            <w:vAlign w:val="center"/>
          </w:tcPr>
          <w:p w:rsidR="0059342F" w:rsidRPr="00076F09" w:rsidRDefault="001A6E70" w:rsidP="003209C4">
            <w:pPr>
              <w:ind w:firstLine="0"/>
              <w:jc w:val="center"/>
              <w:rPr>
                <w:color w:val="000000" w:themeColor="text1"/>
              </w:rPr>
            </w:pPr>
            <w:r w:rsidRPr="00076F09">
              <w:rPr>
                <w:color w:val="000000" w:themeColor="text1"/>
              </w:rPr>
              <w:t>1</w:t>
            </w:r>
          </w:p>
        </w:tc>
        <w:tc>
          <w:tcPr>
            <w:tcW w:w="2806" w:type="dxa"/>
            <w:vAlign w:val="center"/>
          </w:tcPr>
          <w:p w:rsidR="0059342F" w:rsidRPr="00076F09" w:rsidRDefault="0059342F" w:rsidP="003209C4">
            <w:pPr>
              <w:ind w:firstLine="0"/>
              <w:jc w:val="center"/>
              <w:rPr>
                <w:color w:val="000000" w:themeColor="text1"/>
              </w:rPr>
            </w:pPr>
            <w:r w:rsidRPr="00076F09">
              <w:rPr>
                <w:color w:val="000000" w:themeColor="text1"/>
              </w:rPr>
              <w:t>0,4</w:t>
            </w:r>
          </w:p>
        </w:tc>
        <w:tc>
          <w:tcPr>
            <w:tcW w:w="1740" w:type="dxa"/>
            <w:vAlign w:val="center"/>
          </w:tcPr>
          <w:p w:rsidR="0059342F" w:rsidRPr="00076F09" w:rsidRDefault="00A05BA6" w:rsidP="003209C4">
            <w:pPr>
              <w:ind w:firstLine="0"/>
              <w:jc w:val="center"/>
              <w:rPr>
                <w:color w:val="000000" w:themeColor="text1"/>
              </w:rPr>
            </w:pPr>
            <w:r w:rsidRPr="00076F09">
              <w:rPr>
                <w:color w:val="000000" w:themeColor="text1"/>
              </w:rPr>
              <w:t>0,4</w:t>
            </w:r>
          </w:p>
        </w:tc>
      </w:tr>
      <w:tr w:rsidR="0059342F" w:rsidRPr="00076F09" w:rsidTr="0093322D">
        <w:tc>
          <w:tcPr>
            <w:tcW w:w="3260" w:type="dxa"/>
            <w:vAlign w:val="center"/>
          </w:tcPr>
          <w:p w:rsidR="0059342F" w:rsidRPr="00076F09" w:rsidRDefault="005C2810" w:rsidP="0093322D">
            <w:pPr>
              <w:ind w:firstLine="0"/>
              <w:rPr>
                <w:color w:val="000000" w:themeColor="text1"/>
              </w:rPr>
            </w:pPr>
            <w:r w:rsidRPr="00076F09">
              <w:rPr>
                <w:color w:val="000000" w:themeColor="text1"/>
              </w:rPr>
              <w:t>Світлодіоди</w:t>
            </w:r>
          </w:p>
        </w:tc>
        <w:tc>
          <w:tcPr>
            <w:tcW w:w="1730" w:type="dxa"/>
            <w:vAlign w:val="center"/>
          </w:tcPr>
          <w:p w:rsidR="0059342F" w:rsidRPr="00076F09" w:rsidRDefault="005C2810" w:rsidP="003209C4">
            <w:pPr>
              <w:ind w:firstLine="0"/>
              <w:jc w:val="center"/>
              <w:rPr>
                <w:color w:val="000000" w:themeColor="text1"/>
              </w:rPr>
            </w:pPr>
            <w:r w:rsidRPr="00076F09">
              <w:rPr>
                <w:color w:val="000000" w:themeColor="text1"/>
              </w:rPr>
              <w:t>2</w:t>
            </w:r>
          </w:p>
        </w:tc>
        <w:tc>
          <w:tcPr>
            <w:tcW w:w="2806" w:type="dxa"/>
            <w:vAlign w:val="center"/>
          </w:tcPr>
          <w:p w:rsidR="0059342F" w:rsidRPr="00076F09" w:rsidRDefault="005C2810" w:rsidP="003209C4">
            <w:pPr>
              <w:ind w:firstLine="0"/>
              <w:jc w:val="center"/>
              <w:rPr>
                <w:color w:val="000000" w:themeColor="text1"/>
              </w:rPr>
            </w:pPr>
            <w:r w:rsidRPr="00076F09">
              <w:rPr>
                <w:color w:val="000000" w:themeColor="text1"/>
              </w:rPr>
              <w:t>0,07</w:t>
            </w:r>
          </w:p>
        </w:tc>
        <w:tc>
          <w:tcPr>
            <w:tcW w:w="1740" w:type="dxa"/>
            <w:vAlign w:val="center"/>
          </w:tcPr>
          <w:p w:rsidR="0059342F" w:rsidRPr="00076F09" w:rsidRDefault="005C2810" w:rsidP="003209C4">
            <w:pPr>
              <w:ind w:firstLine="0"/>
              <w:jc w:val="center"/>
              <w:rPr>
                <w:color w:val="000000" w:themeColor="text1"/>
              </w:rPr>
            </w:pPr>
            <w:r w:rsidRPr="00076F09">
              <w:rPr>
                <w:color w:val="000000" w:themeColor="text1"/>
              </w:rPr>
              <w:t>0,14</w:t>
            </w:r>
          </w:p>
        </w:tc>
      </w:tr>
      <w:tr w:rsidR="0059342F" w:rsidRPr="00076F09" w:rsidTr="0093322D">
        <w:tc>
          <w:tcPr>
            <w:tcW w:w="3260" w:type="dxa"/>
            <w:vAlign w:val="center"/>
          </w:tcPr>
          <w:p w:rsidR="0059342F" w:rsidRPr="00076F09" w:rsidRDefault="0059342F" w:rsidP="0093322D">
            <w:pPr>
              <w:ind w:firstLine="0"/>
              <w:rPr>
                <w:color w:val="000000" w:themeColor="text1"/>
              </w:rPr>
            </w:pPr>
            <w:r w:rsidRPr="00076F09">
              <w:rPr>
                <w:color w:val="000000" w:themeColor="text1"/>
              </w:rPr>
              <w:t>Діод</w:t>
            </w:r>
            <w:r w:rsidR="005C2810" w:rsidRPr="00076F09">
              <w:rPr>
                <w:color w:val="000000" w:themeColor="text1"/>
              </w:rPr>
              <w:t>и</w:t>
            </w:r>
          </w:p>
        </w:tc>
        <w:tc>
          <w:tcPr>
            <w:tcW w:w="1730" w:type="dxa"/>
            <w:vAlign w:val="center"/>
          </w:tcPr>
          <w:p w:rsidR="0059342F" w:rsidRPr="00076F09" w:rsidRDefault="0059342F" w:rsidP="003209C4">
            <w:pPr>
              <w:ind w:firstLine="0"/>
              <w:jc w:val="center"/>
              <w:rPr>
                <w:color w:val="000000" w:themeColor="text1"/>
              </w:rPr>
            </w:pPr>
            <w:r w:rsidRPr="00076F09">
              <w:rPr>
                <w:color w:val="000000" w:themeColor="text1"/>
              </w:rPr>
              <w:t>3</w:t>
            </w:r>
          </w:p>
        </w:tc>
        <w:tc>
          <w:tcPr>
            <w:tcW w:w="2806" w:type="dxa"/>
            <w:vAlign w:val="center"/>
          </w:tcPr>
          <w:p w:rsidR="0059342F" w:rsidRPr="00076F09" w:rsidRDefault="00123793" w:rsidP="003209C4">
            <w:pPr>
              <w:ind w:firstLine="0"/>
              <w:jc w:val="center"/>
              <w:rPr>
                <w:color w:val="000000" w:themeColor="text1"/>
              </w:rPr>
            </w:pPr>
            <w:r w:rsidRPr="00076F09">
              <w:rPr>
                <w:color w:val="000000" w:themeColor="text1"/>
              </w:rPr>
              <w:t>0,</w:t>
            </w:r>
            <w:r w:rsidR="0059342F" w:rsidRPr="00076F09">
              <w:rPr>
                <w:color w:val="000000" w:themeColor="text1"/>
              </w:rPr>
              <w:t>7</w:t>
            </w:r>
          </w:p>
        </w:tc>
        <w:tc>
          <w:tcPr>
            <w:tcW w:w="1740" w:type="dxa"/>
            <w:vAlign w:val="center"/>
          </w:tcPr>
          <w:p w:rsidR="0059342F" w:rsidRPr="00076F09" w:rsidRDefault="0059342F" w:rsidP="003209C4">
            <w:pPr>
              <w:ind w:firstLine="0"/>
              <w:jc w:val="center"/>
              <w:rPr>
                <w:color w:val="000000" w:themeColor="text1"/>
              </w:rPr>
            </w:pPr>
            <w:r w:rsidRPr="00076F09">
              <w:rPr>
                <w:color w:val="000000" w:themeColor="text1"/>
              </w:rPr>
              <w:t>2,1</w:t>
            </w:r>
          </w:p>
        </w:tc>
      </w:tr>
      <w:tr w:rsidR="005C2810" w:rsidRPr="00076F09" w:rsidTr="0093322D">
        <w:tc>
          <w:tcPr>
            <w:tcW w:w="3260" w:type="dxa"/>
            <w:vAlign w:val="center"/>
          </w:tcPr>
          <w:p w:rsidR="005C2810" w:rsidRPr="00076F09" w:rsidRDefault="005C2810" w:rsidP="0093322D">
            <w:pPr>
              <w:ind w:firstLine="0"/>
              <w:rPr>
                <w:color w:val="000000" w:themeColor="text1"/>
              </w:rPr>
            </w:pPr>
            <w:r w:rsidRPr="00076F09">
              <w:rPr>
                <w:color w:val="000000" w:themeColor="text1"/>
              </w:rPr>
              <w:t>Транзистори</w:t>
            </w:r>
          </w:p>
        </w:tc>
        <w:tc>
          <w:tcPr>
            <w:tcW w:w="1730" w:type="dxa"/>
            <w:vAlign w:val="center"/>
          </w:tcPr>
          <w:p w:rsidR="005C2810" w:rsidRPr="00076F09" w:rsidRDefault="005C2810" w:rsidP="003209C4">
            <w:pPr>
              <w:ind w:firstLine="0"/>
              <w:jc w:val="center"/>
              <w:rPr>
                <w:color w:val="000000" w:themeColor="text1"/>
              </w:rPr>
            </w:pPr>
            <w:r w:rsidRPr="00076F09">
              <w:rPr>
                <w:color w:val="000000" w:themeColor="text1"/>
              </w:rPr>
              <w:t>4</w:t>
            </w:r>
          </w:p>
        </w:tc>
        <w:tc>
          <w:tcPr>
            <w:tcW w:w="2806" w:type="dxa"/>
            <w:vAlign w:val="center"/>
          </w:tcPr>
          <w:p w:rsidR="005C2810" w:rsidRPr="00076F09" w:rsidRDefault="005C2810" w:rsidP="003209C4">
            <w:pPr>
              <w:ind w:firstLine="0"/>
              <w:jc w:val="center"/>
              <w:rPr>
                <w:color w:val="000000" w:themeColor="text1"/>
              </w:rPr>
            </w:pPr>
            <w:r w:rsidRPr="00076F09">
              <w:rPr>
                <w:color w:val="000000" w:themeColor="text1"/>
              </w:rPr>
              <w:t>0,29</w:t>
            </w:r>
          </w:p>
        </w:tc>
        <w:tc>
          <w:tcPr>
            <w:tcW w:w="1740" w:type="dxa"/>
            <w:vAlign w:val="center"/>
          </w:tcPr>
          <w:p w:rsidR="005C2810" w:rsidRPr="00076F09" w:rsidRDefault="00A05BA6" w:rsidP="003209C4">
            <w:pPr>
              <w:ind w:firstLine="0"/>
              <w:jc w:val="center"/>
              <w:rPr>
                <w:color w:val="000000" w:themeColor="text1"/>
              </w:rPr>
            </w:pPr>
            <w:r w:rsidRPr="00076F09">
              <w:rPr>
                <w:color w:val="000000" w:themeColor="text1"/>
              </w:rPr>
              <w:t>1,16</w:t>
            </w:r>
          </w:p>
        </w:tc>
      </w:tr>
      <w:tr w:rsidR="0059342F" w:rsidRPr="00076F09" w:rsidTr="0093322D">
        <w:tc>
          <w:tcPr>
            <w:tcW w:w="3260" w:type="dxa"/>
            <w:vAlign w:val="center"/>
          </w:tcPr>
          <w:p w:rsidR="0059342F" w:rsidRPr="00076F09" w:rsidRDefault="00534196" w:rsidP="0093322D">
            <w:pPr>
              <w:ind w:firstLine="0"/>
              <w:rPr>
                <w:color w:val="000000" w:themeColor="text1"/>
              </w:rPr>
            </w:pPr>
            <w:r w:rsidRPr="00076F09">
              <w:rPr>
                <w:color w:val="000000" w:themeColor="text1"/>
              </w:rPr>
              <w:t>Роз’єми</w:t>
            </w:r>
          </w:p>
        </w:tc>
        <w:tc>
          <w:tcPr>
            <w:tcW w:w="1730" w:type="dxa"/>
            <w:vAlign w:val="center"/>
          </w:tcPr>
          <w:p w:rsidR="0059342F" w:rsidRPr="00076F09" w:rsidRDefault="0059342F" w:rsidP="003209C4">
            <w:pPr>
              <w:ind w:firstLine="0"/>
              <w:jc w:val="center"/>
              <w:rPr>
                <w:color w:val="000000" w:themeColor="text1"/>
              </w:rPr>
            </w:pPr>
            <w:r w:rsidRPr="00076F09">
              <w:rPr>
                <w:color w:val="000000" w:themeColor="text1"/>
              </w:rPr>
              <w:t>5</w:t>
            </w:r>
          </w:p>
        </w:tc>
        <w:tc>
          <w:tcPr>
            <w:tcW w:w="2806" w:type="dxa"/>
            <w:vAlign w:val="center"/>
          </w:tcPr>
          <w:p w:rsidR="0059342F" w:rsidRPr="00076F09" w:rsidRDefault="0059342F" w:rsidP="003209C4">
            <w:pPr>
              <w:ind w:firstLine="0"/>
              <w:jc w:val="center"/>
              <w:rPr>
                <w:color w:val="000000" w:themeColor="text1"/>
              </w:rPr>
            </w:pPr>
            <w:r w:rsidRPr="00076F09">
              <w:rPr>
                <w:color w:val="000000" w:themeColor="text1"/>
              </w:rPr>
              <w:t>0,06</w:t>
            </w:r>
          </w:p>
        </w:tc>
        <w:tc>
          <w:tcPr>
            <w:tcW w:w="1740" w:type="dxa"/>
            <w:vAlign w:val="center"/>
          </w:tcPr>
          <w:p w:rsidR="0059342F" w:rsidRPr="00076F09" w:rsidRDefault="0059342F" w:rsidP="003209C4">
            <w:pPr>
              <w:ind w:firstLine="0"/>
              <w:jc w:val="center"/>
              <w:rPr>
                <w:color w:val="000000" w:themeColor="text1"/>
              </w:rPr>
            </w:pPr>
            <w:r w:rsidRPr="00076F09">
              <w:rPr>
                <w:color w:val="000000" w:themeColor="text1"/>
              </w:rPr>
              <w:t>0,3</w:t>
            </w:r>
          </w:p>
        </w:tc>
      </w:tr>
      <w:tr w:rsidR="0059342F" w:rsidRPr="00076F09" w:rsidTr="0093322D">
        <w:tc>
          <w:tcPr>
            <w:tcW w:w="3260" w:type="dxa"/>
            <w:vAlign w:val="center"/>
          </w:tcPr>
          <w:p w:rsidR="0059342F" w:rsidRPr="00076F09" w:rsidRDefault="0059342F" w:rsidP="0093322D">
            <w:pPr>
              <w:ind w:firstLine="0"/>
              <w:rPr>
                <w:color w:val="000000" w:themeColor="text1"/>
              </w:rPr>
            </w:pPr>
            <w:r w:rsidRPr="00076F09">
              <w:rPr>
                <w:color w:val="000000" w:themeColor="text1"/>
              </w:rPr>
              <w:t>Печатна плата</w:t>
            </w:r>
          </w:p>
        </w:tc>
        <w:tc>
          <w:tcPr>
            <w:tcW w:w="1730" w:type="dxa"/>
            <w:vAlign w:val="center"/>
          </w:tcPr>
          <w:p w:rsidR="0059342F" w:rsidRPr="00076F09" w:rsidRDefault="0059342F" w:rsidP="003209C4">
            <w:pPr>
              <w:ind w:firstLine="0"/>
              <w:jc w:val="center"/>
              <w:rPr>
                <w:color w:val="000000" w:themeColor="text1"/>
              </w:rPr>
            </w:pPr>
            <w:r w:rsidRPr="00076F09">
              <w:rPr>
                <w:color w:val="000000" w:themeColor="text1"/>
              </w:rPr>
              <w:t>1</w:t>
            </w:r>
          </w:p>
        </w:tc>
        <w:tc>
          <w:tcPr>
            <w:tcW w:w="2806" w:type="dxa"/>
            <w:vAlign w:val="center"/>
          </w:tcPr>
          <w:p w:rsidR="0059342F" w:rsidRPr="00076F09" w:rsidRDefault="0059342F" w:rsidP="003209C4">
            <w:pPr>
              <w:ind w:firstLine="0"/>
              <w:jc w:val="center"/>
              <w:rPr>
                <w:color w:val="000000" w:themeColor="text1"/>
              </w:rPr>
            </w:pPr>
            <w:r w:rsidRPr="00076F09">
              <w:rPr>
                <w:color w:val="000000" w:themeColor="text1"/>
              </w:rPr>
              <w:t>0,1</w:t>
            </w:r>
          </w:p>
        </w:tc>
        <w:tc>
          <w:tcPr>
            <w:tcW w:w="1740" w:type="dxa"/>
            <w:vAlign w:val="center"/>
          </w:tcPr>
          <w:p w:rsidR="0059342F" w:rsidRPr="00076F09" w:rsidRDefault="0059342F" w:rsidP="003209C4">
            <w:pPr>
              <w:ind w:firstLine="0"/>
              <w:jc w:val="center"/>
              <w:rPr>
                <w:color w:val="000000" w:themeColor="text1"/>
              </w:rPr>
            </w:pPr>
            <w:r w:rsidRPr="00076F09">
              <w:rPr>
                <w:color w:val="000000" w:themeColor="text1"/>
              </w:rPr>
              <w:t>0,1</w:t>
            </w:r>
          </w:p>
        </w:tc>
      </w:tr>
      <w:tr w:rsidR="0059342F" w:rsidRPr="00076F09" w:rsidTr="0093322D">
        <w:tc>
          <w:tcPr>
            <w:tcW w:w="3260" w:type="dxa"/>
            <w:vAlign w:val="center"/>
          </w:tcPr>
          <w:p w:rsidR="0059342F" w:rsidRPr="00076F09" w:rsidRDefault="0059342F" w:rsidP="0093322D">
            <w:pPr>
              <w:ind w:firstLine="0"/>
              <w:rPr>
                <w:color w:val="000000" w:themeColor="text1"/>
              </w:rPr>
            </w:pPr>
            <w:r w:rsidRPr="00076F09">
              <w:rPr>
                <w:color w:val="000000" w:themeColor="text1"/>
              </w:rPr>
              <w:t>Пайка з'єднань</w:t>
            </w:r>
          </w:p>
        </w:tc>
        <w:tc>
          <w:tcPr>
            <w:tcW w:w="1730" w:type="dxa"/>
            <w:vAlign w:val="center"/>
          </w:tcPr>
          <w:p w:rsidR="0059342F" w:rsidRPr="00076F09" w:rsidRDefault="0059342F" w:rsidP="003209C4">
            <w:pPr>
              <w:ind w:firstLine="0"/>
              <w:jc w:val="center"/>
              <w:rPr>
                <w:color w:val="000000" w:themeColor="text1"/>
              </w:rPr>
            </w:pPr>
            <w:r w:rsidRPr="00076F09">
              <w:rPr>
                <w:color w:val="000000" w:themeColor="text1"/>
              </w:rPr>
              <w:t>387</w:t>
            </w:r>
          </w:p>
        </w:tc>
        <w:tc>
          <w:tcPr>
            <w:tcW w:w="2806" w:type="dxa"/>
            <w:vAlign w:val="center"/>
          </w:tcPr>
          <w:p w:rsidR="0059342F" w:rsidRPr="00076F09" w:rsidRDefault="0059342F" w:rsidP="003209C4">
            <w:pPr>
              <w:ind w:firstLine="0"/>
              <w:jc w:val="center"/>
              <w:rPr>
                <w:color w:val="000000" w:themeColor="text1"/>
              </w:rPr>
            </w:pPr>
            <w:r w:rsidRPr="00076F09">
              <w:rPr>
                <w:color w:val="000000" w:themeColor="text1"/>
              </w:rPr>
              <w:t>0,0002</w:t>
            </w:r>
          </w:p>
        </w:tc>
        <w:tc>
          <w:tcPr>
            <w:tcW w:w="1740" w:type="dxa"/>
            <w:vAlign w:val="center"/>
          </w:tcPr>
          <w:p w:rsidR="0059342F" w:rsidRPr="00076F09" w:rsidRDefault="00A05BA6" w:rsidP="003209C4">
            <w:pPr>
              <w:ind w:firstLine="0"/>
              <w:jc w:val="center"/>
              <w:rPr>
                <w:color w:val="000000" w:themeColor="text1"/>
              </w:rPr>
            </w:pPr>
            <w:r w:rsidRPr="00076F09">
              <w:rPr>
                <w:color w:val="000000" w:themeColor="text1"/>
              </w:rPr>
              <w:t>0,0714</w:t>
            </w:r>
          </w:p>
        </w:tc>
      </w:tr>
      <w:tr w:rsidR="0059342F" w:rsidRPr="00076F09" w:rsidTr="0093322D">
        <w:tc>
          <w:tcPr>
            <w:tcW w:w="3260" w:type="dxa"/>
            <w:vAlign w:val="center"/>
          </w:tcPr>
          <w:p w:rsidR="0059342F" w:rsidRPr="00076F09" w:rsidRDefault="0059342F" w:rsidP="0093322D">
            <w:pPr>
              <w:ind w:firstLine="0"/>
              <w:rPr>
                <w:color w:val="000000" w:themeColor="text1"/>
              </w:rPr>
            </w:pPr>
            <w:r w:rsidRPr="00076F09">
              <w:rPr>
                <w:color w:val="000000" w:themeColor="text1"/>
              </w:rPr>
              <w:t>Монтаж</w:t>
            </w:r>
          </w:p>
        </w:tc>
        <w:tc>
          <w:tcPr>
            <w:tcW w:w="1730" w:type="dxa"/>
            <w:vAlign w:val="center"/>
          </w:tcPr>
          <w:p w:rsidR="0059342F" w:rsidRPr="00076F09" w:rsidRDefault="0059342F" w:rsidP="003209C4">
            <w:pPr>
              <w:ind w:firstLine="0"/>
              <w:jc w:val="center"/>
              <w:rPr>
                <w:color w:val="000000" w:themeColor="text1"/>
              </w:rPr>
            </w:pPr>
            <w:r w:rsidRPr="00076F09">
              <w:rPr>
                <w:color w:val="000000" w:themeColor="text1"/>
              </w:rPr>
              <w:t>1</w:t>
            </w:r>
          </w:p>
        </w:tc>
        <w:tc>
          <w:tcPr>
            <w:tcW w:w="2806" w:type="dxa"/>
            <w:vAlign w:val="center"/>
          </w:tcPr>
          <w:p w:rsidR="0059342F" w:rsidRPr="00076F09" w:rsidRDefault="0059342F" w:rsidP="003209C4">
            <w:pPr>
              <w:ind w:firstLine="0"/>
              <w:jc w:val="center"/>
              <w:rPr>
                <w:color w:val="000000" w:themeColor="text1"/>
              </w:rPr>
            </w:pPr>
            <w:r w:rsidRPr="00076F09">
              <w:rPr>
                <w:color w:val="000000" w:themeColor="text1"/>
              </w:rPr>
              <w:t>0,4</w:t>
            </w:r>
          </w:p>
        </w:tc>
        <w:tc>
          <w:tcPr>
            <w:tcW w:w="1740" w:type="dxa"/>
            <w:vAlign w:val="center"/>
          </w:tcPr>
          <w:p w:rsidR="0059342F" w:rsidRPr="00076F09" w:rsidRDefault="0059342F" w:rsidP="003209C4">
            <w:pPr>
              <w:ind w:firstLine="0"/>
              <w:jc w:val="center"/>
              <w:rPr>
                <w:color w:val="000000" w:themeColor="text1"/>
              </w:rPr>
            </w:pPr>
            <w:r w:rsidRPr="00076F09">
              <w:rPr>
                <w:color w:val="000000" w:themeColor="text1"/>
              </w:rPr>
              <w:t>0,4</w:t>
            </w:r>
          </w:p>
        </w:tc>
      </w:tr>
    </w:tbl>
    <w:p w:rsidR="0059342F" w:rsidRPr="00076F09" w:rsidRDefault="0059342F" w:rsidP="0059342F">
      <w:pPr>
        <w:rPr>
          <w:color w:val="000000" w:themeColor="text1"/>
        </w:rPr>
      </w:pPr>
      <w:r w:rsidRPr="00076F09">
        <w:rPr>
          <w:color w:val="000000" w:themeColor="text1"/>
        </w:rPr>
        <w:t xml:space="preserve">Визначимо інтенсивність відмов всього пристрою: </w:t>
      </w:r>
    </w:p>
    <w:p w:rsidR="0059342F" w:rsidRPr="00076F09" w:rsidRDefault="00225EDE" w:rsidP="00225EDE">
      <w:pPr>
        <w:pStyle w:val="aff4"/>
        <w:jc w:val="right"/>
        <w:rPr>
          <w:color w:val="000000" w:themeColor="text1"/>
        </w:rPr>
      </w:pPr>
      <w:r w:rsidRPr="00076F09">
        <w:rPr>
          <w:color w:val="000000" w:themeColor="text1"/>
          <w:position w:val="-32"/>
        </w:rPr>
        <w:object w:dxaOrig="1500" w:dyaOrig="780">
          <v:shape id="_x0000_i1265" type="#_x0000_t75" style="width:74.9pt;height:38.6pt" o:ole="">
            <v:imagedata r:id="rId521" o:title=""/>
          </v:shape>
          <o:OLEObject Type="Embed" ProgID="Equation.DSMT4" ShapeID="_x0000_i1265" DrawAspect="Content" ObjectID="_1605517165" r:id="rId522"/>
        </w:object>
      </w:r>
      <w:r w:rsidR="0059342F" w:rsidRPr="00076F09">
        <w:rPr>
          <w:color w:val="000000" w:themeColor="text1"/>
        </w:rPr>
        <w:t>.</w:t>
      </w:r>
      <w:r w:rsidR="0059342F" w:rsidRPr="00076F09">
        <w:rPr>
          <w:color w:val="000000" w:themeColor="text1"/>
        </w:rPr>
        <w:tab/>
      </w:r>
      <w:r w:rsidR="0059342F" w:rsidRPr="00076F09">
        <w:rPr>
          <w:color w:val="000000" w:themeColor="text1"/>
        </w:rPr>
        <w:fldChar w:fldCharType="begin"/>
      </w:r>
      <w:r w:rsidR="0059342F" w:rsidRPr="00076F09">
        <w:rPr>
          <w:color w:val="000000" w:themeColor="text1"/>
        </w:rPr>
        <w:instrText xml:space="preserve"> MACROBUTTON MTPlaceRef \* MERGEFORMAT </w:instrText>
      </w:r>
      <w:r w:rsidR="0059342F" w:rsidRPr="00076F09">
        <w:rPr>
          <w:color w:val="000000" w:themeColor="text1"/>
        </w:rPr>
        <w:fldChar w:fldCharType="begin"/>
      </w:r>
      <w:r w:rsidR="0059342F" w:rsidRPr="00076F09">
        <w:rPr>
          <w:color w:val="000000" w:themeColor="text1"/>
        </w:rPr>
        <w:instrText xml:space="preserve"> SEQ MTEqn \h \* MERGEFORMAT </w:instrText>
      </w:r>
      <w:r w:rsidR="0059342F" w:rsidRPr="00076F09">
        <w:rPr>
          <w:color w:val="000000" w:themeColor="text1"/>
        </w:rPr>
        <w:fldChar w:fldCharType="end"/>
      </w:r>
      <w:r w:rsidR="0059342F"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5</w:instrText>
      </w:r>
      <w:r w:rsidR="002654C3" w:rsidRPr="00076F09">
        <w:rPr>
          <w:noProof/>
          <w:color w:val="000000" w:themeColor="text1"/>
        </w:rPr>
        <w:fldChar w:fldCharType="end"/>
      </w:r>
      <w:r w:rsidR="0059342F"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1</w:instrText>
      </w:r>
      <w:r w:rsidR="002654C3" w:rsidRPr="00076F09">
        <w:rPr>
          <w:noProof/>
          <w:color w:val="000000" w:themeColor="text1"/>
        </w:rPr>
        <w:fldChar w:fldCharType="end"/>
      </w:r>
      <w:r w:rsidR="0059342F" w:rsidRPr="00076F09">
        <w:rPr>
          <w:color w:val="000000" w:themeColor="text1"/>
        </w:rPr>
        <w:instrText>)</w:instrText>
      </w:r>
      <w:r w:rsidR="0059342F" w:rsidRPr="00076F09">
        <w:rPr>
          <w:color w:val="000000" w:themeColor="text1"/>
        </w:rPr>
        <w:fldChar w:fldCharType="end"/>
      </w:r>
    </w:p>
    <w:p w:rsidR="0059342F" w:rsidRPr="00076F09" w:rsidRDefault="0059342F" w:rsidP="0059342F">
      <w:pPr>
        <w:rPr>
          <w:color w:val="000000" w:themeColor="text1"/>
        </w:rPr>
      </w:pPr>
      <w:r w:rsidRPr="00076F09">
        <w:rPr>
          <w:color w:val="000000" w:themeColor="text1"/>
          <w:position w:val="-12"/>
        </w:rPr>
        <w:object w:dxaOrig="300" w:dyaOrig="380">
          <v:shape id="_x0000_i1266" type="#_x0000_t75" style="width:15pt;height:19.6pt" o:ole="">
            <v:imagedata r:id="rId523" o:title=""/>
          </v:shape>
          <o:OLEObject Type="Embed" ProgID="Equation.3" ShapeID="_x0000_i1266" DrawAspect="Content" ObjectID="_1605517166" r:id="rId524"/>
        </w:object>
      </w:r>
      <w:r w:rsidRPr="00076F09">
        <w:rPr>
          <w:color w:val="000000" w:themeColor="text1"/>
        </w:rPr>
        <w:t>- інтенсивність відмов кожного елемента пристрою, N</w:t>
      </w:r>
      <w:r w:rsidRPr="00076F09">
        <w:rPr>
          <w:color w:val="000000" w:themeColor="text1"/>
          <w:vertAlign w:val="subscript"/>
        </w:rPr>
        <w:t>i</w:t>
      </w:r>
      <w:r w:rsidRPr="00076F09">
        <w:rPr>
          <w:color w:val="000000" w:themeColor="text1"/>
        </w:rPr>
        <w:t xml:space="preserve"> - кількість елементів; </w:t>
      </w:r>
    </w:p>
    <w:p w:rsidR="0059342F" w:rsidRPr="00076F09" w:rsidRDefault="00A05BA6" w:rsidP="0059342F">
      <w:pPr>
        <w:jc w:val="center"/>
        <w:rPr>
          <w:color w:val="000000" w:themeColor="text1"/>
        </w:rPr>
      </w:pPr>
      <w:r w:rsidRPr="00076F09">
        <w:rPr>
          <w:color w:val="000000" w:themeColor="text1"/>
          <w:position w:val="-10"/>
        </w:rPr>
        <w:object w:dxaOrig="1719" w:dyaOrig="400">
          <v:shape id="_x0000_i1267" type="#_x0000_t75" style="width:83.5pt;height:21.3pt" o:ole="">
            <v:imagedata r:id="rId525" o:title=""/>
          </v:shape>
          <o:OLEObject Type="Embed" ProgID="Equation.DSMT4" ShapeID="_x0000_i1267" DrawAspect="Content" ObjectID="_1605517167" r:id="rId526"/>
        </w:object>
      </w:r>
      <w:r w:rsidR="0059342F" w:rsidRPr="00076F09">
        <w:rPr>
          <w:color w:val="000000" w:themeColor="text1"/>
        </w:rPr>
        <w:t xml:space="preserve"> (1/год).</w:t>
      </w:r>
    </w:p>
    <w:p w:rsidR="0059342F" w:rsidRPr="00076F09" w:rsidRDefault="0059342F" w:rsidP="0059342F">
      <w:pPr>
        <w:rPr>
          <w:color w:val="000000" w:themeColor="text1"/>
        </w:rPr>
      </w:pPr>
      <w:r w:rsidRPr="00076F09">
        <w:rPr>
          <w:color w:val="000000" w:themeColor="text1"/>
        </w:rPr>
        <w:t xml:space="preserve">Визначимо середній час наробітку на відмову: </w:t>
      </w:r>
    </w:p>
    <w:p w:rsidR="0059342F" w:rsidRPr="00076F09" w:rsidRDefault="0059342F" w:rsidP="00225EDE">
      <w:pPr>
        <w:pStyle w:val="aff4"/>
        <w:tabs>
          <w:tab w:val="clear" w:pos="4960"/>
          <w:tab w:val="center" w:pos="6379"/>
        </w:tabs>
        <w:jc w:val="right"/>
        <w:rPr>
          <w:color w:val="000000" w:themeColor="text1"/>
        </w:rPr>
      </w:pPr>
      <w:r w:rsidRPr="00076F09">
        <w:rPr>
          <w:color w:val="000000" w:themeColor="text1"/>
        </w:rPr>
        <w:t>Т = 1/</w:t>
      </w:r>
      <w:r w:rsidRPr="00076F09">
        <w:rPr>
          <w:color w:val="000000" w:themeColor="text1"/>
          <w:position w:val="-12"/>
        </w:rPr>
        <w:object w:dxaOrig="300" w:dyaOrig="380">
          <v:shape id="_x0000_i1268" type="#_x0000_t75" style="width:15pt;height:19.6pt" o:ole="">
            <v:imagedata r:id="rId527" o:title=""/>
          </v:shape>
          <o:OLEObject Type="Embed" ProgID="Equation.3" ShapeID="_x0000_i1268" DrawAspect="Content" ObjectID="_1605517168" r:id="rId528"/>
        </w:object>
      </w:r>
      <w:r w:rsidRPr="00076F09">
        <w:rPr>
          <w:color w:val="000000" w:themeColor="text1"/>
        </w:rPr>
        <w:t>=</w:t>
      </w:r>
      <w:r w:rsidR="00A05BA6" w:rsidRPr="00076F09">
        <w:rPr>
          <w:color w:val="000000" w:themeColor="text1"/>
        </w:rPr>
        <w:t>25470</w:t>
      </w:r>
      <w:r w:rsidRPr="00076F09">
        <w:rPr>
          <w:color w:val="000000" w:themeColor="text1"/>
        </w:rPr>
        <w:t xml:space="preserve"> годин.</w:t>
      </w:r>
      <w:r w:rsidRPr="00076F09">
        <w:rPr>
          <w:color w:val="000000" w:themeColor="text1"/>
        </w:rPr>
        <w:tab/>
      </w:r>
      <w:r w:rsidRPr="00076F09">
        <w:rPr>
          <w:color w:val="000000" w:themeColor="text1"/>
        </w:rPr>
        <w:fldChar w:fldCharType="begin"/>
      </w:r>
      <w:r w:rsidRPr="00076F09">
        <w:rPr>
          <w:color w:val="000000" w:themeColor="text1"/>
        </w:rPr>
        <w:instrText xml:space="preserve"> MACROBUTTON MTPlaceRef \* MERGEFORMAT </w:instrText>
      </w:r>
      <w:r w:rsidRPr="00076F09">
        <w:rPr>
          <w:color w:val="000000" w:themeColor="text1"/>
        </w:rPr>
        <w:fldChar w:fldCharType="begin"/>
      </w:r>
      <w:r w:rsidRPr="00076F09">
        <w:rPr>
          <w:color w:val="000000" w:themeColor="text1"/>
        </w:rPr>
        <w:instrText xml:space="preserve"> SEQ MTEqn \h \* MERGEFORMAT </w:instrText>
      </w:r>
      <w:r w:rsidRPr="00076F09">
        <w:rPr>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5</w:instrText>
      </w:r>
      <w:r w:rsidR="002654C3" w:rsidRPr="00076F09">
        <w:rPr>
          <w:noProof/>
          <w:color w:val="000000" w:themeColor="text1"/>
        </w:rPr>
        <w:fldChar w:fldCharType="end"/>
      </w:r>
      <w:r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2</w:instrText>
      </w:r>
      <w:r w:rsidR="002654C3" w:rsidRPr="00076F09">
        <w:rPr>
          <w:noProof/>
          <w:color w:val="000000" w:themeColor="text1"/>
        </w:rPr>
        <w:fldChar w:fldCharType="end"/>
      </w:r>
      <w:r w:rsidRPr="00076F09">
        <w:rPr>
          <w:color w:val="000000" w:themeColor="text1"/>
        </w:rPr>
        <w:instrText>)</w:instrText>
      </w:r>
      <w:r w:rsidRPr="00076F09">
        <w:rPr>
          <w:color w:val="000000" w:themeColor="text1"/>
        </w:rPr>
        <w:fldChar w:fldCharType="end"/>
      </w:r>
    </w:p>
    <w:p w:rsidR="0059342F" w:rsidRPr="00076F09" w:rsidRDefault="0059342F" w:rsidP="0059342F">
      <w:pPr>
        <w:rPr>
          <w:color w:val="000000" w:themeColor="text1"/>
        </w:rPr>
      </w:pPr>
      <w:r w:rsidRPr="00076F09">
        <w:rPr>
          <w:color w:val="000000" w:themeColor="text1"/>
        </w:rPr>
        <w:t xml:space="preserve">Визначимо можливість безвідмовної роботи протягом робочого дня: </w:t>
      </w:r>
    </w:p>
    <w:p w:rsidR="0059342F" w:rsidRPr="00076F09" w:rsidRDefault="00F46B94" w:rsidP="0059342F">
      <w:pPr>
        <w:jc w:val="right"/>
        <w:rPr>
          <w:color w:val="000000" w:themeColor="text1"/>
        </w:rPr>
      </w:pPr>
      <w:r w:rsidRPr="00076F09">
        <w:rPr>
          <w:color w:val="000000" w:themeColor="text1"/>
          <w:position w:val="-12"/>
        </w:rPr>
        <w:object w:dxaOrig="3720" w:dyaOrig="460">
          <v:shape id="_x0000_i1269" type="#_x0000_t75" style="width:184.3pt;height:23.05pt" o:ole="">
            <v:imagedata r:id="rId529" o:title=""/>
          </v:shape>
          <o:OLEObject Type="Embed" ProgID="Equation.DSMT4" ShapeID="_x0000_i1269" DrawAspect="Content" ObjectID="_1605517169" r:id="rId530"/>
        </w:object>
      </w:r>
      <w:r w:rsidR="00A05BA6" w:rsidRPr="00076F09">
        <w:rPr>
          <w:color w:val="000000" w:themeColor="text1"/>
        </w:rPr>
        <w:t>.</w:t>
      </w:r>
      <w:r w:rsidR="0059342F" w:rsidRPr="00076F09">
        <w:rPr>
          <w:color w:val="000000" w:themeColor="text1"/>
        </w:rPr>
        <w:tab/>
      </w:r>
      <w:r w:rsidR="0059342F" w:rsidRPr="00076F09">
        <w:rPr>
          <w:color w:val="000000" w:themeColor="text1"/>
        </w:rPr>
        <w:tab/>
      </w:r>
      <w:r w:rsidR="0059342F" w:rsidRPr="00076F09">
        <w:rPr>
          <w:color w:val="000000" w:themeColor="text1"/>
        </w:rPr>
        <w:tab/>
      </w:r>
      <w:r w:rsidR="0059342F" w:rsidRPr="00076F09">
        <w:rPr>
          <w:color w:val="000000" w:themeColor="text1"/>
        </w:rPr>
        <w:fldChar w:fldCharType="begin"/>
      </w:r>
      <w:r w:rsidR="0059342F" w:rsidRPr="00076F09">
        <w:rPr>
          <w:color w:val="000000" w:themeColor="text1"/>
        </w:rPr>
        <w:instrText xml:space="preserve"> MACROBUTTON MTPlaceRef \* MERGEFORMAT </w:instrText>
      </w:r>
      <w:r w:rsidR="0059342F" w:rsidRPr="00076F09">
        <w:rPr>
          <w:color w:val="000000" w:themeColor="text1"/>
        </w:rPr>
        <w:fldChar w:fldCharType="begin"/>
      </w:r>
      <w:r w:rsidR="0059342F" w:rsidRPr="00076F09">
        <w:rPr>
          <w:color w:val="000000" w:themeColor="text1"/>
        </w:rPr>
        <w:instrText xml:space="preserve"> SEQ MTEqn \h \* MERGEFORMAT </w:instrText>
      </w:r>
      <w:r w:rsidR="0059342F" w:rsidRPr="00076F09">
        <w:rPr>
          <w:color w:val="000000" w:themeColor="text1"/>
        </w:rPr>
        <w:fldChar w:fldCharType="end"/>
      </w:r>
      <w:r w:rsidR="0059342F"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MTSec \c \* Arabic \* MERGEFORMAT </w:instrText>
      </w:r>
      <w:r w:rsidR="002654C3" w:rsidRPr="00076F09">
        <w:rPr>
          <w:color w:val="000000" w:themeColor="text1"/>
        </w:rPr>
        <w:fldChar w:fldCharType="separate"/>
      </w:r>
      <w:r w:rsidR="00020743" w:rsidRPr="00076F09">
        <w:rPr>
          <w:noProof/>
          <w:color w:val="000000" w:themeColor="text1"/>
        </w:rPr>
        <w:instrText>5</w:instrText>
      </w:r>
      <w:r w:rsidR="002654C3" w:rsidRPr="00076F09">
        <w:rPr>
          <w:noProof/>
          <w:color w:val="000000" w:themeColor="text1"/>
        </w:rPr>
        <w:fldChar w:fldCharType="end"/>
      </w:r>
      <w:r w:rsidR="0059342F" w:rsidRPr="00076F09">
        <w:rPr>
          <w:color w:val="000000" w:themeColor="text1"/>
        </w:rPr>
        <w:instrText>.</w:instrText>
      </w:r>
      <w:r w:rsidR="002654C3" w:rsidRPr="00076F09">
        <w:rPr>
          <w:color w:val="000000" w:themeColor="text1"/>
        </w:rPr>
        <w:fldChar w:fldCharType="begin"/>
      </w:r>
      <w:r w:rsidR="002654C3" w:rsidRPr="00076F09">
        <w:rPr>
          <w:color w:val="000000" w:themeColor="text1"/>
        </w:rPr>
        <w:instrText xml:space="preserve"> SEQ MTEqn \c \* Arabic \* MERGEFORMAT </w:instrText>
      </w:r>
      <w:r w:rsidR="002654C3" w:rsidRPr="00076F09">
        <w:rPr>
          <w:color w:val="000000" w:themeColor="text1"/>
        </w:rPr>
        <w:fldChar w:fldCharType="separate"/>
      </w:r>
      <w:r w:rsidR="00020743" w:rsidRPr="00076F09">
        <w:rPr>
          <w:noProof/>
          <w:color w:val="000000" w:themeColor="text1"/>
        </w:rPr>
        <w:instrText>3</w:instrText>
      </w:r>
      <w:r w:rsidR="002654C3" w:rsidRPr="00076F09">
        <w:rPr>
          <w:noProof/>
          <w:color w:val="000000" w:themeColor="text1"/>
        </w:rPr>
        <w:fldChar w:fldCharType="end"/>
      </w:r>
      <w:r w:rsidR="0059342F" w:rsidRPr="00076F09">
        <w:rPr>
          <w:color w:val="000000" w:themeColor="text1"/>
        </w:rPr>
        <w:instrText>)</w:instrText>
      </w:r>
      <w:r w:rsidR="0059342F" w:rsidRPr="00076F09">
        <w:rPr>
          <w:color w:val="000000" w:themeColor="text1"/>
        </w:rPr>
        <w:fldChar w:fldCharType="end"/>
      </w:r>
    </w:p>
    <w:p w:rsidR="0032407A" w:rsidRPr="00076F09" w:rsidRDefault="0059342F">
      <w:pPr>
        <w:rPr>
          <w:color w:val="000000" w:themeColor="text1"/>
        </w:rPr>
      </w:pPr>
      <w:r w:rsidRPr="00076F09">
        <w:rPr>
          <w:color w:val="000000" w:themeColor="text1"/>
        </w:rPr>
        <w:t>З даних розрахунків можна стверджувати, що розроблений виріб є високоефективним з точки зору надійності.</w:t>
      </w:r>
      <w:r w:rsidR="009926E1" w:rsidRPr="00076F09">
        <w:rPr>
          <w:color w:val="000000" w:themeColor="text1"/>
        </w:rPr>
        <w:br w:type="page"/>
      </w:r>
    </w:p>
    <w:p w:rsidR="0032407A" w:rsidRPr="00076F09" w:rsidRDefault="0032407A" w:rsidP="0032407A">
      <w:pPr>
        <w:pStyle w:val="1"/>
        <w:rPr>
          <w:color w:val="000000" w:themeColor="text1"/>
        </w:rPr>
      </w:pPr>
      <w:bookmarkStart w:id="67" w:name="_Toc531772147"/>
      <w:r w:rsidRPr="00076F09">
        <w:rPr>
          <w:color w:val="000000" w:themeColor="text1"/>
        </w:rPr>
        <w:lastRenderedPageBreak/>
        <w:t>Маркетинговий аналіз стартап-проекту</w:t>
      </w:r>
      <w:bookmarkEnd w:id="67"/>
    </w:p>
    <w:p w:rsidR="0032407A" w:rsidRPr="00076F09" w:rsidRDefault="0032407A">
      <w:pPr>
        <w:rPr>
          <w:color w:val="000000" w:themeColor="text1"/>
        </w:rPr>
      </w:pPr>
    </w:p>
    <w:p w:rsidR="0032407A" w:rsidRPr="00076F09" w:rsidRDefault="0032407A" w:rsidP="0032407A">
      <w:pPr>
        <w:rPr>
          <w:color w:val="000000" w:themeColor="text1"/>
          <w:spacing w:val="-2"/>
        </w:rPr>
      </w:pPr>
      <w:r w:rsidRPr="00076F09">
        <w:rPr>
          <w:color w:val="000000" w:themeColor="text1"/>
          <w:spacing w:val="-2"/>
        </w:rPr>
        <w:t>Розділ має на меті проведення маркетингового аналізу стартап проекту задля визначення принципової можливості його ринкового впровадження та можливих напрямів реалізації цього впровадження.</w:t>
      </w:r>
      <w:r w:rsidRPr="00076F09">
        <w:rPr>
          <w:i/>
          <w:iCs/>
          <w:color w:val="000000" w:themeColor="text1"/>
          <w:spacing w:val="-2"/>
        </w:rPr>
        <w:t xml:space="preserve"> </w:t>
      </w:r>
    </w:p>
    <w:p w:rsidR="00B206ED" w:rsidRPr="00076F09" w:rsidRDefault="00B206ED" w:rsidP="00B206ED">
      <w:pPr>
        <w:rPr>
          <w:color w:val="000000" w:themeColor="text1"/>
          <w:spacing w:val="-2"/>
        </w:rPr>
      </w:pPr>
      <w:r w:rsidRPr="00076F09">
        <w:rPr>
          <w:color w:val="000000" w:themeColor="text1"/>
          <w:spacing w:val="-2"/>
        </w:rPr>
        <w:t>Стартап - це тільки що створена компанія (можливо навіть не є юридичною особою), яка знаходиться на стадії розвитку і будує свій бізнес  на основі нових інноваційних ідей, або на основі  технологій, які нещодавно з'явилися. Найчастіше, характерними особливостями стартапу є брак фінансів і нестійке майже «партизанське» положення фірми на ринку.</w:t>
      </w:r>
    </w:p>
    <w:p w:rsidR="00B206ED" w:rsidRPr="00076F09" w:rsidRDefault="00B206ED" w:rsidP="00B206ED">
      <w:pPr>
        <w:rPr>
          <w:color w:val="000000" w:themeColor="text1"/>
          <w:spacing w:val="-2"/>
        </w:rPr>
      </w:pPr>
      <w:r w:rsidRPr="00076F09">
        <w:rPr>
          <w:color w:val="000000" w:themeColor="text1"/>
          <w:spacing w:val="-2"/>
        </w:rPr>
        <w:t>Більшість стартапів розраховані на якнайшвидшу реалізацію і в основному не є великим бізнесом, наприклад, це може бути просто маленький додаток або сервіс для користувачів мобільного телефону. Наприклад, компанія Apple колись теж була стартапом, а сьогодні вона сама щорічно купує стартапи на суму більш ніж 1 мільярд доларів.</w:t>
      </w:r>
    </w:p>
    <w:p w:rsidR="00B206ED" w:rsidRPr="00076F09" w:rsidRDefault="00B206ED" w:rsidP="00B206ED">
      <w:pPr>
        <w:rPr>
          <w:color w:val="000000" w:themeColor="text1"/>
          <w:spacing w:val="-2"/>
        </w:rPr>
      </w:pPr>
      <w:r w:rsidRPr="00076F09">
        <w:rPr>
          <w:color w:val="000000" w:themeColor="text1"/>
          <w:spacing w:val="-2"/>
        </w:rPr>
        <w:t>Однією з основних причин створення, успішного розвитку та подальшого існування стартапів вважають неповороткість і повільність великих корпорацій, які успішно використовують уже наявні продукти, а розробкою і створенням нових майже не займаються. Тому стартапи, завдяки своїй мобільності в плані втілення нових ідей складають конкуренцію великим корпораціями.</w:t>
      </w:r>
    </w:p>
    <w:p w:rsidR="00B206ED" w:rsidRPr="00076F09" w:rsidRDefault="00B206ED" w:rsidP="00B206ED">
      <w:pPr>
        <w:rPr>
          <w:color w:val="000000" w:themeColor="text1"/>
          <w:spacing w:val="-2"/>
        </w:rPr>
      </w:pPr>
      <w:r w:rsidRPr="00076F09">
        <w:rPr>
          <w:color w:val="000000" w:themeColor="text1"/>
          <w:spacing w:val="-2"/>
        </w:rPr>
        <w:t>Основним ресурсом для створення нового стартапу служить хороша новаторська ідея. Власне за свіжими і незвичайними ідеями женеться більшість і часто, купуючи їх, не шкодують великі суми грошей. Сама ідея, що не має ніякого матеріального втілення, а існує тільки на папері, або "на словах" (план стартапу), може коштувати дуже багато. Іншим фактором успішності цієї ідеї є її затребуваність (ступінь необхідності для споживача), адже ідея може бути незвичайною і новою, але користі від неї буде мінімум.</w:t>
      </w:r>
    </w:p>
    <w:p w:rsidR="00B206ED" w:rsidRPr="00076F09" w:rsidRDefault="00B206ED" w:rsidP="00B206ED">
      <w:pPr>
        <w:rPr>
          <w:color w:val="000000" w:themeColor="text1"/>
          <w:spacing w:val="-2"/>
        </w:rPr>
      </w:pPr>
    </w:p>
    <w:p w:rsidR="0032407A" w:rsidRPr="00076F09" w:rsidRDefault="0032407A" w:rsidP="0032407A">
      <w:pPr>
        <w:rPr>
          <w:color w:val="000000" w:themeColor="text1"/>
          <w:spacing w:val="-2"/>
        </w:rPr>
      </w:pPr>
    </w:p>
    <w:p w:rsidR="0032407A" w:rsidRPr="00076F09" w:rsidRDefault="0032407A" w:rsidP="0032407A">
      <w:pPr>
        <w:pStyle w:val="2"/>
        <w:rPr>
          <w:rStyle w:val="aff2"/>
          <w:b w:val="0"/>
          <w:i w:val="0"/>
          <w:iCs w:val="0"/>
          <w:color w:val="000000" w:themeColor="text1"/>
        </w:rPr>
      </w:pPr>
      <w:bookmarkStart w:id="68" w:name="_Toc464827415"/>
      <w:bookmarkStart w:id="69" w:name="_Toc531772148"/>
      <w:r w:rsidRPr="00076F09">
        <w:rPr>
          <w:rStyle w:val="aff2"/>
          <w:b w:val="0"/>
          <w:i w:val="0"/>
          <w:iCs w:val="0"/>
          <w:color w:val="000000" w:themeColor="text1"/>
        </w:rPr>
        <w:lastRenderedPageBreak/>
        <w:t>Опис ідеї проекту</w:t>
      </w:r>
      <w:bookmarkEnd w:id="68"/>
      <w:bookmarkEnd w:id="69"/>
    </w:p>
    <w:p w:rsidR="0029097E" w:rsidRPr="00076F09" w:rsidRDefault="0029097E" w:rsidP="0032407A">
      <w:pPr>
        <w:rPr>
          <w:color w:val="000000" w:themeColor="text1"/>
        </w:rPr>
      </w:pPr>
    </w:p>
    <w:p w:rsidR="0032407A" w:rsidRPr="00076F09" w:rsidRDefault="00497083" w:rsidP="0032407A">
      <w:pPr>
        <w:rPr>
          <w:color w:val="000000" w:themeColor="text1"/>
        </w:rPr>
      </w:pPr>
      <w:r w:rsidRPr="00076F09">
        <w:rPr>
          <w:color w:val="000000" w:themeColor="text1"/>
        </w:rPr>
        <w:t>Перший</w:t>
      </w:r>
      <w:r w:rsidR="0032407A" w:rsidRPr="00076F09">
        <w:rPr>
          <w:color w:val="000000" w:themeColor="text1"/>
        </w:rPr>
        <w:t xml:space="preserve"> </w:t>
      </w:r>
      <w:r w:rsidR="0029097E" w:rsidRPr="00076F09">
        <w:rPr>
          <w:color w:val="000000" w:themeColor="text1"/>
        </w:rPr>
        <w:t>пункт доцільно подати</w:t>
      </w:r>
      <w:r w:rsidR="0032407A" w:rsidRPr="00076F09">
        <w:rPr>
          <w:color w:val="000000" w:themeColor="text1"/>
        </w:rPr>
        <w:t xml:space="preserve"> у вигляді таблиці (табл.</w:t>
      </w:r>
      <w:r w:rsidR="0029097E" w:rsidRPr="00076F09">
        <w:rPr>
          <w:color w:val="000000" w:themeColor="text1"/>
        </w:rPr>
        <w:t xml:space="preserve"> </w:t>
      </w:r>
      <w:r w:rsidR="0029097E" w:rsidRPr="00076F09">
        <w:rPr>
          <w:color w:val="000000" w:themeColor="text1"/>
        </w:rPr>
        <w:fldChar w:fldCharType="begin"/>
      </w:r>
      <w:r w:rsidR="0029097E" w:rsidRPr="00076F09">
        <w:rPr>
          <w:color w:val="000000" w:themeColor="text1"/>
        </w:rPr>
        <w:instrText xml:space="preserve"> REF  _Ref530001238 \h \r \t </w:instrText>
      </w:r>
      <w:r w:rsidR="0029097E" w:rsidRPr="00076F09">
        <w:rPr>
          <w:color w:val="000000" w:themeColor="text1"/>
        </w:rPr>
      </w:r>
      <w:r w:rsidR="0029097E" w:rsidRPr="00076F09">
        <w:rPr>
          <w:color w:val="000000" w:themeColor="text1"/>
        </w:rPr>
        <w:fldChar w:fldCharType="separate"/>
      </w:r>
      <w:r w:rsidR="0029097E" w:rsidRPr="00076F09">
        <w:rPr>
          <w:color w:val="000000" w:themeColor="text1"/>
        </w:rPr>
        <w:t>6.1</w:t>
      </w:r>
      <w:r w:rsidR="0029097E" w:rsidRPr="00076F09">
        <w:rPr>
          <w:color w:val="000000" w:themeColor="text1"/>
        </w:rPr>
        <w:fldChar w:fldCharType="end"/>
      </w:r>
      <w:r w:rsidR="0029097E" w:rsidRPr="00076F09">
        <w:rPr>
          <w:color w:val="000000" w:themeColor="text1"/>
        </w:rPr>
        <w:t>).</w:t>
      </w:r>
    </w:p>
    <w:p w:rsidR="0029097E" w:rsidRPr="00076F09" w:rsidRDefault="0029097E" w:rsidP="0032407A">
      <w:pPr>
        <w:rPr>
          <w:color w:val="000000" w:themeColor="text1"/>
        </w:rPr>
      </w:pPr>
    </w:p>
    <w:p w:rsidR="0032407A" w:rsidRPr="00076F09" w:rsidRDefault="0029097E" w:rsidP="0029097E">
      <w:pPr>
        <w:pStyle w:val="a0"/>
        <w:rPr>
          <w:color w:val="000000" w:themeColor="text1"/>
        </w:rPr>
      </w:pPr>
      <w:bookmarkStart w:id="70" w:name="_Ref530001238"/>
      <w:r w:rsidRPr="00076F09">
        <w:rPr>
          <w:color w:val="000000" w:themeColor="text1"/>
        </w:rPr>
        <w:t xml:space="preserve">– </w:t>
      </w:r>
      <w:r w:rsidR="0032407A" w:rsidRPr="00076F09">
        <w:rPr>
          <w:color w:val="000000" w:themeColor="text1"/>
        </w:rPr>
        <w:t>Опис ідеї стартап-проекту</w:t>
      </w:r>
      <w:bookmarkEnd w:id="70"/>
    </w:p>
    <w:tbl>
      <w:tblPr>
        <w:tblStyle w:val="ae"/>
        <w:tblW w:w="0" w:type="auto"/>
        <w:tblInd w:w="108" w:type="dxa"/>
        <w:tblLook w:val="00A0" w:firstRow="1" w:lastRow="0" w:firstColumn="1" w:lastColumn="0" w:noHBand="0" w:noVBand="0"/>
      </w:tblPr>
      <w:tblGrid>
        <w:gridCol w:w="3272"/>
        <w:gridCol w:w="3267"/>
        <w:gridCol w:w="3264"/>
      </w:tblGrid>
      <w:tr w:rsidR="00076F09" w:rsidRPr="00076F09" w:rsidTr="0032407A">
        <w:tc>
          <w:tcPr>
            <w:tcW w:w="3307" w:type="dxa"/>
            <w:tcBorders>
              <w:top w:val="single" w:sz="4" w:space="0" w:color="auto"/>
              <w:left w:val="single" w:sz="4" w:space="0" w:color="auto"/>
              <w:bottom w:val="single" w:sz="4" w:space="0" w:color="auto"/>
              <w:right w:val="single" w:sz="4" w:space="0" w:color="auto"/>
            </w:tcBorders>
            <w:hideMark/>
          </w:tcPr>
          <w:p w:rsidR="0032407A" w:rsidRPr="00076F09" w:rsidRDefault="0032407A" w:rsidP="00BA4FCA">
            <w:pPr>
              <w:pStyle w:val="aff1"/>
              <w:spacing w:line="360" w:lineRule="auto"/>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Зміст ідеї</w:t>
            </w:r>
          </w:p>
        </w:tc>
        <w:tc>
          <w:tcPr>
            <w:tcW w:w="3308" w:type="dxa"/>
            <w:tcBorders>
              <w:top w:val="single" w:sz="4" w:space="0" w:color="auto"/>
              <w:left w:val="single" w:sz="4" w:space="0" w:color="auto"/>
              <w:bottom w:val="single" w:sz="4" w:space="0" w:color="auto"/>
              <w:right w:val="single" w:sz="4" w:space="0" w:color="auto"/>
            </w:tcBorders>
            <w:hideMark/>
          </w:tcPr>
          <w:p w:rsidR="0032407A" w:rsidRPr="00076F09" w:rsidRDefault="0032407A" w:rsidP="00BA4FCA">
            <w:pPr>
              <w:pStyle w:val="aff1"/>
              <w:spacing w:line="360" w:lineRule="auto"/>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Напрямки застосування</w:t>
            </w:r>
          </w:p>
        </w:tc>
        <w:tc>
          <w:tcPr>
            <w:tcW w:w="3308" w:type="dxa"/>
            <w:tcBorders>
              <w:top w:val="single" w:sz="4" w:space="0" w:color="auto"/>
              <w:left w:val="single" w:sz="4" w:space="0" w:color="auto"/>
              <w:bottom w:val="single" w:sz="4" w:space="0" w:color="auto"/>
              <w:right w:val="single" w:sz="4" w:space="0" w:color="auto"/>
            </w:tcBorders>
            <w:hideMark/>
          </w:tcPr>
          <w:p w:rsidR="0032407A" w:rsidRPr="00076F09" w:rsidRDefault="0032407A" w:rsidP="00BA4FCA">
            <w:pPr>
              <w:pStyle w:val="aff1"/>
              <w:spacing w:line="360" w:lineRule="auto"/>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Вигоди для користувача</w:t>
            </w:r>
          </w:p>
        </w:tc>
      </w:tr>
      <w:tr w:rsidR="00076F09" w:rsidRPr="00076F09" w:rsidTr="0032407A">
        <w:tc>
          <w:tcPr>
            <w:tcW w:w="3307" w:type="dxa"/>
            <w:vMerge w:val="restart"/>
            <w:tcBorders>
              <w:top w:val="single" w:sz="4" w:space="0" w:color="auto"/>
              <w:left w:val="single" w:sz="4" w:space="0" w:color="auto"/>
              <w:bottom w:val="single" w:sz="4" w:space="0" w:color="auto"/>
              <w:right w:val="single" w:sz="4" w:space="0" w:color="auto"/>
            </w:tcBorders>
          </w:tcPr>
          <w:p w:rsidR="0032407A" w:rsidRPr="00076F09" w:rsidRDefault="0029097E" w:rsidP="00BA4FCA">
            <w:pPr>
              <w:pStyle w:val="aff1"/>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Основний зміст проекту – це розробка цифрового генератора квадратурного сигналу на основі ПЛІС з використанням синтезу частоти на основі CORDIC-алгоритму</w:t>
            </w:r>
          </w:p>
        </w:tc>
        <w:tc>
          <w:tcPr>
            <w:tcW w:w="3308" w:type="dxa"/>
            <w:tcBorders>
              <w:top w:val="single" w:sz="4" w:space="0" w:color="auto"/>
              <w:left w:val="single" w:sz="4" w:space="0" w:color="auto"/>
              <w:bottom w:val="single" w:sz="4" w:space="0" w:color="auto"/>
              <w:right w:val="single" w:sz="4" w:space="0" w:color="auto"/>
            </w:tcBorders>
            <w:hideMark/>
          </w:tcPr>
          <w:p w:rsidR="0032407A" w:rsidRPr="00076F09" w:rsidRDefault="0032407A" w:rsidP="00BA4FCA">
            <w:pPr>
              <w:pStyle w:val="aff1"/>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r w:rsidR="0029097E" w:rsidRPr="00076F09">
              <w:rPr>
                <w:color w:val="000000" w:themeColor="text1"/>
              </w:rPr>
              <w:t xml:space="preserve"> </w:t>
            </w:r>
            <w:r w:rsidR="0029097E" w:rsidRPr="00076F09">
              <w:rPr>
                <w:rFonts w:ascii="Times New Roman" w:hAnsi="Times New Roman" w:cs="Times New Roman"/>
                <w:color w:val="000000" w:themeColor="text1"/>
                <w:sz w:val="28"/>
                <w:szCs w:val="28"/>
              </w:rPr>
              <w:t>Цифрове телебачення DVB-C</w:t>
            </w:r>
          </w:p>
        </w:tc>
        <w:tc>
          <w:tcPr>
            <w:tcW w:w="3308" w:type="dxa"/>
            <w:tcBorders>
              <w:top w:val="single" w:sz="4" w:space="0" w:color="auto"/>
              <w:left w:val="single" w:sz="4" w:space="0" w:color="auto"/>
              <w:bottom w:val="single" w:sz="4" w:space="0" w:color="auto"/>
              <w:right w:val="single" w:sz="4" w:space="0" w:color="auto"/>
            </w:tcBorders>
          </w:tcPr>
          <w:p w:rsidR="0032407A" w:rsidRPr="00076F09" w:rsidRDefault="0029097E" w:rsidP="00BA4FCA">
            <w:pPr>
              <w:pStyle w:val="aff1"/>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Скорочення часу розробки апаратури</w:t>
            </w:r>
          </w:p>
        </w:tc>
      </w:tr>
      <w:tr w:rsidR="00076F09" w:rsidRPr="00076F09" w:rsidTr="0032407A">
        <w:tc>
          <w:tcPr>
            <w:tcW w:w="0" w:type="auto"/>
            <w:vMerge/>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spacing w:line="360" w:lineRule="auto"/>
              <w:ind w:firstLine="0"/>
              <w:jc w:val="left"/>
              <w:rPr>
                <w:rFonts w:eastAsia="Times New Roman"/>
                <w:color w:val="000000" w:themeColor="text1"/>
                <w:lang w:eastAsia="ru-RU"/>
              </w:rPr>
            </w:pPr>
          </w:p>
        </w:tc>
        <w:tc>
          <w:tcPr>
            <w:tcW w:w="3308" w:type="dxa"/>
            <w:tcBorders>
              <w:top w:val="single" w:sz="4" w:space="0" w:color="auto"/>
              <w:left w:val="single" w:sz="4" w:space="0" w:color="auto"/>
              <w:bottom w:val="single" w:sz="4" w:space="0" w:color="auto"/>
              <w:right w:val="single" w:sz="4" w:space="0" w:color="auto"/>
            </w:tcBorders>
            <w:hideMark/>
          </w:tcPr>
          <w:p w:rsidR="0032407A" w:rsidRPr="00076F09" w:rsidRDefault="0032407A" w:rsidP="00BA4FCA">
            <w:pPr>
              <w:pStyle w:val="aff1"/>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r w:rsidR="0029097E" w:rsidRPr="00076F09">
              <w:rPr>
                <w:color w:val="000000" w:themeColor="text1"/>
              </w:rPr>
              <w:t xml:space="preserve"> </w:t>
            </w:r>
            <w:r w:rsidR="0029097E" w:rsidRPr="00076F09">
              <w:rPr>
                <w:rFonts w:ascii="Times New Roman" w:hAnsi="Times New Roman" w:cs="Times New Roman"/>
                <w:color w:val="000000" w:themeColor="text1"/>
                <w:sz w:val="28"/>
                <w:szCs w:val="28"/>
              </w:rPr>
              <w:t>Цифрові мережі WIMAX</w:t>
            </w:r>
          </w:p>
        </w:tc>
        <w:tc>
          <w:tcPr>
            <w:tcW w:w="3308" w:type="dxa"/>
            <w:tcBorders>
              <w:top w:val="single" w:sz="4" w:space="0" w:color="auto"/>
              <w:left w:val="single" w:sz="4" w:space="0" w:color="auto"/>
              <w:bottom w:val="single" w:sz="4" w:space="0" w:color="auto"/>
              <w:right w:val="single" w:sz="4" w:space="0" w:color="auto"/>
            </w:tcBorders>
          </w:tcPr>
          <w:p w:rsidR="0032407A" w:rsidRPr="00076F09" w:rsidRDefault="0029097E" w:rsidP="00BA4FCA">
            <w:pPr>
              <w:pStyle w:val="aff1"/>
              <w:spacing w:line="360" w:lineRule="auto"/>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Скорочення часу розробки апаратури</w:t>
            </w:r>
          </w:p>
        </w:tc>
      </w:tr>
      <w:tr w:rsidR="00076F09" w:rsidRPr="00076F09" w:rsidTr="0032407A">
        <w:tc>
          <w:tcPr>
            <w:tcW w:w="0" w:type="auto"/>
            <w:vMerge/>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spacing w:line="360" w:lineRule="auto"/>
              <w:ind w:firstLine="0"/>
              <w:jc w:val="left"/>
              <w:rPr>
                <w:rFonts w:eastAsia="Times New Roman"/>
                <w:color w:val="000000" w:themeColor="text1"/>
                <w:lang w:eastAsia="ru-RU"/>
              </w:rPr>
            </w:pPr>
          </w:p>
        </w:tc>
        <w:tc>
          <w:tcPr>
            <w:tcW w:w="3308" w:type="dxa"/>
            <w:tcBorders>
              <w:top w:val="single" w:sz="4" w:space="0" w:color="auto"/>
              <w:left w:val="single" w:sz="4" w:space="0" w:color="auto"/>
              <w:bottom w:val="single" w:sz="4" w:space="0" w:color="auto"/>
              <w:right w:val="single" w:sz="4" w:space="0" w:color="auto"/>
            </w:tcBorders>
            <w:hideMark/>
          </w:tcPr>
          <w:p w:rsidR="0032407A" w:rsidRPr="00076F09" w:rsidRDefault="0032407A" w:rsidP="00BA4FCA">
            <w:pPr>
              <w:pStyle w:val="aff1"/>
              <w:spacing w:line="360" w:lineRule="auto"/>
              <w:ind w:firstLine="0"/>
              <w:rPr>
                <w:rFonts w:ascii="Times New Roman" w:hAnsi="Times New Roman" w:cs="Times New Roman"/>
                <w:color w:val="000000" w:themeColor="text1"/>
                <w:sz w:val="28"/>
                <w:szCs w:val="28"/>
              </w:rPr>
            </w:pPr>
          </w:p>
        </w:tc>
        <w:tc>
          <w:tcPr>
            <w:tcW w:w="3308" w:type="dxa"/>
            <w:tcBorders>
              <w:top w:val="single" w:sz="4" w:space="0" w:color="auto"/>
              <w:left w:val="single" w:sz="4" w:space="0" w:color="auto"/>
              <w:bottom w:val="single" w:sz="4" w:space="0" w:color="auto"/>
              <w:right w:val="single" w:sz="4" w:space="0" w:color="auto"/>
            </w:tcBorders>
          </w:tcPr>
          <w:p w:rsidR="0032407A" w:rsidRPr="00076F09" w:rsidRDefault="0032407A" w:rsidP="00BA4FCA">
            <w:pPr>
              <w:pStyle w:val="aff1"/>
              <w:spacing w:line="360" w:lineRule="auto"/>
              <w:ind w:firstLine="0"/>
              <w:rPr>
                <w:rFonts w:ascii="Times New Roman" w:hAnsi="Times New Roman" w:cs="Times New Roman"/>
                <w:color w:val="000000" w:themeColor="text1"/>
                <w:sz w:val="28"/>
                <w:szCs w:val="28"/>
              </w:rPr>
            </w:pPr>
          </w:p>
        </w:tc>
      </w:tr>
    </w:tbl>
    <w:p w:rsidR="0032407A" w:rsidRPr="00076F09" w:rsidRDefault="0032407A" w:rsidP="0032407A">
      <w:pPr>
        <w:rPr>
          <w:rFonts w:ascii="Bookman Old Style" w:eastAsia="Times New Roman" w:hAnsi="Bookman Old Style" w:cs="Bookman Old Style"/>
          <w:color w:val="000000" w:themeColor="text1"/>
          <w:sz w:val="26"/>
          <w:szCs w:val="26"/>
          <w:lang w:eastAsia="ru-RU"/>
        </w:rPr>
      </w:pPr>
    </w:p>
    <w:p w:rsidR="0032407A" w:rsidRPr="00076F09" w:rsidRDefault="0032407A" w:rsidP="00497083">
      <w:pPr>
        <w:rPr>
          <w:color w:val="000000" w:themeColor="text1"/>
        </w:rPr>
      </w:pPr>
      <w:r w:rsidRPr="00076F09">
        <w:rPr>
          <w:color w:val="000000" w:themeColor="text1"/>
        </w:rPr>
        <w:t>Аналіз потенційних техніко-економічних переваг ідеї (чим відрізняється від існуючих аналогів та замінників) порівняно із пропозиціями конкурентів передбачає:</w:t>
      </w:r>
    </w:p>
    <w:p w:rsidR="0032407A" w:rsidRPr="00076F09" w:rsidRDefault="0032407A" w:rsidP="00497083">
      <w:pPr>
        <w:pStyle w:val="ab"/>
        <w:numPr>
          <w:ilvl w:val="0"/>
          <w:numId w:val="27"/>
        </w:numPr>
        <w:ind w:left="0" w:firstLine="709"/>
        <w:rPr>
          <w:color w:val="000000" w:themeColor="text1"/>
        </w:rPr>
      </w:pPr>
      <w:r w:rsidRPr="00076F09">
        <w:rPr>
          <w:color w:val="000000" w:themeColor="text1"/>
        </w:rPr>
        <w:t>визначення переліку техніко-економічних властивостей та характеристик ідеї;</w:t>
      </w:r>
    </w:p>
    <w:p w:rsidR="0032407A" w:rsidRPr="00076F09" w:rsidRDefault="0032407A" w:rsidP="00497083">
      <w:pPr>
        <w:pStyle w:val="ab"/>
        <w:numPr>
          <w:ilvl w:val="0"/>
          <w:numId w:val="27"/>
        </w:numPr>
        <w:ind w:left="0" w:firstLine="709"/>
        <w:rPr>
          <w:color w:val="000000" w:themeColor="text1"/>
        </w:rPr>
      </w:pPr>
      <w:r w:rsidRPr="00076F09">
        <w:rPr>
          <w:color w:val="000000" w:themeColor="text1"/>
        </w:rPr>
        <w:t>визначення попереднього кола конкурентів (проектів-конкурентів) або товарів-замінників чи товарів-аналогів, що вже існують на ринку, та проводиться збір інформації щодо значень техніко-еконо</w:t>
      </w:r>
      <w:r w:rsidRPr="00076F09">
        <w:rPr>
          <w:color w:val="000000" w:themeColor="text1"/>
        </w:rPr>
        <w:softHyphen/>
        <w:t>мічних показників для ідеї вла</w:t>
      </w:r>
      <w:r w:rsidR="00497083" w:rsidRPr="00076F09">
        <w:rPr>
          <w:color w:val="000000" w:themeColor="text1"/>
        </w:rPr>
        <w:t>сного проекту та проектів-конку</w:t>
      </w:r>
      <w:r w:rsidRPr="00076F09">
        <w:rPr>
          <w:color w:val="000000" w:themeColor="text1"/>
        </w:rPr>
        <w:t>рентів відповідно до визначеного вище переліку;</w:t>
      </w:r>
    </w:p>
    <w:p w:rsidR="0032407A" w:rsidRPr="00076F09" w:rsidRDefault="0032407A" w:rsidP="00497083">
      <w:pPr>
        <w:pStyle w:val="ab"/>
        <w:numPr>
          <w:ilvl w:val="0"/>
          <w:numId w:val="27"/>
        </w:numPr>
        <w:ind w:left="0" w:firstLine="709"/>
        <w:rPr>
          <w:color w:val="000000" w:themeColor="text1"/>
          <w:spacing w:val="-4"/>
        </w:rPr>
      </w:pPr>
      <w:r w:rsidRPr="00076F09">
        <w:rPr>
          <w:color w:val="000000" w:themeColor="text1"/>
          <w:spacing w:val="-4"/>
        </w:rPr>
        <w:t xml:space="preserve">проводиться порівняльний аналіз показників: для власної ідеї визначаються показники, що мають а) гірші значення (W, слабкі); б) аналогічні (N, нейтральні) значення; в) кращі </w:t>
      </w:r>
      <w:r w:rsidR="00497083" w:rsidRPr="00076F09">
        <w:rPr>
          <w:color w:val="000000" w:themeColor="text1"/>
          <w:spacing w:val="-4"/>
        </w:rPr>
        <w:t xml:space="preserve">значення (S, сильні) (табл. </w:t>
      </w:r>
      <w:r w:rsidR="00497083" w:rsidRPr="00076F09">
        <w:rPr>
          <w:color w:val="000000" w:themeColor="text1"/>
          <w:spacing w:val="-4"/>
        </w:rPr>
        <w:fldChar w:fldCharType="begin"/>
      </w:r>
      <w:r w:rsidR="00497083" w:rsidRPr="00076F09">
        <w:rPr>
          <w:color w:val="000000" w:themeColor="text1"/>
          <w:spacing w:val="-4"/>
        </w:rPr>
        <w:instrText xml:space="preserve"> REF  _Ref530001323 \h \r \t </w:instrText>
      </w:r>
      <w:r w:rsidR="00497083" w:rsidRPr="00076F09">
        <w:rPr>
          <w:color w:val="000000" w:themeColor="text1"/>
          <w:spacing w:val="-4"/>
        </w:rPr>
      </w:r>
      <w:r w:rsidR="00497083" w:rsidRPr="00076F09">
        <w:rPr>
          <w:color w:val="000000" w:themeColor="text1"/>
          <w:spacing w:val="-4"/>
        </w:rPr>
        <w:fldChar w:fldCharType="separate"/>
      </w:r>
      <w:r w:rsidR="00497083" w:rsidRPr="00076F09">
        <w:rPr>
          <w:color w:val="000000" w:themeColor="text1"/>
          <w:spacing w:val="-4"/>
        </w:rPr>
        <w:t>6.2</w:t>
      </w:r>
      <w:r w:rsidR="00497083" w:rsidRPr="00076F09">
        <w:rPr>
          <w:color w:val="000000" w:themeColor="text1"/>
          <w:spacing w:val="-4"/>
        </w:rPr>
        <w:fldChar w:fldCharType="end"/>
      </w:r>
      <w:r w:rsidR="00497083" w:rsidRPr="00076F09">
        <w:rPr>
          <w:color w:val="000000" w:themeColor="text1"/>
          <w:spacing w:val="-4"/>
        </w:rPr>
        <w:t>).</w:t>
      </w:r>
    </w:p>
    <w:p w:rsidR="00B206ED" w:rsidRPr="00076F09" w:rsidRDefault="00B206ED" w:rsidP="00497083">
      <w:pPr>
        <w:rPr>
          <w:color w:val="000000" w:themeColor="text1"/>
        </w:rPr>
      </w:pPr>
    </w:p>
    <w:p w:rsidR="00B206ED" w:rsidRPr="00076F09" w:rsidRDefault="00B206ED" w:rsidP="00497083">
      <w:pPr>
        <w:rPr>
          <w:color w:val="000000" w:themeColor="text1"/>
        </w:rPr>
      </w:pPr>
    </w:p>
    <w:p w:rsidR="0032407A" w:rsidRPr="00076F09" w:rsidRDefault="00497083" w:rsidP="0029097E">
      <w:pPr>
        <w:pStyle w:val="a0"/>
        <w:rPr>
          <w:color w:val="000000" w:themeColor="text1"/>
        </w:rPr>
      </w:pPr>
      <w:bookmarkStart w:id="71" w:name="_Ref530001323"/>
      <w:r w:rsidRPr="00076F09">
        <w:rPr>
          <w:color w:val="000000" w:themeColor="text1"/>
        </w:rPr>
        <w:lastRenderedPageBreak/>
        <w:t xml:space="preserve">– </w:t>
      </w:r>
      <w:r w:rsidR="0032407A" w:rsidRPr="00076F09">
        <w:rPr>
          <w:color w:val="000000" w:themeColor="text1"/>
        </w:rPr>
        <w:t>Визначення сильних, слабких та нейтральних характеристик ідеї проекту</w:t>
      </w:r>
      <w:bookmarkEnd w:id="71"/>
    </w:p>
    <w:tbl>
      <w:tblPr>
        <w:tblStyle w:val="ae"/>
        <w:tblW w:w="9960" w:type="dxa"/>
        <w:tblInd w:w="108" w:type="dxa"/>
        <w:tblLayout w:type="fixed"/>
        <w:tblLook w:val="01E0" w:firstRow="1" w:lastRow="1" w:firstColumn="1" w:lastColumn="1" w:noHBand="0" w:noVBand="0"/>
      </w:tblPr>
      <w:tblGrid>
        <w:gridCol w:w="596"/>
        <w:gridCol w:w="1702"/>
        <w:gridCol w:w="1064"/>
        <w:gridCol w:w="1064"/>
        <w:gridCol w:w="1064"/>
        <w:gridCol w:w="1065"/>
        <w:gridCol w:w="1135"/>
        <w:gridCol w:w="1135"/>
        <w:gridCol w:w="1135"/>
      </w:tblGrid>
      <w:tr w:rsidR="00076F09" w:rsidRPr="00076F09" w:rsidTr="00BA4FCA">
        <w:tc>
          <w:tcPr>
            <w:tcW w:w="596" w:type="dxa"/>
            <w:vMerge w:val="restart"/>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 xml:space="preserve">№ </w:t>
            </w:r>
            <w:r w:rsidRPr="00076F09">
              <w:rPr>
                <w:rFonts w:ascii="Times New Roman" w:hAnsi="Times New Roman" w:cs="Times New Roman"/>
                <w:i/>
                <w:color w:val="000000" w:themeColor="text1"/>
              </w:rPr>
              <w:br/>
              <w:t>п/п</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Техніко-економічні характеристики ідеї</w:t>
            </w:r>
          </w:p>
        </w:tc>
        <w:tc>
          <w:tcPr>
            <w:tcW w:w="4257" w:type="dxa"/>
            <w:gridSpan w:val="4"/>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(потенційні) товари/концепції конкурентів</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left="-57"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W (слабка сторона)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left="-57"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N (нейтральна сторона)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left="-57" w:right="-57" w:firstLine="0"/>
              <w:jc w:val="center"/>
              <w:rPr>
                <w:rFonts w:ascii="Times New Roman" w:hAnsi="Times New Roman" w:cs="Times New Roman"/>
                <w:i/>
                <w:color w:val="000000" w:themeColor="text1"/>
              </w:rPr>
            </w:pPr>
            <w:r w:rsidRPr="00076F09">
              <w:rPr>
                <w:rFonts w:ascii="Times New Roman" w:hAnsi="Times New Roman" w:cs="Times New Roman"/>
                <w:i/>
                <w:color w:val="000000" w:themeColor="text1"/>
              </w:rPr>
              <w:t>S (сильна сторона)</w:t>
            </w:r>
          </w:p>
        </w:tc>
      </w:tr>
      <w:tr w:rsidR="00076F09" w:rsidRPr="00076F09" w:rsidTr="00BA4FCA">
        <w:tc>
          <w:tcPr>
            <w:tcW w:w="596" w:type="dxa"/>
            <w:vMerge/>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ind w:firstLine="0"/>
              <w:jc w:val="left"/>
              <w:rPr>
                <w:rFonts w:eastAsia="Times New Roman"/>
                <w:i/>
                <w:color w:val="000000" w:themeColor="text1"/>
                <w:lang w:eastAsia="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ind w:firstLine="0"/>
              <w:jc w:val="left"/>
              <w:rPr>
                <w:rFonts w:eastAsia="Times New Roman"/>
                <w:i/>
                <w:color w:val="000000" w:themeColor="text1"/>
                <w:lang w:eastAsia="ru-RU"/>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right="-57"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 xml:space="preserve">Мій </w:t>
            </w:r>
            <w:r w:rsidRPr="00076F09">
              <w:rPr>
                <w:rFonts w:ascii="Times New Roman" w:hAnsi="Times New Roman" w:cs="Times New Roman"/>
                <w:i/>
                <w:color w:val="000000" w:themeColor="text1"/>
                <w:sz w:val="28"/>
                <w:szCs w:val="28"/>
              </w:rPr>
              <w:br/>
              <w:t>проект</w:t>
            </w:r>
          </w:p>
        </w:tc>
        <w:tc>
          <w:tcPr>
            <w:tcW w:w="1064"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right="-57"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Конкурент1</w:t>
            </w:r>
          </w:p>
        </w:tc>
        <w:tc>
          <w:tcPr>
            <w:tcW w:w="1064"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right="-57"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Конкурент2</w:t>
            </w:r>
          </w:p>
        </w:tc>
        <w:tc>
          <w:tcPr>
            <w:tcW w:w="1065"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pStyle w:val="aff1"/>
              <w:ind w:right="-57"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Конку-рент3</w:t>
            </w: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ind w:firstLine="0"/>
              <w:jc w:val="left"/>
              <w:rPr>
                <w:rFonts w:eastAsia="Times New Roman"/>
                <w:i/>
                <w:color w:val="000000" w:themeColor="text1"/>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ind w:firstLine="0"/>
              <w:jc w:val="left"/>
              <w:rPr>
                <w:rFonts w:eastAsia="Times New Roman"/>
                <w:i/>
                <w:color w:val="000000" w:themeColor="text1"/>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BA4FCA">
            <w:pPr>
              <w:ind w:firstLine="0"/>
              <w:jc w:val="left"/>
              <w:rPr>
                <w:rFonts w:eastAsia="Times New Roman"/>
                <w:i/>
                <w:color w:val="000000" w:themeColor="text1"/>
                <w:lang w:eastAsia="ru-RU"/>
              </w:rPr>
            </w:pPr>
          </w:p>
        </w:tc>
      </w:tr>
      <w:tr w:rsidR="00076F09" w:rsidRPr="00076F09" w:rsidTr="00BA4FCA">
        <w:tc>
          <w:tcPr>
            <w:tcW w:w="596" w:type="dxa"/>
            <w:tcBorders>
              <w:top w:val="single" w:sz="4" w:space="0" w:color="auto"/>
              <w:left w:val="single" w:sz="4" w:space="0" w:color="auto"/>
              <w:bottom w:val="single" w:sz="4" w:space="0" w:color="auto"/>
              <w:right w:val="single" w:sz="4" w:space="0" w:color="auto"/>
            </w:tcBorders>
            <w:hideMark/>
          </w:tcPr>
          <w:p w:rsidR="0032407A" w:rsidRPr="00076F09" w:rsidRDefault="0032407A"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702"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Частота генерації</w:t>
            </w:r>
          </w:p>
        </w:tc>
        <w:tc>
          <w:tcPr>
            <w:tcW w:w="1064"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20 кГц</w:t>
            </w:r>
          </w:p>
        </w:tc>
        <w:tc>
          <w:tcPr>
            <w:tcW w:w="1064"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20 кГц</w:t>
            </w:r>
          </w:p>
        </w:tc>
        <w:tc>
          <w:tcPr>
            <w:tcW w:w="1064"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30 кГц</w:t>
            </w:r>
          </w:p>
        </w:tc>
        <w:tc>
          <w:tcPr>
            <w:tcW w:w="106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10 кГц</w:t>
            </w:r>
          </w:p>
        </w:tc>
        <w:tc>
          <w:tcPr>
            <w:tcW w:w="113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13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13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r>
      <w:tr w:rsidR="00076F09" w:rsidRPr="00076F09" w:rsidTr="00BA4FCA">
        <w:tc>
          <w:tcPr>
            <w:tcW w:w="596" w:type="dxa"/>
            <w:tcBorders>
              <w:top w:val="single" w:sz="4" w:space="0" w:color="auto"/>
              <w:left w:val="single" w:sz="4" w:space="0" w:color="auto"/>
              <w:bottom w:val="single" w:sz="4" w:space="0" w:color="auto"/>
              <w:right w:val="single" w:sz="4" w:space="0" w:color="auto"/>
            </w:tcBorders>
            <w:hideMark/>
          </w:tcPr>
          <w:p w:rsidR="0032407A" w:rsidRPr="00076F09" w:rsidRDefault="0032407A"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p>
        </w:tc>
        <w:tc>
          <w:tcPr>
            <w:tcW w:w="1702"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Застосування дешевих комплектуючих</w:t>
            </w:r>
          </w:p>
        </w:tc>
        <w:tc>
          <w:tcPr>
            <w:tcW w:w="1064"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1500 грн</w:t>
            </w:r>
          </w:p>
        </w:tc>
        <w:tc>
          <w:tcPr>
            <w:tcW w:w="1064"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2000 грн</w:t>
            </w:r>
          </w:p>
        </w:tc>
        <w:tc>
          <w:tcPr>
            <w:tcW w:w="1064"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1500 грн</w:t>
            </w:r>
          </w:p>
        </w:tc>
        <w:tc>
          <w:tcPr>
            <w:tcW w:w="106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3000 грн</w:t>
            </w:r>
          </w:p>
        </w:tc>
        <w:tc>
          <w:tcPr>
            <w:tcW w:w="113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0</w:t>
            </w:r>
          </w:p>
        </w:tc>
        <w:tc>
          <w:tcPr>
            <w:tcW w:w="113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13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p>
        </w:tc>
      </w:tr>
      <w:tr w:rsidR="00076F09" w:rsidRPr="00076F09" w:rsidTr="00BA4FCA">
        <w:tc>
          <w:tcPr>
            <w:tcW w:w="596" w:type="dxa"/>
            <w:tcBorders>
              <w:top w:val="single" w:sz="4" w:space="0" w:color="auto"/>
              <w:left w:val="single" w:sz="4" w:space="0" w:color="auto"/>
              <w:bottom w:val="single" w:sz="4" w:space="0" w:color="auto"/>
              <w:right w:val="single" w:sz="4" w:space="0" w:color="auto"/>
            </w:tcBorders>
            <w:hideMark/>
          </w:tcPr>
          <w:p w:rsidR="0032407A" w:rsidRPr="00076F09" w:rsidRDefault="0032407A"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3.</w:t>
            </w:r>
          </w:p>
        </w:tc>
        <w:tc>
          <w:tcPr>
            <w:tcW w:w="1702"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Скорочений час на розробку</w:t>
            </w:r>
          </w:p>
        </w:tc>
        <w:tc>
          <w:tcPr>
            <w:tcW w:w="1064"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10 днів</w:t>
            </w:r>
          </w:p>
        </w:tc>
        <w:tc>
          <w:tcPr>
            <w:tcW w:w="1064"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15 днів</w:t>
            </w:r>
          </w:p>
        </w:tc>
        <w:tc>
          <w:tcPr>
            <w:tcW w:w="1064"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20 днів</w:t>
            </w:r>
          </w:p>
        </w:tc>
        <w:tc>
          <w:tcPr>
            <w:tcW w:w="106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20 днів</w:t>
            </w:r>
          </w:p>
        </w:tc>
        <w:tc>
          <w:tcPr>
            <w:tcW w:w="113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0</w:t>
            </w:r>
          </w:p>
        </w:tc>
        <w:tc>
          <w:tcPr>
            <w:tcW w:w="113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0</w:t>
            </w:r>
          </w:p>
        </w:tc>
        <w:tc>
          <w:tcPr>
            <w:tcW w:w="1135" w:type="dxa"/>
            <w:tcBorders>
              <w:top w:val="single" w:sz="4" w:space="0" w:color="auto"/>
              <w:left w:val="single" w:sz="4" w:space="0" w:color="auto"/>
              <w:bottom w:val="single" w:sz="4" w:space="0" w:color="auto"/>
              <w:right w:val="single" w:sz="4" w:space="0" w:color="auto"/>
            </w:tcBorders>
          </w:tcPr>
          <w:p w:rsidR="0032407A" w:rsidRPr="00076F09" w:rsidRDefault="00205569" w:rsidP="00BA4FCA">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3</w:t>
            </w:r>
          </w:p>
        </w:tc>
      </w:tr>
    </w:tbl>
    <w:p w:rsidR="0032407A" w:rsidRPr="00076F09" w:rsidRDefault="0032407A" w:rsidP="0032407A">
      <w:pPr>
        <w:rPr>
          <w:rFonts w:ascii="Bookman Old Style" w:eastAsia="Times New Roman" w:hAnsi="Bookman Old Style" w:cs="Bookman Old Style"/>
          <w:color w:val="000000" w:themeColor="text1"/>
          <w:sz w:val="26"/>
          <w:szCs w:val="26"/>
          <w:lang w:eastAsia="ru-RU"/>
        </w:rPr>
      </w:pPr>
    </w:p>
    <w:p w:rsidR="0032407A" w:rsidRPr="00076F09" w:rsidRDefault="0032407A" w:rsidP="0032407A">
      <w:pPr>
        <w:rPr>
          <w:color w:val="000000" w:themeColor="text1"/>
        </w:rPr>
      </w:pPr>
      <w:r w:rsidRPr="00076F09">
        <w:rPr>
          <w:color w:val="000000" w:themeColor="text1"/>
        </w:rPr>
        <w:t>Визначений перелік слабких, сильних та нейтральних характеристик та властивостей ідеї потенційного товару є підґрунтям для формування його конкурентоспроможності.</w:t>
      </w:r>
    </w:p>
    <w:p w:rsidR="00DF69E2" w:rsidRPr="00076F09" w:rsidRDefault="00DF69E2" w:rsidP="0032407A">
      <w:pPr>
        <w:rPr>
          <w:color w:val="000000" w:themeColor="text1"/>
        </w:rPr>
      </w:pPr>
    </w:p>
    <w:p w:rsidR="0032407A" w:rsidRPr="00076F09" w:rsidRDefault="0032407A" w:rsidP="0054187A">
      <w:pPr>
        <w:pStyle w:val="2"/>
        <w:rPr>
          <w:rStyle w:val="aff2"/>
          <w:b w:val="0"/>
          <w:i w:val="0"/>
          <w:iCs w:val="0"/>
          <w:color w:val="000000" w:themeColor="text1"/>
        </w:rPr>
      </w:pPr>
      <w:bookmarkStart w:id="72" w:name="_Toc464827416"/>
      <w:bookmarkStart w:id="73" w:name="_Toc531772149"/>
      <w:r w:rsidRPr="00076F09">
        <w:rPr>
          <w:rStyle w:val="aff2"/>
          <w:b w:val="0"/>
          <w:i w:val="0"/>
          <w:iCs w:val="0"/>
          <w:color w:val="000000" w:themeColor="text1"/>
        </w:rPr>
        <w:t>Технологічний аудит ідеї проекту</w:t>
      </w:r>
      <w:bookmarkEnd w:id="72"/>
      <w:bookmarkEnd w:id="73"/>
    </w:p>
    <w:p w:rsidR="00541430" w:rsidRPr="00076F09" w:rsidRDefault="00541430" w:rsidP="00541430">
      <w:pPr>
        <w:rPr>
          <w:color w:val="000000" w:themeColor="text1"/>
        </w:rPr>
      </w:pPr>
    </w:p>
    <w:p w:rsidR="0032407A" w:rsidRPr="00076F09" w:rsidRDefault="0032407A" w:rsidP="0032407A">
      <w:pPr>
        <w:rPr>
          <w:color w:val="000000" w:themeColor="text1"/>
          <w:spacing w:val="-4"/>
        </w:rPr>
      </w:pPr>
      <w:r w:rsidRPr="00076F09">
        <w:rPr>
          <w:color w:val="000000" w:themeColor="text1"/>
          <w:spacing w:val="-4"/>
        </w:rPr>
        <w:t>В межах даного підрозділу п</w:t>
      </w:r>
      <w:r w:rsidR="003D65D9" w:rsidRPr="00076F09">
        <w:rPr>
          <w:color w:val="000000" w:themeColor="text1"/>
          <w:spacing w:val="-4"/>
        </w:rPr>
        <w:t>роводиться</w:t>
      </w:r>
      <w:r w:rsidRPr="00076F09">
        <w:rPr>
          <w:color w:val="000000" w:themeColor="text1"/>
          <w:spacing w:val="-4"/>
        </w:rPr>
        <w:t xml:space="preserve"> аудит технології, за допомогою якої можна реалізувати ідею проекту (технології створення товару).</w:t>
      </w:r>
    </w:p>
    <w:p w:rsidR="0032407A" w:rsidRPr="00076F09" w:rsidRDefault="0032407A" w:rsidP="0032407A">
      <w:pPr>
        <w:rPr>
          <w:color w:val="000000" w:themeColor="text1"/>
        </w:rPr>
      </w:pPr>
      <w:r w:rsidRPr="00076F09">
        <w:rPr>
          <w:color w:val="000000" w:themeColor="text1"/>
        </w:rPr>
        <w:t>Визначення технологічної здійсненності ідеї проекту передбачає</w:t>
      </w:r>
      <w:r w:rsidR="003D65D9" w:rsidRPr="00076F09">
        <w:rPr>
          <w:color w:val="000000" w:themeColor="text1"/>
        </w:rPr>
        <w:t xml:space="preserve"> аналіз таких складових (табл. </w:t>
      </w:r>
      <w:r w:rsidR="003D65D9" w:rsidRPr="00076F09">
        <w:rPr>
          <w:color w:val="000000" w:themeColor="text1"/>
        </w:rPr>
        <w:fldChar w:fldCharType="begin"/>
      </w:r>
      <w:r w:rsidR="003D65D9" w:rsidRPr="00076F09">
        <w:rPr>
          <w:color w:val="000000" w:themeColor="text1"/>
        </w:rPr>
        <w:instrText xml:space="preserve"> REF  _Ref530001945 \h \r \t </w:instrText>
      </w:r>
      <w:r w:rsidR="003D65D9" w:rsidRPr="00076F09">
        <w:rPr>
          <w:color w:val="000000" w:themeColor="text1"/>
        </w:rPr>
      </w:r>
      <w:r w:rsidR="003D65D9" w:rsidRPr="00076F09">
        <w:rPr>
          <w:color w:val="000000" w:themeColor="text1"/>
        </w:rPr>
        <w:fldChar w:fldCharType="separate"/>
      </w:r>
      <w:r w:rsidR="003D65D9" w:rsidRPr="00076F09">
        <w:rPr>
          <w:color w:val="000000" w:themeColor="text1"/>
        </w:rPr>
        <w:t>6.3</w:t>
      </w:r>
      <w:r w:rsidR="003D65D9" w:rsidRPr="00076F09">
        <w:rPr>
          <w:color w:val="000000" w:themeColor="text1"/>
        </w:rPr>
        <w:fldChar w:fldCharType="end"/>
      </w:r>
      <w:r w:rsidRPr="00076F09">
        <w:rPr>
          <w:color w:val="000000" w:themeColor="text1"/>
        </w:rPr>
        <w:t>):</w:t>
      </w:r>
    </w:p>
    <w:p w:rsidR="0032407A" w:rsidRPr="00076F09" w:rsidRDefault="0032407A" w:rsidP="003D65D9">
      <w:pPr>
        <w:pStyle w:val="ab"/>
        <w:numPr>
          <w:ilvl w:val="0"/>
          <w:numId w:val="28"/>
        </w:numPr>
        <w:rPr>
          <w:color w:val="000000" w:themeColor="text1"/>
        </w:rPr>
      </w:pPr>
      <w:r w:rsidRPr="00076F09">
        <w:rPr>
          <w:color w:val="000000" w:themeColor="text1"/>
        </w:rPr>
        <w:t>за якою технологією буде виготовлено товар згідно ідеї проекту?</w:t>
      </w:r>
    </w:p>
    <w:p w:rsidR="0032407A" w:rsidRPr="00076F09" w:rsidRDefault="0032407A" w:rsidP="003D65D9">
      <w:pPr>
        <w:pStyle w:val="ab"/>
        <w:numPr>
          <w:ilvl w:val="0"/>
          <w:numId w:val="28"/>
        </w:numPr>
        <w:rPr>
          <w:color w:val="000000" w:themeColor="text1"/>
        </w:rPr>
      </w:pPr>
      <w:r w:rsidRPr="00076F09">
        <w:rPr>
          <w:color w:val="000000" w:themeColor="text1"/>
        </w:rPr>
        <w:t>чи існують такі технології, чи їх потрібно розробити/доробити?</w:t>
      </w:r>
    </w:p>
    <w:p w:rsidR="0032407A" w:rsidRPr="00076F09" w:rsidRDefault="0032407A" w:rsidP="003D65D9">
      <w:pPr>
        <w:pStyle w:val="ab"/>
        <w:numPr>
          <w:ilvl w:val="0"/>
          <w:numId w:val="28"/>
        </w:numPr>
        <w:rPr>
          <w:color w:val="000000" w:themeColor="text1"/>
        </w:rPr>
      </w:pPr>
      <w:r w:rsidRPr="00076F09">
        <w:rPr>
          <w:color w:val="000000" w:themeColor="text1"/>
        </w:rPr>
        <w:t>чи доступні такі технології авторам проекту?</w:t>
      </w:r>
    </w:p>
    <w:p w:rsidR="00B206ED" w:rsidRPr="00076F09" w:rsidRDefault="00B206ED" w:rsidP="00B206ED">
      <w:pPr>
        <w:rPr>
          <w:color w:val="000000" w:themeColor="text1"/>
        </w:rPr>
      </w:pPr>
    </w:p>
    <w:p w:rsidR="00B206ED" w:rsidRPr="00076F09" w:rsidRDefault="00B206ED" w:rsidP="00B206ED">
      <w:pPr>
        <w:rPr>
          <w:color w:val="000000" w:themeColor="text1"/>
        </w:rPr>
      </w:pPr>
    </w:p>
    <w:p w:rsidR="00C92845" w:rsidRPr="00076F09" w:rsidRDefault="00C92845" w:rsidP="00B206ED">
      <w:pPr>
        <w:rPr>
          <w:color w:val="000000" w:themeColor="text1"/>
        </w:rPr>
      </w:pPr>
    </w:p>
    <w:p w:rsidR="00B206ED" w:rsidRPr="00076F09" w:rsidRDefault="00B206ED" w:rsidP="00B206ED">
      <w:pPr>
        <w:rPr>
          <w:color w:val="000000" w:themeColor="text1"/>
        </w:rPr>
      </w:pPr>
    </w:p>
    <w:p w:rsidR="0032407A" w:rsidRPr="00076F09" w:rsidRDefault="003D65D9" w:rsidP="003D65D9">
      <w:pPr>
        <w:pStyle w:val="a0"/>
        <w:rPr>
          <w:color w:val="000000" w:themeColor="text1"/>
        </w:rPr>
      </w:pPr>
      <w:bookmarkStart w:id="74" w:name="_Ref530001945"/>
      <w:r w:rsidRPr="00076F09">
        <w:rPr>
          <w:color w:val="000000" w:themeColor="text1"/>
        </w:rPr>
        <w:lastRenderedPageBreak/>
        <w:t xml:space="preserve">– </w:t>
      </w:r>
      <w:r w:rsidR="0032407A" w:rsidRPr="00076F09">
        <w:rPr>
          <w:color w:val="000000" w:themeColor="text1"/>
        </w:rPr>
        <w:t>Технологічна здійсненність ідеї проекту</w:t>
      </w:r>
      <w:bookmarkEnd w:id="74"/>
    </w:p>
    <w:tbl>
      <w:tblPr>
        <w:tblStyle w:val="ae"/>
        <w:tblW w:w="9923" w:type="dxa"/>
        <w:tblInd w:w="108" w:type="dxa"/>
        <w:tblLook w:val="00A0" w:firstRow="1" w:lastRow="0" w:firstColumn="1" w:lastColumn="0" w:noHBand="0" w:noVBand="0"/>
      </w:tblPr>
      <w:tblGrid>
        <w:gridCol w:w="575"/>
        <w:gridCol w:w="1560"/>
        <w:gridCol w:w="2596"/>
        <w:gridCol w:w="2596"/>
        <w:gridCol w:w="2596"/>
      </w:tblGrid>
      <w:tr w:rsidR="00076F09" w:rsidRPr="00076F09" w:rsidTr="00B206ED">
        <w:tc>
          <w:tcPr>
            <w:tcW w:w="575"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C92845">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 п/п</w:t>
            </w:r>
          </w:p>
        </w:tc>
        <w:tc>
          <w:tcPr>
            <w:tcW w:w="1560"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C92845">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Ідея проекту</w:t>
            </w:r>
          </w:p>
        </w:tc>
        <w:tc>
          <w:tcPr>
            <w:tcW w:w="2596"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C92845">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Технології її реалізації</w:t>
            </w:r>
          </w:p>
        </w:tc>
        <w:tc>
          <w:tcPr>
            <w:tcW w:w="2596"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C92845">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Наявність технологій</w:t>
            </w:r>
          </w:p>
        </w:tc>
        <w:tc>
          <w:tcPr>
            <w:tcW w:w="2596"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C92845">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Доступність технологій</w:t>
            </w:r>
          </w:p>
        </w:tc>
      </w:tr>
      <w:tr w:rsidR="00076F09" w:rsidRPr="00076F09" w:rsidTr="00B206ED">
        <w:tc>
          <w:tcPr>
            <w:tcW w:w="575" w:type="dxa"/>
            <w:tcBorders>
              <w:top w:val="single" w:sz="4" w:space="0" w:color="auto"/>
              <w:left w:val="single" w:sz="4" w:space="0" w:color="auto"/>
              <w:bottom w:val="single" w:sz="4" w:space="0" w:color="auto"/>
              <w:right w:val="single" w:sz="4" w:space="0" w:color="auto"/>
            </w:tcBorders>
          </w:tcPr>
          <w:p w:rsidR="0032407A"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32407A"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 xml:space="preserve">Реалізація </w:t>
            </w:r>
          </w:p>
          <w:p w:rsidR="00B206ED"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CORDIC-алгоритму</w:t>
            </w:r>
          </w:p>
        </w:tc>
        <w:tc>
          <w:tcPr>
            <w:tcW w:w="2596" w:type="dxa"/>
            <w:tcBorders>
              <w:top w:val="single" w:sz="4" w:space="0" w:color="auto"/>
              <w:left w:val="single" w:sz="4" w:space="0" w:color="auto"/>
              <w:bottom w:val="single" w:sz="4" w:space="0" w:color="auto"/>
              <w:right w:val="single" w:sz="4" w:space="0" w:color="auto"/>
            </w:tcBorders>
            <w:hideMark/>
          </w:tcPr>
          <w:p w:rsidR="0032407A"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Математичний базис мови програмування</w:t>
            </w:r>
          </w:p>
        </w:tc>
        <w:tc>
          <w:tcPr>
            <w:tcW w:w="2596" w:type="dxa"/>
            <w:tcBorders>
              <w:top w:val="single" w:sz="4" w:space="0" w:color="auto"/>
              <w:left w:val="single" w:sz="4" w:space="0" w:color="auto"/>
              <w:bottom w:val="single" w:sz="4" w:space="0" w:color="auto"/>
              <w:right w:val="single" w:sz="4" w:space="0" w:color="auto"/>
            </w:tcBorders>
            <w:hideMark/>
          </w:tcPr>
          <w:p w:rsidR="0032407A"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Наявна в інструментах розробника</w:t>
            </w:r>
          </w:p>
        </w:tc>
        <w:tc>
          <w:tcPr>
            <w:tcW w:w="2596" w:type="dxa"/>
            <w:tcBorders>
              <w:top w:val="single" w:sz="4" w:space="0" w:color="auto"/>
              <w:left w:val="single" w:sz="4" w:space="0" w:color="auto"/>
              <w:bottom w:val="single" w:sz="4" w:space="0" w:color="auto"/>
              <w:right w:val="single" w:sz="4" w:space="0" w:color="auto"/>
            </w:tcBorders>
            <w:hideMark/>
          </w:tcPr>
          <w:p w:rsidR="0032407A"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Доступна і посильна для освоєння</w:t>
            </w:r>
          </w:p>
        </w:tc>
      </w:tr>
      <w:tr w:rsidR="00076F09" w:rsidRPr="00076F09" w:rsidTr="00B206ED">
        <w:tc>
          <w:tcPr>
            <w:tcW w:w="575" w:type="dxa"/>
            <w:tcBorders>
              <w:top w:val="single" w:sz="4" w:space="0" w:color="auto"/>
              <w:left w:val="single" w:sz="4" w:space="0" w:color="auto"/>
              <w:bottom w:val="single" w:sz="4" w:space="0" w:color="auto"/>
              <w:right w:val="single" w:sz="4" w:space="0" w:color="auto"/>
            </w:tcBorders>
          </w:tcPr>
          <w:p w:rsidR="00B206ED"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p>
        </w:tc>
        <w:tc>
          <w:tcPr>
            <w:tcW w:w="1560" w:type="dxa"/>
            <w:tcBorders>
              <w:top w:val="single" w:sz="4" w:space="0" w:color="auto"/>
              <w:left w:val="single" w:sz="4" w:space="0" w:color="auto"/>
              <w:bottom w:val="single" w:sz="4" w:space="0" w:color="auto"/>
              <w:right w:val="single" w:sz="4" w:space="0" w:color="auto"/>
            </w:tcBorders>
          </w:tcPr>
          <w:p w:rsidR="00B206ED"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Технологія табличної генерації</w:t>
            </w:r>
          </w:p>
        </w:tc>
        <w:tc>
          <w:tcPr>
            <w:tcW w:w="2596" w:type="dxa"/>
            <w:tcBorders>
              <w:top w:val="single" w:sz="4" w:space="0" w:color="auto"/>
              <w:left w:val="single" w:sz="4" w:space="0" w:color="auto"/>
              <w:bottom w:val="single" w:sz="4" w:space="0" w:color="auto"/>
              <w:right w:val="single" w:sz="4" w:space="0" w:color="auto"/>
            </w:tcBorders>
          </w:tcPr>
          <w:p w:rsidR="00B206ED"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Базис мови програмування для роботи з пам’яттю</w:t>
            </w:r>
          </w:p>
        </w:tc>
        <w:tc>
          <w:tcPr>
            <w:tcW w:w="2596" w:type="dxa"/>
            <w:tcBorders>
              <w:top w:val="single" w:sz="4" w:space="0" w:color="auto"/>
              <w:left w:val="single" w:sz="4" w:space="0" w:color="auto"/>
              <w:bottom w:val="single" w:sz="4" w:space="0" w:color="auto"/>
              <w:right w:val="single" w:sz="4" w:space="0" w:color="auto"/>
            </w:tcBorders>
          </w:tcPr>
          <w:p w:rsidR="00B206ED"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Наявна в інструментах розробника</w:t>
            </w:r>
          </w:p>
        </w:tc>
        <w:tc>
          <w:tcPr>
            <w:tcW w:w="2596" w:type="dxa"/>
            <w:tcBorders>
              <w:top w:val="single" w:sz="4" w:space="0" w:color="auto"/>
              <w:left w:val="single" w:sz="4" w:space="0" w:color="auto"/>
              <w:bottom w:val="single" w:sz="4" w:space="0" w:color="auto"/>
              <w:right w:val="single" w:sz="4" w:space="0" w:color="auto"/>
            </w:tcBorders>
          </w:tcPr>
          <w:p w:rsidR="00B206ED"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Доступна і посильна для освоєння</w:t>
            </w:r>
          </w:p>
        </w:tc>
      </w:tr>
      <w:tr w:rsidR="00076F09" w:rsidRPr="00076F09" w:rsidTr="0032407A">
        <w:tc>
          <w:tcPr>
            <w:tcW w:w="9923" w:type="dxa"/>
            <w:gridSpan w:val="5"/>
            <w:tcBorders>
              <w:top w:val="single" w:sz="4" w:space="0" w:color="auto"/>
              <w:left w:val="single" w:sz="4" w:space="0" w:color="auto"/>
              <w:bottom w:val="single" w:sz="4" w:space="0" w:color="auto"/>
              <w:right w:val="single" w:sz="4" w:space="0" w:color="auto"/>
            </w:tcBorders>
          </w:tcPr>
          <w:p w:rsidR="00B206ED" w:rsidRPr="00076F09" w:rsidRDefault="00B206ED" w:rsidP="00C92845">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Обрана технологія реалізації ідеї проекту:</w:t>
            </w:r>
            <w:r w:rsidRPr="00076F09">
              <w:rPr>
                <w:color w:val="000000" w:themeColor="text1"/>
              </w:rPr>
              <w:t xml:space="preserve"> </w:t>
            </w:r>
            <w:r w:rsidRPr="00076F09">
              <w:rPr>
                <w:rFonts w:ascii="Times New Roman" w:hAnsi="Times New Roman" w:cs="Times New Roman"/>
                <w:color w:val="000000" w:themeColor="text1"/>
                <w:sz w:val="28"/>
                <w:szCs w:val="28"/>
              </w:rPr>
              <w:t>Реалізація CORDIC-алгоритму</w:t>
            </w:r>
          </w:p>
          <w:p w:rsidR="00B206ED" w:rsidRPr="00076F09" w:rsidRDefault="00B206ED" w:rsidP="00C92845">
            <w:pPr>
              <w:pStyle w:val="aff1"/>
              <w:ind w:firstLine="0"/>
              <w:rPr>
                <w:rFonts w:ascii="Times New Roman" w:hAnsi="Times New Roman" w:cs="Times New Roman"/>
                <w:color w:val="000000" w:themeColor="text1"/>
                <w:sz w:val="28"/>
                <w:szCs w:val="28"/>
              </w:rPr>
            </w:pPr>
          </w:p>
        </w:tc>
      </w:tr>
    </w:tbl>
    <w:p w:rsidR="0032407A" w:rsidRPr="00076F09" w:rsidRDefault="0032407A" w:rsidP="0032407A">
      <w:pPr>
        <w:rPr>
          <w:rFonts w:ascii="Bookman Old Style" w:eastAsia="Times New Roman" w:hAnsi="Bookman Old Style" w:cs="Bookman Old Style"/>
          <w:color w:val="000000" w:themeColor="text1"/>
          <w:sz w:val="26"/>
          <w:szCs w:val="26"/>
          <w:lang w:eastAsia="ru-RU"/>
        </w:rPr>
      </w:pPr>
    </w:p>
    <w:p w:rsidR="0032407A" w:rsidRPr="00076F09" w:rsidRDefault="0032407A" w:rsidP="0032407A">
      <w:pPr>
        <w:rPr>
          <w:color w:val="000000" w:themeColor="text1"/>
        </w:rPr>
      </w:pPr>
      <w:r w:rsidRPr="00076F09">
        <w:rPr>
          <w:color w:val="000000" w:themeColor="text1"/>
        </w:rPr>
        <w:t xml:space="preserve">За результатами аналізу таблиці робиться висновок щодо можливості технологічної реалізації проекту: так чи ні, а також технологічного шляху, яким це доцільно зробити (з поміж названих технологій </w:t>
      </w:r>
      <w:r w:rsidR="00B206ED" w:rsidRPr="00076F09">
        <w:rPr>
          <w:color w:val="000000" w:themeColor="text1"/>
        </w:rPr>
        <w:t>необхідно буде обрати</w:t>
      </w:r>
      <w:r w:rsidRPr="00076F09">
        <w:rPr>
          <w:color w:val="000000" w:themeColor="text1"/>
        </w:rPr>
        <w:t xml:space="preserve"> такі, що доступні та є наявними на ринку). </w:t>
      </w:r>
    </w:p>
    <w:p w:rsidR="00541430" w:rsidRPr="00076F09" w:rsidRDefault="00541430" w:rsidP="0032407A">
      <w:pPr>
        <w:rPr>
          <w:color w:val="000000" w:themeColor="text1"/>
        </w:rPr>
      </w:pPr>
    </w:p>
    <w:p w:rsidR="0032407A" w:rsidRPr="00076F09" w:rsidRDefault="0032407A" w:rsidP="00541430">
      <w:pPr>
        <w:pStyle w:val="2"/>
        <w:rPr>
          <w:rStyle w:val="aff2"/>
          <w:b w:val="0"/>
          <w:i w:val="0"/>
          <w:iCs w:val="0"/>
          <w:color w:val="000000" w:themeColor="text1"/>
        </w:rPr>
      </w:pPr>
      <w:bookmarkStart w:id="75" w:name="_Toc464827417"/>
      <w:bookmarkStart w:id="76" w:name="_Toc531772150"/>
      <w:r w:rsidRPr="00076F09">
        <w:rPr>
          <w:rStyle w:val="aff2"/>
          <w:b w:val="0"/>
          <w:i w:val="0"/>
          <w:iCs w:val="0"/>
          <w:color w:val="000000" w:themeColor="text1"/>
        </w:rPr>
        <w:t>Аналіз ринкових можливостей запуску стартап-проекту</w:t>
      </w:r>
      <w:bookmarkEnd w:id="75"/>
      <w:bookmarkEnd w:id="76"/>
    </w:p>
    <w:p w:rsidR="00541430" w:rsidRPr="00076F09" w:rsidRDefault="00541430" w:rsidP="00541430">
      <w:pPr>
        <w:rPr>
          <w:color w:val="000000" w:themeColor="text1"/>
        </w:rPr>
      </w:pPr>
    </w:p>
    <w:p w:rsidR="0032407A" w:rsidRPr="00076F09" w:rsidRDefault="0032407A" w:rsidP="0032407A">
      <w:pPr>
        <w:rPr>
          <w:color w:val="000000" w:themeColor="text1"/>
        </w:rPr>
      </w:pPr>
      <w:r w:rsidRPr="00076F09">
        <w:rPr>
          <w:color w:val="000000" w:themeColor="text1"/>
        </w:rPr>
        <w:t>Визначення ринкових можливостей, які можна використати під час ринкового впровадження проекту, та ринкових загроз, які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32407A" w:rsidRPr="00076F09" w:rsidRDefault="0032407A" w:rsidP="0032407A">
      <w:pPr>
        <w:rPr>
          <w:color w:val="000000" w:themeColor="text1"/>
        </w:rPr>
      </w:pPr>
      <w:r w:rsidRPr="00076F09">
        <w:rPr>
          <w:color w:val="000000" w:themeColor="text1"/>
        </w:rPr>
        <w:t xml:space="preserve">Спочатку проводиться аналіз попиту: наявність попиту, обсяг, </w:t>
      </w:r>
      <w:r w:rsidR="00541430" w:rsidRPr="00076F09">
        <w:rPr>
          <w:color w:val="000000" w:themeColor="text1"/>
        </w:rPr>
        <w:t xml:space="preserve">динаміка розвитку ринку (табл. </w:t>
      </w:r>
      <w:r w:rsidR="00541430" w:rsidRPr="00076F09">
        <w:rPr>
          <w:color w:val="000000" w:themeColor="text1"/>
        </w:rPr>
        <w:fldChar w:fldCharType="begin"/>
      </w:r>
      <w:r w:rsidR="00541430" w:rsidRPr="00076F09">
        <w:rPr>
          <w:color w:val="000000" w:themeColor="text1"/>
        </w:rPr>
        <w:instrText xml:space="preserve"> REF  _Ref530002544 \h \r \t </w:instrText>
      </w:r>
      <w:r w:rsidR="00541430" w:rsidRPr="00076F09">
        <w:rPr>
          <w:color w:val="000000" w:themeColor="text1"/>
        </w:rPr>
      </w:r>
      <w:r w:rsidR="00541430" w:rsidRPr="00076F09">
        <w:rPr>
          <w:color w:val="000000" w:themeColor="text1"/>
        </w:rPr>
        <w:fldChar w:fldCharType="separate"/>
      </w:r>
      <w:r w:rsidR="00541430" w:rsidRPr="00076F09">
        <w:rPr>
          <w:color w:val="000000" w:themeColor="text1"/>
        </w:rPr>
        <w:t>6.4</w:t>
      </w:r>
      <w:r w:rsidR="00541430" w:rsidRPr="00076F09">
        <w:rPr>
          <w:color w:val="000000" w:themeColor="text1"/>
        </w:rPr>
        <w:fldChar w:fldCharType="end"/>
      </w:r>
      <w:r w:rsidRPr="00076F09">
        <w:rPr>
          <w:color w:val="000000" w:themeColor="text1"/>
        </w:rPr>
        <w:t>).</w:t>
      </w:r>
    </w:p>
    <w:p w:rsidR="00541430" w:rsidRPr="00076F09" w:rsidRDefault="00541430" w:rsidP="0032407A">
      <w:pPr>
        <w:rPr>
          <w:color w:val="000000" w:themeColor="text1"/>
        </w:rPr>
      </w:pPr>
    </w:p>
    <w:p w:rsidR="00541430" w:rsidRPr="00076F09" w:rsidRDefault="00541430" w:rsidP="0032407A">
      <w:pPr>
        <w:rPr>
          <w:color w:val="000000" w:themeColor="text1"/>
        </w:rPr>
      </w:pPr>
    </w:p>
    <w:p w:rsidR="00541430" w:rsidRPr="00076F09" w:rsidRDefault="00541430" w:rsidP="0032407A">
      <w:pPr>
        <w:rPr>
          <w:color w:val="000000" w:themeColor="text1"/>
        </w:rPr>
      </w:pPr>
    </w:p>
    <w:p w:rsidR="00541430" w:rsidRPr="00076F09" w:rsidRDefault="00541430" w:rsidP="0032407A">
      <w:pPr>
        <w:rPr>
          <w:color w:val="000000" w:themeColor="text1"/>
        </w:rPr>
      </w:pPr>
    </w:p>
    <w:p w:rsidR="00541430" w:rsidRPr="00076F09" w:rsidRDefault="00541430" w:rsidP="0032407A">
      <w:pPr>
        <w:rPr>
          <w:color w:val="000000" w:themeColor="text1"/>
        </w:rPr>
      </w:pPr>
    </w:p>
    <w:p w:rsidR="0032407A" w:rsidRPr="00076F09" w:rsidRDefault="00541430" w:rsidP="00541430">
      <w:pPr>
        <w:pStyle w:val="a0"/>
        <w:rPr>
          <w:color w:val="000000" w:themeColor="text1"/>
        </w:rPr>
      </w:pPr>
      <w:bookmarkStart w:id="77" w:name="_Ref530002544"/>
      <w:r w:rsidRPr="00076F09">
        <w:rPr>
          <w:color w:val="000000" w:themeColor="text1"/>
        </w:rPr>
        <w:lastRenderedPageBreak/>
        <w:t xml:space="preserve">– </w:t>
      </w:r>
      <w:r w:rsidR="0032407A" w:rsidRPr="00076F09">
        <w:rPr>
          <w:color w:val="000000" w:themeColor="text1"/>
        </w:rPr>
        <w:t>Попередня характеристика потенційного ринку стартап-проекту</w:t>
      </w:r>
      <w:bookmarkEnd w:id="77"/>
    </w:p>
    <w:tbl>
      <w:tblPr>
        <w:tblStyle w:val="ae"/>
        <w:tblW w:w="9952" w:type="dxa"/>
        <w:tblInd w:w="108" w:type="dxa"/>
        <w:tblLayout w:type="fixed"/>
        <w:tblLook w:val="01E0" w:firstRow="1" w:lastRow="1" w:firstColumn="1" w:lastColumn="1" w:noHBand="0" w:noVBand="0"/>
      </w:tblPr>
      <w:tblGrid>
        <w:gridCol w:w="880"/>
        <w:gridCol w:w="6662"/>
        <w:gridCol w:w="2410"/>
      </w:tblGrid>
      <w:tr w:rsidR="00076F09" w:rsidRPr="00076F09" w:rsidTr="00E0235F">
        <w:tc>
          <w:tcPr>
            <w:tcW w:w="880"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E0235F">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 п/п</w:t>
            </w:r>
          </w:p>
        </w:tc>
        <w:tc>
          <w:tcPr>
            <w:tcW w:w="6662"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E0235F">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Показники стану ринку (найменування)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E0235F">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Характеристика</w:t>
            </w:r>
          </w:p>
        </w:tc>
      </w:tr>
      <w:tr w:rsidR="00076F09" w:rsidRPr="00076F09" w:rsidTr="00E0235F">
        <w:tc>
          <w:tcPr>
            <w:tcW w:w="880"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6662"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Кількість головних гравців, од</w:t>
            </w:r>
          </w:p>
        </w:tc>
        <w:tc>
          <w:tcPr>
            <w:tcW w:w="2410" w:type="dxa"/>
            <w:tcBorders>
              <w:top w:val="single" w:sz="4" w:space="0" w:color="auto"/>
              <w:left w:val="single" w:sz="4" w:space="0" w:color="auto"/>
              <w:bottom w:val="single" w:sz="4" w:space="0" w:color="auto"/>
              <w:right w:val="single" w:sz="4" w:space="0" w:color="auto"/>
            </w:tcBorders>
          </w:tcPr>
          <w:p w:rsidR="0032407A" w:rsidRPr="00076F09" w:rsidRDefault="00541430"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3</w:t>
            </w:r>
          </w:p>
        </w:tc>
      </w:tr>
      <w:tr w:rsidR="00076F09" w:rsidRPr="00076F09" w:rsidTr="00E0235F">
        <w:tc>
          <w:tcPr>
            <w:tcW w:w="880"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w:t>
            </w:r>
          </w:p>
        </w:tc>
        <w:tc>
          <w:tcPr>
            <w:tcW w:w="6662"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Загальний обсяг продаж, грн/ум.од</w:t>
            </w:r>
          </w:p>
        </w:tc>
        <w:tc>
          <w:tcPr>
            <w:tcW w:w="2410" w:type="dxa"/>
            <w:tcBorders>
              <w:top w:val="single" w:sz="4" w:space="0" w:color="auto"/>
              <w:left w:val="single" w:sz="4" w:space="0" w:color="auto"/>
              <w:bottom w:val="single" w:sz="4" w:space="0" w:color="auto"/>
              <w:right w:val="single" w:sz="4" w:space="0" w:color="auto"/>
            </w:tcBorders>
          </w:tcPr>
          <w:p w:rsidR="0032407A" w:rsidRPr="00076F09" w:rsidRDefault="00541430"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5</w:t>
            </w:r>
          </w:p>
        </w:tc>
      </w:tr>
      <w:tr w:rsidR="00076F09" w:rsidRPr="00076F09" w:rsidTr="00E0235F">
        <w:tc>
          <w:tcPr>
            <w:tcW w:w="880"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3</w:t>
            </w:r>
          </w:p>
        </w:tc>
        <w:tc>
          <w:tcPr>
            <w:tcW w:w="6662"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Динаміка ринку (якісна оцінка)</w:t>
            </w:r>
          </w:p>
        </w:tc>
        <w:tc>
          <w:tcPr>
            <w:tcW w:w="2410"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Зростає</w:t>
            </w:r>
          </w:p>
        </w:tc>
      </w:tr>
      <w:tr w:rsidR="00076F09" w:rsidRPr="00076F09" w:rsidTr="00E0235F">
        <w:tc>
          <w:tcPr>
            <w:tcW w:w="880"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4</w:t>
            </w:r>
          </w:p>
        </w:tc>
        <w:tc>
          <w:tcPr>
            <w:tcW w:w="6662"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Наявність обмежень для входу (вказати характер обмежень)</w:t>
            </w:r>
          </w:p>
        </w:tc>
        <w:tc>
          <w:tcPr>
            <w:tcW w:w="2410" w:type="dxa"/>
            <w:tcBorders>
              <w:top w:val="single" w:sz="4" w:space="0" w:color="auto"/>
              <w:left w:val="single" w:sz="4" w:space="0" w:color="auto"/>
              <w:bottom w:val="single" w:sz="4" w:space="0" w:color="auto"/>
              <w:right w:val="single" w:sz="4" w:space="0" w:color="auto"/>
            </w:tcBorders>
          </w:tcPr>
          <w:p w:rsidR="0032407A" w:rsidRPr="00076F09" w:rsidRDefault="00541430"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Об’єм поставки від 100 шт.</w:t>
            </w:r>
          </w:p>
        </w:tc>
      </w:tr>
      <w:tr w:rsidR="00076F09" w:rsidRPr="00076F09" w:rsidTr="00E0235F">
        <w:tc>
          <w:tcPr>
            <w:tcW w:w="880"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5</w:t>
            </w:r>
          </w:p>
        </w:tc>
        <w:tc>
          <w:tcPr>
            <w:tcW w:w="6662"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Специфічні вимоги до стандартизації та сертифікації</w:t>
            </w:r>
          </w:p>
        </w:tc>
        <w:tc>
          <w:tcPr>
            <w:tcW w:w="2410" w:type="dxa"/>
            <w:tcBorders>
              <w:top w:val="single" w:sz="4" w:space="0" w:color="auto"/>
              <w:left w:val="single" w:sz="4" w:space="0" w:color="auto"/>
              <w:bottom w:val="single" w:sz="4" w:space="0" w:color="auto"/>
              <w:right w:val="single" w:sz="4" w:space="0" w:color="auto"/>
            </w:tcBorders>
          </w:tcPr>
          <w:p w:rsidR="0032407A" w:rsidRPr="00076F09" w:rsidRDefault="00541430"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w:t>
            </w:r>
          </w:p>
        </w:tc>
      </w:tr>
      <w:tr w:rsidR="00076F09" w:rsidRPr="00076F09" w:rsidTr="00E0235F">
        <w:tc>
          <w:tcPr>
            <w:tcW w:w="880"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6</w:t>
            </w:r>
          </w:p>
        </w:tc>
        <w:tc>
          <w:tcPr>
            <w:tcW w:w="6662" w:type="dxa"/>
            <w:tcBorders>
              <w:top w:val="single" w:sz="4" w:space="0" w:color="auto"/>
              <w:left w:val="single" w:sz="4" w:space="0" w:color="auto"/>
              <w:bottom w:val="single" w:sz="4" w:space="0" w:color="auto"/>
              <w:right w:val="single" w:sz="4" w:space="0" w:color="auto"/>
            </w:tcBorders>
            <w:hideMark/>
          </w:tcPr>
          <w:p w:rsidR="0032407A" w:rsidRPr="00076F09" w:rsidRDefault="0032407A"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Середня норма рентабельності в галузі (або по ринку), %</w:t>
            </w:r>
          </w:p>
        </w:tc>
        <w:tc>
          <w:tcPr>
            <w:tcW w:w="2410" w:type="dxa"/>
            <w:tcBorders>
              <w:top w:val="single" w:sz="4" w:space="0" w:color="auto"/>
              <w:left w:val="single" w:sz="4" w:space="0" w:color="auto"/>
              <w:bottom w:val="single" w:sz="4" w:space="0" w:color="auto"/>
              <w:right w:val="single" w:sz="4" w:space="0" w:color="auto"/>
            </w:tcBorders>
          </w:tcPr>
          <w:p w:rsidR="0032407A" w:rsidRPr="00076F09" w:rsidRDefault="00541430" w:rsidP="00E0235F">
            <w:pPr>
              <w:pStyle w:val="aff1"/>
              <w:ind w:firstLine="0"/>
              <w:jc w:val="center"/>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20</w:t>
            </w:r>
          </w:p>
        </w:tc>
      </w:tr>
    </w:tbl>
    <w:p w:rsidR="0032407A" w:rsidRPr="00076F09" w:rsidRDefault="0032407A" w:rsidP="0032407A">
      <w:pPr>
        <w:rPr>
          <w:rFonts w:ascii="Bookman Old Style" w:eastAsia="Times New Roman" w:hAnsi="Bookman Old Style" w:cs="Bookman Old Style"/>
          <w:color w:val="000000" w:themeColor="text1"/>
          <w:sz w:val="26"/>
          <w:szCs w:val="26"/>
          <w:lang w:eastAsia="ru-RU"/>
        </w:rPr>
      </w:pPr>
    </w:p>
    <w:p w:rsidR="0032407A" w:rsidRPr="00076F09" w:rsidRDefault="0032407A" w:rsidP="0032407A">
      <w:pPr>
        <w:rPr>
          <w:color w:val="000000" w:themeColor="text1"/>
        </w:rPr>
      </w:pPr>
      <w:r w:rsidRPr="00076F09">
        <w:rPr>
          <w:color w:val="000000" w:themeColor="text1"/>
        </w:rPr>
        <w:t>Середня норма рентабельності в галузі (або по ринку) порівнюється із банківським відсотком на вкладення. За умови, що останній є вищим, можливо, має сенс вкласти кошти в інший проект.</w:t>
      </w:r>
    </w:p>
    <w:p w:rsidR="0032407A" w:rsidRPr="00076F09" w:rsidRDefault="0032407A" w:rsidP="0032407A">
      <w:pPr>
        <w:rPr>
          <w:color w:val="000000" w:themeColor="text1"/>
        </w:rPr>
      </w:pPr>
      <w:r w:rsidRPr="00076F09">
        <w:rPr>
          <w:color w:val="000000" w:themeColor="text1"/>
        </w:rPr>
        <w:t xml:space="preserve">За результатами аналізу таблиці </w:t>
      </w:r>
      <w:r w:rsidR="00541430" w:rsidRPr="00076F09">
        <w:rPr>
          <w:color w:val="000000" w:themeColor="text1"/>
        </w:rPr>
        <w:t xml:space="preserve">за попереднім оцінюванням можна зробити </w:t>
      </w:r>
      <w:r w:rsidRPr="00076F09">
        <w:rPr>
          <w:color w:val="000000" w:themeColor="text1"/>
        </w:rPr>
        <w:t xml:space="preserve">висновок щодо того, </w:t>
      </w:r>
      <w:r w:rsidR="00541430" w:rsidRPr="00076F09">
        <w:rPr>
          <w:color w:val="000000" w:themeColor="text1"/>
        </w:rPr>
        <w:t xml:space="preserve">що </w:t>
      </w:r>
      <w:r w:rsidRPr="00076F09">
        <w:rPr>
          <w:color w:val="000000" w:themeColor="text1"/>
        </w:rPr>
        <w:t xml:space="preserve">ринок </w:t>
      </w:r>
      <w:r w:rsidR="00541430" w:rsidRPr="00076F09">
        <w:rPr>
          <w:color w:val="000000" w:themeColor="text1"/>
        </w:rPr>
        <w:t>є привабливим для входження</w:t>
      </w:r>
      <w:r w:rsidRPr="00076F09">
        <w:rPr>
          <w:color w:val="000000" w:themeColor="text1"/>
        </w:rPr>
        <w:t>.</w:t>
      </w:r>
    </w:p>
    <w:p w:rsidR="0032407A" w:rsidRPr="00076F09" w:rsidRDefault="0032407A" w:rsidP="0032407A">
      <w:pPr>
        <w:rPr>
          <w:color w:val="000000" w:themeColor="text1"/>
        </w:rPr>
      </w:pPr>
      <w:r w:rsidRPr="00076F09">
        <w:rPr>
          <w:color w:val="000000" w:themeColor="text1"/>
        </w:rPr>
        <w:t xml:space="preserve">Надалі визначаються потенційні групи клієнтів, їх характеристики, та формується орієнтовний перелік вимог до </w:t>
      </w:r>
      <w:r w:rsidR="002100E3" w:rsidRPr="00076F09">
        <w:rPr>
          <w:color w:val="000000" w:themeColor="text1"/>
        </w:rPr>
        <w:t xml:space="preserve">товару для кожної групи (табл. </w:t>
      </w:r>
      <w:r w:rsidR="002100E3" w:rsidRPr="00076F09">
        <w:rPr>
          <w:color w:val="000000" w:themeColor="text1"/>
        </w:rPr>
        <w:fldChar w:fldCharType="begin"/>
      </w:r>
      <w:r w:rsidR="002100E3" w:rsidRPr="00076F09">
        <w:rPr>
          <w:color w:val="000000" w:themeColor="text1"/>
        </w:rPr>
        <w:instrText xml:space="preserve"> REF  _Ref530001945 \h \r \t </w:instrText>
      </w:r>
      <w:r w:rsidR="002100E3" w:rsidRPr="00076F09">
        <w:rPr>
          <w:color w:val="000000" w:themeColor="text1"/>
        </w:rPr>
      </w:r>
      <w:r w:rsidR="002100E3" w:rsidRPr="00076F09">
        <w:rPr>
          <w:color w:val="000000" w:themeColor="text1"/>
        </w:rPr>
        <w:fldChar w:fldCharType="separate"/>
      </w:r>
      <w:r w:rsidR="002100E3" w:rsidRPr="00076F09">
        <w:rPr>
          <w:color w:val="000000" w:themeColor="text1"/>
        </w:rPr>
        <w:t>6.3</w:t>
      </w:r>
      <w:r w:rsidR="002100E3" w:rsidRPr="00076F09">
        <w:rPr>
          <w:color w:val="000000" w:themeColor="text1"/>
        </w:rPr>
        <w:fldChar w:fldCharType="end"/>
      </w:r>
      <w:r w:rsidRPr="00076F09">
        <w:rPr>
          <w:color w:val="000000" w:themeColor="text1"/>
        </w:rPr>
        <w:t>).</w:t>
      </w:r>
    </w:p>
    <w:p w:rsidR="00CC1FBB" w:rsidRPr="00076F09" w:rsidRDefault="00CC1FBB" w:rsidP="0032407A">
      <w:pPr>
        <w:rPr>
          <w:color w:val="000000" w:themeColor="text1"/>
        </w:rPr>
      </w:pPr>
    </w:p>
    <w:p w:rsidR="0032407A" w:rsidRPr="00076F09" w:rsidRDefault="002100E3" w:rsidP="002100E3">
      <w:pPr>
        <w:pStyle w:val="a0"/>
        <w:rPr>
          <w:color w:val="000000" w:themeColor="text1"/>
        </w:rPr>
      </w:pPr>
      <w:r w:rsidRPr="00076F09">
        <w:rPr>
          <w:color w:val="000000" w:themeColor="text1"/>
        </w:rPr>
        <w:t xml:space="preserve">– </w:t>
      </w:r>
      <w:r w:rsidR="0032407A" w:rsidRPr="00076F09">
        <w:rPr>
          <w:color w:val="000000" w:themeColor="text1"/>
        </w:rPr>
        <w:t>Характеристика потенційних клієнтів стартап-проекту</w:t>
      </w:r>
    </w:p>
    <w:tbl>
      <w:tblPr>
        <w:tblStyle w:val="ae"/>
        <w:tblW w:w="9800" w:type="dxa"/>
        <w:tblInd w:w="108" w:type="dxa"/>
        <w:tblLook w:val="00A0" w:firstRow="1" w:lastRow="0" w:firstColumn="1" w:lastColumn="0" w:noHBand="0" w:noVBand="0"/>
      </w:tblPr>
      <w:tblGrid>
        <w:gridCol w:w="880"/>
        <w:gridCol w:w="1984"/>
        <w:gridCol w:w="2332"/>
        <w:gridCol w:w="2629"/>
        <w:gridCol w:w="1975"/>
      </w:tblGrid>
      <w:tr w:rsidR="00076F09" w:rsidRPr="00076F09" w:rsidTr="00E0235F">
        <w:tc>
          <w:tcPr>
            <w:tcW w:w="880"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E0235F">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E0235F">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Потреба, що формує ринок</w:t>
            </w:r>
          </w:p>
        </w:tc>
        <w:tc>
          <w:tcPr>
            <w:tcW w:w="2332"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E0235F">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Цільова аудиторія (цільові сегменти ринку)</w:t>
            </w:r>
          </w:p>
        </w:tc>
        <w:tc>
          <w:tcPr>
            <w:tcW w:w="2629"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E0235F">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Відмінності у поведінці різних потенційних цільових груп клієнтів</w:t>
            </w:r>
          </w:p>
        </w:tc>
        <w:tc>
          <w:tcPr>
            <w:tcW w:w="1975" w:type="dxa"/>
            <w:tcBorders>
              <w:top w:val="single" w:sz="4" w:space="0" w:color="auto"/>
              <w:left w:val="single" w:sz="4" w:space="0" w:color="auto"/>
              <w:bottom w:val="single" w:sz="4" w:space="0" w:color="auto"/>
              <w:right w:val="single" w:sz="4" w:space="0" w:color="auto"/>
            </w:tcBorders>
            <w:vAlign w:val="center"/>
            <w:hideMark/>
          </w:tcPr>
          <w:p w:rsidR="0032407A" w:rsidRPr="00076F09" w:rsidRDefault="0032407A" w:rsidP="00E0235F">
            <w:pPr>
              <w:pStyle w:val="aff1"/>
              <w:ind w:firstLine="0"/>
              <w:jc w:val="center"/>
              <w:rPr>
                <w:rFonts w:ascii="Times New Roman" w:hAnsi="Times New Roman" w:cs="Times New Roman"/>
                <w:i/>
                <w:color w:val="000000" w:themeColor="text1"/>
                <w:sz w:val="28"/>
                <w:szCs w:val="28"/>
              </w:rPr>
            </w:pPr>
            <w:r w:rsidRPr="00076F09">
              <w:rPr>
                <w:rFonts w:ascii="Times New Roman" w:hAnsi="Times New Roman" w:cs="Times New Roman"/>
                <w:i/>
                <w:color w:val="000000" w:themeColor="text1"/>
                <w:sz w:val="28"/>
                <w:szCs w:val="28"/>
              </w:rPr>
              <w:t>Вимоги споживачів до товару</w:t>
            </w:r>
          </w:p>
        </w:tc>
      </w:tr>
      <w:tr w:rsidR="00076F09" w:rsidRPr="00076F09" w:rsidTr="00E0235F">
        <w:tc>
          <w:tcPr>
            <w:tcW w:w="880" w:type="dxa"/>
            <w:tcBorders>
              <w:top w:val="single" w:sz="4" w:space="0" w:color="auto"/>
              <w:left w:val="single" w:sz="4" w:space="0" w:color="auto"/>
              <w:bottom w:val="single" w:sz="4" w:space="0" w:color="auto"/>
              <w:right w:val="single" w:sz="4" w:space="0" w:color="auto"/>
            </w:tcBorders>
          </w:tcPr>
          <w:p w:rsidR="0032407A" w:rsidRPr="00076F09" w:rsidRDefault="008271B1"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1</w:t>
            </w:r>
          </w:p>
        </w:tc>
        <w:tc>
          <w:tcPr>
            <w:tcW w:w="1984" w:type="dxa"/>
            <w:tcBorders>
              <w:top w:val="single" w:sz="4" w:space="0" w:color="auto"/>
              <w:left w:val="single" w:sz="4" w:space="0" w:color="auto"/>
              <w:bottom w:val="single" w:sz="4" w:space="0" w:color="auto"/>
              <w:right w:val="single" w:sz="4" w:space="0" w:color="auto"/>
            </w:tcBorders>
            <w:hideMark/>
          </w:tcPr>
          <w:p w:rsidR="0032407A" w:rsidRPr="00076F09" w:rsidRDefault="008271B1"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Стабільність частоти генерації квадратурного сигналу</w:t>
            </w:r>
          </w:p>
        </w:tc>
        <w:tc>
          <w:tcPr>
            <w:tcW w:w="2332" w:type="dxa"/>
            <w:tcBorders>
              <w:top w:val="single" w:sz="4" w:space="0" w:color="auto"/>
              <w:left w:val="single" w:sz="4" w:space="0" w:color="auto"/>
              <w:bottom w:val="single" w:sz="4" w:space="0" w:color="auto"/>
              <w:right w:val="single" w:sz="4" w:space="0" w:color="auto"/>
            </w:tcBorders>
            <w:hideMark/>
          </w:tcPr>
          <w:p w:rsidR="0032407A" w:rsidRPr="00076F09" w:rsidRDefault="008271B1"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 xml:space="preserve">Виробники апаратури для трансляції цифрового телебачення, мережевого обладнання </w:t>
            </w:r>
            <w:r w:rsidRPr="00076F09">
              <w:rPr>
                <w:rFonts w:ascii="Times New Roman" w:hAnsi="Times New Roman" w:cs="Times New Roman"/>
                <w:color w:val="000000" w:themeColor="text1"/>
                <w:sz w:val="28"/>
                <w:szCs w:val="28"/>
                <w:lang w:val="en-US"/>
              </w:rPr>
              <w:t>WiMAX</w:t>
            </w:r>
            <w:r w:rsidRPr="00076F09">
              <w:rPr>
                <w:rFonts w:ascii="Times New Roman" w:hAnsi="Times New Roman" w:cs="Times New Roman"/>
                <w:color w:val="000000" w:themeColor="text1"/>
                <w:sz w:val="28"/>
                <w:szCs w:val="28"/>
              </w:rPr>
              <w:t xml:space="preserve"> </w:t>
            </w:r>
          </w:p>
        </w:tc>
        <w:tc>
          <w:tcPr>
            <w:tcW w:w="2629" w:type="dxa"/>
            <w:tcBorders>
              <w:top w:val="single" w:sz="4" w:space="0" w:color="auto"/>
              <w:left w:val="single" w:sz="4" w:space="0" w:color="auto"/>
              <w:bottom w:val="single" w:sz="4" w:space="0" w:color="auto"/>
              <w:right w:val="single" w:sz="4" w:space="0" w:color="auto"/>
            </w:tcBorders>
            <w:hideMark/>
          </w:tcPr>
          <w:p w:rsidR="0032407A" w:rsidRPr="00076F09" w:rsidRDefault="008271B1"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 xml:space="preserve">Перші працюють на </w:t>
            </w:r>
            <w:r w:rsidR="00CC1FBB" w:rsidRPr="00076F09">
              <w:rPr>
                <w:rFonts w:ascii="Times New Roman" w:hAnsi="Times New Roman" w:cs="Times New Roman"/>
                <w:color w:val="000000" w:themeColor="text1"/>
                <w:sz w:val="28"/>
                <w:szCs w:val="28"/>
              </w:rPr>
              <w:t>ринок цифрового телебачення, а другі на ринок послуг широкосмугової передачі даних, яка може стати конкурентом першого сегменту.</w:t>
            </w:r>
          </w:p>
        </w:tc>
        <w:tc>
          <w:tcPr>
            <w:tcW w:w="1975" w:type="dxa"/>
            <w:tcBorders>
              <w:top w:val="single" w:sz="4" w:space="0" w:color="auto"/>
              <w:left w:val="single" w:sz="4" w:space="0" w:color="auto"/>
              <w:bottom w:val="single" w:sz="4" w:space="0" w:color="auto"/>
              <w:right w:val="single" w:sz="4" w:space="0" w:color="auto"/>
            </w:tcBorders>
            <w:hideMark/>
          </w:tcPr>
          <w:p w:rsidR="0032407A" w:rsidRPr="00076F09" w:rsidRDefault="00CC1FBB" w:rsidP="00E0235F">
            <w:pPr>
              <w:pStyle w:val="aff1"/>
              <w:ind w:firstLine="0"/>
              <w:rPr>
                <w:rFonts w:ascii="Times New Roman" w:hAnsi="Times New Roman" w:cs="Times New Roman"/>
                <w:color w:val="000000" w:themeColor="text1"/>
                <w:sz w:val="28"/>
                <w:szCs w:val="28"/>
              </w:rPr>
            </w:pPr>
            <w:r w:rsidRPr="00076F09">
              <w:rPr>
                <w:rFonts w:ascii="Times New Roman" w:hAnsi="Times New Roman" w:cs="Times New Roman"/>
                <w:color w:val="000000" w:themeColor="text1"/>
                <w:sz w:val="28"/>
                <w:szCs w:val="28"/>
              </w:rPr>
              <w:t>Інтегрованість в міжнародні стандарти апаратури</w:t>
            </w:r>
          </w:p>
        </w:tc>
      </w:tr>
    </w:tbl>
    <w:p w:rsidR="008B68F3" w:rsidRPr="00076F09" w:rsidRDefault="008B68F3" w:rsidP="008B68F3">
      <w:pPr>
        <w:pStyle w:val="1"/>
        <w:rPr>
          <w:color w:val="000000" w:themeColor="text1"/>
        </w:rPr>
      </w:pPr>
      <w:bookmarkStart w:id="78" w:name="_Toc531772151"/>
      <w:r w:rsidRPr="00076F09">
        <w:rPr>
          <w:color w:val="000000" w:themeColor="text1"/>
        </w:rPr>
        <w:lastRenderedPageBreak/>
        <w:t>ОХОРОНА ПРАЦІ ТА БЕЗПЕКА В НАДЗВИЧАЙНИХ СИТУАЦІЯХ.</w:t>
      </w:r>
      <w:bookmarkEnd w:id="78"/>
    </w:p>
    <w:p w:rsidR="008B68F3" w:rsidRPr="00076F09" w:rsidRDefault="008B68F3" w:rsidP="008B68F3">
      <w:pPr>
        <w:rPr>
          <w:color w:val="000000" w:themeColor="text1"/>
        </w:rPr>
      </w:pPr>
    </w:p>
    <w:p w:rsidR="008B68F3" w:rsidRPr="00076F09" w:rsidRDefault="008B68F3" w:rsidP="008B68F3">
      <w:pPr>
        <w:rPr>
          <w:color w:val="000000" w:themeColor="text1"/>
        </w:rPr>
      </w:pPr>
      <w:r w:rsidRPr="00076F09">
        <w:rPr>
          <w:color w:val="000000" w:themeColor="text1"/>
        </w:rPr>
        <w:t>Так як проектування цифрового генератора квадратурних сигналів на основі ПЛІС виконувалося з урахуванням вимог ГОСТ 12.1.006-84, ДСНіП №476  та ДСНіП №239 щодо забезпечення необхідного рівня захисту людини від впливу ЕМВ радіочастотного діапазону, то даний розділ в основному присвячений розробці заходів щодо охорони праці  при розробці та виготовленні цифрового генератора в тому числі при виконані технологічного процесу пайки ЕРЕ. Запропоновані відповідні технічні рішення та організаційні заходи з безпеки і гігієни праці та виробничої санітарії, а також визначені основні заходи з пожежноої безпеки та профілактики.</w:t>
      </w:r>
    </w:p>
    <w:p w:rsidR="008B68F3" w:rsidRPr="00076F09" w:rsidRDefault="008B68F3" w:rsidP="008B68F3">
      <w:pPr>
        <w:rPr>
          <w:color w:val="000000" w:themeColor="text1"/>
        </w:rPr>
      </w:pPr>
    </w:p>
    <w:p w:rsidR="008B68F3" w:rsidRPr="00076F09" w:rsidRDefault="008B68F3" w:rsidP="008B68F3">
      <w:pPr>
        <w:pStyle w:val="2"/>
        <w:rPr>
          <w:color w:val="000000" w:themeColor="text1"/>
        </w:rPr>
      </w:pPr>
      <w:r w:rsidRPr="00076F09">
        <w:rPr>
          <w:color w:val="000000" w:themeColor="text1"/>
        </w:rPr>
        <w:t xml:space="preserve"> </w:t>
      </w:r>
      <w:bookmarkStart w:id="79" w:name="_Toc531772152"/>
      <w:r w:rsidRPr="00076F09">
        <w:rPr>
          <w:color w:val="000000" w:themeColor="text1"/>
        </w:rPr>
        <w:t>Визначення основних потенційно небезпечних i шкiдливих виробничих факторів.</w:t>
      </w:r>
      <w:bookmarkEnd w:id="79"/>
    </w:p>
    <w:p w:rsidR="008B68F3" w:rsidRPr="00076F09" w:rsidRDefault="008B68F3" w:rsidP="008B68F3">
      <w:pPr>
        <w:rPr>
          <w:b/>
          <w:color w:val="000000" w:themeColor="text1"/>
        </w:rPr>
      </w:pPr>
      <w:r w:rsidRPr="00076F09">
        <w:rPr>
          <w:color w:val="000000" w:themeColor="text1"/>
        </w:rPr>
        <w:t>Основними небезпечними виробничими факторами при проектуванні цифрового генератора квадратурних сигналів на основі ПЛІС</w:t>
      </w:r>
      <w:r w:rsidRPr="00076F09">
        <w:rPr>
          <w:color w:val="000000" w:themeColor="text1"/>
          <w:lang w:val="ru-RU"/>
        </w:rPr>
        <w:t xml:space="preserve"> є</w:t>
      </w:r>
      <w:r w:rsidRPr="00076F09">
        <w:rPr>
          <w:color w:val="000000" w:themeColor="text1"/>
        </w:rPr>
        <w:t>:</w:t>
      </w:r>
    </w:p>
    <w:p w:rsidR="008B68F3" w:rsidRPr="00076F09" w:rsidRDefault="008B68F3" w:rsidP="008B68F3">
      <w:pPr>
        <w:numPr>
          <w:ilvl w:val="0"/>
          <w:numId w:val="29"/>
        </w:numPr>
        <w:ind w:left="1204"/>
        <w:jc w:val="left"/>
        <w:rPr>
          <w:color w:val="000000" w:themeColor="text1"/>
        </w:rPr>
      </w:pPr>
      <w:r w:rsidRPr="00076F09">
        <w:rPr>
          <w:color w:val="000000" w:themeColor="text1"/>
        </w:rPr>
        <w:t>запиленість і загазованість робочої зони;</w:t>
      </w:r>
    </w:p>
    <w:p w:rsidR="008B68F3" w:rsidRPr="00076F09" w:rsidRDefault="008B68F3" w:rsidP="008B68F3">
      <w:pPr>
        <w:numPr>
          <w:ilvl w:val="0"/>
          <w:numId w:val="29"/>
        </w:numPr>
        <w:ind w:left="1204"/>
        <w:jc w:val="left"/>
        <w:rPr>
          <w:color w:val="000000" w:themeColor="text1"/>
        </w:rPr>
      </w:pPr>
      <w:r w:rsidRPr="00076F09">
        <w:rPr>
          <w:color w:val="000000" w:themeColor="text1"/>
        </w:rPr>
        <w:t>наявність інфрачервоного випромінювання;</w:t>
      </w:r>
    </w:p>
    <w:p w:rsidR="008B68F3" w:rsidRPr="00076F09" w:rsidRDefault="008B68F3" w:rsidP="008B68F3">
      <w:pPr>
        <w:numPr>
          <w:ilvl w:val="0"/>
          <w:numId w:val="29"/>
        </w:numPr>
        <w:ind w:left="1204"/>
        <w:jc w:val="left"/>
        <w:rPr>
          <w:color w:val="000000" w:themeColor="text1"/>
        </w:rPr>
      </w:pPr>
      <w:r w:rsidRPr="00076F09">
        <w:rPr>
          <w:color w:val="000000" w:themeColor="text1"/>
        </w:rPr>
        <w:t>незадовільна освітленість робочих місць;</w:t>
      </w:r>
    </w:p>
    <w:p w:rsidR="008B68F3" w:rsidRPr="00076F09" w:rsidRDefault="008B68F3" w:rsidP="008B68F3">
      <w:pPr>
        <w:numPr>
          <w:ilvl w:val="0"/>
          <w:numId w:val="29"/>
        </w:numPr>
        <w:ind w:left="1204"/>
        <w:jc w:val="left"/>
        <w:rPr>
          <w:color w:val="000000" w:themeColor="text1"/>
        </w:rPr>
      </w:pPr>
      <w:r w:rsidRPr="00076F09">
        <w:rPr>
          <w:color w:val="000000" w:themeColor="text1"/>
        </w:rPr>
        <w:t>незадовільні мікрокліматичні умови в робочій зоні;</w:t>
      </w:r>
    </w:p>
    <w:p w:rsidR="008B68F3" w:rsidRPr="00076F09" w:rsidRDefault="008B68F3" w:rsidP="008B68F3">
      <w:pPr>
        <w:numPr>
          <w:ilvl w:val="0"/>
          <w:numId w:val="29"/>
        </w:numPr>
        <w:ind w:left="1204"/>
        <w:jc w:val="left"/>
        <w:rPr>
          <w:color w:val="000000" w:themeColor="text1"/>
        </w:rPr>
      </w:pPr>
      <w:r w:rsidRPr="00076F09">
        <w:rPr>
          <w:color w:val="000000" w:themeColor="text1"/>
        </w:rPr>
        <w:t>небезпека поразки електричним струмом;</w:t>
      </w:r>
    </w:p>
    <w:p w:rsidR="008B68F3" w:rsidRPr="00076F09" w:rsidRDefault="008B68F3" w:rsidP="008B68F3">
      <w:pPr>
        <w:numPr>
          <w:ilvl w:val="0"/>
          <w:numId w:val="29"/>
        </w:numPr>
        <w:ind w:left="1204"/>
        <w:jc w:val="left"/>
        <w:rPr>
          <w:color w:val="000000" w:themeColor="text1"/>
        </w:rPr>
      </w:pPr>
      <w:r w:rsidRPr="00076F09">
        <w:rPr>
          <w:color w:val="000000" w:themeColor="text1"/>
        </w:rPr>
        <w:t>вплив бризок і крапель розплавленого припою;</w:t>
      </w:r>
    </w:p>
    <w:p w:rsidR="008B68F3" w:rsidRPr="00076F09" w:rsidRDefault="008B68F3" w:rsidP="008B68F3">
      <w:pPr>
        <w:numPr>
          <w:ilvl w:val="0"/>
          <w:numId w:val="29"/>
        </w:numPr>
        <w:ind w:left="1204"/>
        <w:jc w:val="left"/>
        <w:rPr>
          <w:color w:val="000000" w:themeColor="text1"/>
        </w:rPr>
      </w:pPr>
      <w:r w:rsidRPr="00076F09">
        <w:rPr>
          <w:color w:val="000000" w:themeColor="text1"/>
        </w:rPr>
        <w:t>група психофізіологічних шкідливих виробничих факторів: фізичні перевантаження (статичні та динамічні), нервово-психічні перевантаження (монотонність роботи, емоційні перевантаження);</w:t>
      </w:r>
    </w:p>
    <w:p w:rsidR="008B68F3" w:rsidRPr="00076F09" w:rsidRDefault="008B68F3" w:rsidP="008B68F3">
      <w:pPr>
        <w:numPr>
          <w:ilvl w:val="0"/>
          <w:numId w:val="29"/>
        </w:numPr>
        <w:ind w:left="1204"/>
        <w:jc w:val="left"/>
        <w:rPr>
          <w:color w:val="000000" w:themeColor="text1"/>
        </w:rPr>
      </w:pPr>
      <w:r w:rsidRPr="00076F09">
        <w:rPr>
          <w:color w:val="000000" w:themeColor="text1"/>
        </w:rPr>
        <w:t>можливість виникнення надзвичайної ситуації.</w:t>
      </w:r>
    </w:p>
    <w:p w:rsidR="008B68F3" w:rsidRPr="00076F09" w:rsidRDefault="008B68F3" w:rsidP="008B68F3">
      <w:pPr>
        <w:rPr>
          <w:color w:val="000000" w:themeColor="text1"/>
        </w:rPr>
      </w:pPr>
    </w:p>
    <w:p w:rsidR="008B68F3" w:rsidRPr="00076F09" w:rsidRDefault="008B68F3" w:rsidP="008B68F3">
      <w:pPr>
        <w:ind w:firstLine="708"/>
        <w:rPr>
          <w:color w:val="000000" w:themeColor="text1"/>
          <w:shd w:val="clear" w:color="auto" w:fill="FFFFFF"/>
          <w:lang w:eastAsia="uk-UA"/>
        </w:rPr>
      </w:pPr>
    </w:p>
    <w:p w:rsidR="008B68F3" w:rsidRPr="00076F09" w:rsidRDefault="008B68F3" w:rsidP="008B68F3">
      <w:pPr>
        <w:ind w:firstLine="708"/>
        <w:jc w:val="left"/>
        <w:rPr>
          <w:color w:val="000000" w:themeColor="text1"/>
          <w:shd w:val="clear" w:color="auto" w:fill="FFFFFF"/>
          <w:lang w:eastAsia="uk-UA"/>
        </w:rPr>
      </w:pPr>
    </w:p>
    <w:p w:rsidR="008B68F3" w:rsidRPr="00076F09" w:rsidRDefault="008B68F3" w:rsidP="008B68F3">
      <w:pPr>
        <w:pStyle w:val="2"/>
        <w:rPr>
          <w:color w:val="000000" w:themeColor="text1"/>
          <w:szCs w:val="28"/>
        </w:rPr>
      </w:pPr>
      <w:r w:rsidRPr="00076F09">
        <w:rPr>
          <w:rStyle w:val="20"/>
          <w:color w:val="000000" w:themeColor="text1"/>
        </w:rPr>
        <w:lastRenderedPageBreak/>
        <w:t xml:space="preserve"> </w:t>
      </w:r>
      <w:bookmarkStart w:id="80" w:name="_Toc531772153"/>
      <w:r w:rsidRPr="00076F09">
        <w:rPr>
          <w:rStyle w:val="20"/>
          <w:color w:val="000000" w:themeColor="text1"/>
        </w:rPr>
        <w:t>Технічні рішення та організаційні заходи з безпеки і гігієни праці та</w:t>
      </w:r>
      <w:r w:rsidRPr="00076F09">
        <w:rPr>
          <w:color w:val="000000" w:themeColor="text1"/>
          <w:szCs w:val="28"/>
          <w:shd w:val="clear" w:color="auto" w:fill="FFFFFF"/>
          <w:lang w:eastAsia="uk-UA"/>
        </w:rPr>
        <w:t xml:space="preserve"> виробничої санітарії</w:t>
      </w:r>
      <w:bookmarkEnd w:id="80"/>
    </w:p>
    <w:p w:rsidR="008B68F3" w:rsidRPr="00076F09" w:rsidRDefault="008B68F3" w:rsidP="008B68F3">
      <w:pPr>
        <w:pStyle w:val="3"/>
        <w:rPr>
          <w:color w:val="000000" w:themeColor="text1"/>
        </w:rPr>
      </w:pPr>
      <w:r w:rsidRPr="00076F09">
        <w:rPr>
          <w:color w:val="000000" w:themeColor="text1"/>
        </w:rPr>
        <w:t xml:space="preserve"> </w:t>
      </w:r>
      <w:bookmarkStart w:id="81" w:name="_Toc531772154"/>
      <w:r w:rsidRPr="00076F09">
        <w:rPr>
          <w:color w:val="000000" w:themeColor="text1"/>
        </w:rPr>
        <w:t>Безпека праці при виконанні технологічного процесу пайки ЕРЕ</w:t>
      </w:r>
      <w:bookmarkEnd w:id="81"/>
    </w:p>
    <w:p w:rsidR="008B68F3" w:rsidRPr="00076F09" w:rsidRDefault="008B68F3" w:rsidP="008B68F3">
      <w:pPr>
        <w:rPr>
          <w:color w:val="000000" w:themeColor="text1"/>
        </w:rPr>
      </w:pPr>
      <w:r w:rsidRPr="00076F09">
        <w:rPr>
          <w:color w:val="000000" w:themeColor="text1"/>
        </w:rPr>
        <w:t xml:space="preserve">На робочих місцях монтажників РЕА процес пайки ЕРЕ здійснюється за допомогою електропаяльників ЕПСН 25/24  ГОСТ7214-83, тому що для пайки мікросхем температура жала паяльника не повинна перевищувати    280 </w:t>
      </w:r>
      <w:r w:rsidRPr="00076F09">
        <w:rPr>
          <w:i/>
          <w:color w:val="000000" w:themeColor="text1"/>
          <w:sz w:val="32"/>
          <w:szCs w:val="32"/>
          <w:vertAlign w:val="superscript"/>
        </w:rPr>
        <w:t>о</w:t>
      </w:r>
      <w:r w:rsidRPr="00076F09">
        <w:rPr>
          <w:i/>
          <w:color w:val="000000" w:themeColor="text1"/>
        </w:rPr>
        <w:t>С</w:t>
      </w:r>
      <w:r w:rsidRPr="00076F09">
        <w:rPr>
          <w:color w:val="000000" w:themeColor="text1"/>
        </w:rPr>
        <w:t>, а потужність не повинна бути  більше 25</w:t>
      </w:r>
      <w:r w:rsidRPr="00076F09">
        <w:rPr>
          <w:i/>
          <w:color w:val="000000" w:themeColor="text1"/>
        </w:rPr>
        <w:t>Вт</w:t>
      </w:r>
      <w:r w:rsidRPr="00076F09">
        <w:rPr>
          <w:color w:val="000000" w:themeColor="text1"/>
        </w:rPr>
        <w:t>.</w:t>
      </w:r>
    </w:p>
    <w:p w:rsidR="008B68F3" w:rsidRPr="00076F09" w:rsidRDefault="008B68F3" w:rsidP="008B68F3">
      <w:pPr>
        <w:rPr>
          <w:color w:val="000000" w:themeColor="text1"/>
        </w:rPr>
      </w:pPr>
      <w:r w:rsidRPr="00076F09">
        <w:rPr>
          <w:color w:val="000000" w:themeColor="text1"/>
        </w:rPr>
        <w:t>Монтаж виконується проводом МГТФ, а випал ізоляції виконується технічним способом. Пайка здійснюється за допомогою припою ПОС-61  ГОСТ2707-85, де 52-60% олова  38-40% свинцю (див. креслення друкованих плат). Як флюс застосована каніфоль соснова, розведена на спирті  ГОСТ797-64. Після монтажу із плати віддаляються залишки флюсу етиловим спиртом, потім плата може покриватися захисним лаком УР-231.</w:t>
      </w:r>
    </w:p>
    <w:p w:rsidR="008B68F3" w:rsidRPr="00076F09" w:rsidRDefault="008B68F3" w:rsidP="008B68F3">
      <w:pPr>
        <w:rPr>
          <w:color w:val="000000" w:themeColor="text1"/>
        </w:rPr>
      </w:pPr>
      <w:r w:rsidRPr="00076F09">
        <w:rPr>
          <w:color w:val="000000" w:themeColor="text1"/>
        </w:rPr>
        <w:t>Як видно з вищевикладеного, при зборці пристрою можуть мати місце небезпечні й шкідливі виробничі фактори, які впливають на працездатність і безпеку працівників.</w:t>
      </w:r>
    </w:p>
    <w:p w:rsidR="008B68F3" w:rsidRPr="00076F09" w:rsidRDefault="008B68F3" w:rsidP="008B68F3">
      <w:pPr>
        <w:rPr>
          <w:color w:val="000000" w:themeColor="text1"/>
        </w:rPr>
      </w:pPr>
      <w:r w:rsidRPr="00076F09">
        <w:rPr>
          <w:color w:val="000000" w:themeColor="text1"/>
        </w:rPr>
        <w:t>До них відносяться: запиленість і загазованість повітря робочої зони, наявність інфрачервоних випромінювань від паяльника, незадовільна освітленість робочих місць, незадовільні метеорологічні умови в робочій зоні, можливість поразки електричним струмом. Операції пайки, залужування й випалу ізоляції супроводжуються забрудненням повітряного середовища в приміщенні парами свинцю, олова, що входять</w:t>
      </w:r>
      <w:r w:rsidRPr="00076F09">
        <w:rPr>
          <w:color w:val="000000" w:themeColor="text1"/>
          <w:sz w:val="24"/>
          <w:szCs w:val="24"/>
        </w:rPr>
        <w:t xml:space="preserve"> </w:t>
      </w:r>
      <w:r w:rsidRPr="00076F09">
        <w:rPr>
          <w:color w:val="000000" w:themeColor="text1"/>
        </w:rPr>
        <w:t>до складу припою, парами каніфолі й етилового спирту, застосовувані для флюсу і змивки, газами оксиду вуглецю.</w:t>
      </w:r>
    </w:p>
    <w:p w:rsidR="008B68F3" w:rsidRPr="00076F09" w:rsidRDefault="008B68F3" w:rsidP="008B68F3">
      <w:pPr>
        <w:rPr>
          <w:color w:val="000000" w:themeColor="text1"/>
        </w:rPr>
      </w:pPr>
      <w:r w:rsidRPr="00076F09">
        <w:rPr>
          <w:color w:val="000000" w:themeColor="text1"/>
        </w:rPr>
        <w:t xml:space="preserve">Всі речовини, що впливають на забруднення повітряного середовища і негативно діють на людину при виконанні процесу пайки, зведені в </w:t>
      </w:r>
      <w:r w:rsidRPr="00076F09">
        <w:rPr>
          <w:color w:val="000000" w:themeColor="text1"/>
        </w:rPr>
        <w:fldChar w:fldCharType="begin"/>
      </w:r>
      <w:r w:rsidRPr="00076F09">
        <w:rPr>
          <w:color w:val="000000" w:themeColor="text1"/>
        </w:rPr>
        <w:instrText xml:space="preserve"> REF _Ref531770466 \r \h </w:instrText>
      </w:r>
      <w:r w:rsidRPr="00076F09">
        <w:rPr>
          <w:color w:val="000000" w:themeColor="text1"/>
        </w:rPr>
      </w:r>
      <w:r w:rsidRPr="00076F09">
        <w:rPr>
          <w:color w:val="000000" w:themeColor="text1"/>
        </w:rPr>
        <w:fldChar w:fldCharType="separate"/>
      </w:r>
      <w:r w:rsidRPr="00076F09">
        <w:rPr>
          <w:color w:val="000000" w:themeColor="text1"/>
        </w:rPr>
        <w:t>таблиці 7.1</w:t>
      </w:r>
      <w:r w:rsidRPr="00076F09">
        <w:rPr>
          <w:color w:val="000000" w:themeColor="text1"/>
        </w:rPr>
        <w:fldChar w:fldCharType="end"/>
      </w:r>
      <w:r w:rsidRPr="00076F09">
        <w:rPr>
          <w:color w:val="000000" w:themeColor="text1"/>
        </w:rPr>
        <w:t>.</w:t>
      </w:r>
    </w:p>
    <w:p w:rsidR="008B68F3" w:rsidRPr="00076F09" w:rsidRDefault="008B68F3" w:rsidP="008B68F3">
      <w:pPr>
        <w:ind w:firstLine="851"/>
        <w:rPr>
          <w:color w:val="000000" w:themeColor="text1"/>
        </w:rPr>
      </w:pPr>
    </w:p>
    <w:p w:rsidR="008B68F3" w:rsidRPr="00076F09" w:rsidRDefault="008B68F3" w:rsidP="008B68F3">
      <w:pPr>
        <w:ind w:firstLine="851"/>
        <w:rPr>
          <w:color w:val="000000" w:themeColor="text1"/>
        </w:rPr>
      </w:pPr>
    </w:p>
    <w:p w:rsidR="008B68F3" w:rsidRPr="00076F09" w:rsidRDefault="008B68F3" w:rsidP="008B68F3">
      <w:pPr>
        <w:ind w:firstLine="851"/>
        <w:rPr>
          <w:color w:val="000000" w:themeColor="text1"/>
        </w:rPr>
      </w:pPr>
    </w:p>
    <w:p w:rsidR="008B68F3" w:rsidRPr="00076F09" w:rsidRDefault="008B68F3" w:rsidP="008B68F3">
      <w:pPr>
        <w:ind w:firstLine="851"/>
        <w:jc w:val="right"/>
        <w:rPr>
          <w:color w:val="000000" w:themeColor="text1"/>
        </w:rPr>
      </w:pPr>
    </w:p>
    <w:p w:rsidR="008B68F3" w:rsidRPr="00076F09" w:rsidRDefault="008B68F3" w:rsidP="008B68F3">
      <w:pPr>
        <w:pStyle w:val="a0"/>
        <w:rPr>
          <w:color w:val="000000" w:themeColor="text1"/>
        </w:rPr>
      </w:pPr>
      <w:bookmarkStart w:id="82" w:name="_Ref531770466"/>
      <w:r w:rsidRPr="00076F09">
        <w:rPr>
          <w:color w:val="000000" w:themeColor="text1"/>
        </w:rPr>
        <w:lastRenderedPageBreak/>
        <w:t>– Небезпечні  та шкідливі речовини в повітрі робочої зони</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6"/>
        <w:gridCol w:w="5440"/>
        <w:gridCol w:w="1475"/>
        <w:gridCol w:w="1410"/>
      </w:tblGrid>
      <w:tr w:rsidR="008B68F3" w:rsidRPr="00076F09" w:rsidTr="002654C3">
        <w:tc>
          <w:tcPr>
            <w:tcW w:w="0" w:type="auto"/>
            <w:shd w:val="clear" w:color="auto" w:fill="auto"/>
            <w:vAlign w:val="center"/>
          </w:tcPr>
          <w:p w:rsidR="008B68F3" w:rsidRPr="00076F09" w:rsidRDefault="008B68F3" w:rsidP="008B68F3">
            <w:pPr>
              <w:ind w:firstLine="0"/>
              <w:jc w:val="center"/>
              <w:rPr>
                <w:b/>
                <w:color w:val="000000" w:themeColor="text1"/>
                <w:sz w:val="24"/>
                <w:szCs w:val="24"/>
              </w:rPr>
            </w:pPr>
            <w:r w:rsidRPr="00076F09">
              <w:rPr>
                <w:b/>
                <w:color w:val="000000" w:themeColor="text1"/>
                <w:sz w:val="24"/>
                <w:szCs w:val="24"/>
              </w:rPr>
              <w:t>Фактор</w:t>
            </w:r>
          </w:p>
        </w:tc>
        <w:tc>
          <w:tcPr>
            <w:tcW w:w="0" w:type="auto"/>
            <w:shd w:val="clear" w:color="auto" w:fill="auto"/>
            <w:vAlign w:val="center"/>
          </w:tcPr>
          <w:p w:rsidR="008B68F3" w:rsidRPr="00076F09" w:rsidRDefault="008B68F3" w:rsidP="008B68F3">
            <w:pPr>
              <w:ind w:firstLine="0"/>
              <w:jc w:val="center"/>
              <w:rPr>
                <w:b/>
                <w:color w:val="000000" w:themeColor="text1"/>
                <w:sz w:val="24"/>
                <w:szCs w:val="24"/>
              </w:rPr>
            </w:pPr>
            <w:r w:rsidRPr="00076F09">
              <w:rPr>
                <w:b/>
                <w:color w:val="000000" w:themeColor="text1"/>
                <w:sz w:val="24"/>
                <w:szCs w:val="24"/>
              </w:rPr>
              <w:t>Характер токсичності й дії</w:t>
            </w:r>
          </w:p>
        </w:tc>
        <w:tc>
          <w:tcPr>
            <w:tcW w:w="0" w:type="auto"/>
            <w:shd w:val="clear" w:color="auto" w:fill="auto"/>
            <w:vAlign w:val="center"/>
          </w:tcPr>
          <w:p w:rsidR="008B68F3" w:rsidRPr="00076F09" w:rsidRDefault="008B68F3" w:rsidP="008B68F3">
            <w:pPr>
              <w:ind w:firstLine="0"/>
              <w:jc w:val="center"/>
              <w:rPr>
                <w:b/>
                <w:color w:val="000000" w:themeColor="text1"/>
                <w:sz w:val="24"/>
                <w:szCs w:val="24"/>
              </w:rPr>
            </w:pPr>
            <w:r w:rsidRPr="00076F09">
              <w:rPr>
                <w:b/>
                <w:color w:val="000000" w:themeColor="text1"/>
                <w:sz w:val="24"/>
                <w:szCs w:val="24"/>
              </w:rPr>
              <w:t>Клас небезпеки</w:t>
            </w:r>
          </w:p>
        </w:tc>
        <w:tc>
          <w:tcPr>
            <w:tcW w:w="0" w:type="auto"/>
            <w:shd w:val="clear" w:color="auto" w:fill="auto"/>
            <w:vAlign w:val="center"/>
          </w:tcPr>
          <w:p w:rsidR="008B68F3" w:rsidRPr="00076F09" w:rsidRDefault="008B68F3" w:rsidP="008B68F3">
            <w:pPr>
              <w:ind w:firstLine="0"/>
              <w:jc w:val="center"/>
              <w:rPr>
                <w:b/>
                <w:color w:val="000000" w:themeColor="text1"/>
                <w:sz w:val="24"/>
                <w:szCs w:val="24"/>
              </w:rPr>
            </w:pPr>
            <w:r w:rsidRPr="00076F09">
              <w:rPr>
                <w:b/>
                <w:color w:val="000000" w:themeColor="text1"/>
                <w:sz w:val="24"/>
                <w:szCs w:val="24"/>
              </w:rPr>
              <w:t>ГДК у повітрі мГ/ м</w:t>
            </w:r>
            <w:r w:rsidRPr="00076F09">
              <w:rPr>
                <w:b/>
                <w:color w:val="000000" w:themeColor="text1"/>
                <w:sz w:val="24"/>
                <w:szCs w:val="24"/>
                <w:vertAlign w:val="superscript"/>
              </w:rPr>
              <w:t>3</w:t>
            </w:r>
          </w:p>
        </w:tc>
      </w:tr>
      <w:tr w:rsidR="008B68F3" w:rsidRPr="00076F09" w:rsidTr="002654C3">
        <w:tc>
          <w:tcPr>
            <w:tcW w:w="0" w:type="auto"/>
            <w:shd w:val="clear" w:color="auto" w:fill="auto"/>
          </w:tcPr>
          <w:p w:rsidR="008B68F3" w:rsidRPr="00076F09" w:rsidRDefault="008B68F3" w:rsidP="008B68F3">
            <w:pPr>
              <w:ind w:firstLine="0"/>
              <w:jc w:val="left"/>
              <w:rPr>
                <w:color w:val="000000" w:themeColor="text1"/>
                <w:sz w:val="24"/>
                <w:szCs w:val="24"/>
              </w:rPr>
            </w:pPr>
            <w:r w:rsidRPr="00076F09">
              <w:rPr>
                <w:color w:val="000000" w:themeColor="text1"/>
                <w:sz w:val="24"/>
                <w:szCs w:val="24"/>
              </w:rPr>
              <w:t>Аерозоль свинцю.</w:t>
            </w:r>
          </w:p>
          <w:p w:rsidR="008B68F3" w:rsidRPr="00076F09" w:rsidRDefault="008B68F3" w:rsidP="008B68F3">
            <w:pPr>
              <w:ind w:firstLine="0"/>
              <w:jc w:val="left"/>
              <w:rPr>
                <w:color w:val="000000" w:themeColor="text1"/>
                <w:sz w:val="24"/>
                <w:szCs w:val="24"/>
              </w:rPr>
            </w:pPr>
          </w:p>
          <w:p w:rsidR="008B68F3" w:rsidRPr="00076F09" w:rsidRDefault="008B68F3" w:rsidP="008B68F3">
            <w:pPr>
              <w:ind w:firstLine="0"/>
              <w:jc w:val="left"/>
              <w:rPr>
                <w:color w:val="000000" w:themeColor="text1"/>
                <w:sz w:val="24"/>
                <w:szCs w:val="24"/>
              </w:rPr>
            </w:pPr>
          </w:p>
          <w:p w:rsidR="008B68F3" w:rsidRPr="00076F09" w:rsidRDefault="008B68F3" w:rsidP="008B68F3">
            <w:pPr>
              <w:ind w:firstLine="0"/>
              <w:jc w:val="left"/>
              <w:rPr>
                <w:color w:val="000000" w:themeColor="text1"/>
                <w:sz w:val="24"/>
                <w:szCs w:val="24"/>
              </w:rPr>
            </w:pPr>
            <w:r w:rsidRPr="00076F09">
              <w:rPr>
                <w:color w:val="000000" w:themeColor="text1"/>
                <w:sz w:val="24"/>
                <w:szCs w:val="24"/>
              </w:rPr>
              <w:t>Аерозоль олова.</w:t>
            </w:r>
          </w:p>
          <w:p w:rsidR="008B68F3" w:rsidRPr="00076F09" w:rsidRDefault="008B68F3" w:rsidP="008B68F3">
            <w:pPr>
              <w:ind w:firstLine="0"/>
              <w:jc w:val="left"/>
              <w:rPr>
                <w:color w:val="000000" w:themeColor="text1"/>
                <w:sz w:val="24"/>
                <w:szCs w:val="24"/>
              </w:rPr>
            </w:pPr>
            <w:r w:rsidRPr="00076F09">
              <w:rPr>
                <w:color w:val="000000" w:themeColor="text1"/>
                <w:sz w:val="24"/>
                <w:szCs w:val="24"/>
              </w:rPr>
              <w:t>Каніфоль соснова.</w:t>
            </w:r>
          </w:p>
          <w:p w:rsidR="008B68F3" w:rsidRPr="00076F09" w:rsidRDefault="008B68F3" w:rsidP="008B68F3">
            <w:pPr>
              <w:ind w:firstLine="0"/>
              <w:jc w:val="left"/>
              <w:rPr>
                <w:color w:val="000000" w:themeColor="text1"/>
                <w:sz w:val="24"/>
                <w:szCs w:val="24"/>
              </w:rPr>
            </w:pPr>
          </w:p>
          <w:p w:rsidR="008B68F3" w:rsidRPr="00076F09" w:rsidRDefault="008B68F3" w:rsidP="008B68F3">
            <w:pPr>
              <w:ind w:firstLine="0"/>
              <w:jc w:val="left"/>
              <w:rPr>
                <w:color w:val="000000" w:themeColor="text1"/>
                <w:sz w:val="24"/>
                <w:szCs w:val="24"/>
              </w:rPr>
            </w:pPr>
            <w:r w:rsidRPr="00076F09">
              <w:rPr>
                <w:color w:val="000000" w:themeColor="text1"/>
                <w:sz w:val="24"/>
                <w:szCs w:val="24"/>
              </w:rPr>
              <w:t>Спирт етиловий.</w:t>
            </w:r>
          </w:p>
          <w:p w:rsidR="008B68F3" w:rsidRPr="00076F09" w:rsidRDefault="008B68F3" w:rsidP="008B68F3">
            <w:pPr>
              <w:ind w:firstLine="0"/>
              <w:jc w:val="left"/>
              <w:rPr>
                <w:color w:val="000000" w:themeColor="text1"/>
                <w:sz w:val="24"/>
                <w:szCs w:val="24"/>
              </w:rPr>
            </w:pPr>
          </w:p>
          <w:p w:rsidR="008B68F3" w:rsidRPr="00076F09" w:rsidRDefault="008B68F3" w:rsidP="008B68F3">
            <w:pPr>
              <w:ind w:firstLine="0"/>
              <w:jc w:val="left"/>
              <w:rPr>
                <w:color w:val="000000" w:themeColor="text1"/>
                <w:sz w:val="24"/>
                <w:szCs w:val="24"/>
              </w:rPr>
            </w:pPr>
            <w:r w:rsidRPr="00076F09">
              <w:rPr>
                <w:color w:val="000000" w:themeColor="text1"/>
                <w:sz w:val="24"/>
                <w:szCs w:val="24"/>
              </w:rPr>
              <w:t>Фтористий водень.</w:t>
            </w:r>
          </w:p>
          <w:p w:rsidR="008B68F3" w:rsidRPr="00076F09" w:rsidRDefault="008B68F3" w:rsidP="008B68F3">
            <w:pPr>
              <w:ind w:firstLine="0"/>
              <w:jc w:val="left"/>
              <w:rPr>
                <w:color w:val="000000" w:themeColor="text1"/>
                <w:sz w:val="24"/>
                <w:szCs w:val="24"/>
              </w:rPr>
            </w:pPr>
            <w:r w:rsidRPr="00076F09">
              <w:rPr>
                <w:color w:val="000000" w:themeColor="text1"/>
                <w:sz w:val="24"/>
                <w:szCs w:val="24"/>
              </w:rPr>
              <w:t>Оксид вуглецю СО</w:t>
            </w:r>
          </w:p>
        </w:tc>
        <w:tc>
          <w:tcPr>
            <w:tcW w:w="0" w:type="auto"/>
            <w:shd w:val="clear" w:color="auto" w:fill="auto"/>
          </w:tcPr>
          <w:p w:rsidR="008B68F3" w:rsidRPr="00076F09" w:rsidRDefault="008B68F3" w:rsidP="008B68F3">
            <w:pPr>
              <w:ind w:firstLine="0"/>
              <w:jc w:val="left"/>
              <w:rPr>
                <w:color w:val="000000" w:themeColor="text1"/>
                <w:sz w:val="24"/>
                <w:szCs w:val="24"/>
              </w:rPr>
            </w:pPr>
            <w:r w:rsidRPr="00076F09">
              <w:rPr>
                <w:color w:val="000000" w:themeColor="text1"/>
                <w:sz w:val="24"/>
                <w:szCs w:val="24"/>
              </w:rPr>
              <w:t>При отруєнні спостерігається поразка нервової системи (НС), крові, серцево-судинної системи (ССС), шлунково-кишкового тракту (ЖКТ).</w:t>
            </w:r>
          </w:p>
          <w:p w:rsidR="008B68F3" w:rsidRPr="00076F09" w:rsidRDefault="008B68F3" w:rsidP="008B68F3">
            <w:pPr>
              <w:ind w:firstLine="0"/>
              <w:jc w:val="left"/>
              <w:rPr>
                <w:color w:val="000000" w:themeColor="text1"/>
                <w:sz w:val="24"/>
                <w:szCs w:val="24"/>
              </w:rPr>
            </w:pPr>
            <w:r w:rsidRPr="00076F09">
              <w:rPr>
                <w:color w:val="000000" w:themeColor="text1"/>
                <w:sz w:val="24"/>
                <w:szCs w:val="24"/>
              </w:rPr>
              <w:t>Поразка бронхів, викликає реакцію в легенях. Можливий пневмоконіоз.</w:t>
            </w:r>
          </w:p>
          <w:p w:rsidR="008B68F3" w:rsidRPr="00076F09" w:rsidRDefault="008B68F3" w:rsidP="008B68F3">
            <w:pPr>
              <w:ind w:firstLine="0"/>
              <w:jc w:val="left"/>
              <w:rPr>
                <w:color w:val="000000" w:themeColor="text1"/>
                <w:sz w:val="24"/>
                <w:szCs w:val="24"/>
              </w:rPr>
            </w:pPr>
            <w:r w:rsidRPr="00076F09">
              <w:rPr>
                <w:color w:val="000000" w:themeColor="text1"/>
                <w:sz w:val="24"/>
                <w:szCs w:val="24"/>
              </w:rPr>
              <w:t>Має дратівну дію. При тривалому впливі на шкіру викликає дерматит.</w:t>
            </w:r>
          </w:p>
          <w:p w:rsidR="008B68F3" w:rsidRPr="00076F09" w:rsidRDefault="008B68F3" w:rsidP="008B68F3">
            <w:pPr>
              <w:ind w:firstLine="0"/>
              <w:jc w:val="left"/>
              <w:rPr>
                <w:color w:val="000000" w:themeColor="text1"/>
                <w:sz w:val="24"/>
                <w:szCs w:val="24"/>
              </w:rPr>
            </w:pPr>
            <w:r w:rsidRPr="00076F09">
              <w:rPr>
                <w:color w:val="000000" w:themeColor="text1"/>
                <w:sz w:val="24"/>
                <w:szCs w:val="24"/>
              </w:rPr>
              <w:t>Має наркотичну й дратівну дію. Викликає зміни в печінці, ССС, НС.</w:t>
            </w:r>
          </w:p>
          <w:p w:rsidR="008B68F3" w:rsidRPr="00076F09" w:rsidRDefault="008B68F3" w:rsidP="008B68F3">
            <w:pPr>
              <w:ind w:firstLine="0"/>
              <w:jc w:val="left"/>
              <w:rPr>
                <w:color w:val="000000" w:themeColor="text1"/>
                <w:sz w:val="24"/>
                <w:szCs w:val="24"/>
              </w:rPr>
            </w:pPr>
            <w:r w:rsidRPr="00076F09">
              <w:rPr>
                <w:color w:val="000000" w:themeColor="text1"/>
                <w:sz w:val="24"/>
                <w:szCs w:val="24"/>
              </w:rPr>
              <w:t>Задушлива дія.</w:t>
            </w:r>
          </w:p>
          <w:p w:rsidR="008B68F3" w:rsidRPr="00076F09" w:rsidRDefault="008B68F3" w:rsidP="008B68F3">
            <w:pPr>
              <w:ind w:firstLine="0"/>
              <w:jc w:val="left"/>
              <w:rPr>
                <w:color w:val="000000" w:themeColor="text1"/>
                <w:sz w:val="24"/>
                <w:szCs w:val="24"/>
              </w:rPr>
            </w:pPr>
          </w:p>
          <w:p w:rsidR="008B68F3" w:rsidRPr="00076F09" w:rsidRDefault="008B68F3" w:rsidP="008B68F3">
            <w:pPr>
              <w:ind w:firstLine="0"/>
              <w:jc w:val="left"/>
              <w:rPr>
                <w:color w:val="000000" w:themeColor="text1"/>
                <w:sz w:val="24"/>
                <w:szCs w:val="24"/>
              </w:rPr>
            </w:pPr>
            <w:r w:rsidRPr="00076F09">
              <w:rPr>
                <w:color w:val="000000" w:themeColor="text1"/>
                <w:sz w:val="24"/>
                <w:szCs w:val="24"/>
              </w:rPr>
              <w:t>Задушлива дія, викликає поразка печінки.</w:t>
            </w:r>
          </w:p>
        </w:tc>
        <w:tc>
          <w:tcPr>
            <w:tcW w:w="0" w:type="auto"/>
            <w:shd w:val="clear" w:color="auto" w:fill="auto"/>
          </w:tcPr>
          <w:p w:rsidR="008B68F3" w:rsidRPr="00076F09" w:rsidRDefault="008B68F3" w:rsidP="008B68F3">
            <w:pPr>
              <w:ind w:firstLine="0"/>
              <w:jc w:val="center"/>
              <w:rPr>
                <w:color w:val="000000" w:themeColor="text1"/>
                <w:sz w:val="24"/>
                <w:szCs w:val="24"/>
              </w:rPr>
            </w:pPr>
            <w:r w:rsidRPr="00076F09">
              <w:rPr>
                <w:color w:val="000000" w:themeColor="text1"/>
                <w:sz w:val="24"/>
                <w:szCs w:val="24"/>
              </w:rPr>
              <w:t>1</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3</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4</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2</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4</w:t>
            </w:r>
          </w:p>
        </w:tc>
        <w:tc>
          <w:tcPr>
            <w:tcW w:w="0" w:type="auto"/>
            <w:shd w:val="clear" w:color="auto" w:fill="auto"/>
          </w:tcPr>
          <w:p w:rsidR="008B68F3" w:rsidRPr="00076F09" w:rsidRDefault="008B68F3" w:rsidP="008B68F3">
            <w:pPr>
              <w:ind w:firstLine="0"/>
              <w:jc w:val="center"/>
              <w:rPr>
                <w:color w:val="000000" w:themeColor="text1"/>
                <w:sz w:val="24"/>
                <w:szCs w:val="24"/>
              </w:rPr>
            </w:pPr>
            <w:r w:rsidRPr="00076F09">
              <w:rPr>
                <w:color w:val="000000" w:themeColor="text1"/>
                <w:sz w:val="24"/>
                <w:szCs w:val="24"/>
              </w:rPr>
              <w:t>0,01</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10</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1000</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0,5</w:t>
            </w:r>
          </w:p>
          <w:p w:rsidR="008B68F3" w:rsidRPr="00076F09" w:rsidRDefault="008B68F3" w:rsidP="008B68F3">
            <w:pPr>
              <w:ind w:firstLine="0"/>
              <w:jc w:val="center"/>
              <w:rPr>
                <w:color w:val="000000" w:themeColor="text1"/>
                <w:sz w:val="24"/>
                <w:szCs w:val="24"/>
              </w:rPr>
            </w:pPr>
          </w:p>
          <w:p w:rsidR="008B68F3" w:rsidRPr="00076F09" w:rsidRDefault="008B68F3" w:rsidP="008B68F3">
            <w:pPr>
              <w:ind w:firstLine="0"/>
              <w:jc w:val="center"/>
              <w:rPr>
                <w:color w:val="000000" w:themeColor="text1"/>
                <w:sz w:val="24"/>
                <w:szCs w:val="24"/>
              </w:rPr>
            </w:pPr>
            <w:r w:rsidRPr="00076F09">
              <w:rPr>
                <w:color w:val="000000" w:themeColor="text1"/>
                <w:sz w:val="24"/>
                <w:szCs w:val="24"/>
              </w:rPr>
              <w:t>20</w:t>
            </w:r>
          </w:p>
        </w:tc>
      </w:tr>
    </w:tbl>
    <w:p w:rsidR="008B68F3" w:rsidRPr="00076F09" w:rsidRDefault="008B68F3" w:rsidP="008B68F3">
      <w:pPr>
        <w:suppressAutoHyphens/>
        <w:jc w:val="center"/>
        <w:outlineLvl w:val="3"/>
        <w:rPr>
          <w:color w:val="000000" w:themeColor="text1"/>
        </w:rPr>
      </w:pPr>
    </w:p>
    <w:p w:rsidR="008B68F3" w:rsidRPr="00076F09" w:rsidRDefault="008B68F3" w:rsidP="002654C3">
      <w:pPr>
        <w:rPr>
          <w:color w:val="000000" w:themeColor="text1"/>
        </w:rPr>
      </w:pPr>
      <w:r w:rsidRPr="00076F09">
        <w:rPr>
          <w:color w:val="000000" w:themeColor="text1"/>
        </w:rPr>
        <w:t>Визначення кількісного змісту шкідливих речовин у повітрі робочої зони при проведенні процесу пайки</w:t>
      </w:r>
    </w:p>
    <w:p w:rsidR="008B68F3" w:rsidRPr="00076F09" w:rsidRDefault="008B68F3" w:rsidP="002654C3">
      <w:pPr>
        <w:rPr>
          <w:color w:val="000000" w:themeColor="text1"/>
        </w:rPr>
      </w:pPr>
      <w:r w:rsidRPr="00076F09">
        <w:rPr>
          <w:color w:val="000000" w:themeColor="text1"/>
        </w:rPr>
        <w:t>Визначимо кількісний вміст шкідливих речовин, що виділяються при пайці та випалі ізоляції в повітрі робочої зони: аерозолю свинцю, фтористого водню, оксиду вуглецю.</w:t>
      </w:r>
    </w:p>
    <w:p w:rsidR="008B68F3" w:rsidRPr="00076F09" w:rsidRDefault="008B68F3" w:rsidP="002654C3">
      <w:pPr>
        <w:rPr>
          <w:color w:val="000000" w:themeColor="text1"/>
        </w:rPr>
      </w:pPr>
      <w:r w:rsidRPr="00076F09">
        <w:rPr>
          <w:color w:val="000000" w:themeColor="text1"/>
        </w:rPr>
        <w:t xml:space="preserve">Питоме утворення аерозолю свинцю при лудінні й пайки олов'яно-свинцевим припоєм ПОС61-0,025 </w:t>
      </w:r>
      <w:r w:rsidRPr="00076F09">
        <w:rPr>
          <w:i/>
          <w:color w:val="000000" w:themeColor="text1"/>
        </w:rPr>
        <w:t>мг/100 пайок</w:t>
      </w:r>
      <w:r w:rsidRPr="00076F09">
        <w:rPr>
          <w:color w:val="000000" w:themeColor="text1"/>
        </w:rPr>
        <w:t>. Тоді концентрація в атмосфері аерозолю свинцю визначається по формулі:</w:t>
      </w:r>
    </w:p>
    <w:p w:rsidR="008B68F3" w:rsidRPr="00076F09" w:rsidRDefault="008B68F3" w:rsidP="008B68F3">
      <w:pPr>
        <w:ind w:firstLine="851"/>
        <w:jc w:val="center"/>
        <w:rPr>
          <w:color w:val="000000" w:themeColor="text1"/>
        </w:rPr>
      </w:pPr>
      <w:r w:rsidRPr="00076F09">
        <w:rPr>
          <w:noProof/>
          <w:color w:val="000000" w:themeColor="text1"/>
          <w:position w:val="-10"/>
          <w:lang w:eastAsia="uk-UA"/>
        </w:rPr>
        <w:drawing>
          <wp:inline distT="0" distB="0" distL="0" distR="0" wp14:anchorId="710AD52E" wp14:editId="47A12997">
            <wp:extent cx="114300" cy="2190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76F09">
        <w:rPr>
          <w:noProof/>
          <w:color w:val="000000" w:themeColor="text1"/>
          <w:position w:val="-24"/>
          <w:lang w:eastAsia="uk-UA"/>
        </w:rPr>
        <w:drawing>
          <wp:inline distT="0" distB="0" distL="0" distR="0" wp14:anchorId="0CC564A5" wp14:editId="0BB2B8CE">
            <wp:extent cx="1181100" cy="3905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8B68F3" w:rsidRPr="00076F09" w:rsidRDefault="008B68F3" w:rsidP="008B68F3">
      <w:pPr>
        <w:ind w:firstLine="851"/>
        <w:rPr>
          <w:color w:val="000000" w:themeColor="text1"/>
        </w:rPr>
      </w:pPr>
      <w:r w:rsidRPr="00076F09">
        <w:rPr>
          <w:noProof/>
          <w:color w:val="000000" w:themeColor="text1"/>
        </w:rPr>
        <w:t>де:</w:t>
      </w:r>
      <w:r w:rsidRPr="00076F09">
        <w:rPr>
          <w:color w:val="000000" w:themeColor="text1"/>
        </w:rPr>
        <w:t xml:space="preserve"> </w:t>
      </w:r>
      <w:r w:rsidRPr="00076F09">
        <w:rPr>
          <w:i/>
          <w:color w:val="000000" w:themeColor="text1"/>
        </w:rPr>
        <w:t>У</w:t>
      </w:r>
      <w:r w:rsidRPr="00076F09">
        <w:rPr>
          <w:color w:val="000000" w:themeColor="text1"/>
        </w:rPr>
        <w:t xml:space="preserve"> – питоме утворення свинцю, </w:t>
      </w:r>
      <w:r w:rsidRPr="00076F09">
        <w:rPr>
          <w:i/>
          <w:color w:val="000000" w:themeColor="text1"/>
        </w:rPr>
        <w:t>мг/100 пайок;</w:t>
      </w:r>
    </w:p>
    <w:p w:rsidR="008B68F3" w:rsidRPr="00076F09" w:rsidRDefault="008B68F3" w:rsidP="008B68F3">
      <w:pPr>
        <w:ind w:firstLine="851"/>
        <w:rPr>
          <w:i/>
          <w:color w:val="000000" w:themeColor="text1"/>
        </w:rPr>
      </w:pPr>
      <w:r w:rsidRPr="00076F09">
        <w:rPr>
          <w:color w:val="000000" w:themeColor="text1"/>
        </w:rPr>
        <w:lastRenderedPageBreak/>
        <w:t xml:space="preserve">      </w:t>
      </w:r>
      <w:r w:rsidRPr="00076F09">
        <w:rPr>
          <w:i/>
          <w:color w:val="000000" w:themeColor="text1"/>
        </w:rPr>
        <w:t xml:space="preserve">n – </w:t>
      </w:r>
      <w:r w:rsidRPr="00076F09">
        <w:rPr>
          <w:color w:val="000000" w:themeColor="text1"/>
        </w:rPr>
        <w:t xml:space="preserve">кількість пайок у хвилину, </w:t>
      </w:r>
      <w:r w:rsidRPr="00076F09">
        <w:rPr>
          <w:i/>
          <w:color w:val="000000" w:themeColor="text1"/>
        </w:rPr>
        <w:t>шт.;</w:t>
      </w:r>
    </w:p>
    <w:p w:rsidR="008B68F3" w:rsidRPr="00076F09" w:rsidRDefault="008B68F3" w:rsidP="008B68F3">
      <w:pPr>
        <w:ind w:firstLine="851"/>
        <w:rPr>
          <w:i/>
          <w:color w:val="000000" w:themeColor="text1"/>
        </w:rPr>
      </w:pPr>
      <w:r w:rsidRPr="00076F09">
        <w:rPr>
          <w:i/>
          <w:color w:val="000000" w:themeColor="text1"/>
        </w:rPr>
        <w:t xml:space="preserve">      t – </w:t>
      </w:r>
      <w:r w:rsidRPr="00076F09">
        <w:rPr>
          <w:color w:val="000000" w:themeColor="text1"/>
        </w:rPr>
        <w:t xml:space="preserve">тривалість зміни, </w:t>
      </w:r>
      <w:r w:rsidRPr="00076F09">
        <w:rPr>
          <w:i/>
          <w:color w:val="000000" w:themeColor="text1"/>
        </w:rPr>
        <w:t>год;</w:t>
      </w:r>
    </w:p>
    <w:p w:rsidR="008B68F3" w:rsidRPr="00076F09" w:rsidRDefault="008B68F3" w:rsidP="008B68F3">
      <w:pPr>
        <w:ind w:firstLine="851"/>
        <w:rPr>
          <w:i/>
          <w:color w:val="000000" w:themeColor="text1"/>
        </w:rPr>
      </w:pPr>
      <w:r w:rsidRPr="00076F09">
        <w:rPr>
          <w:i/>
          <w:color w:val="000000" w:themeColor="text1"/>
        </w:rPr>
        <w:t xml:space="preserve">     N – </w:t>
      </w:r>
      <w:r w:rsidRPr="00076F09">
        <w:rPr>
          <w:color w:val="000000" w:themeColor="text1"/>
        </w:rPr>
        <w:t xml:space="preserve">кількість робочих місць, </w:t>
      </w:r>
      <w:r w:rsidRPr="00076F09">
        <w:rPr>
          <w:i/>
          <w:color w:val="000000" w:themeColor="text1"/>
        </w:rPr>
        <w:t>шт;.</w:t>
      </w:r>
    </w:p>
    <w:p w:rsidR="008B68F3" w:rsidRPr="00076F09" w:rsidRDefault="008B68F3" w:rsidP="008B68F3">
      <w:pPr>
        <w:ind w:firstLine="851"/>
        <w:rPr>
          <w:color w:val="000000" w:themeColor="text1"/>
        </w:rPr>
      </w:pPr>
      <w:r w:rsidRPr="00076F09">
        <w:rPr>
          <w:i/>
          <w:color w:val="000000" w:themeColor="text1"/>
        </w:rPr>
        <w:t xml:space="preserve">     V – </w:t>
      </w:r>
      <w:r w:rsidRPr="00076F09">
        <w:rPr>
          <w:color w:val="000000" w:themeColor="text1"/>
        </w:rPr>
        <w:t xml:space="preserve">обсяг приміщення, </w:t>
      </w:r>
      <w:r w:rsidRPr="00076F09">
        <w:rPr>
          <w:i/>
          <w:color w:val="000000" w:themeColor="text1"/>
        </w:rPr>
        <w:t>м</w:t>
      </w:r>
      <w:r w:rsidRPr="00076F09">
        <w:rPr>
          <w:i/>
          <w:color w:val="000000" w:themeColor="text1"/>
          <w:vertAlign w:val="superscript"/>
        </w:rPr>
        <w:t>3</w:t>
      </w:r>
    </w:p>
    <w:p w:rsidR="008B68F3" w:rsidRPr="00076F09" w:rsidRDefault="008B68F3" w:rsidP="008B68F3">
      <w:pPr>
        <w:ind w:firstLine="851"/>
        <w:jc w:val="center"/>
        <w:rPr>
          <w:color w:val="000000" w:themeColor="text1"/>
          <w:sz w:val="24"/>
          <w:szCs w:val="24"/>
        </w:rPr>
      </w:pPr>
      <w:r w:rsidRPr="00076F09">
        <w:rPr>
          <w:noProof/>
          <w:color w:val="000000" w:themeColor="text1"/>
          <w:position w:val="-24"/>
          <w:sz w:val="24"/>
          <w:szCs w:val="24"/>
          <w:lang w:eastAsia="uk-UA"/>
        </w:rPr>
        <w:drawing>
          <wp:inline distT="0" distB="0" distL="0" distR="0" wp14:anchorId="6268666A" wp14:editId="5A2DD775">
            <wp:extent cx="1905000" cy="3905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p>
    <w:p w:rsidR="008B68F3" w:rsidRPr="00076F09" w:rsidRDefault="008B68F3" w:rsidP="008B68F3">
      <w:pPr>
        <w:ind w:firstLine="851"/>
        <w:rPr>
          <w:color w:val="000000" w:themeColor="text1"/>
        </w:rPr>
      </w:pPr>
      <w:r w:rsidRPr="00076F09">
        <w:rPr>
          <w:color w:val="000000" w:themeColor="text1"/>
        </w:rPr>
        <w:t>Таким чином, у повітрі перевищення ГДК аерозолю свинцю в 2 рази.</w:t>
      </w:r>
    </w:p>
    <w:p w:rsidR="008B68F3" w:rsidRPr="00076F09" w:rsidRDefault="008B68F3" w:rsidP="008B68F3">
      <w:pPr>
        <w:ind w:firstLine="851"/>
        <w:rPr>
          <w:color w:val="000000" w:themeColor="text1"/>
        </w:rPr>
      </w:pPr>
      <w:r w:rsidRPr="00076F09">
        <w:rPr>
          <w:color w:val="000000" w:themeColor="text1"/>
        </w:rPr>
        <w:t>Визначається концентрація оксиду вуглецю або фтористого водню:</w:t>
      </w:r>
    </w:p>
    <w:p w:rsidR="008B68F3" w:rsidRPr="00076F09" w:rsidRDefault="008B68F3" w:rsidP="008B68F3">
      <w:pPr>
        <w:ind w:firstLine="851"/>
        <w:jc w:val="center"/>
        <w:rPr>
          <w:color w:val="000000" w:themeColor="text1"/>
        </w:rPr>
      </w:pPr>
      <w:r w:rsidRPr="00076F09">
        <w:rPr>
          <w:noProof/>
          <w:color w:val="000000" w:themeColor="text1"/>
          <w:position w:val="-24"/>
          <w:lang w:eastAsia="uk-UA"/>
        </w:rPr>
        <w:drawing>
          <wp:inline distT="0" distB="0" distL="0" distR="0" wp14:anchorId="2BAF9360" wp14:editId="09B5849F">
            <wp:extent cx="619125" cy="3905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p>
    <w:p w:rsidR="008B68F3" w:rsidRPr="00076F09" w:rsidRDefault="008B68F3" w:rsidP="008B68F3">
      <w:pPr>
        <w:ind w:firstLine="851"/>
        <w:rPr>
          <w:i/>
          <w:color w:val="000000" w:themeColor="text1"/>
        </w:rPr>
      </w:pPr>
      <w:r w:rsidRPr="00076F09">
        <w:rPr>
          <w:color w:val="000000" w:themeColor="text1"/>
        </w:rPr>
        <w:t xml:space="preserve">де </w:t>
      </w:r>
      <w:r w:rsidRPr="00076F09">
        <w:rPr>
          <w:i/>
          <w:color w:val="000000" w:themeColor="text1"/>
        </w:rPr>
        <w:t xml:space="preserve">У – </w:t>
      </w:r>
      <w:r w:rsidRPr="00076F09">
        <w:rPr>
          <w:color w:val="000000" w:themeColor="text1"/>
        </w:rPr>
        <w:t xml:space="preserve">питоме утворення оксиду вуглецю або фтористого водню, </w:t>
      </w:r>
      <w:r w:rsidRPr="00076F09">
        <w:rPr>
          <w:i/>
          <w:color w:val="000000" w:themeColor="text1"/>
        </w:rPr>
        <w:t>мг/год;</w:t>
      </w:r>
    </w:p>
    <w:p w:rsidR="008B68F3" w:rsidRPr="00076F09" w:rsidRDefault="008B68F3" w:rsidP="008B68F3">
      <w:pPr>
        <w:ind w:firstLine="851"/>
        <w:rPr>
          <w:color w:val="000000" w:themeColor="text1"/>
        </w:rPr>
      </w:pPr>
      <w:r w:rsidRPr="00076F09">
        <w:rPr>
          <w:i/>
          <w:color w:val="000000" w:themeColor="text1"/>
        </w:rPr>
        <w:t xml:space="preserve">      m</w:t>
      </w:r>
      <w:r w:rsidRPr="00076F09">
        <w:rPr>
          <w:color w:val="000000" w:themeColor="text1"/>
        </w:rPr>
        <w:t xml:space="preserve"> – маса гартованої ізоляції, </w:t>
      </w:r>
      <w:r w:rsidRPr="00076F09">
        <w:rPr>
          <w:i/>
          <w:color w:val="000000" w:themeColor="text1"/>
        </w:rPr>
        <w:t>м</w:t>
      </w:r>
    </w:p>
    <w:p w:rsidR="008B68F3" w:rsidRPr="00076F09" w:rsidRDefault="008B68F3" w:rsidP="008B68F3">
      <w:pPr>
        <w:ind w:firstLine="851"/>
        <w:rPr>
          <w:color w:val="000000" w:themeColor="text1"/>
          <w:lang w:val="ru-RU"/>
        </w:rPr>
      </w:pPr>
      <w:r w:rsidRPr="00076F09">
        <w:rPr>
          <w:color w:val="000000" w:themeColor="text1"/>
        </w:rPr>
        <w:t xml:space="preserve">При випалі фторопластової ізоляції питоме утворення вуглецю               </w:t>
      </w:r>
    </w:p>
    <w:p w:rsidR="008B68F3" w:rsidRPr="00076F09" w:rsidRDefault="008B68F3" w:rsidP="008B68F3">
      <w:pPr>
        <w:ind w:firstLine="851"/>
        <w:rPr>
          <w:color w:val="000000" w:themeColor="text1"/>
        </w:rPr>
      </w:pPr>
      <w:r w:rsidRPr="00076F09">
        <w:rPr>
          <w:i/>
          <w:color w:val="000000" w:themeColor="text1"/>
        </w:rPr>
        <w:t>У</w:t>
      </w:r>
      <w:r w:rsidRPr="00076F09">
        <w:rPr>
          <w:i/>
          <w:color w:val="000000" w:themeColor="text1"/>
          <w:vertAlign w:val="subscript"/>
        </w:rPr>
        <w:t>СО</w:t>
      </w:r>
      <w:r w:rsidRPr="00076F09">
        <w:rPr>
          <w:i/>
          <w:color w:val="000000" w:themeColor="text1"/>
        </w:rPr>
        <w:t xml:space="preserve"> =</w:t>
      </w:r>
      <w:r w:rsidRPr="00076F09">
        <w:rPr>
          <w:color w:val="000000" w:themeColor="text1"/>
        </w:rPr>
        <w:t>100</w:t>
      </w:r>
      <w:r w:rsidRPr="00076F09">
        <w:rPr>
          <w:i/>
          <w:color w:val="000000" w:themeColor="text1"/>
        </w:rPr>
        <w:t xml:space="preserve"> мг/год</w:t>
      </w:r>
      <w:r w:rsidRPr="00076F09">
        <w:rPr>
          <w:color w:val="000000" w:themeColor="text1"/>
        </w:rPr>
        <w:t xml:space="preserve">, а фтористого водню </w:t>
      </w:r>
      <w:r w:rsidRPr="00076F09">
        <w:rPr>
          <w:i/>
          <w:color w:val="000000" w:themeColor="text1"/>
        </w:rPr>
        <w:t>У</w:t>
      </w:r>
      <w:r w:rsidRPr="00076F09">
        <w:rPr>
          <w:i/>
          <w:color w:val="000000" w:themeColor="text1"/>
          <w:vertAlign w:val="subscript"/>
        </w:rPr>
        <w:t xml:space="preserve">HF </w:t>
      </w:r>
      <w:r w:rsidRPr="00076F09">
        <w:rPr>
          <w:i/>
          <w:color w:val="000000" w:themeColor="text1"/>
        </w:rPr>
        <w:t>=</w:t>
      </w:r>
      <w:r w:rsidRPr="00076F09">
        <w:rPr>
          <w:color w:val="000000" w:themeColor="text1"/>
        </w:rPr>
        <w:t>3</w:t>
      </w:r>
      <w:r w:rsidRPr="00076F09">
        <w:rPr>
          <w:i/>
          <w:color w:val="000000" w:themeColor="text1"/>
        </w:rPr>
        <w:t xml:space="preserve"> мг/год.</w:t>
      </w:r>
      <w:r w:rsidRPr="00076F09">
        <w:rPr>
          <w:color w:val="000000" w:themeColor="text1"/>
        </w:rPr>
        <w:t xml:space="preserve"> </w:t>
      </w:r>
    </w:p>
    <w:p w:rsidR="008B68F3" w:rsidRPr="00076F09" w:rsidRDefault="008B68F3" w:rsidP="008B68F3">
      <w:pPr>
        <w:ind w:firstLine="851"/>
        <w:rPr>
          <w:color w:val="000000" w:themeColor="text1"/>
        </w:rPr>
      </w:pPr>
      <w:r w:rsidRPr="00076F09">
        <w:rPr>
          <w:color w:val="000000" w:themeColor="text1"/>
        </w:rPr>
        <w:t>Маса гартованої ізоляції розраховується по формулі:</w:t>
      </w:r>
    </w:p>
    <w:p w:rsidR="008B68F3" w:rsidRPr="00076F09" w:rsidRDefault="008B68F3" w:rsidP="008B68F3">
      <w:pPr>
        <w:tabs>
          <w:tab w:val="center" w:pos="5103"/>
          <w:tab w:val="left" w:pos="6558"/>
        </w:tabs>
        <w:ind w:firstLine="851"/>
        <w:jc w:val="left"/>
        <w:rPr>
          <w:color w:val="000000" w:themeColor="text1"/>
        </w:rPr>
      </w:pPr>
      <w:r w:rsidRPr="00076F09">
        <w:rPr>
          <w:color w:val="000000" w:themeColor="text1"/>
        </w:rPr>
        <w:tab/>
      </w:r>
      <w:r w:rsidRPr="00076F09">
        <w:rPr>
          <w:noProof/>
          <w:color w:val="000000" w:themeColor="text1"/>
          <w:position w:val="-6"/>
          <w:lang w:eastAsia="uk-UA"/>
        </w:rPr>
        <w:drawing>
          <wp:inline distT="0" distB="0" distL="0" distR="0" wp14:anchorId="13AD8AD3" wp14:editId="03B389F0">
            <wp:extent cx="1209675" cy="219075"/>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p>
    <w:p w:rsidR="008B68F3" w:rsidRPr="00076F09" w:rsidRDefault="008B68F3" w:rsidP="008B68F3">
      <w:pPr>
        <w:ind w:firstLine="851"/>
        <w:rPr>
          <w:color w:val="000000" w:themeColor="text1"/>
        </w:rPr>
      </w:pPr>
      <w:r w:rsidRPr="00076F09">
        <w:rPr>
          <w:color w:val="000000" w:themeColor="text1"/>
        </w:rPr>
        <w:t xml:space="preserve">де </w:t>
      </w:r>
      <w:r w:rsidRPr="00076F09">
        <w:rPr>
          <w:i/>
          <w:color w:val="000000" w:themeColor="text1"/>
        </w:rPr>
        <w:t xml:space="preserve">k – </w:t>
      </w:r>
      <w:r w:rsidRPr="00076F09">
        <w:rPr>
          <w:color w:val="000000" w:themeColor="text1"/>
        </w:rPr>
        <w:t xml:space="preserve">маса гартованої фторопластової ізоляції, за </w:t>
      </w:r>
      <w:r w:rsidRPr="00076F09">
        <w:rPr>
          <w:i/>
          <w:color w:val="000000" w:themeColor="text1"/>
        </w:rPr>
        <w:t>1м</w:t>
      </w:r>
    </w:p>
    <w:p w:rsidR="008B68F3" w:rsidRPr="00076F09" w:rsidRDefault="008B68F3" w:rsidP="008B68F3">
      <w:pPr>
        <w:ind w:firstLine="851"/>
        <w:jc w:val="center"/>
        <w:rPr>
          <w:color w:val="000000" w:themeColor="text1"/>
        </w:rPr>
      </w:pPr>
      <w:r w:rsidRPr="00076F09">
        <w:rPr>
          <w:noProof/>
          <w:color w:val="000000" w:themeColor="text1"/>
          <w:position w:val="-10"/>
          <w:lang w:eastAsia="uk-UA"/>
        </w:rPr>
        <w:drawing>
          <wp:inline distT="0" distB="0" distL="0" distR="0" wp14:anchorId="19BF6207" wp14:editId="5E2075F7">
            <wp:extent cx="114300" cy="2190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76F09">
        <w:rPr>
          <w:noProof/>
          <w:color w:val="000000" w:themeColor="text1"/>
          <w:position w:val="-6"/>
          <w:lang w:eastAsia="uk-UA"/>
        </w:rPr>
        <w:drawing>
          <wp:inline distT="0" distB="0" distL="0" distR="0" wp14:anchorId="1E5A7341" wp14:editId="0F043505">
            <wp:extent cx="1447800" cy="1809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447800" cy="180975"/>
                    </a:xfrm>
                    <a:prstGeom prst="rect">
                      <a:avLst/>
                    </a:prstGeom>
                    <a:noFill/>
                    <a:ln>
                      <a:noFill/>
                    </a:ln>
                  </pic:spPr>
                </pic:pic>
              </a:graphicData>
            </a:graphic>
          </wp:inline>
        </w:drawing>
      </w:r>
      <w:r w:rsidRPr="00076F09">
        <w:rPr>
          <w:color w:val="000000" w:themeColor="text1"/>
        </w:rPr>
        <w:t xml:space="preserve"> </w:t>
      </w:r>
      <w:r w:rsidRPr="00076F09">
        <w:rPr>
          <w:i/>
          <w:color w:val="000000" w:themeColor="text1"/>
        </w:rPr>
        <w:t>мг/год</w:t>
      </w:r>
    </w:p>
    <w:p w:rsidR="008B68F3" w:rsidRPr="00076F09" w:rsidRDefault="008B68F3" w:rsidP="008B68F3">
      <w:pPr>
        <w:ind w:firstLine="851"/>
        <w:rPr>
          <w:color w:val="000000" w:themeColor="text1"/>
        </w:rPr>
      </w:pPr>
      <w:r w:rsidRPr="00076F09">
        <w:rPr>
          <w:color w:val="000000" w:themeColor="text1"/>
        </w:rPr>
        <w:t xml:space="preserve">Знаючи масу гартованої ізоляції, знайдемо </w:t>
      </w:r>
      <w:r w:rsidRPr="00076F09">
        <w:rPr>
          <w:i/>
          <w:color w:val="000000" w:themeColor="text1"/>
        </w:rPr>
        <w:t>C</w:t>
      </w:r>
      <w:r w:rsidRPr="00076F09">
        <w:rPr>
          <w:i/>
          <w:color w:val="000000" w:themeColor="text1"/>
          <w:vertAlign w:val="subscript"/>
        </w:rPr>
        <w:t>CO</w:t>
      </w:r>
      <w:r w:rsidRPr="00076F09">
        <w:rPr>
          <w:i/>
          <w:color w:val="000000" w:themeColor="text1"/>
        </w:rPr>
        <w:t xml:space="preserve"> </w:t>
      </w:r>
      <w:r w:rsidRPr="00076F09">
        <w:rPr>
          <w:color w:val="000000" w:themeColor="text1"/>
        </w:rPr>
        <w:t>й</w:t>
      </w:r>
      <w:r w:rsidRPr="00076F09">
        <w:rPr>
          <w:i/>
          <w:color w:val="000000" w:themeColor="text1"/>
        </w:rPr>
        <w:t xml:space="preserve"> C</w:t>
      </w:r>
      <w:r w:rsidRPr="00076F09">
        <w:rPr>
          <w:i/>
          <w:color w:val="000000" w:themeColor="text1"/>
          <w:vertAlign w:val="subscript"/>
        </w:rPr>
        <w:t>HF</w:t>
      </w:r>
      <w:r w:rsidRPr="00076F09">
        <w:rPr>
          <w:color w:val="000000" w:themeColor="text1"/>
        </w:rPr>
        <w:t xml:space="preserve"> </w:t>
      </w:r>
    </w:p>
    <w:p w:rsidR="008B68F3" w:rsidRPr="00076F09" w:rsidRDefault="008B68F3" w:rsidP="008B68F3">
      <w:pPr>
        <w:ind w:firstLine="851"/>
        <w:jc w:val="center"/>
        <w:rPr>
          <w:i/>
          <w:color w:val="000000" w:themeColor="text1"/>
        </w:rPr>
      </w:pPr>
      <w:r w:rsidRPr="00076F09">
        <w:rPr>
          <w:noProof/>
          <w:color w:val="000000" w:themeColor="text1"/>
          <w:position w:val="-24"/>
          <w:lang w:eastAsia="uk-UA"/>
        </w:rPr>
        <w:drawing>
          <wp:inline distT="0" distB="0" distL="0" distR="0" wp14:anchorId="2F72C155" wp14:editId="606F9C6A">
            <wp:extent cx="1514475" cy="3905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076F09">
        <w:rPr>
          <w:color w:val="000000" w:themeColor="text1"/>
        </w:rPr>
        <w:t xml:space="preserve"> </w:t>
      </w:r>
      <w:r w:rsidRPr="00076F09">
        <w:rPr>
          <w:i/>
          <w:color w:val="000000" w:themeColor="text1"/>
        </w:rPr>
        <w:t>мг/м</w:t>
      </w:r>
      <w:r w:rsidRPr="00076F09">
        <w:rPr>
          <w:i/>
          <w:color w:val="000000" w:themeColor="text1"/>
          <w:vertAlign w:val="superscript"/>
        </w:rPr>
        <w:t>3</w:t>
      </w:r>
    </w:p>
    <w:p w:rsidR="008B68F3" w:rsidRPr="00076F09" w:rsidRDefault="008B68F3" w:rsidP="008B68F3">
      <w:pPr>
        <w:ind w:firstLine="851"/>
        <w:jc w:val="center"/>
        <w:rPr>
          <w:color w:val="000000" w:themeColor="text1"/>
        </w:rPr>
      </w:pPr>
      <w:r w:rsidRPr="00076F09">
        <w:rPr>
          <w:noProof/>
          <w:color w:val="000000" w:themeColor="text1"/>
          <w:position w:val="-24"/>
          <w:lang w:eastAsia="uk-UA"/>
        </w:rPr>
        <w:drawing>
          <wp:inline distT="0" distB="0" distL="0" distR="0" wp14:anchorId="34D073BD" wp14:editId="3BF4DC59">
            <wp:extent cx="1371600" cy="39052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76F09">
        <w:rPr>
          <w:color w:val="000000" w:themeColor="text1"/>
        </w:rPr>
        <w:t xml:space="preserve"> </w:t>
      </w:r>
      <w:r w:rsidRPr="00076F09">
        <w:rPr>
          <w:i/>
          <w:color w:val="000000" w:themeColor="text1"/>
        </w:rPr>
        <w:t>мг/м</w:t>
      </w:r>
      <w:r w:rsidRPr="00076F09">
        <w:rPr>
          <w:i/>
          <w:color w:val="000000" w:themeColor="text1"/>
          <w:vertAlign w:val="superscript"/>
        </w:rPr>
        <w:t>3</w:t>
      </w:r>
    </w:p>
    <w:p w:rsidR="008B68F3" w:rsidRPr="00076F09" w:rsidRDefault="008B68F3" w:rsidP="008B68F3">
      <w:pPr>
        <w:ind w:firstLine="851"/>
        <w:rPr>
          <w:color w:val="000000" w:themeColor="text1"/>
        </w:rPr>
      </w:pPr>
      <w:r w:rsidRPr="00076F09">
        <w:rPr>
          <w:color w:val="000000" w:themeColor="text1"/>
        </w:rPr>
        <w:t>У повітрі концентрація оксиду вуглецю в 32 рази нижче ГДК</w:t>
      </w:r>
      <w:r w:rsidRPr="00076F09">
        <w:rPr>
          <w:i/>
          <w:color w:val="000000" w:themeColor="text1"/>
          <w:vertAlign w:val="subscript"/>
        </w:rPr>
        <w:t>СО</w:t>
      </w:r>
      <w:r w:rsidRPr="00076F09">
        <w:rPr>
          <w:color w:val="000000" w:themeColor="text1"/>
        </w:rPr>
        <w:t>, а концентрація фтористого водню в 25 разів нижче ГДК</w:t>
      </w:r>
      <w:r w:rsidRPr="00076F09">
        <w:rPr>
          <w:i/>
          <w:color w:val="000000" w:themeColor="text1"/>
          <w:vertAlign w:val="subscript"/>
        </w:rPr>
        <w:t>HF</w:t>
      </w:r>
      <w:r w:rsidRPr="00076F09">
        <w:rPr>
          <w:color w:val="000000" w:themeColor="text1"/>
        </w:rPr>
        <w:t>. Надалі вплив на забруднення робочої зони оксидом вуглецю й фтористим воднем зневажаємо, тому що воно незначне в порівнянні з впливом аерозолю свинцю.</w:t>
      </w:r>
    </w:p>
    <w:p w:rsidR="008B68F3" w:rsidRPr="00076F09" w:rsidRDefault="008B68F3" w:rsidP="008B68F3">
      <w:pPr>
        <w:suppressAutoHyphens/>
        <w:ind w:firstLine="708"/>
        <w:outlineLvl w:val="3"/>
        <w:rPr>
          <w:color w:val="000000" w:themeColor="text1"/>
        </w:rPr>
      </w:pPr>
      <w:r w:rsidRPr="00076F09">
        <w:rPr>
          <w:color w:val="000000" w:themeColor="text1"/>
        </w:rPr>
        <w:t>Розрахунок інтенсивності інфрачервоного випромінювання при проведенні процесу пайки</w:t>
      </w:r>
      <w:r w:rsidR="002654C3" w:rsidRPr="00076F09">
        <w:rPr>
          <w:color w:val="000000" w:themeColor="text1"/>
        </w:rPr>
        <w:t>.</w:t>
      </w:r>
    </w:p>
    <w:p w:rsidR="008B68F3" w:rsidRPr="00076F09" w:rsidRDefault="008B68F3" w:rsidP="008B68F3">
      <w:pPr>
        <w:ind w:firstLine="851"/>
        <w:rPr>
          <w:color w:val="000000" w:themeColor="text1"/>
        </w:rPr>
      </w:pPr>
      <w:r w:rsidRPr="00076F09">
        <w:rPr>
          <w:noProof/>
          <w:color w:val="000000" w:themeColor="text1"/>
        </w:rPr>
        <w:lastRenderedPageBreak/>
        <w:t>Інфрачервоне</w:t>
      </w:r>
      <w:r w:rsidRPr="00076F09">
        <w:rPr>
          <w:color w:val="000000" w:themeColor="text1"/>
        </w:rPr>
        <w:t xml:space="preserve"> випромінювання є функцією теплового стану джерела випромінювання й виникає там, де температура хоча б на частку градуса вище абсолютного нуля. Найбільш інтенсивним і потужним джерелом інфрачервоного випромінювання на робочому  місці є електропаяльник.</w:t>
      </w:r>
    </w:p>
    <w:p w:rsidR="008B68F3" w:rsidRPr="00076F09" w:rsidRDefault="008B68F3" w:rsidP="008B68F3">
      <w:pPr>
        <w:ind w:firstLine="851"/>
        <w:rPr>
          <w:color w:val="000000" w:themeColor="text1"/>
        </w:rPr>
      </w:pPr>
      <w:r w:rsidRPr="00076F09">
        <w:rPr>
          <w:color w:val="000000" w:themeColor="text1"/>
        </w:rPr>
        <w:t>Визначаємо максимальну довжину хвилі інфрачервоного випромінювання:</w:t>
      </w:r>
    </w:p>
    <w:p w:rsidR="008B68F3" w:rsidRPr="00076F09" w:rsidRDefault="008B68F3" w:rsidP="008B68F3">
      <w:pPr>
        <w:ind w:firstLine="851"/>
        <w:jc w:val="center"/>
        <w:rPr>
          <w:color w:val="000000" w:themeColor="text1"/>
        </w:rPr>
      </w:pPr>
      <w:r w:rsidRPr="00076F09">
        <w:rPr>
          <w:noProof/>
          <w:color w:val="000000" w:themeColor="text1"/>
          <w:position w:val="-24"/>
          <w:lang w:eastAsia="uk-UA"/>
        </w:rPr>
        <w:drawing>
          <wp:inline distT="0" distB="0" distL="0" distR="0" wp14:anchorId="3BB60F22" wp14:editId="526F6C28">
            <wp:extent cx="762000" cy="39052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p>
    <w:p w:rsidR="008B68F3" w:rsidRPr="00076F09" w:rsidRDefault="008B68F3" w:rsidP="008B68F3">
      <w:pPr>
        <w:ind w:firstLine="851"/>
        <w:rPr>
          <w:color w:val="000000" w:themeColor="text1"/>
        </w:rPr>
      </w:pPr>
      <w:r w:rsidRPr="00076F09">
        <w:rPr>
          <w:color w:val="000000" w:themeColor="text1"/>
        </w:rPr>
        <w:t xml:space="preserve">де </w:t>
      </w:r>
      <w:r w:rsidRPr="00076F09">
        <w:rPr>
          <w:i/>
          <w:color w:val="000000" w:themeColor="text1"/>
        </w:rPr>
        <w:t xml:space="preserve">Т – </w:t>
      </w:r>
      <w:r w:rsidRPr="00076F09">
        <w:rPr>
          <w:color w:val="000000" w:themeColor="text1"/>
        </w:rPr>
        <w:t xml:space="preserve">температура, </w:t>
      </w:r>
      <w:r w:rsidRPr="00076F09">
        <w:rPr>
          <w:i/>
          <w:color w:val="000000" w:themeColor="text1"/>
        </w:rPr>
        <w:t>Кº</w:t>
      </w:r>
    </w:p>
    <w:p w:rsidR="008B68F3" w:rsidRPr="00076F09" w:rsidRDefault="008B68F3" w:rsidP="008B68F3">
      <w:pPr>
        <w:ind w:firstLine="851"/>
        <w:jc w:val="center"/>
        <w:rPr>
          <w:color w:val="000000" w:themeColor="text1"/>
        </w:rPr>
      </w:pPr>
      <w:r w:rsidRPr="00076F09">
        <w:rPr>
          <w:noProof/>
          <w:color w:val="000000" w:themeColor="text1"/>
          <w:position w:val="-6"/>
          <w:lang w:eastAsia="uk-UA"/>
        </w:rPr>
        <w:drawing>
          <wp:inline distT="0" distB="0" distL="0" distR="0" wp14:anchorId="17952E73" wp14:editId="5123A52D">
            <wp:extent cx="1266825" cy="1809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sidRPr="00076F09">
        <w:rPr>
          <w:i/>
          <w:color w:val="000000" w:themeColor="text1"/>
        </w:rPr>
        <w:t xml:space="preserve"> Кº</w:t>
      </w:r>
    </w:p>
    <w:p w:rsidR="008B68F3" w:rsidRPr="00076F09" w:rsidRDefault="008B68F3" w:rsidP="008B68F3">
      <w:pPr>
        <w:ind w:firstLine="851"/>
        <w:jc w:val="center"/>
        <w:rPr>
          <w:i/>
          <w:color w:val="000000" w:themeColor="text1"/>
        </w:rPr>
      </w:pPr>
      <w:r w:rsidRPr="00076F09">
        <w:rPr>
          <w:color w:val="000000" w:themeColor="text1"/>
        </w:rPr>
        <w:t xml:space="preserve"> </w:t>
      </w:r>
    </w:p>
    <w:p w:rsidR="008B68F3" w:rsidRPr="00076F09" w:rsidRDefault="008B68F3" w:rsidP="008B68F3">
      <w:pPr>
        <w:ind w:firstLine="851"/>
        <w:rPr>
          <w:i/>
          <w:color w:val="000000" w:themeColor="text1"/>
        </w:rPr>
      </w:pPr>
      <w:r w:rsidRPr="00076F09">
        <w:rPr>
          <w:color w:val="000000" w:themeColor="text1"/>
        </w:rPr>
        <w:t xml:space="preserve">тоді:                                           </w:t>
      </w:r>
      <w:r w:rsidRPr="00076F09">
        <w:rPr>
          <w:noProof/>
          <w:color w:val="000000" w:themeColor="text1"/>
          <w:position w:val="-24"/>
          <w:lang w:eastAsia="uk-UA"/>
        </w:rPr>
        <w:drawing>
          <wp:inline distT="0" distB="0" distL="0" distR="0" wp14:anchorId="5F84A06A" wp14:editId="7E0AE004">
            <wp:extent cx="1257300" cy="3905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076F09">
        <w:rPr>
          <w:color w:val="000000" w:themeColor="text1"/>
        </w:rPr>
        <w:t xml:space="preserve"> </w:t>
      </w:r>
      <w:r w:rsidRPr="00076F09">
        <w:rPr>
          <w:i/>
          <w:color w:val="000000" w:themeColor="text1"/>
        </w:rPr>
        <w:t>нм</w:t>
      </w:r>
    </w:p>
    <w:p w:rsidR="008B68F3" w:rsidRPr="00076F09" w:rsidRDefault="008B68F3" w:rsidP="008B68F3">
      <w:pPr>
        <w:ind w:firstLine="851"/>
        <w:rPr>
          <w:color w:val="000000" w:themeColor="text1"/>
        </w:rPr>
      </w:pPr>
      <w:r w:rsidRPr="00076F09">
        <w:rPr>
          <w:color w:val="000000" w:themeColor="text1"/>
        </w:rPr>
        <w:t>Для цієї довжини хвилі припустима щільність потоку енергії 120</w:t>
      </w:r>
      <w:r w:rsidRPr="00076F09">
        <w:rPr>
          <w:i/>
          <w:color w:val="000000" w:themeColor="text1"/>
        </w:rPr>
        <w:t>Вт/м</w:t>
      </w:r>
      <w:r w:rsidRPr="00076F09">
        <w:rPr>
          <w:i/>
          <w:color w:val="000000" w:themeColor="text1"/>
          <w:vertAlign w:val="superscript"/>
        </w:rPr>
        <w:t>2</w:t>
      </w:r>
      <w:r w:rsidRPr="00076F09">
        <w:rPr>
          <w:color w:val="000000" w:themeColor="text1"/>
        </w:rPr>
        <w:t xml:space="preserve">, а інфрачервоне випромінювання ставиться до області </w:t>
      </w:r>
      <w:r w:rsidRPr="00076F09">
        <w:rPr>
          <w:i/>
          <w:color w:val="000000" w:themeColor="text1"/>
        </w:rPr>
        <w:t>С.</w:t>
      </w:r>
    </w:p>
    <w:p w:rsidR="008B68F3" w:rsidRPr="00076F09" w:rsidRDefault="008B68F3" w:rsidP="008B68F3">
      <w:pPr>
        <w:ind w:firstLine="851"/>
        <w:rPr>
          <w:color w:val="000000" w:themeColor="text1"/>
        </w:rPr>
      </w:pPr>
      <w:r w:rsidRPr="00076F09">
        <w:rPr>
          <w:color w:val="000000" w:themeColor="text1"/>
        </w:rPr>
        <w:t>Інтенсивність інфрачервоного випромінювання (</w:t>
      </w:r>
      <w:r w:rsidRPr="00076F09">
        <w:rPr>
          <w:i/>
          <w:color w:val="000000" w:themeColor="text1"/>
        </w:rPr>
        <w:t>Вт/м</w:t>
      </w:r>
      <w:r w:rsidRPr="00076F09">
        <w:rPr>
          <w:i/>
          <w:color w:val="000000" w:themeColor="text1"/>
          <w:vertAlign w:val="superscript"/>
        </w:rPr>
        <w:t>2</w:t>
      </w:r>
      <w:r w:rsidRPr="00076F09">
        <w:rPr>
          <w:color w:val="000000" w:themeColor="text1"/>
        </w:rPr>
        <w:t>) від нагрітої поверхні електропаяльника визначається по формулі:</w:t>
      </w:r>
    </w:p>
    <w:p w:rsidR="008B68F3" w:rsidRPr="00076F09" w:rsidRDefault="008B68F3" w:rsidP="008B68F3">
      <w:pPr>
        <w:ind w:firstLine="851"/>
        <w:rPr>
          <w:color w:val="000000" w:themeColor="text1"/>
        </w:rPr>
      </w:pPr>
      <w:r w:rsidRPr="00076F09">
        <w:rPr>
          <w:color w:val="000000" w:themeColor="text1"/>
        </w:rPr>
        <w:t xml:space="preserve">За умови       </w:t>
      </w:r>
      <w:r w:rsidRPr="00076F09">
        <w:rPr>
          <w:noProof/>
          <w:color w:val="000000" w:themeColor="text1"/>
          <w:position w:val="-8"/>
          <w:lang w:eastAsia="uk-UA"/>
        </w:rPr>
        <w:drawing>
          <wp:inline distT="0" distB="0" distL="0" distR="0" wp14:anchorId="0240EDAC" wp14:editId="0FEA8879">
            <wp:extent cx="485775" cy="22860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p w:rsidR="008B68F3" w:rsidRPr="00076F09" w:rsidRDefault="008B68F3" w:rsidP="008B68F3">
      <w:pPr>
        <w:ind w:firstLine="851"/>
        <w:jc w:val="center"/>
        <w:rPr>
          <w:color w:val="000000" w:themeColor="text1"/>
        </w:rPr>
      </w:pPr>
      <w:r w:rsidRPr="00076F09">
        <w:rPr>
          <w:noProof/>
          <w:color w:val="000000" w:themeColor="text1"/>
          <w:position w:val="-12"/>
          <w:lang w:eastAsia="uk-UA"/>
        </w:rPr>
        <w:drawing>
          <wp:inline distT="0" distB="0" distL="0" distR="0" wp14:anchorId="33824B26" wp14:editId="2889BC56">
            <wp:extent cx="1836953" cy="65539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838276" cy="655867"/>
                    </a:xfrm>
                    <a:prstGeom prst="rect">
                      <a:avLst/>
                    </a:prstGeom>
                    <a:noFill/>
                    <a:ln>
                      <a:noFill/>
                    </a:ln>
                  </pic:spPr>
                </pic:pic>
              </a:graphicData>
            </a:graphic>
          </wp:inline>
        </w:drawing>
      </w:r>
    </w:p>
    <w:p w:rsidR="008B68F3" w:rsidRPr="00076F09" w:rsidRDefault="008B68F3" w:rsidP="008B68F3">
      <w:pPr>
        <w:ind w:firstLine="851"/>
        <w:rPr>
          <w:i/>
          <w:color w:val="000000" w:themeColor="text1"/>
        </w:rPr>
      </w:pPr>
      <w:r w:rsidRPr="00076F09">
        <w:rPr>
          <w:color w:val="000000" w:themeColor="text1"/>
        </w:rPr>
        <w:t xml:space="preserve">де </w:t>
      </w:r>
      <w:r w:rsidRPr="00076F09">
        <w:rPr>
          <w:i/>
          <w:color w:val="000000" w:themeColor="text1"/>
        </w:rPr>
        <w:t>S</w:t>
      </w:r>
      <w:r w:rsidRPr="00076F09">
        <w:rPr>
          <w:color w:val="000000" w:themeColor="text1"/>
        </w:rPr>
        <w:t xml:space="preserve"> – випромінююча поверхня, </w:t>
      </w:r>
      <w:r w:rsidRPr="00076F09">
        <w:rPr>
          <w:i/>
          <w:color w:val="000000" w:themeColor="text1"/>
        </w:rPr>
        <w:t>м</w:t>
      </w:r>
      <w:r w:rsidRPr="00076F09">
        <w:rPr>
          <w:i/>
          <w:color w:val="000000" w:themeColor="text1"/>
          <w:vertAlign w:val="superscript"/>
        </w:rPr>
        <w:t>2</w:t>
      </w:r>
      <w:r w:rsidRPr="00076F09">
        <w:rPr>
          <w:i/>
          <w:color w:val="000000" w:themeColor="text1"/>
        </w:rPr>
        <w:t>;</w:t>
      </w:r>
    </w:p>
    <w:p w:rsidR="008B68F3" w:rsidRPr="00076F09" w:rsidRDefault="008B68F3" w:rsidP="008B68F3">
      <w:pPr>
        <w:ind w:firstLine="851"/>
        <w:rPr>
          <w:i/>
          <w:color w:val="000000" w:themeColor="text1"/>
        </w:rPr>
      </w:pPr>
      <w:r w:rsidRPr="00076F09">
        <w:rPr>
          <w:i/>
          <w:color w:val="000000" w:themeColor="text1"/>
        </w:rPr>
        <w:t xml:space="preserve">      T – </w:t>
      </w:r>
      <w:r w:rsidRPr="00076F09">
        <w:rPr>
          <w:color w:val="000000" w:themeColor="text1"/>
        </w:rPr>
        <w:t xml:space="preserve">температура, </w:t>
      </w:r>
      <w:r w:rsidRPr="00076F09">
        <w:rPr>
          <w:i/>
          <w:color w:val="000000" w:themeColor="text1"/>
        </w:rPr>
        <w:t>К;</w:t>
      </w:r>
    </w:p>
    <w:p w:rsidR="008B68F3" w:rsidRPr="00076F09" w:rsidRDefault="008B68F3" w:rsidP="008B68F3">
      <w:pPr>
        <w:ind w:firstLine="851"/>
        <w:rPr>
          <w:i/>
          <w:color w:val="000000" w:themeColor="text1"/>
        </w:rPr>
      </w:pPr>
      <w:r w:rsidRPr="00076F09">
        <w:rPr>
          <w:i/>
          <w:color w:val="000000" w:themeColor="text1"/>
        </w:rPr>
        <w:t xml:space="preserve">     r – </w:t>
      </w:r>
      <w:r w:rsidRPr="00076F09">
        <w:rPr>
          <w:color w:val="000000" w:themeColor="text1"/>
        </w:rPr>
        <w:t xml:space="preserve">відстань від джерела випромінювання, </w:t>
      </w:r>
      <w:r w:rsidRPr="00076F09">
        <w:rPr>
          <w:i/>
          <w:color w:val="000000" w:themeColor="text1"/>
        </w:rPr>
        <w:t>м;</w:t>
      </w:r>
    </w:p>
    <w:p w:rsidR="008B68F3" w:rsidRPr="00076F09" w:rsidRDefault="008B68F3" w:rsidP="008B68F3">
      <w:pPr>
        <w:ind w:firstLine="851"/>
        <w:rPr>
          <w:color w:val="000000" w:themeColor="text1"/>
        </w:rPr>
      </w:pPr>
      <w:r w:rsidRPr="00076F09">
        <w:rPr>
          <w:i/>
          <w:color w:val="000000" w:themeColor="text1"/>
        </w:rPr>
        <w:t xml:space="preserve">     A = 85 – </w:t>
      </w:r>
      <w:r w:rsidRPr="00076F09">
        <w:rPr>
          <w:color w:val="000000" w:themeColor="text1"/>
        </w:rPr>
        <w:t>коефіцієнт (для х/б тканини й людини).</w:t>
      </w:r>
    </w:p>
    <w:p w:rsidR="008B68F3" w:rsidRPr="00076F09" w:rsidRDefault="008B68F3" w:rsidP="008B68F3">
      <w:pPr>
        <w:ind w:firstLine="851"/>
        <w:rPr>
          <w:color w:val="000000" w:themeColor="text1"/>
        </w:rPr>
      </w:pPr>
      <w:r w:rsidRPr="00076F09">
        <w:rPr>
          <w:color w:val="000000" w:themeColor="text1"/>
        </w:rPr>
        <w:t xml:space="preserve">Приймаємо </w:t>
      </w:r>
      <w:r w:rsidRPr="00076F09">
        <w:rPr>
          <w:i/>
          <w:color w:val="000000" w:themeColor="text1"/>
        </w:rPr>
        <w:t xml:space="preserve">S = </w:t>
      </w:r>
      <w:r w:rsidRPr="00076F09">
        <w:rPr>
          <w:color w:val="000000" w:themeColor="text1"/>
        </w:rPr>
        <w:t>5</w:t>
      </w:r>
      <w:r w:rsidRPr="00076F09">
        <w:rPr>
          <w:i/>
          <w:color w:val="000000" w:themeColor="text1"/>
        </w:rPr>
        <w:t>см</w:t>
      </w:r>
      <w:r w:rsidRPr="00076F09">
        <w:rPr>
          <w:i/>
          <w:color w:val="000000" w:themeColor="text1"/>
          <w:vertAlign w:val="superscript"/>
        </w:rPr>
        <w:t>2</w:t>
      </w:r>
      <w:r w:rsidRPr="00076F09">
        <w:rPr>
          <w:i/>
          <w:color w:val="000000" w:themeColor="text1"/>
        </w:rPr>
        <w:t xml:space="preserve">,   r = </w:t>
      </w:r>
      <w:r w:rsidRPr="00076F09">
        <w:rPr>
          <w:color w:val="000000" w:themeColor="text1"/>
        </w:rPr>
        <w:t>6</w:t>
      </w:r>
      <w:r w:rsidRPr="00076F09">
        <w:rPr>
          <w:i/>
          <w:color w:val="000000" w:themeColor="text1"/>
        </w:rPr>
        <w:t xml:space="preserve"> см</w:t>
      </w:r>
      <w:r w:rsidRPr="00076F09">
        <w:rPr>
          <w:color w:val="000000" w:themeColor="text1"/>
        </w:rPr>
        <w:t xml:space="preserve"> </w:t>
      </w:r>
      <w:r w:rsidRPr="00076F09">
        <w:rPr>
          <w:i/>
          <w:color w:val="000000" w:themeColor="text1"/>
        </w:rPr>
        <w:t xml:space="preserve">, </w:t>
      </w:r>
      <w:r w:rsidRPr="00076F09">
        <w:rPr>
          <w:color w:val="000000" w:themeColor="text1"/>
        </w:rPr>
        <w:t xml:space="preserve">причому умова </w:t>
      </w:r>
      <w:r w:rsidRPr="00076F09">
        <w:rPr>
          <w:noProof/>
          <w:color w:val="000000" w:themeColor="text1"/>
          <w:position w:val="-8"/>
          <w:lang w:eastAsia="uk-UA"/>
        </w:rPr>
        <w:drawing>
          <wp:inline distT="0" distB="0" distL="0" distR="0" wp14:anchorId="470AE650" wp14:editId="08327850">
            <wp:extent cx="990600" cy="2571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076F09">
        <w:rPr>
          <w:color w:val="000000" w:themeColor="text1"/>
        </w:rPr>
        <w:t xml:space="preserve"> або </w:t>
      </w:r>
      <w:r w:rsidRPr="00076F09">
        <w:rPr>
          <w:noProof/>
          <w:color w:val="000000" w:themeColor="text1"/>
          <w:position w:val="-6"/>
          <w:lang w:eastAsia="uk-UA"/>
        </w:rPr>
        <w:drawing>
          <wp:inline distT="0" distB="0" distL="0" distR="0" wp14:anchorId="133E4219" wp14:editId="567A72ED">
            <wp:extent cx="809625" cy="1809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076F09">
        <w:rPr>
          <w:color w:val="000000" w:themeColor="text1"/>
        </w:rPr>
        <w:t xml:space="preserve"> - виконується. Тоді:</w:t>
      </w:r>
    </w:p>
    <w:p w:rsidR="008B68F3" w:rsidRPr="00076F09" w:rsidRDefault="008B68F3" w:rsidP="008B68F3">
      <w:pPr>
        <w:ind w:firstLine="851"/>
        <w:jc w:val="center"/>
        <w:rPr>
          <w:color w:val="000000" w:themeColor="text1"/>
        </w:rPr>
      </w:pPr>
      <w:r w:rsidRPr="00076F09">
        <w:rPr>
          <w:i/>
          <w:noProof/>
          <w:color w:val="000000" w:themeColor="text1"/>
          <w:position w:val="-26"/>
          <w:lang w:eastAsia="uk-UA"/>
        </w:rPr>
        <w:drawing>
          <wp:inline distT="0" distB="0" distL="0" distR="0" wp14:anchorId="3297D0A1" wp14:editId="052B84DD">
            <wp:extent cx="2438400" cy="7239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438400" cy="723900"/>
                    </a:xfrm>
                    <a:prstGeom prst="rect">
                      <a:avLst/>
                    </a:prstGeom>
                    <a:noFill/>
                    <a:ln>
                      <a:noFill/>
                    </a:ln>
                  </pic:spPr>
                </pic:pic>
              </a:graphicData>
            </a:graphic>
          </wp:inline>
        </w:drawing>
      </w:r>
      <w:r w:rsidRPr="00076F09">
        <w:rPr>
          <w:i/>
          <w:color w:val="000000" w:themeColor="text1"/>
        </w:rPr>
        <w:t xml:space="preserve"> Вт/м</w:t>
      </w:r>
      <w:r w:rsidRPr="00076F09">
        <w:rPr>
          <w:i/>
          <w:color w:val="000000" w:themeColor="text1"/>
          <w:vertAlign w:val="superscript"/>
        </w:rPr>
        <w:t>2</w:t>
      </w:r>
    </w:p>
    <w:p w:rsidR="008B68F3" w:rsidRPr="00076F09" w:rsidRDefault="008B68F3" w:rsidP="008B68F3">
      <w:pPr>
        <w:ind w:firstLine="851"/>
        <w:rPr>
          <w:color w:val="000000" w:themeColor="text1"/>
        </w:rPr>
      </w:pPr>
    </w:p>
    <w:p w:rsidR="008B68F3" w:rsidRPr="00076F09" w:rsidRDefault="008B68F3" w:rsidP="008B68F3">
      <w:pPr>
        <w:ind w:firstLine="851"/>
        <w:rPr>
          <w:color w:val="000000" w:themeColor="text1"/>
        </w:rPr>
      </w:pPr>
      <w:r w:rsidRPr="00076F09">
        <w:rPr>
          <w:color w:val="000000" w:themeColor="text1"/>
        </w:rPr>
        <w:lastRenderedPageBreak/>
        <w:t xml:space="preserve">Видно, що </w:t>
      </w:r>
      <w:r w:rsidRPr="00076F09">
        <w:rPr>
          <w:i/>
          <w:color w:val="000000" w:themeColor="text1"/>
        </w:rPr>
        <w:t>q</w:t>
      </w:r>
      <w:r w:rsidRPr="00076F09">
        <w:rPr>
          <w:i/>
          <w:color w:val="000000" w:themeColor="text1"/>
          <w:vertAlign w:val="subscript"/>
        </w:rPr>
        <w:t>фактичне</w:t>
      </w:r>
      <w:r w:rsidRPr="00076F09">
        <w:rPr>
          <w:i/>
          <w:color w:val="000000" w:themeColor="text1"/>
        </w:rPr>
        <w:t xml:space="preserve"> = </w:t>
      </w:r>
      <w:r w:rsidRPr="00076F09">
        <w:rPr>
          <w:color w:val="000000" w:themeColor="text1"/>
        </w:rPr>
        <w:t>95,1</w:t>
      </w:r>
      <w:r w:rsidRPr="00076F09">
        <w:rPr>
          <w:i/>
          <w:color w:val="000000" w:themeColor="text1"/>
        </w:rPr>
        <w:t xml:space="preserve"> &lt; q</w:t>
      </w:r>
      <w:r w:rsidRPr="00076F09">
        <w:rPr>
          <w:i/>
          <w:color w:val="000000" w:themeColor="text1"/>
          <w:vertAlign w:val="subscript"/>
        </w:rPr>
        <w:t>допустиме</w:t>
      </w:r>
      <w:r w:rsidRPr="00076F09">
        <w:rPr>
          <w:i/>
          <w:color w:val="000000" w:themeColor="text1"/>
        </w:rPr>
        <w:t xml:space="preserve"> = </w:t>
      </w:r>
      <w:r w:rsidRPr="00076F09">
        <w:rPr>
          <w:color w:val="000000" w:themeColor="text1"/>
        </w:rPr>
        <w:t>120</w:t>
      </w:r>
      <w:r w:rsidRPr="00076F09">
        <w:rPr>
          <w:i/>
          <w:color w:val="000000" w:themeColor="text1"/>
        </w:rPr>
        <w:t xml:space="preserve"> Вт/м</w:t>
      </w:r>
      <w:r w:rsidRPr="00076F09">
        <w:rPr>
          <w:i/>
          <w:color w:val="000000" w:themeColor="text1"/>
          <w:vertAlign w:val="superscript"/>
        </w:rPr>
        <w:t>2</w:t>
      </w:r>
      <w:r w:rsidRPr="00076F09">
        <w:rPr>
          <w:color w:val="000000" w:themeColor="text1"/>
        </w:rPr>
        <w:t xml:space="preserve">, (ГДР), що й було потрібно довести (ДСН 3.3. 6.042-98). </w:t>
      </w:r>
    </w:p>
    <w:p w:rsidR="008B68F3" w:rsidRPr="00076F09" w:rsidRDefault="008B68F3" w:rsidP="002654C3">
      <w:pPr>
        <w:rPr>
          <w:color w:val="000000" w:themeColor="text1"/>
        </w:rPr>
      </w:pPr>
      <w:r w:rsidRPr="00076F09">
        <w:rPr>
          <w:color w:val="000000" w:themeColor="text1"/>
        </w:rPr>
        <w:t>Додаткові заходи щодо нормалізації умов праці при забрудненні повітря робочої зони аерозолями свинцю</w:t>
      </w:r>
    </w:p>
    <w:p w:rsidR="008B68F3" w:rsidRPr="00076F09" w:rsidRDefault="008B68F3" w:rsidP="002654C3">
      <w:pPr>
        <w:rPr>
          <w:color w:val="000000" w:themeColor="text1"/>
        </w:rPr>
      </w:pPr>
      <w:r w:rsidRPr="00076F09">
        <w:rPr>
          <w:color w:val="000000" w:themeColor="text1"/>
        </w:rPr>
        <w:t>Для нормалізації умов праці по факторі забруднення повітря аерозолю свинцю використаємо місцеву витяжну вентиляцію, що при пайці є найбільш ефективним засобом забезпечення санітарно-гігієнічних параметрів повітряного середовища.</w:t>
      </w:r>
    </w:p>
    <w:p w:rsidR="008B68F3" w:rsidRPr="00076F09" w:rsidRDefault="008B68F3" w:rsidP="002654C3">
      <w:pPr>
        <w:rPr>
          <w:color w:val="000000" w:themeColor="text1"/>
        </w:rPr>
      </w:pPr>
      <w:r w:rsidRPr="00076F09">
        <w:rPr>
          <w:color w:val="000000" w:themeColor="text1"/>
        </w:rPr>
        <w:t xml:space="preserve">У якості місцевого відсосу використаємо шарнірно-телескопічний відсос круглої форми, установлюваний у вертикальній площині стола. </w:t>
      </w:r>
    </w:p>
    <w:p w:rsidR="008B68F3" w:rsidRPr="00076F09" w:rsidRDefault="008B68F3" w:rsidP="002654C3">
      <w:pPr>
        <w:rPr>
          <w:color w:val="000000" w:themeColor="text1"/>
        </w:rPr>
      </w:pPr>
      <w:r w:rsidRPr="00076F09">
        <w:rPr>
          <w:noProof/>
          <w:color w:val="000000" w:themeColor="text1"/>
        </w:rPr>
        <w:t xml:space="preserve">Кількість </w:t>
      </w:r>
      <w:r w:rsidRPr="00076F09">
        <w:rPr>
          <w:color w:val="000000" w:themeColor="text1"/>
        </w:rPr>
        <w:t>повітря, що відсмоктується ( для круглого отвору):</w:t>
      </w:r>
    </w:p>
    <w:p w:rsidR="008B68F3" w:rsidRPr="00076F09" w:rsidRDefault="008B68F3" w:rsidP="008B68F3">
      <w:pPr>
        <w:tabs>
          <w:tab w:val="left" w:pos="2065"/>
        </w:tabs>
        <w:ind w:firstLine="851"/>
        <w:jc w:val="center"/>
        <w:rPr>
          <w:color w:val="000000" w:themeColor="text1"/>
        </w:rPr>
      </w:pPr>
      <w:r w:rsidRPr="00076F09">
        <w:rPr>
          <w:noProof/>
          <w:color w:val="000000" w:themeColor="text1"/>
          <w:position w:val="-24"/>
          <w:lang w:eastAsia="uk-UA"/>
        </w:rPr>
        <w:drawing>
          <wp:inline distT="0" distB="0" distL="0" distR="0" wp14:anchorId="7194B3A0" wp14:editId="70BBFACE">
            <wp:extent cx="1914525" cy="3905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p w:rsidR="008B68F3" w:rsidRPr="00076F09" w:rsidRDefault="008B68F3" w:rsidP="002654C3">
      <w:pPr>
        <w:rPr>
          <w:i/>
          <w:color w:val="000000" w:themeColor="text1"/>
        </w:rPr>
      </w:pPr>
      <w:r w:rsidRPr="00076F09">
        <w:rPr>
          <w:color w:val="000000" w:themeColor="text1"/>
        </w:rPr>
        <w:t xml:space="preserve">де </w:t>
      </w:r>
      <w:r w:rsidRPr="00076F09">
        <w:rPr>
          <w:i/>
          <w:color w:val="000000" w:themeColor="text1"/>
        </w:rPr>
        <w:t xml:space="preserve">d – </w:t>
      </w:r>
      <w:r w:rsidRPr="00076F09">
        <w:rPr>
          <w:color w:val="000000" w:themeColor="text1"/>
        </w:rPr>
        <w:t xml:space="preserve">діаметр </w:t>
      </w:r>
      <w:r w:rsidR="0014010D" w:rsidRPr="00076F09">
        <w:rPr>
          <w:color w:val="000000" w:themeColor="text1"/>
        </w:rPr>
        <w:t>відсмоктувального</w:t>
      </w:r>
      <w:r w:rsidRPr="00076F09">
        <w:rPr>
          <w:color w:val="000000" w:themeColor="text1"/>
        </w:rPr>
        <w:t xml:space="preserve"> отвору, </w:t>
      </w:r>
      <w:r w:rsidRPr="00076F09">
        <w:rPr>
          <w:i/>
          <w:color w:val="000000" w:themeColor="text1"/>
        </w:rPr>
        <w:t>м;</w:t>
      </w:r>
    </w:p>
    <w:p w:rsidR="008B68F3" w:rsidRPr="00076F09" w:rsidRDefault="008B68F3" w:rsidP="002654C3">
      <w:pPr>
        <w:rPr>
          <w:i/>
          <w:color w:val="000000" w:themeColor="text1"/>
        </w:rPr>
      </w:pPr>
      <w:r w:rsidRPr="00076F09">
        <w:rPr>
          <w:i/>
          <w:color w:val="000000" w:themeColor="text1"/>
        </w:rPr>
        <w:t xml:space="preserve">x – </w:t>
      </w:r>
      <w:r w:rsidRPr="00076F09">
        <w:rPr>
          <w:color w:val="000000" w:themeColor="text1"/>
        </w:rPr>
        <w:t xml:space="preserve">відстань від площини </w:t>
      </w:r>
      <w:r w:rsidR="0014010D" w:rsidRPr="00076F09">
        <w:rPr>
          <w:color w:val="000000" w:themeColor="text1"/>
        </w:rPr>
        <w:t>відсмоктувального</w:t>
      </w:r>
      <w:r w:rsidRPr="00076F09">
        <w:rPr>
          <w:color w:val="000000" w:themeColor="text1"/>
        </w:rPr>
        <w:t xml:space="preserve"> отвору до розглянутої зони пайки, </w:t>
      </w:r>
      <w:r w:rsidRPr="00076F09">
        <w:rPr>
          <w:i/>
          <w:color w:val="000000" w:themeColor="text1"/>
        </w:rPr>
        <w:t>м;</w:t>
      </w:r>
    </w:p>
    <w:p w:rsidR="008B68F3" w:rsidRPr="00076F09" w:rsidRDefault="008B68F3" w:rsidP="002654C3">
      <w:pPr>
        <w:rPr>
          <w:color w:val="000000" w:themeColor="text1"/>
        </w:rPr>
      </w:pPr>
      <w:r w:rsidRPr="00076F09">
        <w:rPr>
          <w:i/>
          <w:color w:val="000000" w:themeColor="text1"/>
        </w:rPr>
        <w:t xml:space="preserve">v – </w:t>
      </w:r>
      <w:r w:rsidRPr="00076F09">
        <w:rPr>
          <w:color w:val="000000" w:themeColor="text1"/>
        </w:rPr>
        <w:t xml:space="preserve">швидкість руху повітря в зоні пайки, </w:t>
      </w:r>
      <w:r w:rsidRPr="00076F09">
        <w:rPr>
          <w:i/>
          <w:color w:val="000000" w:themeColor="text1"/>
        </w:rPr>
        <w:t xml:space="preserve">v = </w:t>
      </w:r>
      <w:r w:rsidRPr="00076F09">
        <w:rPr>
          <w:color w:val="000000" w:themeColor="text1"/>
        </w:rPr>
        <w:t>0,5</w:t>
      </w:r>
      <w:r w:rsidRPr="00076F09">
        <w:rPr>
          <w:i/>
          <w:color w:val="000000" w:themeColor="text1"/>
        </w:rPr>
        <w:t>м/с;</w:t>
      </w:r>
    </w:p>
    <w:p w:rsidR="008B68F3" w:rsidRPr="00076F09" w:rsidRDefault="008B68F3" w:rsidP="008B68F3">
      <w:pPr>
        <w:tabs>
          <w:tab w:val="left" w:pos="2065"/>
        </w:tabs>
        <w:ind w:firstLine="851"/>
        <w:jc w:val="center"/>
        <w:rPr>
          <w:color w:val="000000" w:themeColor="text1"/>
        </w:rPr>
      </w:pPr>
      <w:r w:rsidRPr="00076F09">
        <w:rPr>
          <w:noProof/>
          <w:color w:val="000000" w:themeColor="text1"/>
          <w:position w:val="-24"/>
          <w:lang w:eastAsia="uk-UA"/>
        </w:rPr>
        <w:drawing>
          <wp:inline distT="0" distB="0" distL="0" distR="0" wp14:anchorId="7691B070" wp14:editId="4E2A9F6A">
            <wp:extent cx="2562225" cy="3905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r w:rsidRPr="00076F09">
        <w:rPr>
          <w:color w:val="000000" w:themeColor="text1"/>
        </w:rPr>
        <w:t xml:space="preserve"> </w:t>
      </w:r>
      <w:r w:rsidRPr="00076F09">
        <w:rPr>
          <w:i/>
          <w:color w:val="000000" w:themeColor="text1"/>
        </w:rPr>
        <w:t>м</w:t>
      </w:r>
      <w:r w:rsidRPr="00076F09">
        <w:rPr>
          <w:i/>
          <w:color w:val="000000" w:themeColor="text1"/>
          <w:vertAlign w:val="superscript"/>
        </w:rPr>
        <w:t>3</w:t>
      </w:r>
      <w:r w:rsidRPr="00076F09">
        <w:rPr>
          <w:i/>
          <w:color w:val="000000" w:themeColor="text1"/>
        </w:rPr>
        <w:t>/год</w:t>
      </w:r>
    </w:p>
    <w:p w:rsidR="008B68F3" w:rsidRPr="00076F09" w:rsidRDefault="008B68F3" w:rsidP="002654C3">
      <w:pPr>
        <w:rPr>
          <w:color w:val="000000" w:themeColor="text1"/>
        </w:rPr>
      </w:pPr>
      <w:r w:rsidRPr="00076F09">
        <w:rPr>
          <w:color w:val="000000" w:themeColor="text1"/>
        </w:rPr>
        <w:t>Сумарна кількість повітря, що відсмоктується:</w:t>
      </w:r>
    </w:p>
    <w:p w:rsidR="008B68F3" w:rsidRPr="00076F09" w:rsidRDefault="008B68F3" w:rsidP="008B68F3">
      <w:pPr>
        <w:tabs>
          <w:tab w:val="left" w:pos="2065"/>
        </w:tabs>
        <w:ind w:firstLine="851"/>
        <w:jc w:val="center"/>
        <w:rPr>
          <w:color w:val="000000" w:themeColor="text1"/>
        </w:rPr>
      </w:pPr>
      <w:r w:rsidRPr="00076F09">
        <w:rPr>
          <w:noProof/>
          <w:color w:val="000000" w:themeColor="text1"/>
          <w:position w:val="-10"/>
          <w:lang w:eastAsia="uk-UA"/>
        </w:rPr>
        <w:drawing>
          <wp:inline distT="0" distB="0" distL="0" distR="0" wp14:anchorId="5432808B" wp14:editId="307A48F0">
            <wp:extent cx="657225" cy="2190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p w:rsidR="008B68F3" w:rsidRPr="00076F09" w:rsidRDefault="008B68F3" w:rsidP="002654C3">
      <w:pPr>
        <w:rPr>
          <w:color w:val="000000" w:themeColor="text1"/>
        </w:rPr>
      </w:pPr>
      <w:r w:rsidRPr="00076F09">
        <w:rPr>
          <w:color w:val="000000" w:themeColor="text1"/>
        </w:rPr>
        <w:t xml:space="preserve">де </w:t>
      </w:r>
      <w:r w:rsidRPr="00076F09">
        <w:rPr>
          <w:i/>
          <w:color w:val="000000" w:themeColor="text1"/>
        </w:rPr>
        <w:t xml:space="preserve">N – </w:t>
      </w:r>
      <w:r w:rsidRPr="00076F09">
        <w:rPr>
          <w:color w:val="000000" w:themeColor="text1"/>
        </w:rPr>
        <w:t>кількість робочих місць (</w:t>
      </w:r>
      <w:r w:rsidRPr="00076F09">
        <w:rPr>
          <w:i/>
          <w:color w:val="000000" w:themeColor="text1"/>
        </w:rPr>
        <w:t>N =2</w:t>
      </w:r>
      <w:r w:rsidRPr="00076F09">
        <w:rPr>
          <w:color w:val="000000" w:themeColor="text1"/>
        </w:rPr>
        <w:t>)</w:t>
      </w:r>
    </w:p>
    <w:p w:rsidR="008B68F3" w:rsidRPr="00076F09" w:rsidRDefault="008B68F3" w:rsidP="008B68F3">
      <w:pPr>
        <w:tabs>
          <w:tab w:val="left" w:pos="2065"/>
        </w:tabs>
        <w:ind w:firstLine="851"/>
        <w:jc w:val="center"/>
        <w:rPr>
          <w:i/>
          <w:color w:val="000000" w:themeColor="text1"/>
        </w:rPr>
      </w:pPr>
      <w:r w:rsidRPr="00076F09">
        <w:rPr>
          <w:noProof/>
          <w:color w:val="000000" w:themeColor="text1"/>
          <w:position w:val="-10"/>
          <w:lang w:eastAsia="uk-UA"/>
        </w:rPr>
        <w:drawing>
          <wp:inline distT="0" distB="0" distL="0" distR="0" wp14:anchorId="5E4CDD00" wp14:editId="45C74395">
            <wp:extent cx="1152525" cy="21907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152525" cy="219075"/>
                    </a:xfrm>
                    <a:prstGeom prst="rect">
                      <a:avLst/>
                    </a:prstGeom>
                    <a:noFill/>
                    <a:ln>
                      <a:noFill/>
                    </a:ln>
                  </pic:spPr>
                </pic:pic>
              </a:graphicData>
            </a:graphic>
          </wp:inline>
        </w:drawing>
      </w:r>
      <w:r w:rsidRPr="00076F09">
        <w:rPr>
          <w:color w:val="000000" w:themeColor="text1"/>
        </w:rPr>
        <w:t xml:space="preserve"> </w:t>
      </w:r>
      <w:r w:rsidRPr="00076F09">
        <w:rPr>
          <w:i/>
          <w:color w:val="000000" w:themeColor="text1"/>
        </w:rPr>
        <w:t>м</w:t>
      </w:r>
      <w:r w:rsidRPr="00076F09">
        <w:rPr>
          <w:i/>
          <w:color w:val="000000" w:themeColor="text1"/>
          <w:vertAlign w:val="superscript"/>
        </w:rPr>
        <w:t>3</w:t>
      </w:r>
      <w:r w:rsidRPr="00076F09">
        <w:rPr>
          <w:i/>
          <w:color w:val="000000" w:themeColor="text1"/>
        </w:rPr>
        <w:t>/год</w:t>
      </w:r>
    </w:p>
    <w:p w:rsidR="008B68F3" w:rsidRPr="00076F09" w:rsidRDefault="008B68F3" w:rsidP="002654C3">
      <w:pPr>
        <w:rPr>
          <w:color w:val="000000" w:themeColor="text1"/>
        </w:rPr>
      </w:pPr>
      <w:r w:rsidRPr="00076F09">
        <w:rPr>
          <w:color w:val="000000" w:themeColor="text1"/>
        </w:rPr>
        <w:t>Знайдемо фактичне значення концентрації аерозолю свинцю при використанні місцевої витяжної вентиляції.</w:t>
      </w:r>
    </w:p>
    <w:p w:rsidR="008B68F3" w:rsidRPr="00076F09" w:rsidRDefault="008B68F3" w:rsidP="008B68F3">
      <w:pPr>
        <w:ind w:firstLine="851"/>
        <w:jc w:val="center"/>
        <w:rPr>
          <w:color w:val="000000" w:themeColor="text1"/>
        </w:rPr>
      </w:pPr>
      <w:r w:rsidRPr="00076F09">
        <w:rPr>
          <w:noProof/>
          <w:color w:val="000000" w:themeColor="text1"/>
          <w:position w:val="-10"/>
          <w:lang w:eastAsia="uk-UA"/>
        </w:rPr>
        <w:drawing>
          <wp:inline distT="0" distB="0" distL="0" distR="0" wp14:anchorId="08788B44" wp14:editId="138364E8">
            <wp:extent cx="114300" cy="2190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76F09">
        <w:rPr>
          <w:noProof/>
          <w:color w:val="000000" w:themeColor="text1"/>
          <w:position w:val="-24"/>
          <w:lang w:eastAsia="uk-UA"/>
        </w:rPr>
        <w:drawing>
          <wp:inline distT="0" distB="0" distL="0" distR="0" wp14:anchorId="32C2CA69" wp14:editId="75DBE579">
            <wp:extent cx="1171575" cy="3905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076F09">
        <w:rPr>
          <w:color w:val="000000" w:themeColor="text1"/>
        </w:rPr>
        <w:t>=</w:t>
      </w:r>
      <w:r w:rsidRPr="00076F09">
        <w:rPr>
          <w:noProof/>
          <w:color w:val="000000" w:themeColor="text1"/>
          <w:position w:val="-24"/>
          <w:lang w:eastAsia="uk-UA"/>
        </w:rPr>
        <w:drawing>
          <wp:inline distT="0" distB="0" distL="0" distR="0" wp14:anchorId="0FFF502A" wp14:editId="50B322D0">
            <wp:extent cx="2276475" cy="4000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276475" cy="400050"/>
                    </a:xfrm>
                    <a:prstGeom prst="rect">
                      <a:avLst/>
                    </a:prstGeom>
                    <a:noFill/>
                    <a:ln>
                      <a:noFill/>
                    </a:ln>
                  </pic:spPr>
                </pic:pic>
              </a:graphicData>
            </a:graphic>
          </wp:inline>
        </w:drawing>
      </w:r>
    </w:p>
    <w:p w:rsidR="008B68F3" w:rsidRPr="00076F09" w:rsidRDefault="008B68F3" w:rsidP="008B68F3">
      <w:pPr>
        <w:ind w:firstLine="851"/>
        <w:rPr>
          <w:color w:val="000000" w:themeColor="text1"/>
        </w:rPr>
      </w:pPr>
      <w:r w:rsidRPr="00076F09">
        <w:rPr>
          <w:color w:val="000000" w:themeColor="text1"/>
        </w:rPr>
        <w:t>Дане значення нижче ГДК, що відповідає вимогам ГОСТ12.1.005-88.</w:t>
      </w:r>
    </w:p>
    <w:p w:rsidR="002654C3" w:rsidRPr="00076F09" w:rsidRDefault="002654C3" w:rsidP="008B68F3">
      <w:pPr>
        <w:ind w:firstLine="851"/>
        <w:rPr>
          <w:color w:val="000000" w:themeColor="text1"/>
        </w:rPr>
      </w:pPr>
    </w:p>
    <w:p w:rsidR="008B68F3" w:rsidRPr="00076F09" w:rsidRDefault="008B68F3" w:rsidP="002654C3">
      <w:pPr>
        <w:pStyle w:val="3"/>
        <w:rPr>
          <w:color w:val="000000" w:themeColor="text1"/>
        </w:rPr>
      </w:pPr>
      <w:bookmarkStart w:id="83" w:name="_Toc531772155"/>
      <w:r w:rsidRPr="00076F09">
        <w:rPr>
          <w:color w:val="000000" w:themeColor="text1"/>
        </w:rPr>
        <w:lastRenderedPageBreak/>
        <w:t>Відповідність рівня освітленості робочих місць санітарним нормам</w:t>
      </w:r>
      <w:bookmarkEnd w:id="83"/>
    </w:p>
    <w:p w:rsidR="008B68F3" w:rsidRPr="00076F09" w:rsidRDefault="008B68F3" w:rsidP="002654C3">
      <w:pPr>
        <w:rPr>
          <w:color w:val="000000" w:themeColor="text1"/>
        </w:rPr>
      </w:pPr>
      <w:r w:rsidRPr="00076F09">
        <w:rPr>
          <w:color w:val="000000" w:themeColor="text1"/>
        </w:rPr>
        <w:t xml:space="preserve">Загальне штучне освітлення в робочому  забезпечується за допомогою світильників з лампами денного світла типу </w:t>
      </w:r>
      <w:r w:rsidRPr="00076F09">
        <w:rPr>
          <w:i/>
          <w:color w:val="000000" w:themeColor="text1"/>
        </w:rPr>
        <w:t>ЛБ-40</w:t>
      </w:r>
      <w:r w:rsidRPr="00076F09">
        <w:rPr>
          <w:color w:val="000000" w:themeColor="text1"/>
        </w:rPr>
        <w:t>, потужністю 40</w:t>
      </w:r>
      <w:r w:rsidRPr="00076F09">
        <w:rPr>
          <w:i/>
          <w:color w:val="000000" w:themeColor="text1"/>
        </w:rPr>
        <w:t>Вт</w:t>
      </w:r>
      <w:r w:rsidRPr="00076F09">
        <w:rPr>
          <w:color w:val="000000" w:themeColor="text1"/>
        </w:rPr>
        <w:t>, а місцеве за допомогою настільних світильників з лампами накалювання потужністю 60</w:t>
      </w:r>
      <w:r w:rsidRPr="00076F09">
        <w:rPr>
          <w:i/>
          <w:color w:val="000000" w:themeColor="text1"/>
        </w:rPr>
        <w:t>Вт,</w:t>
      </w:r>
      <w:r w:rsidRPr="00076F09">
        <w:rPr>
          <w:color w:val="000000" w:themeColor="text1"/>
        </w:rPr>
        <w:t xml:space="preserve"> і напругою 36</w:t>
      </w:r>
      <w:r w:rsidRPr="00076F09">
        <w:rPr>
          <w:i/>
          <w:color w:val="000000" w:themeColor="text1"/>
        </w:rPr>
        <w:t xml:space="preserve"> В</w:t>
      </w:r>
      <w:r w:rsidRPr="00076F09">
        <w:rPr>
          <w:color w:val="000000" w:themeColor="text1"/>
        </w:rPr>
        <w:t>.</w:t>
      </w:r>
    </w:p>
    <w:p w:rsidR="008B68F3" w:rsidRPr="00076F09" w:rsidRDefault="008B68F3" w:rsidP="002654C3">
      <w:pPr>
        <w:rPr>
          <w:color w:val="000000" w:themeColor="text1"/>
        </w:rPr>
      </w:pPr>
      <w:r w:rsidRPr="00076F09">
        <w:rPr>
          <w:color w:val="000000" w:themeColor="text1"/>
        </w:rPr>
        <w:t>Для розрахунку загального штучного освітлення в робочому приміщені використаємо метод коефіцієнта використання світлового потоку, призначеного для розрахунку загального рівномірного освітлення горизонтальних поверхонь, при відсутності предметів, що затемнюють. При цьому в розрахунках враховується пряме та відбите світло. Необхідний світловий потік ламп у кожному світильнику  визначається по формулі:</w:t>
      </w:r>
    </w:p>
    <w:p w:rsidR="008B68F3" w:rsidRPr="00076F09" w:rsidRDefault="008B68F3" w:rsidP="008B68F3">
      <w:pPr>
        <w:ind w:firstLine="851"/>
        <w:jc w:val="center"/>
        <w:rPr>
          <w:color w:val="000000" w:themeColor="text1"/>
        </w:rPr>
      </w:pPr>
      <w:r w:rsidRPr="00076F09">
        <w:rPr>
          <w:noProof/>
          <w:color w:val="000000" w:themeColor="text1"/>
          <w:position w:val="-24"/>
          <w:lang w:eastAsia="uk-UA"/>
        </w:rPr>
        <w:drawing>
          <wp:inline distT="0" distB="0" distL="0" distR="0" wp14:anchorId="034B7150" wp14:editId="0046C52F">
            <wp:extent cx="1057275" cy="3905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076F09">
        <w:rPr>
          <w:color w:val="000000" w:themeColor="text1"/>
        </w:rPr>
        <w:t xml:space="preserve">        </w:t>
      </w:r>
    </w:p>
    <w:p w:rsidR="008B68F3" w:rsidRPr="00076F09" w:rsidRDefault="008B68F3" w:rsidP="002654C3">
      <w:pPr>
        <w:rPr>
          <w:color w:val="000000" w:themeColor="text1"/>
        </w:rPr>
      </w:pPr>
      <w:r w:rsidRPr="00076F09">
        <w:rPr>
          <w:color w:val="000000" w:themeColor="text1"/>
        </w:rPr>
        <w:t>Фактичне освітлення робочих місць штучним освітленням визначається по формулі:</w:t>
      </w:r>
    </w:p>
    <w:p w:rsidR="008B68F3" w:rsidRPr="00076F09" w:rsidRDefault="008B68F3" w:rsidP="008B68F3">
      <w:pPr>
        <w:ind w:firstLine="851"/>
        <w:jc w:val="center"/>
        <w:rPr>
          <w:color w:val="000000" w:themeColor="text1"/>
        </w:rPr>
      </w:pPr>
      <w:r w:rsidRPr="00076F09">
        <w:rPr>
          <w:noProof/>
          <w:color w:val="000000" w:themeColor="text1"/>
          <w:position w:val="-24"/>
          <w:lang w:eastAsia="uk-UA"/>
        </w:rPr>
        <w:drawing>
          <wp:inline distT="0" distB="0" distL="0" distR="0" wp14:anchorId="36075B9E" wp14:editId="53528812">
            <wp:extent cx="1104900" cy="3905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Pr="00076F09">
        <w:rPr>
          <w:color w:val="000000" w:themeColor="text1"/>
        </w:rPr>
        <w:t xml:space="preserve">           </w:t>
      </w:r>
    </w:p>
    <w:p w:rsidR="008B68F3" w:rsidRPr="00076F09" w:rsidRDefault="008B68F3" w:rsidP="002654C3">
      <w:pPr>
        <w:rPr>
          <w:color w:val="000000" w:themeColor="text1"/>
        </w:rPr>
      </w:pPr>
      <w:r w:rsidRPr="00076F09">
        <w:rPr>
          <w:color w:val="000000" w:themeColor="text1"/>
        </w:rPr>
        <w:t>де</w:t>
      </w:r>
      <w:r w:rsidRPr="00076F09">
        <w:rPr>
          <w:i/>
          <w:color w:val="000000" w:themeColor="text1"/>
        </w:rPr>
        <w:t xml:space="preserve"> N – </w:t>
      </w:r>
      <w:r w:rsidRPr="00076F09">
        <w:rPr>
          <w:color w:val="000000" w:themeColor="text1"/>
        </w:rPr>
        <w:t>кількість світильників (10шт);</w:t>
      </w:r>
    </w:p>
    <w:p w:rsidR="008B68F3" w:rsidRPr="00076F09" w:rsidRDefault="008B68F3" w:rsidP="002654C3">
      <w:pPr>
        <w:rPr>
          <w:color w:val="000000" w:themeColor="text1"/>
        </w:rPr>
      </w:pPr>
      <w:r w:rsidRPr="00076F09">
        <w:rPr>
          <w:i/>
          <w:color w:val="000000" w:themeColor="text1"/>
        </w:rPr>
        <w:t xml:space="preserve">      n – </w:t>
      </w:r>
      <w:r w:rsidRPr="00076F09">
        <w:rPr>
          <w:color w:val="000000" w:themeColor="text1"/>
        </w:rPr>
        <w:t>кількість ламп у світильнику(4шт);</w:t>
      </w:r>
    </w:p>
    <w:p w:rsidR="008B68F3" w:rsidRPr="00076F09" w:rsidRDefault="008B68F3" w:rsidP="002654C3">
      <w:pPr>
        <w:rPr>
          <w:color w:val="000000" w:themeColor="text1"/>
        </w:rPr>
      </w:pPr>
      <w:r w:rsidRPr="00076F09">
        <w:rPr>
          <w:i/>
          <w:color w:val="000000" w:themeColor="text1"/>
        </w:rPr>
        <w:t xml:space="preserve">      η – </w:t>
      </w:r>
      <w:r w:rsidRPr="00076F09">
        <w:rPr>
          <w:color w:val="000000" w:themeColor="text1"/>
        </w:rPr>
        <w:t>коефіцієнт використання світлового потоку;</w:t>
      </w:r>
    </w:p>
    <w:p w:rsidR="008B68F3" w:rsidRPr="00076F09" w:rsidRDefault="008B68F3" w:rsidP="002654C3">
      <w:pPr>
        <w:rPr>
          <w:color w:val="000000" w:themeColor="text1"/>
        </w:rPr>
      </w:pPr>
      <w:r w:rsidRPr="00076F09">
        <w:rPr>
          <w:i/>
          <w:color w:val="000000" w:themeColor="text1"/>
        </w:rPr>
        <w:t xml:space="preserve">     S – </w:t>
      </w:r>
      <w:r w:rsidRPr="00076F09">
        <w:rPr>
          <w:color w:val="000000" w:themeColor="text1"/>
        </w:rPr>
        <w:t>площа приміщення (54м2);</w:t>
      </w:r>
    </w:p>
    <w:p w:rsidR="008B68F3" w:rsidRPr="00076F09" w:rsidRDefault="008B68F3" w:rsidP="002654C3">
      <w:pPr>
        <w:rPr>
          <w:color w:val="000000" w:themeColor="text1"/>
        </w:rPr>
      </w:pPr>
      <w:r w:rsidRPr="00076F09">
        <w:rPr>
          <w:i/>
          <w:color w:val="000000" w:themeColor="text1"/>
        </w:rPr>
        <w:t xml:space="preserve">     K – </w:t>
      </w:r>
      <w:r w:rsidRPr="00076F09">
        <w:rPr>
          <w:color w:val="000000" w:themeColor="text1"/>
        </w:rPr>
        <w:t>коефіцієнт запасу;</w:t>
      </w:r>
    </w:p>
    <w:p w:rsidR="008B68F3" w:rsidRPr="00076F09" w:rsidRDefault="008B68F3" w:rsidP="002654C3">
      <w:pPr>
        <w:rPr>
          <w:color w:val="000000" w:themeColor="text1"/>
        </w:rPr>
      </w:pPr>
      <w:r w:rsidRPr="00076F09">
        <w:rPr>
          <w:i/>
          <w:color w:val="000000" w:themeColor="text1"/>
        </w:rPr>
        <w:t xml:space="preserve">   Z – </w:t>
      </w:r>
      <w:r w:rsidRPr="00076F09">
        <w:rPr>
          <w:color w:val="000000" w:themeColor="text1"/>
        </w:rPr>
        <w:t>коефіцієнт нерівномірності висвітлення;</w:t>
      </w:r>
    </w:p>
    <w:p w:rsidR="008B68F3" w:rsidRPr="00076F09" w:rsidRDefault="008B68F3" w:rsidP="002654C3">
      <w:pPr>
        <w:rPr>
          <w:color w:val="000000" w:themeColor="text1"/>
        </w:rPr>
      </w:pPr>
      <w:r w:rsidRPr="00076F09">
        <w:rPr>
          <w:color w:val="000000" w:themeColor="text1"/>
        </w:rPr>
        <w:t xml:space="preserve">   </w:t>
      </w:r>
      <w:r w:rsidRPr="00076F09">
        <w:rPr>
          <w:i/>
          <w:color w:val="000000" w:themeColor="text1"/>
        </w:rPr>
        <w:t xml:space="preserve">  Ф – </w:t>
      </w:r>
      <w:r w:rsidRPr="00076F09">
        <w:rPr>
          <w:color w:val="000000" w:themeColor="text1"/>
        </w:rPr>
        <w:t>світловий потік лампи (3120 лм).</w:t>
      </w:r>
    </w:p>
    <w:p w:rsidR="008B68F3" w:rsidRPr="00076F09" w:rsidRDefault="008B68F3" w:rsidP="002654C3">
      <w:pPr>
        <w:rPr>
          <w:color w:val="000000" w:themeColor="text1"/>
        </w:rPr>
      </w:pPr>
      <w:r w:rsidRPr="00076F09">
        <w:rPr>
          <w:color w:val="000000" w:themeColor="text1"/>
        </w:rPr>
        <w:t xml:space="preserve">Для визначення коефіцієнта використання світлового потоку визначаємо індекс приміщення </w:t>
      </w:r>
      <w:r w:rsidRPr="00076F09">
        <w:rPr>
          <w:i/>
          <w:color w:val="000000" w:themeColor="text1"/>
        </w:rPr>
        <w:t>i</w:t>
      </w:r>
      <w:r w:rsidRPr="00076F09">
        <w:rPr>
          <w:color w:val="000000" w:themeColor="text1"/>
        </w:rPr>
        <w:t xml:space="preserve"> і коефіцієнт відбиття стелі </w:t>
      </w:r>
      <w:r w:rsidRPr="00076F09">
        <w:rPr>
          <w:i/>
          <w:color w:val="000000" w:themeColor="text1"/>
        </w:rPr>
        <w:t>ρ</w:t>
      </w:r>
      <w:r w:rsidRPr="00076F09">
        <w:rPr>
          <w:i/>
          <w:color w:val="000000" w:themeColor="text1"/>
          <w:vertAlign w:val="subscript"/>
        </w:rPr>
        <w:t>п</w:t>
      </w:r>
      <w:r w:rsidRPr="00076F09">
        <w:rPr>
          <w:color w:val="000000" w:themeColor="text1"/>
        </w:rPr>
        <w:t xml:space="preserve">, стін </w:t>
      </w:r>
      <w:r w:rsidRPr="00076F09">
        <w:rPr>
          <w:i/>
          <w:color w:val="000000" w:themeColor="text1"/>
        </w:rPr>
        <w:t>ρ</w:t>
      </w:r>
      <w:r w:rsidRPr="00076F09">
        <w:rPr>
          <w:i/>
          <w:color w:val="000000" w:themeColor="text1"/>
          <w:vertAlign w:val="subscript"/>
        </w:rPr>
        <w:t>с</w:t>
      </w:r>
      <w:r w:rsidRPr="00076F09">
        <w:rPr>
          <w:color w:val="000000" w:themeColor="text1"/>
        </w:rPr>
        <w:t xml:space="preserve">, робочої поверхні </w:t>
      </w:r>
      <w:r w:rsidRPr="00076F09">
        <w:rPr>
          <w:i/>
          <w:color w:val="000000" w:themeColor="text1"/>
        </w:rPr>
        <w:t>ρ</w:t>
      </w:r>
      <w:r w:rsidRPr="00076F09">
        <w:rPr>
          <w:i/>
          <w:color w:val="000000" w:themeColor="text1"/>
          <w:vertAlign w:val="subscript"/>
        </w:rPr>
        <w:t>р.</w:t>
      </w:r>
    </w:p>
    <w:p w:rsidR="008B68F3" w:rsidRPr="00076F09" w:rsidRDefault="008B68F3" w:rsidP="008B68F3">
      <w:pPr>
        <w:ind w:firstLine="851"/>
        <w:jc w:val="center"/>
        <w:rPr>
          <w:color w:val="000000" w:themeColor="text1"/>
        </w:rPr>
      </w:pPr>
      <w:r w:rsidRPr="00076F09">
        <w:rPr>
          <w:noProof/>
          <w:color w:val="000000" w:themeColor="text1"/>
          <w:position w:val="-28"/>
          <w:lang w:eastAsia="uk-UA"/>
        </w:rPr>
        <w:drawing>
          <wp:inline distT="0" distB="0" distL="0" distR="0" wp14:anchorId="203AF5A7" wp14:editId="10EEDCB7">
            <wp:extent cx="800100" cy="4191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00A92217" w:rsidRPr="00076F09">
        <w:rPr>
          <w:color w:val="000000" w:themeColor="text1"/>
        </w:rPr>
        <w:t>,</w:t>
      </w:r>
    </w:p>
    <w:p w:rsidR="008B68F3" w:rsidRPr="00076F09" w:rsidRDefault="008B68F3" w:rsidP="00A92217">
      <w:pPr>
        <w:ind w:firstLine="0"/>
        <w:rPr>
          <w:i/>
          <w:color w:val="000000" w:themeColor="text1"/>
        </w:rPr>
      </w:pPr>
      <w:r w:rsidRPr="00076F09">
        <w:rPr>
          <w:color w:val="000000" w:themeColor="text1"/>
        </w:rPr>
        <w:t xml:space="preserve">де </w:t>
      </w:r>
      <w:r w:rsidRPr="00076F09">
        <w:rPr>
          <w:i/>
          <w:color w:val="000000" w:themeColor="text1"/>
        </w:rPr>
        <w:t xml:space="preserve">l – </w:t>
      </w:r>
      <w:r w:rsidRPr="00076F09">
        <w:rPr>
          <w:color w:val="000000" w:themeColor="text1"/>
        </w:rPr>
        <w:t>довжина приміщення,</w:t>
      </w:r>
      <w:r w:rsidRPr="00076F09">
        <w:rPr>
          <w:i/>
          <w:color w:val="000000" w:themeColor="text1"/>
        </w:rPr>
        <w:t xml:space="preserve"> м;</w:t>
      </w:r>
    </w:p>
    <w:p w:rsidR="008B68F3" w:rsidRPr="00076F09" w:rsidRDefault="008B68F3" w:rsidP="002654C3">
      <w:pPr>
        <w:rPr>
          <w:i/>
          <w:color w:val="000000" w:themeColor="text1"/>
        </w:rPr>
      </w:pPr>
      <w:r w:rsidRPr="00076F09">
        <w:rPr>
          <w:i/>
          <w:color w:val="000000" w:themeColor="text1"/>
        </w:rPr>
        <w:t xml:space="preserve">b – </w:t>
      </w:r>
      <w:r w:rsidRPr="00076F09">
        <w:rPr>
          <w:color w:val="000000" w:themeColor="text1"/>
        </w:rPr>
        <w:t xml:space="preserve">ширина приміщення, </w:t>
      </w:r>
      <w:r w:rsidRPr="00076F09">
        <w:rPr>
          <w:i/>
          <w:color w:val="000000" w:themeColor="text1"/>
        </w:rPr>
        <w:t>м;</w:t>
      </w:r>
    </w:p>
    <w:p w:rsidR="008B68F3" w:rsidRPr="00076F09" w:rsidRDefault="008B68F3" w:rsidP="002654C3">
      <w:pPr>
        <w:rPr>
          <w:color w:val="000000" w:themeColor="text1"/>
        </w:rPr>
      </w:pPr>
      <w:r w:rsidRPr="00076F09">
        <w:rPr>
          <w:i/>
          <w:color w:val="000000" w:themeColor="text1"/>
        </w:rPr>
        <w:lastRenderedPageBreak/>
        <w:t xml:space="preserve">h – </w:t>
      </w:r>
      <w:r w:rsidRPr="00076F09">
        <w:rPr>
          <w:color w:val="000000" w:themeColor="text1"/>
        </w:rPr>
        <w:t xml:space="preserve">висота підвісу світильників, </w:t>
      </w:r>
      <w:r w:rsidRPr="00076F09">
        <w:rPr>
          <w:i/>
          <w:color w:val="000000" w:themeColor="text1"/>
        </w:rPr>
        <w:t>м.</w:t>
      </w:r>
    </w:p>
    <w:p w:rsidR="008B68F3" w:rsidRPr="00076F09" w:rsidRDefault="008B68F3" w:rsidP="008B68F3">
      <w:pPr>
        <w:ind w:firstLine="851"/>
        <w:jc w:val="center"/>
        <w:rPr>
          <w:color w:val="000000" w:themeColor="text1"/>
        </w:rPr>
      </w:pPr>
      <w:r w:rsidRPr="00076F09">
        <w:rPr>
          <w:noProof/>
          <w:color w:val="000000" w:themeColor="text1"/>
          <w:position w:val="-28"/>
          <w:lang w:eastAsia="uk-UA"/>
        </w:rPr>
        <w:drawing>
          <wp:inline distT="0" distB="0" distL="0" distR="0" wp14:anchorId="3696122D" wp14:editId="36441CF1">
            <wp:extent cx="1228725" cy="4191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ln>
                      <a:noFill/>
                    </a:ln>
                  </pic:spPr>
                </pic:pic>
              </a:graphicData>
            </a:graphic>
          </wp:inline>
        </w:drawing>
      </w:r>
      <w:r w:rsidR="00A92217" w:rsidRPr="00076F09">
        <w:rPr>
          <w:color w:val="000000" w:themeColor="text1"/>
        </w:rPr>
        <w:t>.</w:t>
      </w:r>
    </w:p>
    <w:p w:rsidR="008B68F3" w:rsidRPr="00076F09" w:rsidRDefault="008B68F3" w:rsidP="00A92217">
      <w:pPr>
        <w:rPr>
          <w:color w:val="000000" w:themeColor="text1"/>
        </w:rPr>
      </w:pPr>
      <w:r w:rsidRPr="00076F09">
        <w:rPr>
          <w:color w:val="000000" w:themeColor="text1"/>
        </w:rPr>
        <w:t xml:space="preserve">Коефіцієнт відбиття побіленої стелі </w:t>
      </w:r>
      <w:r w:rsidRPr="00076F09">
        <w:rPr>
          <w:i/>
          <w:color w:val="000000" w:themeColor="text1"/>
        </w:rPr>
        <w:t>ρ</w:t>
      </w:r>
      <w:r w:rsidRPr="00076F09">
        <w:rPr>
          <w:i/>
          <w:color w:val="000000" w:themeColor="text1"/>
          <w:vertAlign w:val="subscript"/>
        </w:rPr>
        <w:t>п</w:t>
      </w:r>
      <w:r w:rsidRPr="00076F09">
        <w:rPr>
          <w:i/>
          <w:color w:val="000000" w:themeColor="text1"/>
        </w:rPr>
        <w:t xml:space="preserve"> = </w:t>
      </w:r>
      <w:r w:rsidRPr="00076F09">
        <w:rPr>
          <w:color w:val="000000" w:themeColor="text1"/>
        </w:rPr>
        <w:t>0,7, побілених стін при незавішених вікнах</w:t>
      </w:r>
      <w:r w:rsidRPr="00076F09">
        <w:rPr>
          <w:i/>
          <w:color w:val="000000" w:themeColor="text1"/>
        </w:rPr>
        <w:t xml:space="preserve"> ρ</w:t>
      </w:r>
      <w:r w:rsidRPr="00076F09">
        <w:rPr>
          <w:i/>
          <w:color w:val="000000" w:themeColor="text1"/>
          <w:vertAlign w:val="subscript"/>
        </w:rPr>
        <w:t>с</w:t>
      </w:r>
      <w:r w:rsidRPr="00076F09">
        <w:rPr>
          <w:i/>
          <w:color w:val="000000" w:themeColor="text1"/>
        </w:rPr>
        <w:t xml:space="preserve"> = </w:t>
      </w:r>
      <w:r w:rsidRPr="00076F09">
        <w:rPr>
          <w:color w:val="000000" w:themeColor="text1"/>
        </w:rPr>
        <w:t xml:space="preserve">0,5, середніх робочих поверхонь   </w:t>
      </w:r>
      <w:r w:rsidRPr="00076F09">
        <w:rPr>
          <w:i/>
          <w:color w:val="000000" w:themeColor="text1"/>
        </w:rPr>
        <w:t xml:space="preserve"> ρ</w:t>
      </w:r>
      <w:r w:rsidRPr="00076F09">
        <w:rPr>
          <w:i/>
          <w:color w:val="000000" w:themeColor="text1"/>
          <w:vertAlign w:val="subscript"/>
        </w:rPr>
        <w:t>р</w:t>
      </w:r>
      <w:r w:rsidRPr="00076F09">
        <w:rPr>
          <w:i/>
          <w:color w:val="000000" w:themeColor="text1"/>
        </w:rPr>
        <w:t xml:space="preserve"> = </w:t>
      </w:r>
      <w:r w:rsidRPr="00076F09">
        <w:rPr>
          <w:color w:val="000000" w:themeColor="text1"/>
        </w:rPr>
        <w:t>0,3.</w:t>
      </w:r>
    </w:p>
    <w:p w:rsidR="008B68F3" w:rsidRPr="00076F09" w:rsidRDefault="008B68F3" w:rsidP="000C514A">
      <w:pPr>
        <w:rPr>
          <w:color w:val="000000" w:themeColor="text1"/>
        </w:rPr>
      </w:pPr>
      <w:r w:rsidRPr="00076F09">
        <w:rPr>
          <w:color w:val="000000" w:themeColor="text1"/>
        </w:rPr>
        <w:t>Для визначення коефіцієнта використання світлового потоку необхідно знати, що використаються лампи ЛБ-40 серії УСП5-4х40 (чотири лампи з розсіювачами). Тоді на підставі вищевикладеного знайдемо коефіцієнт, використовуючи табличні дані</w:t>
      </w:r>
      <w:r w:rsidRPr="00076F09">
        <w:rPr>
          <w:i/>
          <w:color w:val="000000" w:themeColor="text1"/>
        </w:rPr>
        <w:t xml:space="preserve">     ( η=0,44)</w:t>
      </w:r>
      <w:r w:rsidRPr="00076F09">
        <w:rPr>
          <w:color w:val="000000" w:themeColor="text1"/>
        </w:rPr>
        <w:t>.</w:t>
      </w:r>
    </w:p>
    <w:p w:rsidR="008B68F3" w:rsidRPr="00076F09" w:rsidRDefault="008B68F3" w:rsidP="00A92217">
      <w:pPr>
        <w:rPr>
          <w:color w:val="000000" w:themeColor="text1"/>
        </w:rPr>
      </w:pPr>
      <w:r w:rsidRPr="00076F09">
        <w:rPr>
          <w:color w:val="000000" w:themeColor="text1"/>
        </w:rPr>
        <w:t>Підставив отримані результати в формулу (1), отримаємо</w:t>
      </w:r>
    </w:p>
    <w:p w:rsidR="008B68F3" w:rsidRPr="00076F09" w:rsidRDefault="008B68F3" w:rsidP="008B68F3">
      <w:pPr>
        <w:ind w:firstLine="851"/>
        <w:jc w:val="center"/>
        <w:rPr>
          <w:color w:val="000000" w:themeColor="text1"/>
        </w:rPr>
      </w:pPr>
      <w:r w:rsidRPr="00076F09">
        <w:rPr>
          <w:noProof/>
          <w:color w:val="000000" w:themeColor="text1"/>
          <w:position w:val="-28"/>
          <w:lang w:eastAsia="uk-UA"/>
        </w:rPr>
        <w:drawing>
          <wp:inline distT="0" distB="0" distL="0" distR="0" wp14:anchorId="6E172629" wp14:editId="091FE038">
            <wp:extent cx="1857375" cy="4191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857375" cy="419100"/>
                    </a:xfrm>
                    <a:prstGeom prst="rect">
                      <a:avLst/>
                    </a:prstGeom>
                    <a:noFill/>
                    <a:ln>
                      <a:noFill/>
                    </a:ln>
                  </pic:spPr>
                </pic:pic>
              </a:graphicData>
            </a:graphic>
          </wp:inline>
        </w:drawing>
      </w:r>
      <w:r w:rsidRPr="00076F09">
        <w:rPr>
          <w:color w:val="000000" w:themeColor="text1"/>
        </w:rPr>
        <w:t xml:space="preserve"> </w:t>
      </w:r>
      <w:r w:rsidRPr="00076F09">
        <w:rPr>
          <w:i/>
          <w:color w:val="000000" w:themeColor="text1"/>
        </w:rPr>
        <w:t>лк</w:t>
      </w:r>
    </w:p>
    <w:p w:rsidR="008B68F3" w:rsidRPr="00076F09" w:rsidRDefault="008B68F3" w:rsidP="000C514A">
      <w:pPr>
        <w:rPr>
          <w:color w:val="000000" w:themeColor="text1"/>
        </w:rPr>
      </w:pPr>
      <w:r w:rsidRPr="00076F09">
        <w:rPr>
          <w:color w:val="000000" w:themeColor="text1"/>
        </w:rPr>
        <w:t>Штучне освітлення в приміщеннях регламентується нормами  ДБН В.2.5-28-2006. Для зорової роботи категорії 3</w:t>
      </w:r>
      <w:r w:rsidRPr="00076F09">
        <w:rPr>
          <w:i/>
          <w:color w:val="000000" w:themeColor="text1"/>
        </w:rPr>
        <w:t>б</w:t>
      </w:r>
      <w:r w:rsidRPr="00076F09">
        <w:rPr>
          <w:color w:val="000000" w:themeColor="text1"/>
        </w:rPr>
        <w:t xml:space="preserve"> при загальному освітленні це 750</w:t>
      </w:r>
      <w:r w:rsidRPr="00076F09">
        <w:rPr>
          <w:i/>
          <w:color w:val="000000" w:themeColor="text1"/>
        </w:rPr>
        <w:t>лк</w:t>
      </w:r>
      <w:r w:rsidRPr="00076F09">
        <w:rPr>
          <w:color w:val="000000" w:themeColor="text1"/>
        </w:rPr>
        <w:t>. У нашому випадку фактичне осві</w:t>
      </w:r>
      <w:r w:rsidR="000C514A" w:rsidRPr="00076F09">
        <w:rPr>
          <w:color w:val="000000" w:themeColor="text1"/>
        </w:rPr>
        <w:t>тлення більше припустимих норм.</w:t>
      </w:r>
    </w:p>
    <w:p w:rsidR="000C514A" w:rsidRPr="00076F09" w:rsidRDefault="000C514A" w:rsidP="000C514A">
      <w:pPr>
        <w:rPr>
          <w:color w:val="000000" w:themeColor="text1"/>
        </w:rPr>
      </w:pPr>
    </w:p>
    <w:p w:rsidR="008B68F3" w:rsidRPr="00076F09" w:rsidRDefault="008B68F3" w:rsidP="000C514A">
      <w:pPr>
        <w:pStyle w:val="3"/>
        <w:rPr>
          <w:color w:val="000000" w:themeColor="text1"/>
        </w:rPr>
      </w:pPr>
      <w:bookmarkStart w:id="84" w:name="_Toc531772156"/>
      <w:r w:rsidRPr="00076F09">
        <w:rPr>
          <w:color w:val="000000" w:themeColor="text1"/>
        </w:rPr>
        <w:t>Електробезпека</w:t>
      </w:r>
      <w:bookmarkEnd w:id="84"/>
    </w:p>
    <w:p w:rsidR="008B68F3" w:rsidRPr="00076F09" w:rsidRDefault="008B68F3" w:rsidP="000C514A">
      <w:pPr>
        <w:rPr>
          <w:color w:val="000000" w:themeColor="text1"/>
        </w:rPr>
      </w:pPr>
      <w:r w:rsidRPr="00076F09">
        <w:rPr>
          <w:color w:val="000000" w:themeColor="text1"/>
        </w:rPr>
        <w:t>Робоче приміщення нежарке, сухе, відноситься до класу приміщень без підвищеної небезпеки поразки персоналом електричним струмом, оскільки відносна вологість повітря</w:t>
      </w:r>
      <w:r w:rsidRPr="00076F09">
        <w:rPr>
          <w:color w:val="000000" w:themeColor="text1"/>
          <w:sz w:val="24"/>
        </w:rPr>
        <w:t xml:space="preserve"> </w:t>
      </w:r>
      <w:r w:rsidRPr="00076F09">
        <w:rPr>
          <w:color w:val="000000" w:themeColor="text1"/>
        </w:rPr>
        <w:t>не перевищує 75%, температура не більше 35Сº, відсутні хімічно агресивні середовища (ПУЕ-2006, ПБЕ й ОНТП24-86), а також відсутня можливість одночасного дотику до металоконструкцій будівлі, що мають контакт із землею, та до струмопровідних елементів електроустаткування.</w:t>
      </w:r>
    </w:p>
    <w:p w:rsidR="008B68F3" w:rsidRPr="00076F09" w:rsidRDefault="008B68F3" w:rsidP="000C514A">
      <w:pPr>
        <w:rPr>
          <w:color w:val="000000" w:themeColor="text1"/>
        </w:rPr>
      </w:pPr>
      <w:r w:rsidRPr="00076F09">
        <w:rPr>
          <w:color w:val="000000" w:themeColor="text1"/>
        </w:rPr>
        <w:t>Живлення електроприладів у робочому приміщенні здійснюється від трьохфазної мережі із глухозаземленою нейтралю напругою 220</w:t>
      </w:r>
      <w:r w:rsidRPr="00076F09">
        <w:rPr>
          <w:i/>
          <w:color w:val="000000" w:themeColor="text1"/>
        </w:rPr>
        <w:t>В</w:t>
      </w:r>
      <w:r w:rsidRPr="00076F09">
        <w:rPr>
          <w:color w:val="000000" w:themeColor="text1"/>
        </w:rPr>
        <w:t xml:space="preserve"> і частотою </w:t>
      </w:r>
    </w:p>
    <w:p w:rsidR="008B68F3" w:rsidRPr="00076F09" w:rsidRDefault="008B68F3" w:rsidP="000C514A">
      <w:pPr>
        <w:rPr>
          <w:color w:val="000000" w:themeColor="text1"/>
        </w:rPr>
      </w:pPr>
      <w:r w:rsidRPr="00076F09">
        <w:rPr>
          <w:color w:val="000000" w:themeColor="text1"/>
        </w:rPr>
        <w:t>50</w:t>
      </w:r>
      <w:r w:rsidRPr="00076F09">
        <w:rPr>
          <w:i/>
          <w:color w:val="000000" w:themeColor="text1"/>
        </w:rPr>
        <w:t>Гц</w:t>
      </w:r>
      <w:r w:rsidRPr="00076F09">
        <w:rPr>
          <w:color w:val="000000" w:themeColor="text1"/>
        </w:rPr>
        <w:t xml:space="preserve"> та використанням автоматів струмового захисту. У приміщенні застосована схема занулення.</w:t>
      </w:r>
    </w:p>
    <w:p w:rsidR="008B68F3" w:rsidRPr="00076F09" w:rsidRDefault="008B68F3" w:rsidP="000C514A">
      <w:pPr>
        <w:rPr>
          <w:color w:val="000000" w:themeColor="text1"/>
        </w:rPr>
      </w:pPr>
      <w:r w:rsidRPr="00076F09">
        <w:rPr>
          <w:color w:val="000000" w:themeColor="text1"/>
        </w:rPr>
        <w:t xml:space="preserve">Для зменшення значень напруг дотику й відповідних їм величин струму, при нормальному й аварійному режимах роботи електроустаткування необхідно </w:t>
      </w:r>
      <w:r w:rsidRPr="00076F09">
        <w:rPr>
          <w:color w:val="000000" w:themeColor="text1"/>
        </w:rPr>
        <w:lastRenderedPageBreak/>
        <w:t>виконати повторне захисне заземлення нульового дроту. Виконаємо електричний розрахунок електромережі на перевірку вимикаючої здатності автоматів струмового захисту.</w:t>
      </w:r>
    </w:p>
    <w:p w:rsidR="008B68F3" w:rsidRPr="00076F09" w:rsidRDefault="008B68F3" w:rsidP="000C514A">
      <w:pPr>
        <w:rPr>
          <w:color w:val="000000" w:themeColor="text1"/>
        </w:rPr>
      </w:pPr>
      <w:r w:rsidRPr="00076F09">
        <w:rPr>
          <w:color w:val="000000" w:themeColor="text1"/>
        </w:rPr>
        <w:t>При розрахунку струму однофазного короткого замикання скористаємося формулою:</w:t>
      </w:r>
    </w:p>
    <w:p w:rsidR="008B68F3" w:rsidRPr="00B44C80" w:rsidRDefault="008B68F3" w:rsidP="008B68F3">
      <w:pPr>
        <w:ind w:firstLine="851"/>
        <w:jc w:val="center"/>
        <w:rPr>
          <w:i/>
          <w:color w:val="000000" w:themeColor="text1"/>
          <w:lang w:val="ru-RU"/>
        </w:rPr>
      </w:pPr>
      <w:r w:rsidRPr="00076F09">
        <w:rPr>
          <w:color w:val="000000" w:themeColor="text1"/>
          <w:position w:val="-4"/>
        </w:rPr>
        <w:object w:dxaOrig="180" w:dyaOrig="279">
          <v:shape id="_x0000_i1270" type="#_x0000_t75" style="width:9.2pt;height:13.8pt" o:ole="">
            <v:imagedata r:id="rId558" o:title=""/>
          </v:shape>
          <o:OLEObject Type="Embed" ProgID="Equation.DSMT4" ShapeID="_x0000_i1270" DrawAspect="Content" ObjectID="_1605517170" r:id="rId559"/>
        </w:object>
      </w:r>
      <w:r w:rsidRPr="00076F09">
        <w:rPr>
          <w:color w:val="000000" w:themeColor="text1"/>
        </w:rPr>
        <w:t xml:space="preserve"> </w:t>
      </w:r>
      <w:r w:rsidRPr="00076F09">
        <w:rPr>
          <w:i/>
          <w:color w:val="000000" w:themeColor="text1"/>
          <w:position w:val="-32"/>
          <w:lang w:val="ru-RU"/>
        </w:rPr>
        <w:object w:dxaOrig="4220" w:dyaOrig="740">
          <v:shape id="_x0000_i1271" type="#_x0000_t75" style="width:235pt;height:40.9pt" o:ole="">
            <v:imagedata r:id="rId560" o:title=""/>
          </v:shape>
          <o:OLEObject Type="Embed" ProgID="Equation.DSMT4" ShapeID="_x0000_i1271" DrawAspect="Content" ObjectID="_1605517171" r:id="rId561"/>
        </w:object>
      </w:r>
    </w:p>
    <w:p w:rsidR="008B68F3" w:rsidRPr="00B44C80" w:rsidRDefault="008B68F3" w:rsidP="008B68F3">
      <w:pPr>
        <w:ind w:firstLine="851"/>
        <w:jc w:val="center"/>
        <w:rPr>
          <w:color w:val="000000" w:themeColor="text1"/>
          <w:lang w:val="ru-RU"/>
        </w:rPr>
      </w:pPr>
    </w:p>
    <w:p w:rsidR="008B68F3" w:rsidRPr="00076F09" w:rsidRDefault="008B68F3" w:rsidP="008B68F3">
      <w:pPr>
        <w:ind w:firstLine="851"/>
        <w:jc w:val="left"/>
        <w:rPr>
          <w:i/>
          <w:color w:val="000000" w:themeColor="text1"/>
          <w:vertAlign w:val="subscript"/>
          <w:lang w:val="ru-RU"/>
        </w:rPr>
      </w:pPr>
      <w:r w:rsidRPr="00076F09">
        <w:rPr>
          <w:color w:val="000000" w:themeColor="text1"/>
        </w:rPr>
        <w:t xml:space="preserve">де </w:t>
      </w:r>
      <w:r w:rsidRPr="00076F09">
        <w:rPr>
          <w:i/>
          <w:color w:val="000000" w:themeColor="text1"/>
        </w:rPr>
        <w:t>R</w:t>
      </w:r>
      <w:r w:rsidRPr="00076F09">
        <w:rPr>
          <w:i/>
          <w:color w:val="000000" w:themeColor="text1"/>
          <w:vertAlign w:val="subscript"/>
        </w:rPr>
        <w:t xml:space="preserve">0  </w:t>
      </w:r>
      <w:r w:rsidRPr="00076F09">
        <w:rPr>
          <w:i/>
          <w:color w:val="000000" w:themeColor="text1"/>
        </w:rPr>
        <w:t xml:space="preserve"> - </w:t>
      </w:r>
      <w:r w:rsidRPr="00076F09">
        <w:rPr>
          <w:color w:val="000000" w:themeColor="text1"/>
        </w:rPr>
        <w:t xml:space="preserve"> опір  нульового дроту;</w:t>
      </w:r>
      <w:r w:rsidRPr="00076F09">
        <w:rPr>
          <w:color w:val="000000" w:themeColor="text1"/>
          <w:lang w:val="ru-RU"/>
        </w:rPr>
        <w:t xml:space="preserve">  </w:t>
      </w:r>
      <w:r w:rsidRPr="00076F09">
        <w:rPr>
          <w:i/>
          <w:color w:val="000000" w:themeColor="text1"/>
        </w:rPr>
        <w:t xml:space="preserve"> R</w:t>
      </w:r>
      <w:r w:rsidRPr="00076F09">
        <w:rPr>
          <w:i/>
          <w:color w:val="000000" w:themeColor="text1"/>
          <w:vertAlign w:val="subscript"/>
          <w:lang w:val="ru-RU"/>
        </w:rPr>
        <w:t>0</w:t>
      </w:r>
      <w:r w:rsidRPr="00076F09">
        <w:rPr>
          <w:i/>
          <w:color w:val="000000" w:themeColor="text1"/>
          <w:lang w:val="ru-RU"/>
        </w:rPr>
        <w:t>=0,5 Ом</w:t>
      </w:r>
      <w:r w:rsidRPr="00076F09">
        <w:rPr>
          <w:i/>
          <w:color w:val="000000" w:themeColor="text1"/>
          <w:vertAlign w:val="subscript"/>
          <w:lang w:val="ru-RU"/>
        </w:rPr>
        <w:t xml:space="preserve"> </w:t>
      </w:r>
    </w:p>
    <w:p w:rsidR="008B68F3" w:rsidRPr="00076F09" w:rsidRDefault="008B68F3" w:rsidP="008B68F3">
      <w:pPr>
        <w:ind w:firstLine="851"/>
        <w:jc w:val="left"/>
        <w:rPr>
          <w:i/>
          <w:color w:val="000000" w:themeColor="text1"/>
          <w:lang w:val="ru-RU"/>
        </w:rPr>
      </w:pPr>
      <w:r w:rsidRPr="00076F09">
        <w:rPr>
          <w:color w:val="000000" w:themeColor="text1"/>
        </w:rPr>
        <w:t xml:space="preserve">      </w:t>
      </w:r>
      <w:r w:rsidRPr="00076F09">
        <w:rPr>
          <w:i/>
          <w:color w:val="000000" w:themeColor="text1"/>
        </w:rPr>
        <w:t>Rф-</w:t>
      </w:r>
      <w:r w:rsidRPr="00076F09">
        <w:rPr>
          <w:color w:val="000000" w:themeColor="text1"/>
        </w:rPr>
        <w:t xml:space="preserve"> опір фазного дроту;</w:t>
      </w:r>
      <w:r w:rsidRPr="00076F09">
        <w:rPr>
          <w:i/>
          <w:color w:val="000000" w:themeColor="text1"/>
        </w:rPr>
        <w:t xml:space="preserve"> </w:t>
      </w:r>
      <w:r w:rsidRPr="00076F09">
        <w:rPr>
          <w:i/>
          <w:color w:val="000000" w:themeColor="text1"/>
          <w:lang w:val="ru-RU"/>
        </w:rPr>
        <w:t xml:space="preserve">       </w:t>
      </w:r>
      <w:r w:rsidRPr="00076F09">
        <w:rPr>
          <w:i/>
          <w:color w:val="000000" w:themeColor="text1"/>
        </w:rPr>
        <w:t>Rф</w:t>
      </w:r>
      <w:r w:rsidRPr="00076F09">
        <w:rPr>
          <w:i/>
          <w:color w:val="000000" w:themeColor="text1"/>
          <w:lang w:val="ru-RU"/>
        </w:rPr>
        <w:t>=0,5 Ом</w:t>
      </w:r>
    </w:p>
    <w:p w:rsidR="008B68F3" w:rsidRPr="00076F09" w:rsidRDefault="008B68F3" w:rsidP="008B68F3">
      <w:pPr>
        <w:ind w:firstLine="851"/>
        <w:jc w:val="left"/>
        <w:rPr>
          <w:color w:val="000000" w:themeColor="text1"/>
          <w:vertAlign w:val="subscript"/>
          <w:lang w:val="ru-RU"/>
        </w:rPr>
      </w:pPr>
      <w:r w:rsidRPr="00076F09">
        <w:rPr>
          <w:color w:val="000000" w:themeColor="text1"/>
        </w:rPr>
        <w:t xml:space="preserve">      </w:t>
      </w:r>
      <w:r w:rsidRPr="00076F09">
        <w:rPr>
          <w:i/>
          <w:color w:val="000000" w:themeColor="text1"/>
          <w:lang w:val="en-US"/>
        </w:rPr>
        <w:t>Zt</w:t>
      </w:r>
      <w:r w:rsidRPr="00076F09">
        <w:rPr>
          <w:i/>
          <w:color w:val="000000" w:themeColor="text1"/>
        </w:rPr>
        <w:t xml:space="preserve">  - </w:t>
      </w:r>
      <w:r w:rsidRPr="00076F09">
        <w:rPr>
          <w:color w:val="000000" w:themeColor="text1"/>
        </w:rPr>
        <w:t>розрахунковий опір трансформатора.</w:t>
      </w:r>
      <w:r w:rsidRPr="00076F09">
        <w:rPr>
          <w:color w:val="000000" w:themeColor="text1"/>
          <w:lang w:val="ru-RU"/>
        </w:rPr>
        <w:t xml:space="preserve"> </w:t>
      </w:r>
      <w:r w:rsidRPr="00076F09">
        <w:rPr>
          <w:i/>
          <w:color w:val="000000" w:themeColor="text1"/>
          <w:lang w:val="ru-RU"/>
        </w:rPr>
        <w:t xml:space="preserve"> </w:t>
      </w:r>
      <w:r w:rsidRPr="00076F09">
        <w:rPr>
          <w:i/>
          <w:color w:val="000000" w:themeColor="text1"/>
          <w:lang w:val="en-US"/>
        </w:rPr>
        <w:t>Zt</w:t>
      </w:r>
      <w:r w:rsidRPr="00076F09">
        <w:rPr>
          <w:i/>
          <w:color w:val="000000" w:themeColor="text1"/>
          <w:lang w:val="ru-RU"/>
        </w:rPr>
        <w:t xml:space="preserve">/3=0,25 Ом </w:t>
      </w:r>
    </w:p>
    <w:p w:rsidR="008B68F3" w:rsidRPr="00076F09" w:rsidRDefault="008B68F3" w:rsidP="000C514A">
      <w:pPr>
        <w:rPr>
          <w:color w:val="000000" w:themeColor="text1"/>
        </w:rPr>
      </w:pPr>
      <w:r w:rsidRPr="00076F09">
        <w:rPr>
          <w:color w:val="000000" w:themeColor="text1"/>
        </w:rPr>
        <w:t xml:space="preserve">З огляду на те, що для струмового захисту використовується автоматичний вимикач, обчислимо номінальний струм його спрацювання </w:t>
      </w:r>
      <w:r w:rsidRPr="00076F09">
        <w:rPr>
          <w:i/>
          <w:color w:val="000000" w:themeColor="text1"/>
        </w:rPr>
        <w:t>І</w:t>
      </w:r>
      <w:r w:rsidRPr="00076F09">
        <w:rPr>
          <w:i/>
          <w:color w:val="000000" w:themeColor="text1"/>
          <w:vertAlign w:val="subscript"/>
        </w:rPr>
        <w:t>СР</w:t>
      </w:r>
      <w:r w:rsidRPr="00076F09">
        <w:rPr>
          <w:color w:val="000000" w:themeColor="text1"/>
        </w:rPr>
        <w:t>.</w:t>
      </w:r>
    </w:p>
    <w:p w:rsidR="008B68F3" w:rsidRPr="00076F09" w:rsidRDefault="008B68F3" w:rsidP="000C514A">
      <w:pPr>
        <w:rPr>
          <w:color w:val="000000" w:themeColor="text1"/>
        </w:rPr>
      </w:pPr>
      <w:r w:rsidRPr="00076F09">
        <w:rPr>
          <w:color w:val="000000" w:themeColor="text1"/>
        </w:rPr>
        <w:t>Для надійної роботи автоматів струмового захисту необхідно виконання наступної умови:</w:t>
      </w:r>
    </w:p>
    <w:p w:rsidR="008B68F3" w:rsidRPr="00076F09" w:rsidRDefault="008B68F3" w:rsidP="008B68F3">
      <w:pPr>
        <w:ind w:firstLine="851"/>
        <w:jc w:val="center"/>
        <w:rPr>
          <w:color w:val="000000" w:themeColor="text1"/>
        </w:rPr>
      </w:pPr>
      <w:r w:rsidRPr="00076F09">
        <w:rPr>
          <w:noProof/>
          <w:color w:val="000000" w:themeColor="text1"/>
          <w:position w:val="-12"/>
          <w:lang w:eastAsia="uk-UA"/>
        </w:rPr>
        <w:drawing>
          <wp:inline distT="0" distB="0" distL="0" distR="0" wp14:anchorId="26E9786C" wp14:editId="65BD83ED">
            <wp:extent cx="914400"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8B68F3" w:rsidRPr="00076F09" w:rsidRDefault="008B68F3" w:rsidP="000C514A">
      <w:pPr>
        <w:rPr>
          <w:color w:val="000000" w:themeColor="text1"/>
        </w:rPr>
      </w:pPr>
      <w:r w:rsidRPr="00076F09">
        <w:rPr>
          <w:color w:val="000000" w:themeColor="text1"/>
        </w:rPr>
        <w:t xml:space="preserve">Звідки одержуємо: </w:t>
      </w:r>
      <w:r w:rsidRPr="00076F09">
        <w:rPr>
          <w:i/>
          <w:color w:val="000000" w:themeColor="text1"/>
        </w:rPr>
        <w:t>І</w:t>
      </w:r>
      <w:r w:rsidRPr="00076F09">
        <w:rPr>
          <w:i/>
          <w:color w:val="000000" w:themeColor="text1"/>
          <w:vertAlign w:val="subscript"/>
        </w:rPr>
        <w:t xml:space="preserve">СР  </w:t>
      </w:r>
      <w:r w:rsidRPr="00076F09">
        <w:rPr>
          <w:i/>
          <w:color w:val="000000" w:themeColor="text1"/>
        </w:rPr>
        <w:t>&lt; 81,5</w:t>
      </w:r>
      <w:r w:rsidRPr="00076F09">
        <w:rPr>
          <w:color w:val="000000" w:themeColor="text1"/>
        </w:rPr>
        <w:t xml:space="preserve"> </w:t>
      </w:r>
      <w:r w:rsidRPr="00076F09">
        <w:rPr>
          <w:i/>
          <w:color w:val="000000" w:themeColor="text1"/>
        </w:rPr>
        <w:t>A</w:t>
      </w:r>
    </w:p>
    <w:p w:rsidR="008B68F3" w:rsidRPr="00076F09" w:rsidRDefault="008B68F3" w:rsidP="000C514A">
      <w:pPr>
        <w:rPr>
          <w:color w:val="000000" w:themeColor="text1"/>
        </w:rPr>
      </w:pPr>
      <w:r w:rsidRPr="00076F09">
        <w:rPr>
          <w:color w:val="000000" w:themeColor="text1"/>
        </w:rPr>
        <w:t>Номінальний струм спрацювання автомату струмового захисту, який застосовується в робочому приміщені, задовольняє цій вимозі.</w:t>
      </w:r>
    </w:p>
    <w:p w:rsidR="008B68F3" w:rsidRPr="00076F09" w:rsidRDefault="008B68F3" w:rsidP="008B68F3">
      <w:pPr>
        <w:tabs>
          <w:tab w:val="left" w:pos="2065"/>
        </w:tabs>
        <w:ind w:firstLine="851"/>
        <w:jc w:val="center"/>
        <w:rPr>
          <w:i/>
          <w:color w:val="000000" w:themeColor="text1"/>
        </w:rPr>
      </w:pPr>
      <w:r w:rsidRPr="00076F09">
        <w:rPr>
          <w:i/>
          <w:color w:val="000000" w:themeColor="text1"/>
        </w:rPr>
        <w:t>(І</w:t>
      </w:r>
      <w:r w:rsidRPr="00076F09">
        <w:rPr>
          <w:i/>
          <w:color w:val="000000" w:themeColor="text1"/>
          <w:vertAlign w:val="subscript"/>
        </w:rPr>
        <w:t>спр</w:t>
      </w:r>
      <w:r w:rsidRPr="00076F09">
        <w:rPr>
          <w:i/>
          <w:color w:val="000000" w:themeColor="text1"/>
        </w:rPr>
        <w:t>=20А</w:t>
      </w:r>
      <w:r w:rsidRPr="00076F09">
        <w:rPr>
          <w:i/>
          <w:color w:val="000000" w:themeColor="text1"/>
          <w:lang w:val="ru-RU"/>
        </w:rPr>
        <w:t xml:space="preserve">; </w:t>
      </w:r>
      <w:r w:rsidRPr="00076F09">
        <w:rPr>
          <w:i/>
          <w:color w:val="000000" w:themeColor="text1"/>
          <w:lang w:val="en-US"/>
        </w:rPr>
        <w:t>t</w:t>
      </w:r>
      <w:r w:rsidRPr="00076F09">
        <w:rPr>
          <w:i/>
          <w:color w:val="000000" w:themeColor="text1"/>
          <w:lang w:val="ru-RU"/>
        </w:rPr>
        <w:t>&lt;0.1</w:t>
      </w:r>
      <w:r w:rsidRPr="00076F09">
        <w:rPr>
          <w:i/>
          <w:color w:val="000000" w:themeColor="text1"/>
          <w:lang w:val="en-US"/>
        </w:rPr>
        <w:t>c</w:t>
      </w:r>
      <w:r w:rsidRPr="00076F09">
        <w:rPr>
          <w:i/>
          <w:color w:val="000000" w:themeColor="text1"/>
        </w:rPr>
        <w:t>)</w:t>
      </w:r>
    </w:p>
    <w:p w:rsidR="008B68F3" w:rsidRPr="00076F09" w:rsidRDefault="008B68F3" w:rsidP="000C514A">
      <w:pPr>
        <w:rPr>
          <w:color w:val="000000" w:themeColor="text1"/>
        </w:rPr>
      </w:pPr>
      <w:r w:rsidRPr="00076F09">
        <w:rPr>
          <w:color w:val="000000" w:themeColor="text1"/>
        </w:rPr>
        <w:t>Знайдемо напругу(</w:t>
      </w:r>
      <w:r w:rsidRPr="00076F09">
        <w:rPr>
          <w:i/>
          <w:color w:val="000000" w:themeColor="text1"/>
          <w:lang w:val="en-US"/>
        </w:rPr>
        <w:t>U</w:t>
      </w:r>
      <w:r w:rsidRPr="00076F09">
        <w:rPr>
          <w:i/>
          <w:color w:val="000000" w:themeColor="text1"/>
          <w:vertAlign w:val="subscript"/>
          <w:lang w:val="en-US"/>
        </w:rPr>
        <w:t>kmax</w:t>
      </w:r>
      <w:r w:rsidRPr="00076F09">
        <w:rPr>
          <w:color w:val="000000" w:themeColor="text1"/>
        </w:rPr>
        <w:t>) на корпусі електрообладнання при роботі в аварійному режимі:</w:t>
      </w:r>
    </w:p>
    <w:p w:rsidR="008B68F3" w:rsidRPr="00076F09" w:rsidRDefault="008B68F3" w:rsidP="008B68F3">
      <w:pPr>
        <w:tabs>
          <w:tab w:val="left" w:pos="2065"/>
        </w:tabs>
        <w:jc w:val="center"/>
        <w:rPr>
          <w:i/>
          <w:color w:val="000000" w:themeColor="text1"/>
        </w:rPr>
      </w:pPr>
      <w:r w:rsidRPr="00076F09">
        <w:rPr>
          <w:i/>
          <w:color w:val="000000" w:themeColor="text1"/>
          <w:lang w:val="en-US"/>
        </w:rPr>
        <w:t>U</w:t>
      </w:r>
      <w:r w:rsidRPr="00076F09">
        <w:rPr>
          <w:i/>
          <w:color w:val="000000" w:themeColor="text1"/>
          <w:vertAlign w:val="subscript"/>
          <w:lang w:val="en-US"/>
        </w:rPr>
        <w:t>kmax</w:t>
      </w:r>
      <w:r w:rsidRPr="00076F09">
        <w:rPr>
          <w:i/>
          <w:color w:val="000000" w:themeColor="text1"/>
        </w:rPr>
        <w:t>=</w:t>
      </w:r>
      <w:r w:rsidRPr="00076F09">
        <w:rPr>
          <w:i/>
          <w:color w:val="000000" w:themeColor="text1"/>
          <w:lang w:val="en-US"/>
        </w:rPr>
        <w:t>I</w:t>
      </w:r>
      <w:r w:rsidRPr="00076F09">
        <w:rPr>
          <w:i/>
          <w:color w:val="000000" w:themeColor="text1"/>
          <w:vertAlign w:val="subscript"/>
        </w:rPr>
        <w:t>кз</w:t>
      </w:r>
      <w:r w:rsidRPr="00076F09">
        <w:rPr>
          <w:i/>
          <w:color w:val="000000" w:themeColor="text1"/>
        </w:rPr>
        <w:t>∙</w:t>
      </w:r>
      <w:r w:rsidRPr="00076F09">
        <w:rPr>
          <w:i/>
          <w:color w:val="000000" w:themeColor="text1"/>
          <w:lang w:val="en-US"/>
        </w:rPr>
        <w:t>R</w:t>
      </w:r>
      <w:r w:rsidRPr="00076F09">
        <w:rPr>
          <w:i/>
          <w:color w:val="000000" w:themeColor="text1"/>
          <w:vertAlign w:val="subscript"/>
        </w:rPr>
        <w:t>0</w:t>
      </w:r>
      <w:r w:rsidRPr="00076F09">
        <w:rPr>
          <w:i/>
          <w:color w:val="000000" w:themeColor="text1"/>
        </w:rPr>
        <w:t xml:space="preserve">=102∙0.5=51 </w:t>
      </w:r>
      <w:r w:rsidRPr="00076F09">
        <w:rPr>
          <w:i/>
          <w:color w:val="000000" w:themeColor="text1"/>
          <w:lang w:val="en-US"/>
        </w:rPr>
        <w:t>B</w:t>
      </w:r>
    </w:p>
    <w:p w:rsidR="008B68F3" w:rsidRPr="00076F09" w:rsidRDefault="008B68F3" w:rsidP="000C514A">
      <w:pPr>
        <w:rPr>
          <w:color w:val="000000" w:themeColor="text1"/>
        </w:rPr>
      </w:pPr>
      <w:r w:rsidRPr="00076F09">
        <w:rPr>
          <w:color w:val="000000" w:themeColor="text1"/>
        </w:rPr>
        <w:t>Згідно вимог ГОСТ 12.1.038-82 напруга (</w:t>
      </w:r>
      <w:r w:rsidRPr="00076F09">
        <w:rPr>
          <w:i/>
          <w:color w:val="000000" w:themeColor="text1"/>
          <w:lang w:val="en-US"/>
        </w:rPr>
        <w:t>U</w:t>
      </w:r>
      <w:r w:rsidRPr="00076F09">
        <w:rPr>
          <w:i/>
          <w:color w:val="000000" w:themeColor="text1"/>
          <w:vertAlign w:val="subscript"/>
          <w:lang w:val="ru-RU"/>
        </w:rPr>
        <w:t>доп</w:t>
      </w:r>
      <w:r w:rsidRPr="00076F09">
        <w:rPr>
          <w:color w:val="000000" w:themeColor="text1"/>
        </w:rPr>
        <w:t xml:space="preserve">) на корпусі електрообладнання при роботі в аварійному режимі: </w:t>
      </w:r>
    </w:p>
    <w:p w:rsidR="008B68F3" w:rsidRPr="00076F09" w:rsidRDefault="008B68F3" w:rsidP="008B68F3">
      <w:pPr>
        <w:tabs>
          <w:tab w:val="left" w:pos="2065"/>
        </w:tabs>
        <w:jc w:val="center"/>
        <w:rPr>
          <w:i/>
          <w:color w:val="000000" w:themeColor="text1"/>
        </w:rPr>
      </w:pPr>
      <w:r w:rsidRPr="00076F09">
        <w:rPr>
          <w:i/>
          <w:color w:val="000000" w:themeColor="text1"/>
          <w:lang w:val="en-US"/>
        </w:rPr>
        <w:t>U</w:t>
      </w:r>
      <w:r w:rsidRPr="00076F09">
        <w:rPr>
          <w:i/>
          <w:color w:val="000000" w:themeColor="text1"/>
          <w:vertAlign w:val="subscript"/>
        </w:rPr>
        <w:t>доп</w:t>
      </w:r>
      <w:r w:rsidRPr="00076F09">
        <w:rPr>
          <w:i/>
          <w:color w:val="000000" w:themeColor="text1"/>
        </w:rPr>
        <w:t xml:space="preserve">=500 при </w:t>
      </w:r>
      <w:r w:rsidRPr="00076F09">
        <w:rPr>
          <w:i/>
          <w:color w:val="000000" w:themeColor="text1"/>
          <w:lang w:val="en-US"/>
        </w:rPr>
        <w:t>t</w:t>
      </w:r>
      <w:r w:rsidRPr="00076F09">
        <w:rPr>
          <w:i/>
          <w:color w:val="000000" w:themeColor="text1"/>
          <w:vertAlign w:val="subscript"/>
        </w:rPr>
        <w:t>спр</w:t>
      </w:r>
      <w:r w:rsidRPr="00076F09">
        <w:rPr>
          <w:i/>
          <w:color w:val="000000" w:themeColor="text1"/>
        </w:rPr>
        <w:t>&lt;0.1</w:t>
      </w:r>
      <w:r w:rsidRPr="00076F09">
        <w:rPr>
          <w:i/>
          <w:color w:val="000000" w:themeColor="text1"/>
          <w:lang w:val="en-US"/>
        </w:rPr>
        <w:t>c</w:t>
      </w:r>
    </w:p>
    <w:p w:rsidR="008B68F3" w:rsidRPr="00076F09" w:rsidRDefault="008B68F3" w:rsidP="008B68F3">
      <w:pPr>
        <w:tabs>
          <w:tab w:val="left" w:pos="2065"/>
        </w:tabs>
        <w:jc w:val="center"/>
        <w:rPr>
          <w:color w:val="000000" w:themeColor="text1"/>
        </w:rPr>
      </w:pPr>
      <w:r w:rsidRPr="00076F09">
        <w:rPr>
          <w:i/>
          <w:color w:val="000000" w:themeColor="text1"/>
          <w:lang w:val="en-US"/>
        </w:rPr>
        <w:t>U</w:t>
      </w:r>
      <w:r w:rsidRPr="00076F09">
        <w:rPr>
          <w:i/>
          <w:color w:val="000000" w:themeColor="text1"/>
          <w:vertAlign w:val="subscript"/>
          <w:lang w:val="en-US"/>
        </w:rPr>
        <w:t>kmax</w:t>
      </w:r>
      <w:r w:rsidRPr="00076F09">
        <w:rPr>
          <w:i/>
          <w:color w:val="000000" w:themeColor="text1"/>
          <w:vertAlign w:val="subscript"/>
        </w:rPr>
        <w:t>Б</w:t>
      </w:r>
      <w:r w:rsidRPr="00076F09">
        <w:rPr>
          <w:i/>
          <w:color w:val="000000" w:themeColor="text1"/>
        </w:rPr>
        <w:t xml:space="preserve"> &lt;</w:t>
      </w:r>
      <w:r w:rsidRPr="00076F09">
        <w:rPr>
          <w:i/>
          <w:color w:val="000000" w:themeColor="text1"/>
          <w:lang w:val="en-US"/>
        </w:rPr>
        <w:t>U</w:t>
      </w:r>
      <w:r w:rsidRPr="00076F09">
        <w:rPr>
          <w:i/>
          <w:color w:val="000000" w:themeColor="text1"/>
          <w:vertAlign w:val="subscript"/>
        </w:rPr>
        <w:t xml:space="preserve">доп </w:t>
      </w:r>
      <w:r w:rsidRPr="00076F09">
        <w:rPr>
          <w:color w:val="000000" w:themeColor="text1"/>
          <w:vertAlign w:val="subscript"/>
        </w:rPr>
        <w:t xml:space="preserve"> , </w:t>
      </w:r>
      <w:r w:rsidRPr="00076F09">
        <w:rPr>
          <w:color w:val="000000" w:themeColor="text1"/>
        </w:rPr>
        <w:t>що відповідає вимогам</w:t>
      </w:r>
    </w:p>
    <w:p w:rsidR="008B68F3" w:rsidRPr="00076F09" w:rsidRDefault="008B68F3" w:rsidP="000C514A">
      <w:pPr>
        <w:pStyle w:val="3"/>
        <w:rPr>
          <w:color w:val="000000" w:themeColor="text1"/>
        </w:rPr>
      </w:pPr>
      <w:r w:rsidRPr="00076F09">
        <w:rPr>
          <w:color w:val="000000" w:themeColor="text1"/>
        </w:rPr>
        <w:lastRenderedPageBreak/>
        <w:t xml:space="preserve"> </w:t>
      </w:r>
      <w:bookmarkStart w:id="85" w:name="_Toc531772157"/>
      <w:r w:rsidRPr="00076F09">
        <w:rPr>
          <w:color w:val="000000" w:themeColor="text1"/>
        </w:rPr>
        <w:t>Охорона праці при використанні ВДТ ПЕОМ</w:t>
      </w:r>
      <w:bookmarkEnd w:id="85"/>
    </w:p>
    <w:p w:rsidR="008B68F3" w:rsidRPr="00076F09" w:rsidRDefault="008B68F3" w:rsidP="000C514A">
      <w:pPr>
        <w:rPr>
          <w:color w:val="000000" w:themeColor="text1"/>
        </w:rPr>
      </w:pPr>
      <w:r w:rsidRPr="00076F09">
        <w:rPr>
          <w:color w:val="000000" w:themeColor="text1"/>
        </w:rPr>
        <w:t>Відповідно   до   ДСанПіН   3.3.2.007 - 98   основними   шкідливими та небезпечними виробничими факторами,  які зв’язаними з роботою на ПЕОМ є:</w:t>
      </w:r>
    </w:p>
    <w:p w:rsidR="008B68F3" w:rsidRPr="00076F09" w:rsidRDefault="008B68F3" w:rsidP="000C514A">
      <w:pPr>
        <w:pStyle w:val="ab"/>
        <w:numPr>
          <w:ilvl w:val="0"/>
          <w:numId w:val="33"/>
        </w:numPr>
        <w:rPr>
          <w:color w:val="000000" w:themeColor="text1"/>
        </w:rPr>
      </w:pPr>
      <w:r w:rsidRPr="00076F09">
        <w:rPr>
          <w:color w:val="000000" w:themeColor="text1"/>
        </w:rPr>
        <w:t xml:space="preserve">електромагнітне та рентгенівське випромінювання ВДТ; </w:t>
      </w:r>
    </w:p>
    <w:p w:rsidR="008B68F3" w:rsidRPr="00076F09" w:rsidRDefault="008B68F3" w:rsidP="000C514A">
      <w:pPr>
        <w:pStyle w:val="ab"/>
        <w:numPr>
          <w:ilvl w:val="0"/>
          <w:numId w:val="33"/>
        </w:numPr>
        <w:rPr>
          <w:color w:val="000000" w:themeColor="text1"/>
        </w:rPr>
      </w:pPr>
      <w:r w:rsidRPr="00076F09">
        <w:rPr>
          <w:color w:val="000000" w:themeColor="text1"/>
        </w:rPr>
        <w:t>механічні шуми, зв’язані з роботою принтера і вентиляційної системи комп’ютера,</w:t>
      </w:r>
    </w:p>
    <w:p w:rsidR="008B68F3" w:rsidRPr="00076F09" w:rsidRDefault="008B68F3" w:rsidP="000C514A">
      <w:pPr>
        <w:pStyle w:val="ab"/>
        <w:numPr>
          <w:ilvl w:val="0"/>
          <w:numId w:val="33"/>
        </w:numPr>
        <w:rPr>
          <w:color w:val="000000" w:themeColor="text1"/>
        </w:rPr>
      </w:pPr>
      <w:r w:rsidRPr="00076F09">
        <w:rPr>
          <w:color w:val="000000" w:themeColor="text1"/>
        </w:rPr>
        <w:t xml:space="preserve">значна напруга    зорових    органів    і    пов’язане    з   цим  перевтомлення;  </w:t>
      </w:r>
    </w:p>
    <w:p w:rsidR="008B68F3" w:rsidRPr="00076F09" w:rsidRDefault="008B68F3" w:rsidP="000C514A">
      <w:pPr>
        <w:pStyle w:val="ab"/>
        <w:numPr>
          <w:ilvl w:val="0"/>
          <w:numId w:val="33"/>
        </w:numPr>
        <w:rPr>
          <w:color w:val="000000" w:themeColor="text1"/>
          <w:lang w:val="ru-RU"/>
        </w:rPr>
      </w:pPr>
      <w:r w:rsidRPr="00076F09">
        <w:rPr>
          <w:color w:val="000000" w:themeColor="text1"/>
        </w:rPr>
        <w:t xml:space="preserve">можливість поразки електричним струмом. </w:t>
      </w:r>
    </w:p>
    <w:p w:rsidR="008B68F3" w:rsidRPr="00076F09" w:rsidRDefault="008B68F3" w:rsidP="000C514A">
      <w:pPr>
        <w:pStyle w:val="ab"/>
        <w:numPr>
          <w:ilvl w:val="0"/>
          <w:numId w:val="33"/>
        </w:numPr>
        <w:rPr>
          <w:color w:val="000000" w:themeColor="text1"/>
        </w:rPr>
      </w:pPr>
      <w:r w:rsidRPr="00076F09">
        <w:rPr>
          <w:color w:val="000000" w:themeColor="text1"/>
        </w:rPr>
        <w:t>значне  навантаження  на  пальці  і  кисті  рук, що при відсутності профілактики     і    медичного     контролю,    може      викликати професійні    захворювання,</w:t>
      </w:r>
    </w:p>
    <w:p w:rsidR="008B68F3" w:rsidRPr="00076F09" w:rsidRDefault="008B68F3" w:rsidP="000C514A">
      <w:pPr>
        <w:pStyle w:val="ab"/>
        <w:numPr>
          <w:ilvl w:val="0"/>
          <w:numId w:val="33"/>
        </w:numPr>
        <w:rPr>
          <w:color w:val="000000" w:themeColor="text1"/>
        </w:rPr>
      </w:pPr>
      <w:r w:rsidRPr="00076F09">
        <w:rPr>
          <w:color w:val="000000" w:themeColor="text1"/>
        </w:rPr>
        <w:t>тривале  перебування  в  одному й тому ж  самому  положенні сидячи ,  що  викликає застійні   явища   в   організмі людини.</w:t>
      </w:r>
    </w:p>
    <w:p w:rsidR="008B68F3" w:rsidRPr="00076F09" w:rsidRDefault="008B68F3" w:rsidP="000C514A">
      <w:pPr>
        <w:rPr>
          <w:color w:val="000000" w:themeColor="text1"/>
        </w:rPr>
      </w:pPr>
      <w:r w:rsidRPr="00076F09">
        <w:rPr>
          <w:color w:val="000000" w:themeColor="text1"/>
        </w:rPr>
        <w:t>За  даними  Всесвітньої   організації   охорони  здоров’я  професійна діяльність  користувача  ПК   маже   в   окремих   випадках   приводити   до порушення   функцій   зорових   аналізаторів,   кістково - м’язової  системи (примусова  поза)   і   порушень,   зв’язаних   зі   стресовими   ситуаціями   і нервово - емоційною напругою при роботі.</w:t>
      </w:r>
    </w:p>
    <w:p w:rsidR="008B68F3" w:rsidRPr="00076F09" w:rsidRDefault="008B68F3" w:rsidP="000C514A">
      <w:pPr>
        <w:rPr>
          <w:color w:val="000000" w:themeColor="text1"/>
        </w:rPr>
      </w:pPr>
      <w:r w:rsidRPr="00076F09">
        <w:rPr>
          <w:color w:val="000000" w:themeColor="text1"/>
        </w:rPr>
        <w:t xml:space="preserve">Комп’ютерна   техніка,   встановлена    в    даному    приміщенні,   є сучасною  технікою, яка виконана  з  урахуванням  усіх  вимог щодо охорони праці. Зокрема,  відеомонітори  мають  тип LR/NI.  Тип (Low Radiation) має низький рівень випромінювання екрана монітора.  Тип </w:t>
      </w:r>
      <w:r w:rsidRPr="00076F09">
        <w:rPr>
          <w:color w:val="000000" w:themeColor="text1"/>
          <w:lang w:val="en-US"/>
        </w:rPr>
        <w:t>NI</w:t>
      </w:r>
      <w:r w:rsidRPr="00076F09">
        <w:rPr>
          <w:color w:val="000000" w:themeColor="text1"/>
        </w:rPr>
        <w:t xml:space="preserve"> (</w:t>
      </w:r>
      <w:r w:rsidRPr="00076F09">
        <w:rPr>
          <w:color w:val="000000" w:themeColor="text1"/>
          <w:lang w:val="en-US"/>
        </w:rPr>
        <w:t>Non</w:t>
      </w:r>
      <w:r w:rsidRPr="00076F09">
        <w:rPr>
          <w:color w:val="000000" w:themeColor="text1"/>
        </w:rPr>
        <w:t xml:space="preserve"> - </w:t>
      </w:r>
      <w:r w:rsidRPr="00076F09">
        <w:rPr>
          <w:color w:val="000000" w:themeColor="text1"/>
          <w:lang w:val="en-US"/>
        </w:rPr>
        <w:t>Interlaced</w:t>
      </w:r>
      <w:r w:rsidRPr="00076F09">
        <w:rPr>
          <w:color w:val="000000" w:themeColor="text1"/>
        </w:rPr>
        <w:t>) та має  порядкове  розгорнення,  що  сприяє  меншому  стомленню  очей  при роботі з відео монітором.</w:t>
      </w:r>
    </w:p>
    <w:p w:rsidR="008B68F3" w:rsidRPr="00076F09" w:rsidRDefault="008B68F3" w:rsidP="000C514A">
      <w:pPr>
        <w:rPr>
          <w:color w:val="000000" w:themeColor="text1"/>
        </w:rPr>
      </w:pPr>
      <w:r w:rsidRPr="00076F09">
        <w:rPr>
          <w:color w:val="000000" w:themeColor="text1"/>
        </w:rPr>
        <w:t>ВДТ   на   ЕПТ   є джерелами як електромагнітних         випромінювань</w:t>
      </w:r>
      <w:r w:rsidR="000C514A" w:rsidRPr="00076F09">
        <w:rPr>
          <w:color w:val="000000" w:themeColor="text1"/>
        </w:rPr>
        <w:t xml:space="preserve">: </w:t>
      </w:r>
      <w:r w:rsidRPr="00076F09">
        <w:rPr>
          <w:color w:val="000000" w:themeColor="text1"/>
        </w:rPr>
        <w:t>м’якого рентгенівського, ультрафіолетового,  інфрачервоного,  радіочастотного   діапазону,  так і  електростатичних  полів.</w:t>
      </w:r>
    </w:p>
    <w:p w:rsidR="008B68F3" w:rsidRPr="00076F09" w:rsidRDefault="008B68F3" w:rsidP="000C514A">
      <w:pPr>
        <w:rPr>
          <w:color w:val="000000" w:themeColor="text1"/>
        </w:rPr>
      </w:pPr>
      <w:r w:rsidRPr="00076F09">
        <w:rPr>
          <w:color w:val="000000" w:themeColor="text1"/>
        </w:rPr>
        <w:lastRenderedPageBreak/>
        <w:t xml:space="preserve">ВДТ є пристроєм для візуального зображення інформації, збереженої електронним засобом.  Він складається з дисплейного екрана, системного блока обробки виведеної інформації, і клавіатури. </w:t>
      </w:r>
    </w:p>
    <w:p w:rsidR="008B68F3" w:rsidRPr="00076F09" w:rsidRDefault="008B68F3" w:rsidP="000C514A">
      <w:pPr>
        <w:rPr>
          <w:color w:val="000000" w:themeColor="text1"/>
        </w:rPr>
      </w:pPr>
      <w:r w:rsidRPr="00076F09">
        <w:rPr>
          <w:color w:val="000000" w:themeColor="text1"/>
        </w:rPr>
        <w:t xml:space="preserve">Класифікація ВДТ стосовно до проблеми їхнього впливу на здоров'я базується головним чином на конструктивних особливостях і визначених параметрах самого дисплея (наприклад, можливість одержання  багатокольорового, позитивного, негативного зображення). </w:t>
      </w:r>
    </w:p>
    <w:p w:rsidR="008B68F3" w:rsidRPr="00076F09" w:rsidRDefault="008B68F3" w:rsidP="000C514A">
      <w:pPr>
        <w:rPr>
          <w:color w:val="000000" w:themeColor="text1"/>
        </w:rPr>
      </w:pPr>
      <w:r w:rsidRPr="00076F09">
        <w:rPr>
          <w:color w:val="000000" w:themeColor="text1"/>
        </w:rPr>
        <w:t>Найбільш широко поширені ВДТ з електронно-променевими трубками (ЕПТ) (хоча використовуються також портативні комп'ютери з рідиннокристалічними дисплеями, менше поширені ВДТ із плазменими і електролюмінесцентними дисплеями). Тому розглянемо ВДТ на основі ЕПТ. Принципи дії і конструкція ЕПТ однакові і не залежать від того, чи застосовуються вони в телевізорах, ВДТ або інших пристроях.</w:t>
      </w:r>
    </w:p>
    <w:p w:rsidR="008B68F3" w:rsidRPr="00076F09" w:rsidRDefault="008B68F3" w:rsidP="000C514A">
      <w:pPr>
        <w:rPr>
          <w:color w:val="000000" w:themeColor="text1"/>
        </w:rPr>
      </w:pPr>
      <w:r w:rsidRPr="00076F09">
        <w:rPr>
          <w:color w:val="000000" w:themeColor="text1"/>
        </w:rPr>
        <w:t>Проаналізуємо потенційно шкідливі і небезпечні чинники, що виникають у процесі експлуатації ВДТ на основі ЕПТ. Принцип дії і конструкція ЕПТ дозволяє зробити висновок, що основними такими чинниками є:</w:t>
      </w:r>
    </w:p>
    <w:p w:rsidR="008B68F3" w:rsidRPr="00076F09" w:rsidRDefault="008B68F3" w:rsidP="000C514A">
      <w:pPr>
        <w:pStyle w:val="ab"/>
        <w:numPr>
          <w:ilvl w:val="0"/>
          <w:numId w:val="35"/>
        </w:numPr>
        <w:rPr>
          <w:color w:val="000000" w:themeColor="text1"/>
        </w:rPr>
      </w:pPr>
      <w:r w:rsidRPr="00076F09">
        <w:rPr>
          <w:color w:val="000000" w:themeColor="text1"/>
        </w:rPr>
        <w:t>електромагнітне випромінювання радіочастотного діапазону;</w:t>
      </w:r>
    </w:p>
    <w:p w:rsidR="008B68F3" w:rsidRPr="00076F09" w:rsidRDefault="008B68F3" w:rsidP="000C514A">
      <w:pPr>
        <w:pStyle w:val="ab"/>
        <w:numPr>
          <w:ilvl w:val="0"/>
          <w:numId w:val="35"/>
        </w:numPr>
        <w:rPr>
          <w:color w:val="000000" w:themeColor="text1"/>
        </w:rPr>
      </w:pPr>
      <w:r w:rsidRPr="00076F09">
        <w:rPr>
          <w:color w:val="000000" w:themeColor="text1"/>
        </w:rPr>
        <w:t>можливість поразки електричним струмом;</w:t>
      </w:r>
    </w:p>
    <w:p w:rsidR="008B68F3" w:rsidRPr="00076F09" w:rsidRDefault="008B68F3" w:rsidP="000C514A">
      <w:pPr>
        <w:pStyle w:val="ab"/>
        <w:numPr>
          <w:ilvl w:val="0"/>
          <w:numId w:val="35"/>
        </w:numPr>
        <w:rPr>
          <w:color w:val="000000" w:themeColor="text1"/>
        </w:rPr>
      </w:pPr>
      <w:r w:rsidRPr="00076F09">
        <w:rPr>
          <w:color w:val="000000" w:themeColor="text1"/>
        </w:rPr>
        <w:t>невикористовуєме рентгенівське випромінювання (НРВ);</w:t>
      </w:r>
    </w:p>
    <w:p w:rsidR="008B68F3" w:rsidRPr="00076F09" w:rsidRDefault="008B68F3" w:rsidP="000C514A">
      <w:pPr>
        <w:pStyle w:val="ab"/>
        <w:numPr>
          <w:ilvl w:val="0"/>
          <w:numId w:val="35"/>
        </w:numPr>
        <w:rPr>
          <w:color w:val="000000" w:themeColor="text1"/>
        </w:rPr>
      </w:pPr>
      <w:r w:rsidRPr="00076F09">
        <w:rPr>
          <w:color w:val="000000" w:themeColor="text1"/>
        </w:rPr>
        <w:t>випромінювання оптичного діапазону (ультрафіолетове, інфрачервоне і випромінювання видимого діапазону);</w:t>
      </w:r>
    </w:p>
    <w:p w:rsidR="008B68F3" w:rsidRPr="00076F09" w:rsidRDefault="008B68F3" w:rsidP="000C514A">
      <w:pPr>
        <w:pStyle w:val="ab"/>
        <w:numPr>
          <w:ilvl w:val="0"/>
          <w:numId w:val="34"/>
        </w:numPr>
        <w:rPr>
          <w:color w:val="000000" w:themeColor="text1"/>
        </w:rPr>
      </w:pPr>
      <w:r w:rsidRPr="00076F09">
        <w:rPr>
          <w:color w:val="000000" w:themeColor="text1"/>
        </w:rPr>
        <w:t>електростатичне поле;</w:t>
      </w:r>
    </w:p>
    <w:p w:rsidR="008B68F3" w:rsidRPr="00076F09" w:rsidRDefault="008B68F3" w:rsidP="000C514A">
      <w:pPr>
        <w:pStyle w:val="ab"/>
        <w:numPr>
          <w:ilvl w:val="0"/>
          <w:numId w:val="34"/>
        </w:numPr>
        <w:rPr>
          <w:color w:val="000000" w:themeColor="text1"/>
        </w:rPr>
      </w:pPr>
      <w:r w:rsidRPr="00076F09">
        <w:rPr>
          <w:color w:val="000000" w:themeColor="text1"/>
        </w:rPr>
        <w:t>відблиски на екрані монітора.</w:t>
      </w:r>
    </w:p>
    <w:p w:rsidR="008B68F3" w:rsidRPr="00076F09" w:rsidRDefault="008B68F3" w:rsidP="000C514A">
      <w:pPr>
        <w:rPr>
          <w:color w:val="000000" w:themeColor="text1"/>
        </w:rPr>
      </w:pPr>
      <w:r w:rsidRPr="00076F09">
        <w:rPr>
          <w:color w:val="000000" w:themeColor="text1"/>
        </w:rPr>
        <w:t>Випромінювання НВЧ діапазону, ультрафіолетове, НРВ іонізують повітря, змінюють його хімічний склад (у робочій зоні утворяться О</w:t>
      </w:r>
      <w:r w:rsidRPr="00076F09">
        <w:rPr>
          <w:color w:val="000000" w:themeColor="text1"/>
          <w:vertAlign w:val="subscript"/>
        </w:rPr>
        <w:t>3</w:t>
      </w:r>
      <w:r w:rsidRPr="00076F09">
        <w:rPr>
          <w:color w:val="000000" w:themeColor="text1"/>
        </w:rPr>
        <w:t>, NO, Н</w:t>
      </w:r>
      <w:r w:rsidRPr="00076F09">
        <w:rPr>
          <w:color w:val="000000" w:themeColor="text1"/>
          <w:vertAlign w:val="subscript"/>
        </w:rPr>
        <w:t>3</w:t>
      </w:r>
      <w:r w:rsidRPr="00076F09">
        <w:rPr>
          <w:color w:val="000000" w:themeColor="text1"/>
        </w:rPr>
        <w:t>О, НС</w:t>
      </w:r>
      <w:r w:rsidRPr="00076F09">
        <w:rPr>
          <w:color w:val="000000" w:themeColor="text1"/>
          <w:vertAlign w:val="subscript"/>
        </w:rPr>
        <w:t>2</w:t>
      </w:r>
      <w:r w:rsidRPr="00076F09">
        <w:rPr>
          <w:color w:val="000000" w:themeColor="text1"/>
        </w:rPr>
        <w:t xml:space="preserve"> і ін.). Робота ЕОМ супроводжується виділенням надлишкового</w:t>
      </w:r>
      <w:r w:rsidRPr="00076F09">
        <w:rPr>
          <w:b/>
          <w:color w:val="000000" w:themeColor="text1"/>
        </w:rPr>
        <w:t xml:space="preserve"> </w:t>
      </w:r>
      <w:r w:rsidRPr="00076F09">
        <w:rPr>
          <w:color w:val="000000" w:themeColor="text1"/>
        </w:rPr>
        <w:t>тепла,</w:t>
      </w:r>
      <w:r w:rsidRPr="00076F09">
        <w:rPr>
          <w:b/>
          <w:color w:val="000000" w:themeColor="text1"/>
        </w:rPr>
        <w:t xml:space="preserve"> </w:t>
      </w:r>
      <w:r w:rsidRPr="00076F09">
        <w:rPr>
          <w:color w:val="000000" w:themeColor="text1"/>
        </w:rPr>
        <w:t>що призводить до порушення параметрів мікроклімату в робочій зоні.</w:t>
      </w:r>
    </w:p>
    <w:p w:rsidR="008B68F3" w:rsidRPr="00076F09" w:rsidRDefault="008B68F3" w:rsidP="000C514A">
      <w:pPr>
        <w:rPr>
          <w:color w:val="000000" w:themeColor="text1"/>
        </w:rPr>
      </w:pPr>
      <w:r w:rsidRPr="00076F09">
        <w:rPr>
          <w:color w:val="000000" w:themeColor="text1"/>
        </w:rPr>
        <w:t>Крім того, праця робітників обчислювальних центрів (ОЦ) і користувачів персональних комп'ютерів супроводжується активізацією уваги й інших вищих</w:t>
      </w:r>
      <w:r w:rsidRPr="00076F09">
        <w:rPr>
          <w:b/>
          <w:color w:val="000000" w:themeColor="text1"/>
        </w:rPr>
        <w:t xml:space="preserve"> </w:t>
      </w:r>
      <w:r w:rsidRPr="00076F09">
        <w:rPr>
          <w:color w:val="000000" w:themeColor="text1"/>
        </w:rPr>
        <w:lastRenderedPageBreak/>
        <w:t>психічних функцій,</w:t>
      </w:r>
      <w:r w:rsidRPr="00076F09">
        <w:rPr>
          <w:b/>
          <w:color w:val="000000" w:themeColor="text1"/>
        </w:rPr>
        <w:t xml:space="preserve"> </w:t>
      </w:r>
      <w:r w:rsidRPr="00076F09">
        <w:rPr>
          <w:color w:val="000000" w:themeColor="text1"/>
        </w:rPr>
        <w:t>порушується режим праці і відпочинку і робота може провадиться при недостатній освітленості.</w:t>
      </w:r>
    </w:p>
    <w:p w:rsidR="008B68F3" w:rsidRPr="00076F09" w:rsidRDefault="008B68F3" w:rsidP="000C514A">
      <w:pPr>
        <w:rPr>
          <w:color w:val="000000" w:themeColor="text1"/>
        </w:rPr>
      </w:pPr>
      <w:r w:rsidRPr="00076F09">
        <w:rPr>
          <w:color w:val="000000" w:themeColor="text1"/>
        </w:rPr>
        <w:t>Електромагнітні випромінювання радіочастотного діапазону на робочому місці користувача ПЕОМ</w:t>
      </w:r>
    </w:p>
    <w:p w:rsidR="008B68F3" w:rsidRPr="00076F09" w:rsidRDefault="008B68F3" w:rsidP="000C514A">
      <w:pPr>
        <w:rPr>
          <w:color w:val="000000" w:themeColor="text1"/>
        </w:rPr>
      </w:pPr>
      <w:r w:rsidRPr="00076F09">
        <w:rPr>
          <w:color w:val="000000" w:themeColor="text1"/>
        </w:rPr>
        <w:t>ВДТ на основі ЕПТ є джерелом випромінювань і полів різноманітних частот. Основними джерелами є блоки кадрової і рядкової разгортки, відрізок високовольтного проводу й анод. Ця напруга від блока разгортки до анода трубки передаєтся за допомогою неекранованого відрізка високовольтного проводу, розташованого на зворотній стороні кінескопа. З однієї сторони він через обмотку автотрансформатора заземлен</w:t>
      </w:r>
      <w:r w:rsidRPr="00076F09">
        <w:rPr>
          <w:color w:val="000000" w:themeColor="text1"/>
          <w:lang w:val="en-US"/>
        </w:rPr>
        <w:t>z</w:t>
      </w:r>
      <w:r w:rsidRPr="00076F09">
        <w:rPr>
          <w:color w:val="000000" w:themeColor="text1"/>
        </w:rPr>
        <w:t xml:space="preserve"> на корпус, а з іншої сторони живить анод ЕПТ. Тому його можна уявити в якості коротко заземленого штиря без ємності на кінці, тобто  як  антену, що випромінює. Випромінювання від анода ЕПТ, діаграма спрямованості якого має головний максимум, перпендикулярний до площини екрана кінескопа, безпосередньо спрямоване на людину, що працює на ВДТ.</w:t>
      </w:r>
    </w:p>
    <w:p w:rsidR="008B68F3" w:rsidRPr="00076F09" w:rsidRDefault="008B68F3" w:rsidP="000C514A">
      <w:pPr>
        <w:rPr>
          <w:color w:val="000000" w:themeColor="text1"/>
        </w:rPr>
      </w:pPr>
      <w:r w:rsidRPr="00076F09">
        <w:rPr>
          <w:color w:val="000000" w:themeColor="text1"/>
        </w:rPr>
        <w:t>Відповідно до паспортних даних використовуємих в робочому приміщенні ВДТ рівні їх ЕМВ відповідають вимогам "Тимчасовим санітарним нормам для В.Ц." №4559-88 і ГОСТ12.1.006-84 і не мають загрози для користувача.</w:t>
      </w:r>
    </w:p>
    <w:p w:rsidR="008B68F3" w:rsidRPr="00076F09" w:rsidRDefault="008B68F3" w:rsidP="000C514A">
      <w:pPr>
        <w:rPr>
          <w:color w:val="000000" w:themeColor="text1"/>
        </w:rPr>
      </w:pPr>
      <w:r w:rsidRPr="00076F09">
        <w:rPr>
          <w:color w:val="000000" w:themeColor="text1"/>
        </w:rPr>
        <w:t>Невикористовуєме рентгенівське випромінювання ВДТ</w:t>
      </w:r>
    </w:p>
    <w:p w:rsidR="008B68F3" w:rsidRPr="00076F09" w:rsidRDefault="008B68F3" w:rsidP="000C514A">
      <w:pPr>
        <w:rPr>
          <w:color w:val="000000" w:themeColor="text1"/>
        </w:rPr>
      </w:pPr>
      <w:r w:rsidRPr="00076F09">
        <w:rPr>
          <w:color w:val="000000" w:themeColor="text1"/>
        </w:rPr>
        <w:t xml:space="preserve">Джерелом НРВ у ВДТ є ЕПТ, у якій відбувається бомбардування люмінофора і матеріалу екрана електронами. Вихід НРВ за межі колби має місце при анодном напрузі 10 к і більш. При напрузі 5-60 к генерируется «м'яке» (довгохвильове) рентгенівське випромінювання. Ефективна енергія НРВ залежить від аноднї напруги і матеріалу колби ЕПТ. Люмінофори, використовувані в ЕПТ, перетворять підведену електронним пучком енергію в такі види випромінювань: випромінювання видимого спектру (довжини хвиль </w:t>
      </w:r>
      <w:r w:rsidRPr="00076F09">
        <w:rPr>
          <w:noProof/>
          <w:color w:val="000000" w:themeColor="text1"/>
          <w:position w:val="-6"/>
          <w:lang w:eastAsia="uk-UA"/>
        </w:rPr>
        <w:drawing>
          <wp:inline distT="0" distB="0" distL="0" distR="0" wp14:anchorId="327AF9E2" wp14:editId="32D12453">
            <wp:extent cx="142875" cy="1809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76F09">
        <w:rPr>
          <w:color w:val="000000" w:themeColor="text1"/>
        </w:rPr>
        <w:t>=400-760 нм); інфрачервоне випромінювання (</w:t>
      </w:r>
      <w:r w:rsidRPr="00076F09">
        <w:rPr>
          <w:noProof/>
          <w:color w:val="000000" w:themeColor="text1"/>
          <w:position w:val="-6"/>
          <w:lang w:eastAsia="uk-UA"/>
        </w:rPr>
        <w:drawing>
          <wp:inline distT="0" distB="0" distL="0" distR="0" wp14:anchorId="1C6B5A19" wp14:editId="5D6C31AB">
            <wp:extent cx="142875" cy="1809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76F09">
        <w:rPr>
          <w:color w:val="000000" w:themeColor="text1"/>
        </w:rPr>
        <w:t>=760 нм – 1 мм); ультрафіолетове випромінювання (</w:t>
      </w:r>
      <w:r w:rsidRPr="00076F09">
        <w:rPr>
          <w:noProof/>
          <w:color w:val="000000" w:themeColor="text1"/>
          <w:position w:val="-6"/>
          <w:lang w:eastAsia="uk-UA"/>
        </w:rPr>
        <w:drawing>
          <wp:inline distT="0" distB="0" distL="0" distR="0" wp14:anchorId="1ABA5CFE" wp14:editId="7A8E3704">
            <wp:extent cx="142875" cy="1809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76F09">
        <w:rPr>
          <w:color w:val="000000" w:themeColor="text1"/>
        </w:rPr>
        <w:t>=400-315 нм); рентгенівське випромінювання (</w:t>
      </w:r>
      <w:r w:rsidRPr="00076F09">
        <w:rPr>
          <w:noProof/>
          <w:color w:val="000000" w:themeColor="text1"/>
          <w:position w:val="-6"/>
          <w:lang w:eastAsia="uk-UA"/>
        </w:rPr>
        <w:drawing>
          <wp:inline distT="0" distB="0" distL="0" distR="0" wp14:anchorId="3CE17DE1" wp14:editId="31A6EA18">
            <wp:extent cx="142875" cy="1809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076F09">
        <w:rPr>
          <w:color w:val="000000" w:themeColor="text1"/>
        </w:rPr>
        <w:t xml:space="preserve">=1-0,001 нм). Дослідження показали, що потік квантів рентгенівського випромінювання ЕПТ майже симетричний відносно осі кінескопа і спрямований перпендикулярно до поверхні екрана. Потужність </w:t>
      </w:r>
      <w:r w:rsidRPr="00076F09">
        <w:rPr>
          <w:color w:val="000000" w:themeColor="text1"/>
        </w:rPr>
        <w:lastRenderedPageBreak/>
        <w:t xml:space="preserve">експозиційної дози </w:t>
      </w:r>
      <w:r w:rsidRPr="00076F09">
        <w:rPr>
          <w:i/>
          <w:color w:val="000000" w:themeColor="text1"/>
        </w:rPr>
        <w:t>Х</w:t>
      </w:r>
      <w:r w:rsidRPr="00076F09">
        <w:rPr>
          <w:color w:val="000000" w:themeColor="text1"/>
        </w:rPr>
        <w:t xml:space="preserve"> НРВ при відхиленні від осі трубки на 27-30</w:t>
      </w:r>
      <w:r w:rsidRPr="00076F09">
        <w:rPr>
          <w:color w:val="000000" w:themeColor="text1"/>
          <w:vertAlign w:val="superscript"/>
        </w:rPr>
        <w:t>0</w:t>
      </w:r>
      <w:r w:rsidRPr="00076F09">
        <w:rPr>
          <w:color w:val="000000" w:themeColor="text1"/>
        </w:rPr>
        <w:t xml:space="preserve">  складає 50%. Прошарок скла товщиною 5-8 мм (така товщина екрана ЕПТ) значно послабляє потужність експозиційної дози НРВ, особливо якщо до складу скла введені атоми важких елементів.</w:t>
      </w:r>
    </w:p>
    <w:p w:rsidR="008B68F3" w:rsidRPr="00076F09" w:rsidRDefault="008B68F3" w:rsidP="000C514A">
      <w:pPr>
        <w:rPr>
          <w:color w:val="000000" w:themeColor="text1"/>
        </w:rPr>
      </w:pPr>
      <w:r w:rsidRPr="00076F09">
        <w:rPr>
          <w:color w:val="000000" w:themeColor="text1"/>
        </w:rPr>
        <w:t>Відповідно до ГОСТ12.2.006-87 ("Апаратура радіоелектронна побутова. Вимоги безпеки. Методи випробувань") потужність експозиційної дози рентгенівського випромінювання побутової апаратури в будь-якій точці на відстані 5 см від будь-якої її зовнішньої поверхні не повинна перевищувати 100 мкР/год.</w:t>
      </w:r>
    </w:p>
    <w:p w:rsidR="008B68F3" w:rsidRPr="00076F09" w:rsidRDefault="008B68F3" w:rsidP="008B68F3">
      <w:pPr>
        <w:ind w:firstLine="851"/>
        <w:rPr>
          <w:color w:val="000000" w:themeColor="text1"/>
        </w:rPr>
      </w:pPr>
    </w:p>
    <w:p w:rsidR="008B68F3" w:rsidRPr="00076F09" w:rsidRDefault="008B68F3" w:rsidP="000C514A">
      <w:pPr>
        <w:pStyle w:val="2"/>
        <w:rPr>
          <w:color w:val="000000" w:themeColor="text1"/>
        </w:rPr>
      </w:pPr>
      <w:r w:rsidRPr="00076F09">
        <w:rPr>
          <w:color w:val="000000" w:themeColor="text1"/>
        </w:rPr>
        <w:t xml:space="preserve"> </w:t>
      </w:r>
      <w:bookmarkStart w:id="86" w:name="_Toc531772158"/>
      <w:r w:rsidRPr="00076F09">
        <w:rPr>
          <w:color w:val="000000" w:themeColor="text1"/>
        </w:rPr>
        <w:t>Пожежна безпека</w:t>
      </w:r>
      <w:bookmarkEnd w:id="86"/>
      <w:r w:rsidRPr="00076F09">
        <w:rPr>
          <w:color w:val="000000" w:themeColor="text1"/>
        </w:rPr>
        <w:t xml:space="preserve"> </w:t>
      </w:r>
    </w:p>
    <w:p w:rsidR="008B68F3" w:rsidRPr="00076F09" w:rsidRDefault="008B68F3" w:rsidP="000C514A">
      <w:pPr>
        <w:rPr>
          <w:color w:val="000000" w:themeColor="text1"/>
        </w:rPr>
      </w:pPr>
      <w:r w:rsidRPr="00076F09">
        <w:rPr>
          <w:color w:val="000000" w:themeColor="text1"/>
        </w:rPr>
        <w:t>При монтажі друкованих плат використаються речовини й матеріали, які пожежо</w:t>
      </w:r>
      <w:r w:rsidR="000C514A" w:rsidRPr="00076F09">
        <w:rPr>
          <w:color w:val="000000" w:themeColor="text1"/>
        </w:rPr>
        <w:t>-</w:t>
      </w:r>
      <w:r w:rsidRPr="00076F09">
        <w:rPr>
          <w:color w:val="000000" w:themeColor="text1"/>
        </w:rPr>
        <w:t>вибухонебезпечні. Їхні пожежні показники наведені  нижче.</w:t>
      </w:r>
      <w:r w:rsidRPr="00076F09">
        <w:rPr>
          <w:noProof/>
          <w:color w:val="000000" w:themeColor="text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1541"/>
        <w:gridCol w:w="1528"/>
        <w:gridCol w:w="1495"/>
        <w:gridCol w:w="1503"/>
        <w:gridCol w:w="1976"/>
      </w:tblGrid>
      <w:tr w:rsidR="00076F09" w:rsidRPr="00076F09" w:rsidTr="000C514A">
        <w:trPr>
          <w:trHeight w:val="477"/>
          <w:jc w:val="center"/>
        </w:trPr>
        <w:tc>
          <w:tcPr>
            <w:tcW w:w="1528" w:type="dxa"/>
            <w:vMerge w:val="restart"/>
            <w:shd w:val="clear" w:color="auto" w:fill="auto"/>
            <w:vAlign w:val="center"/>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Номін. Речов. і матеріал</w:t>
            </w:r>
          </w:p>
        </w:tc>
        <w:tc>
          <w:tcPr>
            <w:tcW w:w="1541" w:type="dxa"/>
            <w:vMerge w:val="restart"/>
            <w:shd w:val="clear" w:color="auto" w:fill="auto"/>
            <w:vAlign w:val="center"/>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 xml:space="preserve">Темпер. вибуху, </w:t>
            </w:r>
            <w:r w:rsidRPr="00076F09">
              <w:rPr>
                <w:b/>
                <w:color w:val="000000" w:themeColor="text1"/>
                <w:sz w:val="24"/>
                <w:szCs w:val="24"/>
                <w:vertAlign w:val="superscript"/>
              </w:rPr>
              <w:t>0</w:t>
            </w:r>
            <w:r w:rsidRPr="00076F09">
              <w:rPr>
                <w:b/>
                <w:color w:val="000000" w:themeColor="text1"/>
                <w:sz w:val="24"/>
                <w:szCs w:val="24"/>
              </w:rPr>
              <w:t>С</w:t>
            </w:r>
          </w:p>
        </w:tc>
        <w:tc>
          <w:tcPr>
            <w:tcW w:w="1528" w:type="dxa"/>
            <w:vMerge w:val="restart"/>
            <w:shd w:val="clear" w:color="auto" w:fill="auto"/>
            <w:vAlign w:val="center"/>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 xml:space="preserve">Темпер. спалаху </w:t>
            </w:r>
            <w:r w:rsidRPr="00076F09">
              <w:rPr>
                <w:b/>
                <w:color w:val="000000" w:themeColor="text1"/>
                <w:sz w:val="24"/>
                <w:szCs w:val="24"/>
                <w:vertAlign w:val="superscript"/>
              </w:rPr>
              <w:t>0</w:t>
            </w:r>
            <w:r w:rsidRPr="00076F09">
              <w:rPr>
                <w:b/>
                <w:color w:val="000000" w:themeColor="text1"/>
                <w:sz w:val="24"/>
                <w:szCs w:val="24"/>
              </w:rPr>
              <w:t>С</w:t>
            </w:r>
          </w:p>
        </w:tc>
        <w:tc>
          <w:tcPr>
            <w:tcW w:w="2998" w:type="dxa"/>
            <w:gridSpan w:val="2"/>
            <w:shd w:val="clear" w:color="auto" w:fill="auto"/>
            <w:vAlign w:val="center"/>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Межі вибуховості</w:t>
            </w:r>
          </w:p>
        </w:tc>
        <w:tc>
          <w:tcPr>
            <w:tcW w:w="1976" w:type="dxa"/>
            <w:vMerge w:val="restart"/>
            <w:shd w:val="clear" w:color="auto" w:fill="auto"/>
            <w:vAlign w:val="center"/>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Засоби пожежогасіння</w:t>
            </w:r>
          </w:p>
        </w:tc>
      </w:tr>
      <w:tr w:rsidR="00076F09" w:rsidRPr="00076F09" w:rsidTr="000C514A">
        <w:trPr>
          <w:trHeight w:val="79"/>
          <w:jc w:val="center"/>
        </w:trPr>
        <w:tc>
          <w:tcPr>
            <w:tcW w:w="1528" w:type="dxa"/>
            <w:vMerge/>
            <w:shd w:val="clear" w:color="auto" w:fill="auto"/>
            <w:vAlign w:val="center"/>
          </w:tcPr>
          <w:p w:rsidR="008B68F3" w:rsidRPr="00076F09" w:rsidRDefault="008B68F3" w:rsidP="000C514A">
            <w:pPr>
              <w:ind w:left="-20" w:firstLine="20"/>
              <w:jc w:val="center"/>
              <w:rPr>
                <w:b/>
                <w:color w:val="000000" w:themeColor="text1"/>
                <w:sz w:val="24"/>
                <w:szCs w:val="24"/>
              </w:rPr>
            </w:pPr>
          </w:p>
        </w:tc>
        <w:tc>
          <w:tcPr>
            <w:tcW w:w="1541" w:type="dxa"/>
            <w:vMerge/>
            <w:shd w:val="clear" w:color="auto" w:fill="auto"/>
            <w:vAlign w:val="center"/>
          </w:tcPr>
          <w:p w:rsidR="008B68F3" w:rsidRPr="00076F09" w:rsidRDefault="008B68F3" w:rsidP="000C514A">
            <w:pPr>
              <w:ind w:left="-20" w:firstLine="20"/>
              <w:jc w:val="center"/>
              <w:rPr>
                <w:b/>
                <w:color w:val="000000" w:themeColor="text1"/>
                <w:sz w:val="24"/>
                <w:szCs w:val="24"/>
              </w:rPr>
            </w:pPr>
          </w:p>
        </w:tc>
        <w:tc>
          <w:tcPr>
            <w:tcW w:w="1528" w:type="dxa"/>
            <w:vMerge/>
            <w:shd w:val="clear" w:color="auto" w:fill="auto"/>
            <w:vAlign w:val="center"/>
          </w:tcPr>
          <w:p w:rsidR="008B68F3" w:rsidRPr="00076F09" w:rsidRDefault="008B68F3" w:rsidP="000C514A">
            <w:pPr>
              <w:ind w:left="-20" w:firstLine="20"/>
              <w:jc w:val="center"/>
              <w:rPr>
                <w:b/>
                <w:color w:val="000000" w:themeColor="text1"/>
                <w:sz w:val="24"/>
                <w:szCs w:val="24"/>
              </w:rPr>
            </w:pPr>
          </w:p>
        </w:tc>
        <w:tc>
          <w:tcPr>
            <w:tcW w:w="1495" w:type="dxa"/>
            <w:shd w:val="clear" w:color="auto" w:fill="auto"/>
            <w:vAlign w:val="center"/>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нижній</w:t>
            </w:r>
          </w:p>
        </w:tc>
        <w:tc>
          <w:tcPr>
            <w:tcW w:w="1503" w:type="dxa"/>
            <w:shd w:val="clear" w:color="auto" w:fill="auto"/>
            <w:vAlign w:val="center"/>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верхній</w:t>
            </w:r>
          </w:p>
        </w:tc>
        <w:tc>
          <w:tcPr>
            <w:tcW w:w="1976" w:type="dxa"/>
            <w:vMerge/>
            <w:shd w:val="clear" w:color="auto" w:fill="auto"/>
            <w:vAlign w:val="center"/>
          </w:tcPr>
          <w:p w:rsidR="008B68F3" w:rsidRPr="00076F09" w:rsidRDefault="008B68F3" w:rsidP="000C514A">
            <w:pPr>
              <w:ind w:left="-20" w:firstLine="20"/>
              <w:jc w:val="center"/>
              <w:rPr>
                <w:b/>
                <w:color w:val="000000" w:themeColor="text1"/>
                <w:sz w:val="24"/>
                <w:szCs w:val="24"/>
              </w:rPr>
            </w:pPr>
          </w:p>
        </w:tc>
      </w:tr>
      <w:tr w:rsidR="00076F09" w:rsidRPr="00076F09" w:rsidTr="000C514A">
        <w:trPr>
          <w:jc w:val="center"/>
        </w:trPr>
        <w:tc>
          <w:tcPr>
            <w:tcW w:w="1528" w:type="dxa"/>
            <w:shd w:val="clear" w:color="auto" w:fill="auto"/>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1</w:t>
            </w:r>
          </w:p>
        </w:tc>
        <w:tc>
          <w:tcPr>
            <w:tcW w:w="1541" w:type="dxa"/>
            <w:shd w:val="clear" w:color="auto" w:fill="auto"/>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2</w:t>
            </w:r>
          </w:p>
        </w:tc>
        <w:tc>
          <w:tcPr>
            <w:tcW w:w="1528" w:type="dxa"/>
            <w:shd w:val="clear" w:color="auto" w:fill="auto"/>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3</w:t>
            </w:r>
          </w:p>
        </w:tc>
        <w:tc>
          <w:tcPr>
            <w:tcW w:w="1495" w:type="dxa"/>
            <w:shd w:val="clear" w:color="auto" w:fill="auto"/>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4</w:t>
            </w:r>
          </w:p>
        </w:tc>
        <w:tc>
          <w:tcPr>
            <w:tcW w:w="1503" w:type="dxa"/>
            <w:shd w:val="clear" w:color="auto" w:fill="auto"/>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5</w:t>
            </w:r>
          </w:p>
        </w:tc>
        <w:tc>
          <w:tcPr>
            <w:tcW w:w="1976" w:type="dxa"/>
            <w:shd w:val="clear" w:color="auto" w:fill="auto"/>
          </w:tcPr>
          <w:p w:rsidR="008B68F3" w:rsidRPr="00076F09" w:rsidRDefault="008B68F3" w:rsidP="000C514A">
            <w:pPr>
              <w:ind w:left="-20" w:firstLine="20"/>
              <w:jc w:val="center"/>
              <w:rPr>
                <w:b/>
                <w:color w:val="000000" w:themeColor="text1"/>
                <w:sz w:val="24"/>
                <w:szCs w:val="24"/>
              </w:rPr>
            </w:pPr>
            <w:r w:rsidRPr="00076F09">
              <w:rPr>
                <w:b/>
                <w:color w:val="000000" w:themeColor="text1"/>
                <w:sz w:val="24"/>
                <w:szCs w:val="24"/>
              </w:rPr>
              <w:t>6</w:t>
            </w:r>
          </w:p>
        </w:tc>
      </w:tr>
      <w:tr w:rsidR="00076F09" w:rsidRPr="00076F09" w:rsidTr="000C514A">
        <w:trPr>
          <w:jc w:val="center"/>
        </w:trPr>
        <w:tc>
          <w:tcPr>
            <w:tcW w:w="1528" w:type="dxa"/>
            <w:shd w:val="clear" w:color="auto" w:fill="auto"/>
          </w:tcPr>
          <w:p w:rsidR="008B68F3" w:rsidRPr="00076F09" w:rsidRDefault="008B68F3" w:rsidP="000C514A">
            <w:pPr>
              <w:ind w:left="-20" w:firstLine="20"/>
              <w:jc w:val="left"/>
              <w:rPr>
                <w:color w:val="000000" w:themeColor="text1"/>
                <w:sz w:val="24"/>
                <w:szCs w:val="24"/>
              </w:rPr>
            </w:pPr>
            <w:r w:rsidRPr="00076F09">
              <w:rPr>
                <w:color w:val="000000" w:themeColor="text1"/>
                <w:sz w:val="24"/>
                <w:szCs w:val="24"/>
              </w:rPr>
              <w:t>Каніфоль соснова</w:t>
            </w:r>
          </w:p>
        </w:tc>
        <w:tc>
          <w:tcPr>
            <w:tcW w:w="1541" w:type="dxa"/>
            <w:shd w:val="clear" w:color="auto" w:fill="auto"/>
          </w:tcPr>
          <w:p w:rsidR="008B68F3" w:rsidRPr="00076F09" w:rsidRDefault="008B68F3" w:rsidP="000C514A">
            <w:pPr>
              <w:ind w:left="-20" w:firstLine="20"/>
              <w:jc w:val="left"/>
              <w:rPr>
                <w:color w:val="000000" w:themeColor="text1"/>
                <w:sz w:val="24"/>
                <w:szCs w:val="24"/>
              </w:rPr>
            </w:pPr>
          </w:p>
        </w:tc>
        <w:tc>
          <w:tcPr>
            <w:tcW w:w="1528" w:type="dxa"/>
            <w:shd w:val="clear" w:color="auto" w:fill="auto"/>
          </w:tcPr>
          <w:p w:rsidR="008B68F3" w:rsidRPr="00076F09" w:rsidRDefault="008B68F3" w:rsidP="000C514A">
            <w:pPr>
              <w:ind w:left="-20" w:firstLine="20"/>
              <w:jc w:val="center"/>
              <w:rPr>
                <w:i/>
                <w:color w:val="000000" w:themeColor="text1"/>
                <w:sz w:val="24"/>
                <w:szCs w:val="24"/>
              </w:rPr>
            </w:pPr>
          </w:p>
          <w:p w:rsidR="008B68F3" w:rsidRPr="00076F09" w:rsidRDefault="008B68F3" w:rsidP="000C514A">
            <w:pPr>
              <w:ind w:left="-20" w:firstLine="20"/>
              <w:jc w:val="center"/>
              <w:rPr>
                <w:i/>
                <w:color w:val="000000" w:themeColor="text1"/>
                <w:sz w:val="24"/>
                <w:szCs w:val="24"/>
              </w:rPr>
            </w:pPr>
            <w:r w:rsidRPr="00076F09">
              <w:rPr>
                <w:i/>
                <w:color w:val="000000" w:themeColor="text1"/>
                <w:sz w:val="24"/>
                <w:szCs w:val="24"/>
              </w:rPr>
              <w:t>850</w:t>
            </w:r>
          </w:p>
        </w:tc>
        <w:tc>
          <w:tcPr>
            <w:tcW w:w="1495" w:type="dxa"/>
            <w:shd w:val="clear" w:color="auto" w:fill="auto"/>
          </w:tcPr>
          <w:p w:rsidR="008B68F3" w:rsidRPr="00076F09" w:rsidRDefault="008B68F3" w:rsidP="000C514A">
            <w:pPr>
              <w:ind w:left="-20" w:firstLine="20"/>
              <w:jc w:val="center"/>
              <w:rPr>
                <w:i/>
                <w:color w:val="000000" w:themeColor="text1"/>
                <w:sz w:val="24"/>
                <w:szCs w:val="24"/>
              </w:rPr>
            </w:pPr>
          </w:p>
          <w:p w:rsidR="008B68F3" w:rsidRPr="00076F09" w:rsidRDefault="008B68F3" w:rsidP="000C514A">
            <w:pPr>
              <w:ind w:left="-20" w:firstLine="20"/>
              <w:jc w:val="center"/>
              <w:rPr>
                <w:i/>
                <w:color w:val="000000" w:themeColor="text1"/>
                <w:sz w:val="24"/>
                <w:szCs w:val="24"/>
                <w:vertAlign w:val="superscript"/>
              </w:rPr>
            </w:pPr>
            <w:r w:rsidRPr="00076F09">
              <w:rPr>
                <w:i/>
                <w:color w:val="000000" w:themeColor="text1"/>
                <w:sz w:val="24"/>
                <w:szCs w:val="24"/>
              </w:rPr>
              <w:t>12,6г/м</w:t>
            </w:r>
            <w:r w:rsidRPr="00076F09">
              <w:rPr>
                <w:i/>
                <w:color w:val="000000" w:themeColor="text1"/>
                <w:sz w:val="24"/>
                <w:szCs w:val="24"/>
                <w:vertAlign w:val="superscript"/>
              </w:rPr>
              <w:t>3</w:t>
            </w:r>
          </w:p>
        </w:tc>
        <w:tc>
          <w:tcPr>
            <w:tcW w:w="1503" w:type="dxa"/>
            <w:shd w:val="clear" w:color="auto" w:fill="auto"/>
          </w:tcPr>
          <w:p w:rsidR="008B68F3" w:rsidRPr="00076F09" w:rsidRDefault="008B68F3" w:rsidP="000C514A">
            <w:pPr>
              <w:ind w:left="-20" w:firstLine="20"/>
              <w:jc w:val="left"/>
              <w:rPr>
                <w:color w:val="000000" w:themeColor="text1"/>
                <w:sz w:val="24"/>
                <w:szCs w:val="24"/>
              </w:rPr>
            </w:pPr>
          </w:p>
        </w:tc>
        <w:tc>
          <w:tcPr>
            <w:tcW w:w="1976" w:type="dxa"/>
            <w:shd w:val="clear" w:color="auto" w:fill="auto"/>
          </w:tcPr>
          <w:p w:rsidR="008B68F3" w:rsidRPr="00076F09" w:rsidRDefault="008B68F3" w:rsidP="000C514A">
            <w:pPr>
              <w:ind w:left="-20" w:firstLine="20"/>
              <w:jc w:val="left"/>
              <w:rPr>
                <w:color w:val="000000" w:themeColor="text1"/>
                <w:sz w:val="24"/>
                <w:szCs w:val="24"/>
              </w:rPr>
            </w:pPr>
            <w:r w:rsidRPr="00076F09">
              <w:rPr>
                <w:color w:val="000000" w:themeColor="text1"/>
                <w:sz w:val="24"/>
                <w:szCs w:val="24"/>
              </w:rPr>
              <w:t xml:space="preserve">Хім. впл.-мех. піни, </w:t>
            </w:r>
            <w:r w:rsidRPr="00076F09">
              <w:rPr>
                <w:i/>
                <w:color w:val="000000" w:themeColor="text1"/>
                <w:sz w:val="24"/>
                <w:szCs w:val="24"/>
              </w:rPr>
              <w:t>Н</w:t>
            </w:r>
            <w:r w:rsidRPr="00076F09">
              <w:rPr>
                <w:i/>
                <w:color w:val="000000" w:themeColor="text1"/>
                <w:sz w:val="24"/>
                <w:szCs w:val="24"/>
                <w:vertAlign w:val="subscript"/>
              </w:rPr>
              <w:t>2</w:t>
            </w:r>
            <w:r w:rsidRPr="00076F09">
              <w:rPr>
                <w:i/>
                <w:color w:val="000000" w:themeColor="text1"/>
                <w:sz w:val="24"/>
                <w:szCs w:val="24"/>
              </w:rPr>
              <w:t>О</w:t>
            </w:r>
          </w:p>
        </w:tc>
      </w:tr>
      <w:tr w:rsidR="00076F09" w:rsidRPr="00076F09" w:rsidTr="000C514A">
        <w:trPr>
          <w:jc w:val="center"/>
        </w:trPr>
        <w:tc>
          <w:tcPr>
            <w:tcW w:w="1528" w:type="dxa"/>
            <w:shd w:val="clear" w:color="auto" w:fill="auto"/>
          </w:tcPr>
          <w:p w:rsidR="008B68F3" w:rsidRPr="00076F09" w:rsidRDefault="008B68F3" w:rsidP="000C514A">
            <w:pPr>
              <w:ind w:left="-20" w:firstLine="20"/>
              <w:jc w:val="left"/>
              <w:rPr>
                <w:noProof/>
                <w:color w:val="000000" w:themeColor="text1"/>
                <w:sz w:val="24"/>
                <w:szCs w:val="24"/>
              </w:rPr>
            </w:pPr>
            <w:r w:rsidRPr="00076F09">
              <w:rPr>
                <w:noProof/>
                <w:color w:val="000000" w:themeColor="text1"/>
                <w:sz w:val="24"/>
                <w:szCs w:val="24"/>
              </w:rPr>
              <w:t>Спирт етиловий</w:t>
            </w:r>
          </w:p>
        </w:tc>
        <w:tc>
          <w:tcPr>
            <w:tcW w:w="1541" w:type="dxa"/>
            <w:shd w:val="clear" w:color="auto" w:fill="auto"/>
          </w:tcPr>
          <w:p w:rsidR="008B68F3" w:rsidRPr="00076F09" w:rsidRDefault="008B68F3" w:rsidP="000C514A">
            <w:pPr>
              <w:ind w:left="-20" w:firstLine="20"/>
              <w:jc w:val="left"/>
              <w:rPr>
                <w:color w:val="000000" w:themeColor="text1"/>
                <w:sz w:val="24"/>
                <w:szCs w:val="24"/>
              </w:rPr>
            </w:pPr>
          </w:p>
          <w:p w:rsidR="008B68F3" w:rsidRPr="00076F09" w:rsidRDefault="008B68F3" w:rsidP="000C514A">
            <w:pPr>
              <w:ind w:left="-20" w:firstLine="20"/>
              <w:jc w:val="center"/>
              <w:rPr>
                <w:i/>
                <w:color w:val="000000" w:themeColor="text1"/>
                <w:sz w:val="24"/>
                <w:szCs w:val="24"/>
              </w:rPr>
            </w:pPr>
            <w:r w:rsidRPr="00076F09">
              <w:rPr>
                <w:i/>
                <w:color w:val="000000" w:themeColor="text1"/>
                <w:sz w:val="24"/>
                <w:szCs w:val="24"/>
              </w:rPr>
              <w:t>18</w:t>
            </w:r>
          </w:p>
        </w:tc>
        <w:tc>
          <w:tcPr>
            <w:tcW w:w="1528" w:type="dxa"/>
            <w:shd w:val="clear" w:color="auto" w:fill="auto"/>
          </w:tcPr>
          <w:p w:rsidR="008B68F3" w:rsidRPr="00076F09" w:rsidRDefault="008B68F3" w:rsidP="000C514A">
            <w:pPr>
              <w:ind w:left="-20" w:firstLine="20"/>
              <w:jc w:val="center"/>
              <w:rPr>
                <w:i/>
                <w:color w:val="000000" w:themeColor="text1"/>
                <w:sz w:val="24"/>
                <w:szCs w:val="24"/>
              </w:rPr>
            </w:pPr>
          </w:p>
          <w:p w:rsidR="008B68F3" w:rsidRPr="00076F09" w:rsidRDefault="008B68F3" w:rsidP="000C514A">
            <w:pPr>
              <w:ind w:left="-20" w:firstLine="20"/>
              <w:jc w:val="center"/>
              <w:rPr>
                <w:i/>
                <w:color w:val="000000" w:themeColor="text1"/>
                <w:sz w:val="24"/>
                <w:szCs w:val="24"/>
              </w:rPr>
            </w:pPr>
            <w:r w:rsidRPr="00076F09">
              <w:rPr>
                <w:i/>
                <w:color w:val="000000" w:themeColor="text1"/>
                <w:sz w:val="24"/>
                <w:szCs w:val="24"/>
              </w:rPr>
              <w:t>404</w:t>
            </w:r>
          </w:p>
        </w:tc>
        <w:tc>
          <w:tcPr>
            <w:tcW w:w="1495" w:type="dxa"/>
            <w:shd w:val="clear" w:color="auto" w:fill="auto"/>
          </w:tcPr>
          <w:p w:rsidR="008B68F3" w:rsidRPr="00076F09" w:rsidRDefault="008B68F3" w:rsidP="000C514A">
            <w:pPr>
              <w:ind w:left="-20" w:firstLine="20"/>
              <w:jc w:val="center"/>
              <w:rPr>
                <w:i/>
                <w:color w:val="000000" w:themeColor="text1"/>
                <w:sz w:val="24"/>
                <w:szCs w:val="24"/>
              </w:rPr>
            </w:pPr>
            <w:r w:rsidRPr="00076F09">
              <w:rPr>
                <w:i/>
                <w:color w:val="000000" w:themeColor="text1"/>
                <w:sz w:val="24"/>
                <w:szCs w:val="24"/>
              </w:rPr>
              <w:t>3,6%</w:t>
            </w:r>
          </w:p>
          <w:p w:rsidR="008B68F3" w:rsidRPr="00076F09" w:rsidRDefault="008B68F3" w:rsidP="000C514A">
            <w:pPr>
              <w:ind w:left="-20" w:firstLine="20"/>
              <w:jc w:val="center"/>
              <w:rPr>
                <w:i/>
                <w:color w:val="000000" w:themeColor="text1"/>
                <w:sz w:val="24"/>
                <w:szCs w:val="24"/>
                <w:vertAlign w:val="superscript"/>
              </w:rPr>
            </w:pPr>
            <w:r w:rsidRPr="00076F09">
              <w:rPr>
                <w:i/>
                <w:color w:val="000000" w:themeColor="text1"/>
                <w:sz w:val="24"/>
                <w:szCs w:val="24"/>
              </w:rPr>
              <w:t>68г/м</w:t>
            </w:r>
            <w:r w:rsidRPr="00076F09">
              <w:rPr>
                <w:i/>
                <w:color w:val="000000" w:themeColor="text1"/>
                <w:sz w:val="24"/>
                <w:szCs w:val="24"/>
                <w:vertAlign w:val="superscript"/>
              </w:rPr>
              <w:t>3</w:t>
            </w:r>
          </w:p>
        </w:tc>
        <w:tc>
          <w:tcPr>
            <w:tcW w:w="1503" w:type="dxa"/>
            <w:shd w:val="clear" w:color="auto" w:fill="auto"/>
          </w:tcPr>
          <w:p w:rsidR="008B68F3" w:rsidRPr="00076F09" w:rsidRDefault="008B68F3" w:rsidP="000C514A">
            <w:pPr>
              <w:ind w:left="-20" w:firstLine="20"/>
              <w:jc w:val="center"/>
              <w:rPr>
                <w:i/>
                <w:color w:val="000000" w:themeColor="text1"/>
                <w:sz w:val="24"/>
                <w:szCs w:val="24"/>
              </w:rPr>
            </w:pPr>
            <w:r w:rsidRPr="00076F09">
              <w:rPr>
                <w:i/>
                <w:color w:val="000000" w:themeColor="text1"/>
                <w:sz w:val="24"/>
                <w:szCs w:val="24"/>
              </w:rPr>
              <w:t>19%</w:t>
            </w:r>
          </w:p>
          <w:p w:rsidR="008B68F3" w:rsidRPr="00076F09" w:rsidRDefault="008B68F3" w:rsidP="000C514A">
            <w:pPr>
              <w:ind w:left="-20" w:firstLine="20"/>
              <w:jc w:val="center"/>
              <w:rPr>
                <w:i/>
                <w:color w:val="000000" w:themeColor="text1"/>
                <w:sz w:val="24"/>
                <w:szCs w:val="24"/>
                <w:vertAlign w:val="superscript"/>
              </w:rPr>
            </w:pPr>
            <w:r w:rsidRPr="00076F09">
              <w:rPr>
                <w:i/>
                <w:color w:val="000000" w:themeColor="text1"/>
                <w:sz w:val="24"/>
                <w:szCs w:val="24"/>
              </w:rPr>
              <w:t>340гм</w:t>
            </w:r>
            <w:r w:rsidRPr="00076F09">
              <w:rPr>
                <w:i/>
                <w:color w:val="000000" w:themeColor="text1"/>
                <w:sz w:val="24"/>
                <w:szCs w:val="24"/>
                <w:vertAlign w:val="superscript"/>
              </w:rPr>
              <w:t>3</w:t>
            </w:r>
          </w:p>
        </w:tc>
        <w:tc>
          <w:tcPr>
            <w:tcW w:w="1976" w:type="dxa"/>
            <w:shd w:val="clear" w:color="auto" w:fill="auto"/>
          </w:tcPr>
          <w:p w:rsidR="008B68F3" w:rsidRPr="00076F09" w:rsidRDefault="008B68F3" w:rsidP="000C514A">
            <w:pPr>
              <w:ind w:left="-20" w:firstLine="20"/>
              <w:jc w:val="left"/>
              <w:rPr>
                <w:color w:val="000000" w:themeColor="text1"/>
                <w:sz w:val="24"/>
                <w:szCs w:val="24"/>
              </w:rPr>
            </w:pPr>
            <w:r w:rsidRPr="00076F09">
              <w:rPr>
                <w:color w:val="000000" w:themeColor="text1"/>
                <w:sz w:val="24"/>
                <w:szCs w:val="24"/>
              </w:rPr>
              <w:t xml:space="preserve">Хім. піна, </w:t>
            </w:r>
            <w:r w:rsidRPr="00076F09">
              <w:rPr>
                <w:i/>
                <w:color w:val="000000" w:themeColor="text1"/>
                <w:sz w:val="24"/>
                <w:szCs w:val="24"/>
              </w:rPr>
              <w:t>Н</w:t>
            </w:r>
            <w:r w:rsidRPr="00076F09">
              <w:rPr>
                <w:i/>
                <w:color w:val="000000" w:themeColor="text1"/>
                <w:sz w:val="24"/>
                <w:szCs w:val="24"/>
                <w:vertAlign w:val="subscript"/>
              </w:rPr>
              <w:t>2</w:t>
            </w:r>
            <w:r w:rsidRPr="00076F09">
              <w:rPr>
                <w:i/>
                <w:color w:val="000000" w:themeColor="text1"/>
                <w:sz w:val="24"/>
                <w:szCs w:val="24"/>
              </w:rPr>
              <w:t>ПРО</w:t>
            </w:r>
            <w:r w:rsidRPr="00076F09">
              <w:rPr>
                <w:color w:val="000000" w:themeColor="text1"/>
                <w:sz w:val="24"/>
                <w:szCs w:val="24"/>
              </w:rPr>
              <w:t>,</w:t>
            </w:r>
          </w:p>
          <w:p w:rsidR="008B68F3" w:rsidRPr="00076F09" w:rsidRDefault="008B68F3" w:rsidP="000C514A">
            <w:pPr>
              <w:ind w:left="-20" w:firstLine="20"/>
              <w:jc w:val="left"/>
              <w:rPr>
                <w:color w:val="000000" w:themeColor="text1"/>
                <w:sz w:val="24"/>
                <w:szCs w:val="24"/>
              </w:rPr>
            </w:pPr>
            <w:r w:rsidRPr="00076F09">
              <w:rPr>
                <w:color w:val="000000" w:themeColor="text1"/>
                <w:sz w:val="24"/>
                <w:szCs w:val="24"/>
              </w:rPr>
              <w:t>водяна пара, газ</w:t>
            </w:r>
          </w:p>
        </w:tc>
      </w:tr>
    </w:tbl>
    <w:p w:rsidR="008B68F3" w:rsidRPr="00076F09" w:rsidRDefault="008B68F3" w:rsidP="008B68F3">
      <w:pPr>
        <w:ind w:firstLine="851"/>
        <w:rPr>
          <w:color w:val="000000" w:themeColor="text1"/>
        </w:rPr>
      </w:pPr>
    </w:p>
    <w:p w:rsidR="008B68F3" w:rsidRPr="00076F09" w:rsidRDefault="008B68F3" w:rsidP="000C514A">
      <w:pPr>
        <w:rPr>
          <w:color w:val="000000" w:themeColor="text1"/>
        </w:rPr>
      </w:pPr>
      <w:r w:rsidRPr="00076F09">
        <w:rPr>
          <w:color w:val="000000" w:themeColor="text1"/>
        </w:rPr>
        <w:t>Для визначення категорії приміщення по вибухонебезпечній і пожежній небезпеці відповідно до ОНТП-24-86 та НАПБ Б 03.002-2007, необхідно визначити надлишковий тиск вибуху.</w:t>
      </w:r>
    </w:p>
    <w:p w:rsidR="008B68F3" w:rsidRPr="00076F09" w:rsidRDefault="008B68F3" w:rsidP="000C514A">
      <w:pPr>
        <w:rPr>
          <w:color w:val="000000" w:themeColor="text1"/>
        </w:rPr>
      </w:pPr>
      <w:r w:rsidRPr="00076F09">
        <w:rPr>
          <w:color w:val="000000" w:themeColor="text1"/>
        </w:rPr>
        <w:t>При розрахунку надлишкового тиску вибуху в приміщенні виходимо з наступних припущень:</w:t>
      </w:r>
    </w:p>
    <w:p w:rsidR="008B68F3" w:rsidRPr="00076F09" w:rsidRDefault="008B68F3" w:rsidP="008B68F3">
      <w:pPr>
        <w:numPr>
          <w:ilvl w:val="0"/>
          <w:numId w:val="30"/>
        </w:numPr>
        <w:jc w:val="left"/>
        <w:rPr>
          <w:color w:val="000000" w:themeColor="text1"/>
        </w:rPr>
      </w:pPr>
      <w:r w:rsidRPr="00076F09">
        <w:rPr>
          <w:color w:val="000000" w:themeColor="text1"/>
        </w:rPr>
        <w:t xml:space="preserve">одночасне перекидання всіх посудин з етиловим спиртом загальним обсягом </w:t>
      </w:r>
      <w:r w:rsidRPr="00076F09">
        <w:rPr>
          <w:i/>
          <w:color w:val="000000" w:themeColor="text1"/>
        </w:rPr>
        <w:t>100мол</w:t>
      </w:r>
      <w:r w:rsidRPr="00076F09">
        <w:rPr>
          <w:color w:val="000000" w:themeColor="text1"/>
        </w:rPr>
        <w:t>;</w:t>
      </w:r>
    </w:p>
    <w:p w:rsidR="008B68F3" w:rsidRPr="00076F09" w:rsidRDefault="008B68F3" w:rsidP="008B68F3">
      <w:pPr>
        <w:numPr>
          <w:ilvl w:val="0"/>
          <w:numId w:val="30"/>
        </w:numPr>
        <w:jc w:val="left"/>
        <w:rPr>
          <w:color w:val="000000" w:themeColor="text1"/>
        </w:rPr>
      </w:pPr>
      <w:r w:rsidRPr="00076F09">
        <w:rPr>
          <w:color w:val="000000" w:themeColor="text1"/>
        </w:rPr>
        <w:t xml:space="preserve">випар з поверхні, площею випару </w:t>
      </w:r>
      <w:r w:rsidRPr="00076F09">
        <w:rPr>
          <w:i/>
          <w:color w:val="000000" w:themeColor="text1"/>
        </w:rPr>
        <w:t>0,1м</w:t>
      </w:r>
      <w:r w:rsidRPr="00076F09">
        <w:rPr>
          <w:i/>
          <w:color w:val="000000" w:themeColor="text1"/>
          <w:vertAlign w:val="superscript"/>
        </w:rPr>
        <w:t>2</w:t>
      </w:r>
      <w:r w:rsidRPr="00076F09">
        <w:rPr>
          <w:color w:val="000000" w:themeColor="text1"/>
        </w:rPr>
        <w:t>;</w:t>
      </w:r>
    </w:p>
    <w:p w:rsidR="008B68F3" w:rsidRPr="00076F09" w:rsidRDefault="008B68F3" w:rsidP="008B68F3">
      <w:pPr>
        <w:numPr>
          <w:ilvl w:val="0"/>
          <w:numId w:val="30"/>
        </w:numPr>
        <w:jc w:val="left"/>
        <w:rPr>
          <w:color w:val="000000" w:themeColor="text1"/>
        </w:rPr>
      </w:pPr>
      <w:r w:rsidRPr="00076F09">
        <w:rPr>
          <w:color w:val="000000" w:themeColor="text1"/>
        </w:rPr>
        <w:lastRenderedPageBreak/>
        <w:t>за тривалість випару приймаємо час повного випару рідини.</w:t>
      </w:r>
    </w:p>
    <w:p w:rsidR="008B68F3" w:rsidRPr="00076F09" w:rsidRDefault="008B68F3" w:rsidP="000C514A">
      <w:pPr>
        <w:rPr>
          <w:color w:val="000000" w:themeColor="text1"/>
        </w:rPr>
      </w:pPr>
      <w:r w:rsidRPr="00076F09">
        <w:rPr>
          <w:color w:val="000000" w:themeColor="text1"/>
        </w:rPr>
        <w:t>Надлишковий тиск вибуху (</w:t>
      </w:r>
      <w:r w:rsidRPr="00076F09">
        <w:rPr>
          <w:i/>
          <w:color w:val="000000" w:themeColor="text1"/>
        </w:rPr>
        <w:t>Р</w:t>
      </w:r>
      <w:r w:rsidRPr="00076F09">
        <w:rPr>
          <w:color w:val="000000" w:themeColor="text1"/>
        </w:rPr>
        <w:t>) визначаємо по формулі:</w:t>
      </w:r>
    </w:p>
    <w:p w:rsidR="008B68F3" w:rsidRPr="00076F09" w:rsidRDefault="008B68F3" w:rsidP="008B68F3">
      <w:pPr>
        <w:ind w:firstLine="851"/>
        <w:jc w:val="center"/>
        <w:rPr>
          <w:color w:val="000000" w:themeColor="text1"/>
        </w:rPr>
      </w:pPr>
      <w:r w:rsidRPr="00076F09">
        <w:rPr>
          <w:noProof/>
          <w:color w:val="000000" w:themeColor="text1"/>
          <w:position w:val="-30"/>
          <w:lang w:eastAsia="uk-UA"/>
        </w:rPr>
        <w:drawing>
          <wp:inline distT="0" distB="0" distL="0" distR="0" wp14:anchorId="6B6F6DE3" wp14:editId="2CD78F22">
            <wp:extent cx="2047875" cy="4286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p>
    <w:p w:rsidR="008B68F3" w:rsidRPr="00076F09" w:rsidRDefault="008B68F3" w:rsidP="000C514A">
      <w:pPr>
        <w:rPr>
          <w:i/>
          <w:color w:val="000000" w:themeColor="text1"/>
        </w:rPr>
      </w:pPr>
      <w:r w:rsidRPr="00076F09">
        <w:rPr>
          <w:color w:val="000000" w:themeColor="text1"/>
        </w:rPr>
        <w:t xml:space="preserve">де </w:t>
      </w:r>
      <w:r w:rsidRPr="00076F09">
        <w:rPr>
          <w:i/>
          <w:color w:val="000000" w:themeColor="text1"/>
        </w:rPr>
        <w:t>P</w:t>
      </w:r>
      <w:r w:rsidRPr="00076F09">
        <w:rPr>
          <w:i/>
          <w:color w:val="000000" w:themeColor="text1"/>
          <w:vertAlign w:val="subscript"/>
        </w:rPr>
        <w:t>max</w:t>
      </w:r>
      <w:r w:rsidRPr="00076F09">
        <w:rPr>
          <w:i/>
          <w:color w:val="000000" w:themeColor="text1"/>
        </w:rPr>
        <w:t xml:space="preserve"> – </w:t>
      </w:r>
      <w:r w:rsidRPr="00076F09">
        <w:rPr>
          <w:color w:val="000000" w:themeColor="text1"/>
        </w:rPr>
        <w:t xml:space="preserve">максимальний тиск вибуху стихеометричного газоповітряної або пароповітряної суміші в замкнутому обсязі. Приймаємо </w:t>
      </w:r>
      <w:r w:rsidRPr="00076F09">
        <w:rPr>
          <w:i/>
          <w:color w:val="000000" w:themeColor="text1"/>
        </w:rPr>
        <w:t>Р</w:t>
      </w:r>
      <w:r w:rsidRPr="00076F09">
        <w:rPr>
          <w:i/>
          <w:color w:val="000000" w:themeColor="text1"/>
          <w:vertAlign w:val="subscript"/>
        </w:rPr>
        <w:t>max</w:t>
      </w:r>
      <w:r w:rsidRPr="00076F09">
        <w:rPr>
          <w:i/>
          <w:color w:val="000000" w:themeColor="text1"/>
        </w:rPr>
        <w:t xml:space="preserve"> = </w:t>
      </w:r>
      <w:r w:rsidRPr="00076F09">
        <w:rPr>
          <w:color w:val="000000" w:themeColor="text1"/>
        </w:rPr>
        <w:t>850;</w:t>
      </w:r>
    </w:p>
    <w:p w:rsidR="008B68F3" w:rsidRPr="00076F09" w:rsidRDefault="008B68F3" w:rsidP="000C514A">
      <w:pPr>
        <w:rPr>
          <w:color w:val="000000" w:themeColor="text1"/>
        </w:rPr>
      </w:pPr>
      <w:r w:rsidRPr="00076F09">
        <w:rPr>
          <w:i/>
          <w:color w:val="000000" w:themeColor="text1"/>
        </w:rPr>
        <w:t xml:space="preserve">      P</w:t>
      </w:r>
      <w:r w:rsidRPr="00076F09">
        <w:rPr>
          <w:i/>
          <w:color w:val="000000" w:themeColor="text1"/>
          <w:vertAlign w:val="subscript"/>
        </w:rPr>
        <w:t>0</w:t>
      </w:r>
      <w:r w:rsidRPr="00076F09">
        <w:rPr>
          <w:i/>
          <w:color w:val="000000" w:themeColor="text1"/>
        </w:rPr>
        <w:t xml:space="preserve"> – </w:t>
      </w:r>
      <w:r w:rsidRPr="00076F09">
        <w:rPr>
          <w:color w:val="000000" w:themeColor="text1"/>
        </w:rPr>
        <w:t xml:space="preserve">початкове значення, </w:t>
      </w:r>
      <w:r w:rsidRPr="00076F09">
        <w:rPr>
          <w:i/>
          <w:color w:val="000000" w:themeColor="text1"/>
        </w:rPr>
        <w:t>кПа</w:t>
      </w:r>
      <w:r w:rsidRPr="00076F09">
        <w:rPr>
          <w:color w:val="000000" w:themeColor="text1"/>
        </w:rPr>
        <w:t xml:space="preserve"> (приймаємо </w:t>
      </w:r>
      <w:r w:rsidRPr="00076F09">
        <w:rPr>
          <w:i/>
          <w:color w:val="000000" w:themeColor="text1"/>
        </w:rPr>
        <w:t>Р</w:t>
      </w:r>
      <w:r w:rsidRPr="00076F09">
        <w:rPr>
          <w:i/>
          <w:color w:val="000000" w:themeColor="text1"/>
          <w:vertAlign w:val="subscript"/>
        </w:rPr>
        <w:t>0</w:t>
      </w:r>
      <w:r w:rsidRPr="00076F09">
        <w:rPr>
          <w:i/>
          <w:color w:val="000000" w:themeColor="text1"/>
        </w:rPr>
        <w:t xml:space="preserve"> = </w:t>
      </w:r>
      <w:r w:rsidRPr="00076F09">
        <w:rPr>
          <w:color w:val="000000" w:themeColor="text1"/>
        </w:rPr>
        <w:t>101</w:t>
      </w:r>
      <w:r w:rsidRPr="00076F09">
        <w:rPr>
          <w:i/>
          <w:color w:val="000000" w:themeColor="text1"/>
        </w:rPr>
        <w:t xml:space="preserve">кПа - </w:t>
      </w:r>
      <w:r w:rsidRPr="00076F09">
        <w:rPr>
          <w:color w:val="000000" w:themeColor="text1"/>
        </w:rPr>
        <w:t>атмосферне);</w:t>
      </w:r>
    </w:p>
    <w:p w:rsidR="008B68F3" w:rsidRPr="00076F09" w:rsidRDefault="008B68F3" w:rsidP="000C514A">
      <w:pPr>
        <w:rPr>
          <w:i/>
          <w:color w:val="000000" w:themeColor="text1"/>
        </w:rPr>
      </w:pPr>
      <w:r w:rsidRPr="00076F09">
        <w:rPr>
          <w:i/>
          <w:color w:val="000000" w:themeColor="text1"/>
        </w:rPr>
        <w:t xml:space="preserve">       m – </w:t>
      </w:r>
      <w:r w:rsidRPr="00076F09">
        <w:rPr>
          <w:color w:val="000000" w:themeColor="text1"/>
        </w:rPr>
        <w:t xml:space="preserve">маса пар ЛВЖ, </w:t>
      </w:r>
      <w:r w:rsidRPr="00076F09">
        <w:rPr>
          <w:i/>
          <w:color w:val="000000" w:themeColor="text1"/>
        </w:rPr>
        <w:t>кг;</w:t>
      </w:r>
    </w:p>
    <w:p w:rsidR="008B68F3" w:rsidRPr="00076F09" w:rsidRDefault="008B68F3" w:rsidP="000C514A">
      <w:pPr>
        <w:rPr>
          <w:color w:val="000000" w:themeColor="text1"/>
        </w:rPr>
      </w:pPr>
      <w:r w:rsidRPr="00076F09">
        <w:rPr>
          <w:i/>
          <w:color w:val="000000" w:themeColor="text1"/>
        </w:rPr>
        <w:t xml:space="preserve">       Z – </w:t>
      </w:r>
      <w:r w:rsidRPr="00076F09">
        <w:rPr>
          <w:color w:val="000000" w:themeColor="text1"/>
        </w:rPr>
        <w:t xml:space="preserve">коефіцієнт участі пального у вибуху, що може бути розрахований на основі характеру розподілу газів і пар в обсязі приміщення. Приймаємо           </w:t>
      </w:r>
      <w:r w:rsidRPr="00076F09">
        <w:rPr>
          <w:i/>
          <w:color w:val="000000" w:themeColor="text1"/>
        </w:rPr>
        <w:t>Z = 0.3;</w:t>
      </w:r>
    </w:p>
    <w:p w:rsidR="008B68F3" w:rsidRPr="00076F09" w:rsidRDefault="008B68F3" w:rsidP="000C514A">
      <w:pPr>
        <w:rPr>
          <w:color w:val="000000" w:themeColor="text1"/>
        </w:rPr>
      </w:pPr>
      <w:r w:rsidRPr="00076F09">
        <w:rPr>
          <w:i/>
          <w:color w:val="000000" w:themeColor="text1"/>
        </w:rPr>
        <w:t xml:space="preserve">       V</w:t>
      </w:r>
      <w:r w:rsidRPr="00076F09">
        <w:rPr>
          <w:i/>
          <w:color w:val="000000" w:themeColor="text1"/>
          <w:vertAlign w:val="subscript"/>
        </w:rPr>
        <w:t>св</w:t>
      </w:r>
      <w:r w:rsidRPr="00076F09">
        <w:rPr>
          <w:i/>
          <w:color w:val="000000" w:themeColor="text1"/>
        </w:rPr>
        <w:t xml:space="preserve"> – </w:t>
      </w:r>
      <w:r w:rsidRPr="00076F09">
        <w:rPr>
          <w:color w:val="000000" w:themeColor="text1"/>
        </w:rPr>
        <w:t xml:space="preserve">вільний обсяг приміщення, </w:t>
      </w:r>
      <w:r w:rsidRPr="00076F09">
        <w:rPr>
          <w:i/>
          <w:color w:val="000000" w:themeColor="text1"/>
        </w:rPr>
        <w:t>м</w:t>
      </w:r>
      <w:r w:rsidRPr="00076F09">
        <w:rPr>
          <w:i/>
          <w:color w:val="000000" w:themeColor="text1"/>
          <w:vertAlign w:val="superscript"/>
        </w:rPr>
        <w:t>3</w:t>
      </w:r>
      <w:r w:rsidRPr="00076F09">
        <w:rPr>
          <w:color w:val="000000" w:themeColor="text1"/>
        </w:rPr>
        <w:t>.</w:t>
      </w:r>
    </w:p>
    <w:p w:rsidR="008B68F3" w:rsidRPr="00076F09" w:rsidRDefault="008B68F3" w:rsidP="008B68F3">
      <w:pPr>
        <w:ind w:firstLine="851"/>
        <w:jc w:val="center"/>
        <w:rPr>
          <w:color w:val="000000" w:themeColor="text1"/>
        </w:rPr>
      </w:pPr>
      <w:r w:rsidRPr="00076F09">
        <w:rPr>
          <w:noProof/>
          <w:color w:val="000000" w:themeColor="text1"/>
          <w:position w:val="-30"/>
          <w:lang w:eastAsia="uk-UA"/>
        </w:rPr>
        <w:drawing>
          <wp:inline distT="0" distB="0" distL="0" distR="0" wp14:anchorId="649AD3F5" wp14:editId="22C23838">
            <wp:extent cx="1038225" cy="4286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a:ln>
                      <a:noFill/>
                    </a:ln>
                  </pic:spPr>
                </pic:pic>
              </a:graphicData>
            </a:graphic>
          </wp:inline>
        </w:drawing>
      </w:r>
    </w:p>
    <w:p w:rsidR="008B68F3" w:rsidRPr="00076F09" w:rsidRDefault="008B68F3" w:rsidP="000C514A">
      <w:pPr>
        <w:rPr>
          <w:color w:val="000000" w:themeColor="text1"/>
        </w:rPr>
      </w:pPr>
      <w:r w:rsidRPr="00076F09">
        <w:rPr>
          <w:color w:val="000000" w:themeColor="text1"/>
        </w:rPr>
        <w:t xml:space="preserve">де </w:t>
      </w:r>
      <w:r w:rsidRPr="00076F09">
        <w:rPr>
          <w:noProof/>
          <w:color w:val="000000" w:themeColor="text1"/>
          <w:position w:val="-24"/>
          <w:lang w:eastAsia="uk-UA"/>
        </w:rPr>
        <w:drawing>
          <wp:inline distT="0" distB="0" distL="0" distR="0" wp14:anchorId="0FF38A7F" wp14:editId="0D14EEED">
            <wp:extent cx="1533525" cy="4095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533525" cy="409575"/>
                    </a:xfrm>
                    <a:prstGeom prst="rect">
                      <a:avLst/>
                    </a:prstGeom>
                    <a:noFill/>
                    <a:ln>
                      <a:noFill/>
                    </a:ln>
                  </pic:spPr>
                </pic:pic>
              </a:graphicData>
            </a:graphic>
          </wp:inline>
        </w:drawing>
      </w:r>
      <w:r w:rsidRPr="00076F09">
        <w:rPr>
          <w:color w:val="000000" w:themeColor="text1"/>
        </w:rPr>
        <w:t xml:space="preserve"> - стихеометричний коефіцієнт кисню в реакції згоряння;</w:t>
      </w:r>
    </w:p>
    <w:p w:rsidR="008B68F3" w:rsidRPr="00076F09" w:rsidRDefault="008B68F3" w:rsidP="000C514A">
      <w:pPr>
        <w:rPr>
          <w:color w:val="000000" w:themeColor="text1"/>
        </w:rPr>
      </w:pPr>
      <w:r w:rsidRPr="00076F09">
        <w:rPr>
          <w:i/>
          <w:color w:val="000000" w:themeColor="text1"/>
        </w:rPr>
        <w:t>n, n, n</w:t>
      </w:r>
      <w:r w:rsidRPr="00076F09">
        <w:rPr>
          <w:i/>
          <w:color w:val="000000" w:themeColor="text1"/>
          <w:vertAlign w:val="subscript"/>
        </w:rPr>
        <w:t>0</w:t>
      </w:r>
      <w:r w:rsidRPr="00076F09">
        <w:rPr>
          <w:i/>
          <w:color w:val="000000" w:themeColor="text1"/>
        </w:rPr>
        <w:t xml:space="preserve">, n – </w:t>
      </w:r>
      <w:r w:rsidRPr="00076F09">
        <w:rPr>
          <w:color w:val="000000" w:themeColor="text1"/>
        </w:rPr>
        <w:t xml:space="preserve">число атомів </w:t>
      </w:r>
      <w:r w:rsidRPr="00076F09">
        <w:rPr>
          <w:i/>
          <w:color w:val="000000" w:themeColor="text1"/>
        </w:rPr>
        <w:t xml:space="preserve">С,Н,О </w:t>
      </w:r>
      <w:r w:rsidRPr="00076F09">
        <w:rPr>
          <w:color w:val="000000" w:themeColor="text1"/>
        </w:rPr>
        <w:t>в молекулі пального.</w:t>
      </w:r>
    </w:p>
    <w:p w:rsidR="008B68F3" w:rsidRPr="00076F09" w:rsidRDefault="008B68F3" w:rsidP="008B68F3">
      <w:pPr>
        <w:ind w:firstLine="851"/>
        <w:jc w:val="center"/>
        <w:rPr>
          <w:color w:val="000000" w:themeColor="text1"/>
        </w:rPr>
      </w:pPr>
      <w:r w:rsidRPr="00076F09">
        <w:rPr>
          <w:noProof/>
          <w:color w:val="000000" w:themeColor="text1"/>
          <w:position w:val="-24"/>
          <w:lang w:eastAsia="uk-UA"/>
        </w:rPr>
        <w:drawing>
          <wp:inline distT="0" distB="0" distL="0" distR="0" wp14:anchorId="771EA3D4" wp14:editId="6D8002E2">
            <wp:extent cx="1076325" cy="3905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8B68F3" w:rsidRPr="00076F09" w:rsidRDefault="008B68F3" w:rsidP="000C514A">
      <w:pPr>
        <w:rPr>
          <w:color w:val="000000" w:themeColor="text1"/>
        </w:rPr>
      </w:pPr>
      <w:r w:rsidRPr="00076F09">
        <w:rPr>
          <w:color w:val="000000" w:themeColor="text1"/>
        </w:rPr>
        <w:t xml:space="preserve">Знайдемо </w:t>
      </w:r>
      <w:r w:rsidRPr="00076F09">
        <w:rPr>
          <w:i/>
          <w:color w:val="000000" w:themeColor="text1"/>
        </w:rPr>
        <w:t>С</w:t>
      </w:r>
      <w:r w:rsidRPr="00076F09">
        <w:rPr>
          <w:i/>
          <w:color w:val="000000" w:themeColor="text1"/>
          <w:vertAlign w:val="subscript"/>
        </w:rPr>
        <w:t>см</w:t>
      </w:r>
      <w:r w:rsidRPr="00076F09">
        <w:rPr>
          <w:color w:val="000000" w:themeColor="text1"/>
        </w:rPr>
        <w:t xml:space="preserve"> </w:t>
      </w:r>
    </w:p>
    <w:p w:rsidR="008B68F3" w:rsidRPr="00076F09" w:rsidRDefault="008B68F3" w:rsidP="008B68F3">
      <w:pPr>
        <w:ind w:firstLine="851"/>
        <w:jc w:val="center"/>
        <w:rPr>
          <w:color w:val="000000" w:themeColor="text1"/>
        </w:rPr>
      </w:pPr>
      <w:r w:rsidRPr="00076F09">
        <w:rPr>
          <w:noProof/>
          <w:color w:val="000000" w:themeColor="text1"/>
          <w:position w:val="-24"/>
          <w:lang w:eastAsia="uk-UA"/>
        </w:rPr>
        <w:drawing>
          <wp:inline distT="0" distB="0" distL="0" distR="0" wp14:anchorId="62FB9681" wp14:editId="68C9BD2F">
            <wp:extent cx="1495425" cy="3905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p>
    <w:p w:rsidR="008B68F3" w:rsidRPr="00076F09" w:rsidRDefault="008B68F3" w:rsidP="000C514A">
      <w:pPr>
        <w:rPr>
          <w:color w:val="000000" w:themeColor="text1"/>
        </w:rPr>
      </w:pPr>
      <w:r w:rsidRPr="00076F09">
        <w:rPr>
          <w:i/>
          <w:color w:val="000000" w:themeColor="text1"/>
        </w:rPr>
        <w:t>К</w:t>
      </w:r>
      <w:r w:rsidRPr="00076F09">
        <w:rPr>
          <w:i/>
          <w:color w:val="000000" w:themeColor="text1"/>
          <w:vertAlign w:val="subscript"/>
        </w:rPr>
        <w:t>Н</w:t>
      </w:r>
      <w:r w:rsidRPr="00076F09">
        <w:rPr>
          <w:i/>
          <w:color w:val="000000" w:themeColor="text1"/>
        </w:rPr>
        <w:t xml:space="preserve"> – </w:t>
      </w:r>
      <w:r w:rsidRPr="00076F09">
        <w:rPr>
          <w:color w:val="000000" w:themeColor="text1"/>
        </w:rPr>
        <w:t xml:space="preserve">коефіцієнт враховуючу негерметичність приміщення й неадиабатичність процесу згоряння. Приймаємо </w:t>
      </w:r>
      <w:r w:rsidRPr="00076F09">
        <w:rPr>
          <w:i/>
          <w:color w:val="000000" w:themeColor="text1"/>
        </w:rPr>
        <w:t>К</w:t>
      </w:r>
      <w:r w:rsidRPr="00076F09">
        <w:rPr>
          <w:i/>
          <w:color w:val="000000" w:themeColor="text1"/>
          <w:vertAlign w:val="subscript"/>
        </w:rPr>
        <w:t>Н</w:t>
      </w:r>
      <w:r w:rsidRPr="00076F09">
        <w:rPr>
          <w:i/>
          <w:color w:val="000000" w:themeColor="text1"/>
        </w:rPr>
        <w:t xml:space="preserve"> = </w:t>
      </w:r>
      <w:r w:rsidRPr="00076F09">
        <w:rPr>
          <w:color w:val="000000" w:themeColor="text1"/>
        </w:rPr>
        <w:t>3.</w:t>
      </w:r>
    </w:p>
    <w:p w:rsidR="008B68F3" w:rsidRPr="00076F09" w:rsidRDefault="008B68F3" w:rsidP="000C514A">
      <w:pPr>
        <w:rPr>
          <w:color w:val="000000" w:themeColor="text1"/>
        </w:rPr>
      </w:pPr>
      <w:r w:rsidRPr="00076F09">
        <w:rPr>
          <w:color w:val="000000" w:themeColor="text1"/>
        </w:rPr>
        <w:t xml:space="preserve">Визначаємо масу пар ЛВЖ, </w:t>
      </w:r>
      <w:r w:rsidRPr="00076F09">
        <w:rPr>
          <w:i/>
          <w:color w:val="000000" w:themeColor="text1"/>
        </w:rPr>
        <w:t>кг</w:t>
      </w:r>
      <w:r w:rsidRPr="00076F09">
        <w:rPr>
          <w:color w:val="000000" w:themeColor="text1"/>
        </w:rPr>
        <w:t>:</w:t>
      </w:r>
    </w:p>
    <w:p w:rsidR="008B68F3" w:rsidRPr="00076F09" w:rsidRDefault="008B68F3" w:rsidP="008B68F3">
      <w:pPr>
        <w:ind w:firstLine="851"/>
        <w:jc w:val="center"/>
        <w:rPr>
          <w:color w:val="000000" w:themeColor="text1"/>
        </w:rPr>
      </w:pPr>
      <w:r w:rsidRPr="00076F09">
        <w:rPr>
          <w:noProof/>
          <w:color w:val="000000" w:themeColor="text1"/>
          <w:position w:val="-10"/>
          <w:lang w:eastAsia="uk-UA"/>
        </w:rPr>
        <w:drawing>
          <wp:inline distT="0" distB="0" distL="0" distR="0" wp14:anchorId="1E6BAA9D" wp14:editId="237D0A26">
            <wp:extent cx="619125" cy="2000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p>
    <w:p w:rsidR="008B68F3" w:rsidRPr="00076F09" w:rsidRDefault="008B68F3" w:rsidP="008B68F3">
      <w:pPr>
        <w:ind w:firstLine="851"/>
        <w:jc w:val="center"/>
        <w:rPr>
          <w:i/>
          <w:color w:val="000000" w:themeColor="text1"/>
        </w:rPr>
      </w:pPr>
      <w:r w:rsidRPr="00076F09">
        <w:rPr>
          <w:noProof/>
          <w:color w:val="000000" w:themeColor="text1"/>
          <w:position w:val="-6"/>
          <w:lang w:eastAsia="uk-UA"/>
        </w:rPr>
        <w:drawing>
          <wp:inline distT="0" distB="0" distL="0" distR="0" wp14:anchorId="0EFB27BA" wp14:editId="542FCED4">
            <wp:extent cx="1181100" cy="180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076F09">
        <w:rPr>
          <w:color w:val="000000" w:themeColor="text1"/>
        </w:rPr>
        <w:t xml:space="preserve"> </w:t>
      </w:r>
      <w:r w:rsidRPr="00076F09">
        <w:rPr>
          <w:i/>
          <w:color w:val="000000" w:themeColor="text1"/>
        </w:rPr>
        <w:t>г</w:t>
      </w:r>
    </w:p>
    <w:p w:rsidR="008B68F3" w:rsidRPr="00076F09" w:rsidRDefault="008B68F3" w:rsidP="000C514A">
      <w:pPr>
        <w:rPr>
          <w:color w:val="000000" w:themeColor="text1"/>
        </w:rPr>
      </w:pPr>
      <w:r w:rsidRPr="00076F09">
        <w:rPr>
          <w:color w:val="000000" w:themeColor="text1"/>
        </w:rPr>
        <w:t>Отже, обчислюємо надмірність тиску вибуху:</w:t>
      </w:r>
    </w:p>
    <w:p w:rsidR="008B68F3" w:rsidRPr="00076F09" w:rsidRDefault="008B68F3" w:rsidP="008B68F3">
      <w:pPr>
        <w:ind w:firstLine="851"/>
        <w:jc w:val="center"/>
        <w:rPr>
          <w:color w:val="000000" w:themeColor="text1"/>
        </w:rPr>
      </w:pPr>
      <w:r w:rsidRPr="00076F09">
        <w:rPr>
          <w:noProof/>
          <w:color w:val="000000" w:themeColor="text1"/>
          <w:position w:val="-24"/>
          <w:lang w:eastAsia="uk-UA"/>
        </w:rPr>
        <w:drawing>
          <wp:inline distT="0" distB="0" distL="0" distR="0" wp14:anchorId="491E8710" wp14:editId="333047CE">
            <wp:extent cx="2743200" cy="390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743200" cy="390525"/>
                    </a:xfrm>
                    <a:prstGeom prst="rect">
                      <a:avLst/>
                    </a:prstGeom>
                    <a:noFill/>
                    <a:ln>
                      <a:noFill/>
                    </a:ln>
                  </pic:spPr>
                </pic:pic>
              </a:graphicData>
            </a:graphic>
          </wp:inline>
        </w:drawing>
      </w:r>
      <w:r w:rsidRPr="00076F09">
        <w:rPr>
          <w:color w:val="000000" w:themeColor="text1"/>
        </w:rPr>
        <w:t xml:space="preserve"> </w:t>
      </w:r>
      <w:r w:rsidRPr="00076F09">
        <w:rPr>
          <w:i/>
          <w:color w:val="000000" w:themeColor="text1"/>
        </w:rPr>
        <w:t>кПа</w:t>
      </w:r>
    </w:p>
    <w:p w:rsidR="008B68F3" w:rsidRPr="00076F09" w:rsidRDefault="008B68F3" w:rsidP="000C514A">
      <w:pPr>
        <w:rPr>
          <w:color w:val="000000" w:themeColor="text1"/>
        </w:rPr>
      </w:pPr>
      <w:r w:rsidRPr="00076F09">
        <w:rPr>
          <w:color w:val="000000" w:themeColor="text1"/>
        </w:rPr>
        <w:lastRenderedPageBreak/>
        <w:t>Відповідно до ОНТП-24-86 (НАПБ Б 03.002-2007), виходячи з обчисленого ∆</w:t>
      </w:r>
      <w:r w:rsidRPr="00076F09">
        <w:rPr>
          <w:i/>
          <w:color w:val="000000" w:themeColor="text1"/>
        </w:rPr>
        <w:t>Р</w:t>
      </w:r>
      <w:r w:rsidRPr="00076F09">
        <w:rPr>
          <w:color w:val="000000" w:themeColor="text1"/>
        </w:rPr>
        <w:t xml:space="preserve">, приміщення відноситься  до категорії </w:t>
      </w:r>
      <w:r w:rsidRPr="00076F09">
        <w:rPr>
          <w:i/>
          <w:color w:val="000000" w:themeColor="text1"/>
        </w:rPr>
        <w:t>В</w:t>
      </w:r>
      <w:r w:rsidRPr="00076F09">
        <w:rPr>
          <w:color w:val="000000" w:themeColor="text1"/>
        </w:rPr>
        <w:t xml:space="preserve"> (пожежонебезпечне), клас робочих зон приміщення по пожежонебезпеці відповідно до ДНАОП 0.00-1.32-01 та ПУЕ – </w:t>
      </w:r>
      <w:r w:rsidRPr="00076F09">
        <w:rPr>
          <w:i/>
          <w:color w:val="000000" w:themeColor="text1"/>
        </w:rPr>
        <w:t>П-IIa</w:t>
      </w:r>
      <w:r w:rsidRPr="00076F09">
        <w:rPr>
          <w:color w:val="000000" w:themeColor="text1"/>
        </w:rPr>
        <w:t>. Будинок має  перший ступінь вогнестійкості.</w:t>
      </w:r>
    </w:p>
    <w:p w:rsidR="008B68F3" w:rsidRPr="00076F09" w:rsidRDefault="008B68F3" w:rsidP="000C514A">
      <w:pPr>
        <w:rPr>
          <w:color w:val="000000" w:themeColor="text1"/>
        </w:rPr>
      </w:pPr>
      <w:r w:rsidRPr="00076F09">
        <w:rPr>
          <w:color w:val="000000" w:themeColor="text1"/>
        </w:rPr>
        <w:t>Оскільки фактичні мінімальні межі вогнестійкості основних будівельних конструкцій не менш необхідних, то будинок відповідає  ДБН В.1.1-7-2002. Мінімальний час евакуації, ширина евакуаційних виходів і проходів, максимальна віддаленість робочих місць від евакуаційних виходів також задовольняють вимогам ДБН В.1.1-7-2003. Відповідно до вимог ДБН В.2.5-56-2014 приміщення обладнане пожежними оповіщувачами типу ДТЛ кількістю 2</w:t>
      </w:r>
      <w:r w:rsidRPr="00076F09">
        <w:rPr>
          <w:i/>
          <w:color w:val="000000" w:themeColor="text1"/>
        </w:rPr>
        <w:t>шт.</w:t>
      </w:r>
      <w:r w:rsidRPr="00076F09">
        <w:rPr>
          <w:color w:val="000000" w:themeColor="text1"/>
        </w:rPr>
        <w:t xml:space="preserve"> (захищена площа 54</w:t>
      </w:r>
      <w:r w:rsidRPr="00076F09">
        <w:rPr>
          <w:i/>
          <w:color w:val="000000" w:themeColor="text1"/>
        </w:rPr>
        <w:t>м)</w:t>
      </w:r>
      <w:r w:rsidRPr="00076F09">
        <w:rPr>
          <w:color w:val="000000" w:themeColor="text1"/>
        </w:rPr>
        <w:t>. Відстань між оповіщувачами – 3</w:t>
      </w:r>
      <w:r w:rsidRPr="00076F09">
        <w:rPr>
          <w:i/>
          <w:color w:val="000000" w:themeColor="text1"/>
        </w:rPr>
        <w:t>м</w:t>
      </w:r>
      <w:r w:rsidRPr="00076F09">
        <w:rPr>
          <w:color w:val="000000" w:themeColor="text1"/>
        </w:rPr>
        <w:t xml:space="preserve">, що відповідає нормам. У приміщенні є первинні засоби пожежогасіння: вуглекислотні вогнегасники </w:t>
      </w:r>
      <w:r w:rsidRPr="00076F09">
        <w:rPr>
          <w:i/>
          <w:color w:val="000000" w:themeColor="text1"/>
        </w:rPr>
        <w:t>УО-2</w:t>
      </w:r>
      <w:r w:rsidRPr="00076F09">
        <w:rPr>
          <w:color w:val="000000" w:themeColor="text1"/>
        </w:rPr>
        <w:t xml:space="preserve"> у кількості 1</w:t>
      </w:r>
      <w:r w:rsidRPr="00076F09">
        <w:rPr>
          <w:i/>
          <w:color w:val="000000" w:themeColor="text1"/>
        </w:rPr>
        <w:t>шт. (клас пожежі „Е”)</w:t>
      </w:r>
      <w:r w:rsidRPr="00076F09">
        <w:rPr>
          <w:color w:val="000000" w:themeColor="text1"/>
        </w:rPr>
        <w:t xml:space="preserve">, пінні вогнегасники </w:t>
      </w:r>
      <w:r w:rsidRPr="00076F09">
        <w:rPr>
          <w:i/>
          <w:color w:val="000000" w:themeColor="text1"/>
        </w:rPr>
        <w:t>ОП-2</w:t>
      </w:r>
      <w:r w:rsidRPr="00076F09">
        <w:rPr>
          <w:color w:val="000000" w:themeColor="text1"/>
        </w:rPr>
        <w:t xml:space="preserve"> у кількості 1</w:t>
      </w:r>
      <w:r w:rsidRPr="00076F09">
        <w:rPr>
          <w:i/>
          <w:color w:val="000000" w:themeColor="text1"/>
        </w:rPr>
        <w:t>шт.</w:t>
      </w:r>
      <w:r w:rsidRPr="00076F09">
        <w:rPr>
          <w:color w:val="000000" w:themeColor="text1"/>
        </w:rPr>
        <w:t xml:space="preserve">, що також відповідає нормам. Їхня кількість, розміщення й зміст задовольняють вимогам ДСТУ 3675-98 та </w:t>
      </w:r>
      <w:r w:rsidRPr="00076F09">
        <w:rPr>
          <w:color w:val="000000" w:themeColor="text1"/>
          <w:lang w:val="en-US"/>
        </w:rPr>
        <w:t>ISO</w:t>
      </w:r>
      <w:r w:rsidRPr="00076F09">
        <w:rPr>
          <w:color w:val="000000" w:themeColor="text1"/>
        </w:rPr>
        <w:t>3941-77. У робочих приміщеннях виконані всі вимоги НАПБА.01.001-2004 “Правил пожежної безпеки в Україні”</w:t>
      </w:r>
    </w:p>
    <w:p w:rsidR="0032407A" w:rsidRPr="00076F09" w:rsidRDefault="0032407A">
      <w:pPr>
        <w:rPr>
          <w:color w:val="000000" w:themeColor="text1"/>
        </w:rPr>
      </w:pPr>
      <w:r w:rsidRPr="00076F09">
        <w:rPr>
          <w:color w:val="000000" w:themeColor="text1"/>
        </w:rPr>
        <w:br w:type="page"/>
      </w:r>
    </w:p>
    <w:p w:rsidR="00F56D79" w:rsidRPr="00076F09" w:rsidRDefault="00F56D79" w:rsidP="00326287">
      <w:pPr>
        <w:jc w:val="center"/>
        <w:rPr>
          <w:color w:val="000000" w:themeColor="text1"/>
        </w:rPr>
      </w:pPr>
      <w:bookmarkStart w:id="87" w:name="ВИСНОВОК"/>
      <w:r w:rsidRPr="00076F09">
        <w:rPr>
          <w:color w:val="000000" w:themeColor="text1"/>
        </w:rPr>
        <w:lastRenderedPageBreak/>
        <w:t>ВИСНОВОК</w:t>
      </w:r>
      <w:bookmarkEnd w:id="87"/>
    </w:p>
    <w:p w:rsidR="00F56D79" w:rsidRPr="00076F09" w:rsidRDefault="00F56D79" w:rsidP="00F56D79">
      <w:pPr>
        <w:rPr>
          <w:color w:val="000000" w:themeColor="text1"/>
        </w:rPr>
      </w:pPr>
    </w:p>
    <w:p w:rsidR="00AA0FAA" w:rsidRPr="00076F09" w:rsidRDefault="000D0C82" w:rsidP="00F56D79">
      <w:pPr>
        <w:rPr>
          <w:color w:val="000000" w:themeColor="text1"/>
        </w:rPr>
      </w:pPr>
      <w:r w:rsidRPr="00076F09">
        <w:rPr>
          <w:color w:val="000000" w:themeColor="text1"/>
        </w:rPr>
        <w:t>В</w:t>
      </w:r>
      <w:r w:rsidR="007C4DB9" w:rsidRPr="00076F09">
        <w:rPr>
          <w:color w:val="000000" w:themeColor="text1"/>
        </w:rPr>
        <w:t xml:space="preserve"> даній</w:t>
      </w:r>
      <w:r w:rsidRPr="00076F09">
        <w:rPr>
          <w:color w:val="000000" w:themeColor="text1"/>
        </w:rPr>
        <w:t xml:space="preserve"> дипломн</w:t>
      </w:r>
      <w:r w:rsidR="007C4DB9" w:rsidRPr="00076F09">
        <w:rPr>
          <w:color w:val="000000" w:themeColor="text1"/>
        </w:rPr>
        <w:t>ій</w:t>
      </w:r>
      <w:r w:rsidRPr="00076F09">
        <w:rPr>
          <w:color w:val="000000" w:themeColor="text1"/>
        </w:rPr>
        <w:t xml:space="preserve"> </w:t>
      </w:r>
      <w:r w:rsidR="007C4DB9" w:rsidRPr="00076F09">
        <w:rPr>
          <w:color w:val="000000" w:themeColor="text1"/>
        </w:rPr>
        <w:t>роботі</w:t>
      </w:r>
      <w:r w:rsidRPr="00076F09">
        <w:rPr>
          <w:color w:val="000000" w:themeColor="text1"/>
        </w:rPr>
        <w:t xml:space="preserve"> було розроблено спеціалізований пристрій, а саме цифровий генератор квадратурного сигналу. Для вирішення цього завдання </w:t>
      </w:r>
      <w:r w:rsidR="00032922" w:rsidRPr="00076F09">
        <w:rPr>
          <w:color w:val="000000" w:themeColor="text1"/>
        </w:rPr>
        <w:t>було проведено ґрунтовний аналіз математичних основ формування квадратурних сигналів, методів їх апаратурної реалізації. В результаті було вирішено застосувати цифров</w:t>
      </w:r>
      <w:r w:rsidR="00F60108" w:rsidRPr="00076F09">
        <w:rPr>
          <w:color w:val="000000" w:themeColor="text1"/>
        </w:rPr>
        <w:t>ий метод</w:t>
      </w:r>
      <w:r w:rsidR="00032922" w:rsidRPr="00076F09">
        <w:rPr>
          <w:color w:val="000000" w:themeColor="text1"/>
        </w:rPr>
        <w:t xml:space="preserve"> </w:t>
      </w:r>
      <w:r w:rsidR="00F60108" w:rsidRPr="00076F09">
        <w:rPr>
          <w:color w:val="000000" w:themeColor="text1"/>
        </w:rPr>
        <w:t>формування</w:t>
      </w:r>
      <w:r w:rsidR="00032922" w:rsidRPr="00076F09">
        <w:rPr>
          <w:color w:val="000000" w:themeColor="text1"/>
        </w:rPr>
        <w:t xml:space="preserve"> сигналів для </w:t>
      </w:r>
      <w:r w:rsidR="00F60108" w:rsidRPr="00076F09">
        <w:rPr>
          <w:color w:val="000000" w:themeColor="text1"/>
        </w:rPr>
        <w:t>отримання двох сигналів – косинуса і синуса, зсунутих на 90</w:t>
      </w:r>
      <w:r w:rsidR="00F60108" w:rsidRPr="00076F09">
        <w:rPr>
          <w:color w:val="000000" w:themeColor="text1"/>
          <w:vertAlign w:val="superscript"/>
        </w:rPr>
        <w:t>0</w:t>
      </w:r>
      <w:r w:rsidR="00F60108" w:rsidRPr="00076F09">
        <w:rPr>
          <w:color w:val="000000" w:themeColor="text1"/>
        </w:rPr>
        <w:t xml:space="preserve">, за допомогою математичного алгоритму CORDIC. Даний математичний метод передбачає обчислення координат </w:t>
      </w:r>
      <w:r w:rsidR="00CD752F" w:rsidRPr="00076F09">
        <w:rPr>
          <w:color w:val="000000" w:themeColor="text1"/>
        </w:rPr>
        <w:t xml:space="preserve">обертання </w:t>
      </w:r>
      <w:r w:rsidR="00F60108" w:rsidRPr="00076F09">
        <w:rPr>
          <w:color w:val="000000" w:themeColor="text1"/>
        </w:rPr>
        <w:t>вектору.</w:t>
      </w:r>
    </w:p>
    <w:p w:rsidR="00F60108" w:rsidRPr="00076F09" w:rsidRDefault="00F60108" w:rsidP="00F56D79">
      <w:pPr>
        <w:rPr>
          <w:color w:val="000000" w:themeColor="text1"/>
        </w:rPr>
      </w:pPr>
      <w:r w:rsidRPr="00076F09">
        <w:rPr>
          <w:color w:val="000000" w:themeColor="text1"/>
        </w:rPr>
        <w:t>Як платформу для апаратної реалізації зі всіх можливих варіантів обрано програмовану інтегральну схему типу FPGA,</w:t>
      </w:r>
      <w:r w:rsidR="00CD752F" w:rsidRPr="00076F09">
        <w:rPr>
          <w:color w:val="000000" w:themeColor="text1"/>
        </w:rPr>
        <w:t xml:space="preserve"> сімейства Cyclone III,</w:t>
      </w:r>
      <w:r w:rsidRPr="00076F09">
        <w:rPr>
          <w:color w:val="000000" w:themeColor="text1"/>
        </w:rPr>
        <w:t xml:space="preserve"> що забезпечує високу частоту обробки сигналу та гнучкість програмування. </w:t>
      </w:r>
      <w:r w:rsidR="00115DB3" w:rsidRPr="00076F09">
        <w:rPr>
          <w:color w:val="000000" w:themeColor="text1"/>
        </w:rPr>
        <w:t>Таким чином вдалось отримати задані в технічному завданні характеристики.</w:t>
      </w:r>
      <w:r w:rsidR="00531FCA" w:rsidRPr="00076F09">
        <w:rPr>
          <w:color w:val="000000" w:themeColor="text1"/>
        </w:rPr>
        <w:t xml:space="preserve"> І хоча генератор розрахований на низьку частоту, він має точніст</w:t>
      </w:r>
      <w:r w:rsidR="0022421F" w:rsidRPr="00076F09">
        <w:rPr>
          <w:color w:val="000000" w:themeColor="text1"/>
        </w:rPr>
        <w:t>ь формування кута коливання 0,0</w:t>
      </w:r>
      <w:r w:rsidR="00531FCA" w:rsidRPr="00076F09">
        <w:rPr>
          <w:color w:val="000000" w:themeColor="text1"/>
        </w:rPr>
        <w:t>1</w:t>
      </w:r>
      <w:r w:rsidR="00531FCA" w:rsidRPr="00076F09">
        <w:rPr>
          <w:color w:val="000000" w:themeColor="text1"/>
          <w:vertAlign w:val="superscript"/>
        </w:rPr>
        <w:t>0</w:t>
      </w:r>
      <w:r w:rsidR="0022421F" w:rsidRPr="00076F09">
        <w:rPr>
          <w:color w:val="000000" w:themeColor="text1"/>
        </w:rPr>
        <w:t xml:space="preserve"> при розрядності </w:t>
      </w:r>
      <w:r w:rsidR="004954A9" w:rsidRPr="00076F09">
        <w:rPr>
          <w:color w:val="000000" w:themeColor="text1"/>
        </w:rPr>
        <w:t>12 біт для кожного коливання. В якості ЦАП застосовано швидкодіючі мікросхеми з паралельним входом. Також було розраховано і застосовано для згладжування сигнал</w:t>
      </w:r>
      <w:r w:rsidR="006772A3" w:rsidRPr="00076F09">
        <w:rPr>
          <w:color w:val="000000" w:themeColor="text1"/>
        </w:rPr>
        <w:t>у</w:t>
      </w:r>
      <w:r w:rsidR="004954A9" w:rsidRPr="00076F09">
        <w:rPr>
          <w:color w:val="000000" w:themeColor="text1"/>
        </w:rPr>
        <w:t xml:space="preserve"> ЦАП </w:t>
      </w:r>
      <w:r w:rsidR="006772A3" w:rsidRPr="00076F09">
        <w:rPr>
          <w:color w:val="000000" w:themeColor="text1"/>
        </w:rPr>
        <w:t>ф</w:t>
      </w:r>
      <w:r w:rsidR="00DC2684" w:rsidRPr="00076F09">
        <w:rPr>
          <w:color w:val="000000" w:themeColor="text1"/>
        </w:rPr>
        <w:t>ільтр Баттервордта 2-го порядку на основі операційного підсилювача. Причому всі вузли пристрою живляться від блоку живлення з однією напругою.</w:t>
      </w:r>
      <w:r w:rsidR="00033AF0" w:rsidRPr="00076F09">
        <w:rPr>
          <w:color w:val="000000" w:themeColor="text1"/>
        </w:rPr>
        <w:t xml:space="preserve"> Також в проекті було розраховано надійність та час безвідмовної роботи генератора.</w:t>
      </w:r>
    </w:p>
    <w:p w:rsidR="00531FCA" w:rsidRPr="00076F09" w:rsidRDefault="00DC2684" w:rsidP="00F56D79">
      <w:pPr>
        <w:rPr>
          <w:color w:val="000000" w:themeColor="text1"/>
        </w:rPr>
      </w:pPr>
      <w:r w:rsidRPr="00076F09">
        <w:rPr>
          <w:color w:val="000000" w:themeColor="text1"/>
        </w:rPr>
        <w:t>Підсумовуючи виконану роботу, необхідно зауважити про</w:t>
      </w:r>
      <w:r w:rsidR="00033AF0" w:rsidRPr="00076F09">
        <w:rPr>
          <w:color w:val="000000" w:themeColor="text1"/>
        </w:rPr>
        <w:t xml:space="preserve"> застосування даного генератора в складі різноманітних систем передачі інформації: кабельні модеми, передача цифрового телебачення</w:t>
      </w:r>
      <w:r w:rsidR="00074DE6" w:rsidRPr="00076F09">
        <w:rPr>
          <w:color w:val="000000" w:themeColor="text1"/>
        </w:rPr>
        <w:t>, цифрові системи зв’язку</w:t>
      </w:r>
      <w:r w:rsidR="00033AF0" w:rsidRPr="00076F09">
        <w:rPr>
          <w:color w:val="000000" w:themeColor="text1"/>
        </w:rPr>
        <w:t xml:space="preserve"> тощо.</w:t>
      </w:r>
    </w:p>
    <w:p w:rsidR="00033AF0" w:rsidRPr="00076F09" w:rsidRDefault="00033AF0" w:rsidP="00F56D79">
      <w:pPr>
        <w:rPr>
          <w:color w:val="000000" w:themeColor="text1"/>
        </w:rPr>
      </w:pPr>
      <w:r w:rsidRPr="00076F09">
        <w:rPr>
          <w:color w:val="000000" w:themeColor="text1"/>
        </w:rPr>
        <w:t xml:space="preserve">В цілому ж в роботі всі поставлені задання </w:t>
      </w:r>
      <w:r w:rsidR="003D016F" w:rsidRPr="00076F09">
        <w:rPr>
          <w:color w:val="000000" w:themeColor="text1"/>
        </w:rPr>
        <w:t xml:space="preserve">були вирішені, мета досягнута. Робота виконана згідно вимог </w:t>
      </w:r>
      <w:r w:rsidR="001A7D5C" w:rsidRPr="00076F09">
        <w:rPr>
          <w:color w:val="000000" w:themeColor="text1"/>
        </w:rPr>
        <w:t xml:space="preserve">до </w:t>
      </w:r>
      <w:r w:rsidR="001C78F4" w:rsidRPr="00076F09">
        <w:rPr>
          <w:color w:val="000000" w:themeColor="text1"/>
        </w:rPr>
        <w:t xml:space="preserve">дипломних проектів та </w:t>
      </w:r>
      <w:r w:rsidR="003D016F" w:rsidRPr="00076F09">
        <w:rPr>
          <w:color w:val="000000" w:themeColor="text1"/>
        </w:rPr>
        <w:t>ГОСТ, ДСТУ та ЄСКД</w:t>
      </w:r>
      <w:r w:rsidR="001C78F4" w:rsidRPr="00076F09">
        <w:rPr>
          <w:color w:val="000000" w:themeColor="text1"/>
        </w:rPr>
        <w:t>.</w:t>
      </w:r>
    </w:p>
    <w:p w:rsidR="00F56D79" w:rsidRPr="00076F09" w:rsidRDefault="00F56D79">
      <w:pPr>
        <w:rPr>
          <w:color w:val="000000" w:themeColor="text1"/>
        </w:rPr>
      </w:pPr>
      <w:r w:rsidRPr="00B44C80">
        <w:rPr>
          <w:color w:val="000000" w:themeColor="text1"/>
        </w:rPr>
        <w:t xml:space="preserve">В розділі охорони праці </w:t>
      </w:r>
      <w:r w:rsidR="001C78F4" w:rsidRPr="00B44C80">
        <w:rPr>
          <w:color w:val="000000" w:themeColor="text1"/>
        </w:rPr>
        <w:t xml:space="preserve">та безпеки в надзвичайних ситуаціях </w:t>
      </w:r>
      <w:r w:rsidRPr="00B44C80">
        <w:rPr>
          <w:color w:val="000000" w:themeColor="text1"/>
        </w:rPr>
        <w:t>було</w:t>
      </w:r>
      <w:r w:rsidRPr="00076F09">
        <w:rPr>
          <w:color w:val="000000" w:themeColor="text1"/>
        </w:rPr>
        <w:t xml:space="preserve"> </w:t>
      </w:r>
      <w:r w:rsidR="00B44C80">
        <w:t xml:space="preserve">визначено </w:t>
      </w:r>
      <w:r w:rsidR="00B44C80">
        <w:t>основн</w:t>
      </w:r>
      <w:r w:rsidR="00B44C80">
        <w:t>і</w:t>
      </w:r>
      <w:r w:rsidR="00B44C80">
        <w:t xml:space="preserve"> потенційно небезпечн</w:t>
      </w:r>
      <w:r w:rsidR="00B44C80">
        <w:t>і</w:t>
      </w:r>
      <w:r w:rsidR="00B44C80">
        <w:t xml:space="preserve"> i </w:t>
      </w:r>
      <w:r w:rsidR="00B44C80">
        <w:t>шкідливі</w:t>
      </w:r>
      <w:r w:rsidR="00B44C80">
        <w:t xml:space="preserve"> виробнич</w:t>
      </w:r>
      <w:r w:rsidR="00B44C80">
        <w:t>і</w:t>
      </w:r>
      <w:r w:rsidR="00B44C80">
        <w:t xml:space="preserve"> фактор</w:t>
      </w:r>
      <w:r w:rsidR="00B44C80">
        <w:t xml:space="preserve">и та покращено безпеку </w:t>
      </w:r>
      <w:r w:rsidR="00B44C80">
        <w:t>праці при виконанні технологічного процесу пайки ЕРЕ</w:t>
      </w:r>
      <w:r w:rsidR="00B44C80">
        <w:rPr>
          <w:color w:val="000000" w:themeColor="text1"/>
        </w:rPr>
        <w:t xml:space="preserve">, застосовано заходи поліпшення </w:t>
      </w:r>
      <w:r w:rsidR="00B44C80">
        <w:t xml:space="preserve">електробезпеки та пожежної </w:t>
      </w:r>
      <w:r w:rsidR="00B44C80">
        <w:t>безпек</w:t>
      </w:r>
      <w:r w:rsidR="00B44C80">
        <w:t>и.</w:t>
      </w:r>
      <w:r w:rsidRPr="00076F09">
        <w:rPr>
          <w:color w:val="000000" w:themeColor="text1"/>
        </w:rPr>
        <w:br w:type="page"/>
      </w:r>
    </w:p>
    <w:p w:rsidR="00741645" w:rsidRPr="00076F09" w:rsidRDefault="009926E1" w:rsidP="00E13DE4">
      <w:pPr>
        <w:tabs>
          <w:tab w:val="left" w:pos="1134"/>
        </w:tabs>
        <w:jc w:val="center"/>
        <w:rPr>
          <w:color w:val="000000" w:themeColor="text1"/>
        </w:rPr>
      </w:pPr>
      <w:bookmarkStart w:id="88" w:name="СПИСОК"/>
      <w:r w:rsidRPr="00076F09">
        <w:rPr>
          <w:color w:val="000000" w:themeColor="text1"/>
        </w:rPr>
        <w:lastRenderedPageBreak/>
        <w:t>СПИСОК ВИКОРИСТАНОЇ ЛІТЕРАТУРИ</w:t>
      </w:r>
      <w:bookmarkEnd w:id="88"/>
    </w:p>
    <w:p w:rsidR="00F56D79" w:rsidRPr="00076F09" w:rsidRDefault="00F56D79" w:rsidP="00E13DE4">
      <w:pPr>
        <w:tabs>
          <w:tab w:val="left" w:pos="1134"/>
        </w:tabs>
        <w:jc w:val="center"/>
        <w:rPr>
          <w:color w:val="000000" w:themeColor="text1"/>
        </w:rPr>
      </w:pPr>
    </w:p>
    <w:p w:rsidR="00E718ED" w:rsidRPr="00076F09" w:rsidRDefault="00E718ED" w:rsidP="00E13DE4">
      <w:pPr>
        <w:pStyle w:val="ab"/>
        <w:numPr>
          <w:ilvl w:val="0"/>
          <w:numId w:val="23"/>
        </w:numPr>
        <w:tabs>
          <w:tab w:val="left" w:pos="1134"/>
        </w:tabs>
        <w:ind w:left="0" w:firstLine="709"/>
        <w:rPr>
          <w:color w:val="000000" w:themeColor="text1"/>
        </w:rPr>
      </w:pPr>
      <w:bookmarkStart w:id="89" w:name="_Ref484121033"/>
      <w:r w:rsidRPr="00076F09">
        <w:rPr>
          <w:color w:val="000000" w:themeColor="text1"/>
        </w:rPr>
        <w:t>Сергиенко А.Б. Цифровая обработка сигналов. – Спб.: БХВ-Петербург, 2011. – 758 с.</w:t>
      </w:r>
    </w:p>
    <w:p w:rsidR="00F56D79" w:rsidRPr="00076F09" w:rsidRDefault="00F56D79" w:rsidP="00E718ED">
      <w:pPr>
        <w:pStyle w:val="ab"/>
        <w:numPr>
          <w:ilvl w:val="0"/>
          <w:numId w:val="23"/>
        </w:numPr>
        <w:tabs>
          <w:tab w:val="left" w:pos="1134"/>
        </w:tabs>
        <w:ind w:left="0" w:firstLine="709"/>
        <w:rPr>
          <w:color w:val="000000" w:themeColor="text1"/>
        </w:rPr>
      </w:pPr>
      <w:bookmarkStart w:id="90" w:name="_Ref525591124"/>
      <w:r w:rsidRPr="00076F09">
        <w:rPr>
          <w:color w:val="000000" w:themeColor="text1"/>
        </w:rPr>
        <w:t>Ридико Л. DDS: прямой цифровой синтез частоты // Компоненты и Технологии. - 2001 г. - №17. - стр. 50-56.</w:t>
      </w:r>
      <w:bookmarkEnd w:id="89"/>
      <w:bookmarkEnd w:id="90"/>
    </w:p>
    <w:p w:rsidR="00E718ED" w:rsidRPr="00076F09" w:rsidRDefault="00E718ED" w:rsidP="00E718ED">
      <w:pPr>
        <w:pStyle w:val="ab"/>
        <w:numPr>
          <w:ilvl w:val="0"/>
          <w:numId w:val="23"/>
        </w:numPr>
        <w:tabs>
          <w:tab w:val="left" w:pos="1134"/>
        </w:tabs>
        <w:ind w:left="0" w:firstLine="709"/>
        <w:rPr>
          <w:color w:val="000000" w:themeColor="text1"/>
        </w:rPr>
      </w:pPr>
      <w:bookmarkStart w:id="91" w:name="_Ref525591609"/>
      <w:r w:rsidRPr="00076F09">
        <w:rPr>
          <w:color w:val="000000" w:themeColor="text1"/>
        </w:rPr>
        <w:t>Шахгильдян В.В. (ред.). Радиопередающие устройства Учебник для вузов. — 3-е изд., перераб. и доп. — В.В. Шахгидьдян, В.Б. Козырев, А.А. Ляховкин, В.П. Нуянзин, В.М. Розов, М.С. Шумилин. — Москва: Радио и связь, 2003. — 560 с.</w:t>
      </w:r>
      <w:bookmarkEnd w:id="91"/>
    </w:p>
    <w:p w:rsidR="0046540F" w:rsidRPr="00076F09" w:rsidRDefault="0046540F" w:rsidP="00E718ED">
      <w:pPr>
        <w:pStyle w:val="ab"/>
        <w:numPr>
          <w:ilvl w:val="0"/>
          <w:numId w:val="23"/>
        </w:numPr>
        <w:tabs>
          <w:tab w:val="left" w:pos="1134"/>
        </w:tabs>
        <w:ind w:left="0" w:firstLine="709"/>
        <w:rPr>
          <w:color w:val="000000" w:themeColor="text1"/>
        </w:rPr>
      </w:pPr>
      <w:bookmarkStart w:id="92" w:name="_Ref484356077"/>
      <w:r w:rsidRPr="00076F09">
        <w:rPr>
          <w:color w:val="000000" w:themeColor="text1"/>
        </w:rPr>
        <w:t>Иванов М.Т. Сергиенко А.Б., Ушаков В.Н. Теоретические основы радиотехники. - М.: Высшая школа, 2002. - стр. 306.</w:t>
      </w:r>
      <w:bookmarkEnd w:id="92"/>
    </w:p>
    <w:p w:rsidR="003C6DB0" w:rsidRPr="00076F09" w:rsidRDefault="005B66DC" w:rsidP="007232F4">
      <w:pPr>
        <w:pStyle w:val="ab"/>
        <w:numPr>
          <w:ilvl w:val="0"/>
          <w:numId w:val="23"/>
        </w:numPr>
        <w:tabs>
          <w:tab w:val="left" w:pos="1134"/>
        </w:tabs>
        <w:ind w:left="0" w:firstLine="709"/>
        <w:rPr>
          <w:color w:val="000000" w:themeColor="text1"/>
        </w:rPr>
      </w:pPr>
      <w:bookmarkStart w:id="93" w:name="_Ref484356285"/>
      <w:r w:rsidRPr="00076F09">
        <w:rPr>
          <w:color w:val="000000" w:themeColor="text1"/>
        </w:rPr>
        <w:t xml:space="preserve">Gedde, John. Simple Quadrature VCO Covers Two Frequency Decades With Ultra-Low Distortion. Electronic Design. [Електронний ресурс]. Режим доступу: </w:t>
      </w:r>
      <w:r w:rsidR="003C6DB0" w:rsidRPr="00076F09">
        <w:rPr>
          <w:color w:val="000000" w:themeColor="text1"/>
        </w:rPr>
        <w:t>http://electronicdesign.com/analog/simple-quadrature-vco-covers-two-frequency-decades-ultra-low-distortion</w:t>
      </w:r>
      <w:r w:rsidRPr="00076F09">
        <w:rPr>
          <w:color w:val="000000" w:themeColor="text1"/>
        </w:rPr>
        <w:t>.</w:t>
      </w:r>
      <w:bookmarkEnd w:id="93"/>
    </w:p>
    <w:p w:rsidR="00230003" w:rsidRPr="00076F09" w:rsidRDefault="003C6DB0" w:rsidP="007232F4">
      <w:pPr>
        <w:pStyle w:val="ab"/>
        <w:numPr>
          <w:ilvl w:val="0"/>
          <w:numId w:val="23"/>
        </w:numPr>
        <w:tabs>
          <w:tab w:val="left" w:pos="1134"/>
        </w:tabs>
        <w:ind w:left="0" w:firstLine="709"/>
        <w:rPr>
          <w:color w:val="000000" w:themeColor="text1"/>
        </w:rPr>
      </w:pPr>
      <w:bookmarkStart w:id="94" w:name="_Ref525591939"/>
      <w:r w:rsidRPr="00076F09">
        <w:rPr>
          <w:color w:val="000000" w:themeColor="text1"/>
        </w:rPr>
        <w:t>Хоровиц П. Хилл У. Искусство схемотехники. – М.: Бином, 2014. – 706 с.</w:t>
      </w:r>
      <w:bookmarkEnd w:id="94"/>
    </w:p>
    <w:p w:rsidR="007232F4" w:rsidRPr="00076F09" w:rsidRDefault="007232F4" w:rsidP="007232F4">
      <w:pPr>
        <w:pStyle w:val="ab"/>
        <w:numPr>
          <w:ilvl w:val="0"/>
          <w:numId w:val="23"/>
        </w:numPr>
        <w:tabs>
          <w:tab w:val="left" w:pos="1134"/>
        </w:tabs>
        <w:ind w:left="0" w:firstLine="709"/>
        <w:rPr>
          <w:color w:val="000000" w:themeColor="text1"/>
        </w:rPr>
      </w:pPr>
      <w:r w:rsidRPr="00076F09">
        <w:rPr>
          <w:color w:val="000000" w:themeColor="text1"/>
        </w:rPr>
        <w:t xml:space="preserve">Плаксиенко В.С. Моделирование цифрового формирователя квадратурных составляющих / В.С. Плаксиенко, Н.Е. Плаксиенко, И.В. Хадыка </w:t>
      </w:r>
      <w:r w:rsidR="003C6DB0" w:rsidRPr="00076F09">
        <w:rPr>
          <w:color w:val="000000" w:themeColor="text1"/>
        </w:rPr>
        <w:t xml:space="preserve">// </w:t>
      </w:r>
      <w:r w:rsidRPr="00076F09">
        <w:rPr>
          <w:color w:val="000000" w:themeColor="text1"/>
        </w:rPr>
        <w:t>Новое слово в науке: Перспективы развития</w:t>
      </w:r>
      <w:r w:rsidR="003C6DB0" w:rsidRPr="00076F09">
        <w:rPr>
          <w:color w:val="000000" w:themeColor="text1"/>
        </w:rPr>
        <w:t>.</w:t>
      </w:r>
      <w:r w:rsidRPr="00076F09">
        <w:rPr>
          <w:color w:val="000000" w:themeColor="text1"/>
        </w:rPr>
        <w:t xml:space="preserve"> – Чебоксары,</w:t>
      </w:r>
      <w:r w:rsidR="003C6DB0" w:rsidRPr="00076F09">
        <w:rPr>
          <w:color w:val="000000" w:themeColor="text1"/>
        </w:rPr>
        <w:t xml:space="preserve"> </w:t>
      </w:r>
      <w:r w:rsidRPr="00076F09">
        <w:rPr>
          <w:color w:val="000000" w:themeColor="text1"/>
        </w:rPr>
        <w:t xml:space="preserve">– 2015. № 4(6). </w:t>
      </w:r>
      <w:bookmarkStart w:id="95" w:name="_Ref484356629"/>
      <w:r w:rsidRPr="00076F09">
        <w:rPr>
          <w:color w:val="000000" w:themeColor="text1"/>
        </w:rPr>
        <w:t>– С.161-165.</w:t>
      </w:r>
    </w:p>
    <w:p w:rsidR="007232F4" w:rsidRPr="00076F09" w:rsidRDefault="007232F4" w:rsidP="008103B6">
      <w:pPr>
        <w:pStyle w:val="ab"/>
        <w:numPr>
          <w:ilvl w:val="0"/>
          <w:numId w:val="23"/>
        </w:numPr>
        <w:tabs>
          <w:tab w:val="left" w:pos="1134"/>
        </w:tabs>
        <w:ind w:left="0" w:firstLine="709"/>
        <w:rPr>
          <w:color w:val="000000" w:themeColor="text1"/>
        </w:rPr>
      </w:pPr>
      <w:bookmarkStart w:id="96" w:name="_Ref525592971"/>
      <w:r w:rsidRPr="00076F09">
        <w:rPr>
          <w:color w:val="000000" w:themeColor="text1"/>
        </w:rPr>
        <w:t>Токарев В.А., Хлуденев А.В. Оценка эффективности алгоритмов цифровой обработки сигналов при конвейерной реализации // Огарёв-Online. 2015. №20 (61).</w:t>
      </w:r>
      <w:bookmarkEnd w:id="96"/>
    </w:p>
    <w:p w:rsidR="008103B6" w:rsidRPr="00076F09" w:rsidRDefault="008103B6" w:rsidP="00AB6587">
      <w:pPr>
        <w:pStyle w:val="ab"/>
        <w:numPr>
          <w:ilvl w:val="0"/>
          <w:numId w:val="23"/>
        </w:numPr>
        <w:tabs>
          <w:tab w:val="left" w:pos="1134"/>
        </w:tabs>
        <w:ind w:left="0" w:firstLine="709"/>
        <w:rPr>
          <w:color w:val="000000" w:themeColor="text1"/>
        </w:rPr>
      </w:pPr>
      <w:bookmarkStart w:id="97" w:name="_Ref525593087"/>
      <w:r w:rsidRPr="00076F09">
        <w:rPr>
          <w:color w:val="000000" w:themeColor="text1"/>
        </w:rPr>
        <w:t>Lakshmi B., Dhar A. S. CORDIC Architectures: A Survey // Journal: VLSI Design, January 2010 [Электронный ресурс]. – Режим доступа: http://www.hindawi.com/journals/vlsi/2010/.</w:t>
      </w:r>
      <w:bookmarkEnd w:id="97"/>
    </w:p>
    <w:p w:rsidR="004E1BA9" w:rsidRPr="00076F09" w:rsidRDefault="004E1BA9" w:rsidP="008103B6">
      <w:pPr>
        <w:pStyle w:val="ab"/>
        <w:numPr>
          <w:ilvl w:val="0"/>
          <w:numId w:val="23"/>
        </w:numPr>
        <w:tabs>
          <w:tab w:val="left" w:pos="1134"/>
        </w:tabs>
        <w:ind w:left="0" w:firstLine="709"/>
        <w:rPr>
          <w:color w:val="000000" w:themeColor="text1"/>
        </w:rPr>
      </w:pPr>
      <w:bookmarkStart w:id="98" w:name="_Ref484356725"/>
      <w:r w:rsidRPr="00076F09">
        <w:rPr>
          <w:color w:val="000000" w:themeColor="text1"/>
        </w:rPr>
        <w:t>Абраменко А.Ю., Гошин Г.Г. Структура универсального генератора сигналов / А.Ю. Абраменко, Г.Г. Гошин // Доклады ТУСУР. 2013. №3 (29). – С.5-9.</w:t>
      </w:r>
      <w:bookmarkEnd w:id="98"/>
    </w:p>
    <w:p w:rsidR="00D640E2" w:rsidRPr="00076F09" w:rsidRDefault="00D640E2" w:rsidP="008103B6">
      <w:pPr>
        <w:pStyle w:val="ab"/>
        <w:numPr>
          <w:ilvl w:val="0"/>
          <w:numId w:val="23"/>
        </w:numPr>
        <w:tabs>
          <w:tab w:val="left" w:pos="1134"/>
        </w:tabs>
        <w:ind w:left="0" w:firstLine="709"/>
        <w:rPr>
          <w:color w:val="000000" w:themeColor="text1"/>
        </w:rPr>
      </w:pPr>
      <w:bookmarkStart w:id="99" w:name="_Ref525679726"/>
      <w:r w:rsidRPr="00076F09">
        <w:rPr>
          <w:color w:val="000000" w:themeColor="text1"/>
        </w:rPr>
        <w:lastRenderedPageBreak/>
        <w:t>Особенности проектирования компьютерных систем на кристалле ПЛИС / А.В. Палагин, Ю.С. Яковлев //</w:t>
      </w:r>
      <w:r w:rsidR="007B1319" w:rsidRPr="00076F09">
        <w:rPr>
          <w:color w:val="000000" w:themeColor="text1"/>
        </w:rPr>
        <w:t xml:space="preserve"> Математичні машини і системи. – 2017. – № 2. – С. </w:t>
      </w:r>
      <w:r w:rsidRPr="00076F09">
        <w:rPr>
          <w:color w:val="000000" w:themeColor="text1"/>
        </w:rPr>
        <w:t>3-14.</w:t>
      </w:r>
      <w:bookmarkEnd w:id="99"/>
    </w:p>
    <w:p w:rsidR="00900369" w:rsidRPr="00076F09" w:rsidRDefault="00810200" w:rsidP="008103B6">
      <w:pPr>
        <w:pStyle w:val="ab"/>
        <w:numPr>
          <w:ilvl w:val="0"/>
          <w:numId w:val="23"/>
        </w:numPr>
        <w:tabs>
          <w:tab w:val="left" w:pos="1134"/>
        </w:tabs>
        <w:ind w:left="0" w:firstLine="709"/>
        <w:rPr>
          <w:color w:val="000000" w:themeColor="text1"/>
        </w:rPr>
      </w:pPr>
      <w:bookmarkStart w:id="100" w:name="_Ref525725451"/>
      <w:r w:rsidRPr="00076F09">
        <w:rPr>
          <w:color w:val="000000" w:themeColor="text1"/>
        </w:rPr>
        <w:t xml:space="preserve">Захаров А.В., Хачумов В.М. </w:t>
      </w:r>
      <w:r w:rsidR="00230003" w:rsidRPr="00076F09">
        <w:rPr>
          <w:color w:val="000000" w:themeColor="text1"/>
        </w:rPr>
        <w:t xml:space="preserve">Алгоритмы CORDIC. Современное состояние и перспективы / </w:t>
      </w:r>
      <w:r w:rsidR="004E1BA9" w:rsidRPr="00076F09">
        <w:rPr>
          <w:color w:val="000000" w:themeColor="text1"/>
        </w:rPr>
        <w:t>А. В. Захаров, В.</w:t>
      </w:r>
      <w:r w:rsidR="00230003" w:rsidRPr="00076F09">
        <w:rPr>
          <w:color w:val="000000" w:themeColor="text1"/>
        </w:rPr>
        <w:t>М. Хачумов // Програмные системы: Теория и приложения. – Переславль-Залесский, 2004. – С. 353-372.</w:t>
      </w:r>
      <w:bookmarkEnd w:id="95"/>
      <w:bookmarkEnd w:id="100"/>
    </w:p>
    <w:p w:rsidR="003B786E" w:rsidRPr="00076F09" w:rsidRDefault="004E6749" w:rsidP="003B786E">
      <w:pPr>
        <w:pStyle w:val="ab"/>
        <w:numPr>
          <w:ilvl w:val="0"/>
          <w:numId w:val="23"/>
        </w:numPr>
        <w:tabs>
          <w:tab w:val="left" w:pos="1134"/>
        </w:tabs>
        <w:ind w:left="0" w:firstLine="709"/>
        <w:rPr>
          <w:color w:val="000000" w:themeColor="text1"/>
        </w:rPr>
      </w:pPr>
      <w:bookmarkStart w:id="101" w:name="_Ref484357027"/>
      <w:r w:rsidRPr="00076F09">
        <w:rPr>
          <w:color w:val="000000" w:themeColor="text1"/>
        </w:rPr>
        <w:t>Дайнеко Д. Реализация CORDIC-алгоритма на ПЛИС / Д. Дайнеко // Компоненты и технологии. – 2011. – №12. – С. 36-46.</w:t>
      </w:r>
      <w:bookmarkEnd w:id="101"/>
    </w:p>
    <w:p w:rsidR="003B786E" w:rsidRPr="00076F09" w:rsidRDefault="003B786E" w:rsidP="00007CD7">
      <w:pPr>
        <w:pStyle w:val="ab"/>
        <w:numPr>
          <w:ilvl w:val="0"/>
          <w:numId w:val="23"/>
        </w:numPr>
        <w:tabs>
          <w:tab w:val="left" w:pos="1134"/>
        </w:tabs>
        <w:ind w:left="0" w:firstLine="709"/>
        <w:rPr>
          <w:color w:val="000000" w:themeColor="text1"/>
        </w:rPr>
      </w:pPr>
      <w:r w:rsidRPr="00076F09">
        <w:rPr>
          <w:bCs/>
          <w:iCs/>
          <w:color w:val="000000" w:themeColor="text1"/>
        </w:rPr>
        <w:t>Шпилька Ю.Н., Душко А.А., Шпилька А.А.</w:t>
      </w:r>
      <w:r w:rsidRPr="00076F09">
        <w:rPr>
          <w:color w:val="000000" w:themeColor="text1"/>
        </w:rPr>
        <w:t xml:space="preserve"> Повышение точности CORDIC-алгоритма / </w:t>
      </w:r>
      <w:r w:rsidRPr="00076F09">
        <w:rPr>
          <w:bCs/>
          <w:iCs/>
          <w:color w:val="000000" w:themeColor="text1"/>
        </w:rPr>
        <w:t xml:space="preserve">Ю.Н. Шпилька, А.А. Душко, А.А. Шпилька </w:t>
      </w:r>
      <w:r w:rsidRPr="00076F09">
        <w:rPr>
          <w:color w:val="000000" w:themeColor="text1"/>
        </w:rPr>
        <w:t xml:space="preserve">// </w:t>
      </w:r>
      <w:r w:rsidR="00762457" w:rsidRPr="00076F09">
        <w:rPr>
          <w:bCs/>
          <w:iCs/>
          <w:color w:val="000000" w:themeColor="text1"/>
        </w:rPr>
        <w:t>Радіотехнічні поля, сигнали, апарати та системи</w:t>
      </w:r>
      <w:r w:rsidRPr="00076F09">
        <w:rPr>
          <w:color w:val="000000" w:themeColor="text1"/>
        </w:rPr>
        <w:t xml:space="preserve">. – </w:t>
      </w:r>
      <w:r w:rsidR="00762457" w:rsidRPr="00076F09">
        <w:rPr>
          <w:color w:val="000000" w:themeColor="text1"/>
        </w:rPr>
        <w:t>Киев, 201</w:t>
      </w:r>
      <w:r w:rsidRPr="00076F09">
        <w:rPr>
          <w:color w:val="000000" w:themeColor="text1"/>
        </w:rPr>
        <w:t xml:space="preserve">4. – С. </w:t>
      </w:r>
      <w:r w:rsidR="00762457" w:rsidRPr="00076F09">
        <w:rPr>
          <w:color w:val="000000" w:themeColor="text1"/>
        </w:rPr>
        <w:t>45-4</w:t>
      </w:r>
      <w:r w:rsidRPr="00076F09">
        <w:rPr>
          <w:color w:val="000000" w:themeColor="text1"/>
        </w:rPr>
        <w:t>7.</w:t>
      </w:r>
    </w:p>
    <w:p w:rsidR="00C71491" w:rsidRPr="00076F09" w:rsidRDefault="00C71491" w:rsidP="00007CD7">
      <w:pPr>
        <w:pStyle w:val="ab"/>
        <w:numPr>
          <w:ilvl w:val="0"/>
          <w:numId w:val="23"/>
        </w:numPr>
        <w:tabs>
          <w:tab w:val="left" w:pos="1134"/>
        </w:tabs>
        <w:ind w:left="0" w:firstLine="709"/>
        <w:rPr>
          <w:color w:val="000000" w:themeColor="text1"/>
        </w:rPr>
      </w:pPr>
      <w:bookmarkStart w:id="102" w:name="_Ref525725676"/>
      <w:r w:rsidRPr="00076F09">
        <w:rPr>
          <w:color w:val="000000" w:themeColor="text1"/>
        </w:rPr>
        <w:t>Тарасенков С.О. Исследование CORDIC-алгоритмов для программируемых логических интегральных схем // Современные научные исследования и иннов</w:t>
      </w:r>
      <w:r w:rsidR="004502CE" w:rsidRPr="00076F09">
        <w:rPr>
          <w:color w:val="000000" w:themeColor="text1"/>
        </w:rPr>
        <w:t xml:space="preserve">ации. 2018. – </w:t>
      </w:r>
      <w:r w:rsidRPr="00076F09">
        <w:rPr>
          <w:color w:val="000000" w:themeColor="text1"/>
        </w:rPr>
        <w:t>№ 5 [Электронный ресурс]. URL: http://web.snauka.ru/issues/2018/05/86560 (дата обращения: 24.09.2018).</w:t>
      </w:r>
      <w:bookmarkEnd w:id="102"/>
    </w:p>
    <w:p w:rsidR="00C71491" w:rsidRPr="00076F09" w:rsidRDefault="005D4B57" w:rsidP="00007CD7">
      <w:pPr>
        <w:pStyle w:val="ab"/>
        <w:numPr>
          <w:ilvl w:val="0"/>
          <w:numId w:val="23"/>
        </w:numPr>
        <w:tabs>
          <w:tab w:val="left" w:pos="1134"/>
        </w:tabs>
        <w:ind w:left="0" w:firstLine="709"/>
        <w:rPr>
          <w:color w:val="000000" w:themeColor="text1"/>
        </w:rPr>
      </w:pPr>
      <w:bookmarkStart w:id="103" w:name="_Ref525802824"/>
      <w:r w:rsidRPr="00076F09">
        <w:rPr>
          <w:color w:val="000000" w:themeColor="text1"/>
        </w:rPr>
        <w:t>Arora E.M.,</w:t>
      </w:r>
      <w:r w:rsidR="00C71491" w:rsidRPr="00076F09">
        <w:rPr>
          <w:color w:val="000000" w:themeColor="text1"/>
        </w:rPr>
        <w:t xml:space="preserve"> </w:t>
      </w:r>
      <w:r w:rsidRPr="00076F09">
        <w:rPr>
          <w:color w:val="000000" w:themeColor="text1"/>
        </w:rPr>
        <w:t>Chauhan</w:t>
      </w:r>
      <w:r w:rsidR="00C71491" w:rsidRPr="00076F09">
        <w:rPr>
          <w:color w:val="000000" w:themeColor="text1"/>
        </w:rPr>
        <w:t xml:space="preserve"> E</w:t>
      </w:r>
      <w:r w:rsidRPr="00076F09">
        <w:rPr>
          <w:color w:val="000000" w:themeColor="text1"/>
        </w:rPr>
        <w:t>.</w:t>
      </w:r>
      <w:r w:rsidR="00C71491" w:rsidRPr="00076F09">
        <w:rPr>
          <w:color w:val="000000" w:themeColor="text1"/>
        </w:rPr>
        <w:t>R</w:t>
      </w:r>
      <w:r w:rsidRPr="00076F09">
        <w:rPr>
          <w:color w:val="000000" w:themeColor="text1"/>
        </w:rPr>
        <w:t>.,</w:t>
      </w:r>
      <w:r w:rsidR="00C71491" w:rsidRPr="00076F09">
        <w:rPr>
          <w:color w:val="000000" w:themeColor="text1"/>
        </w:rPr>
        <w:t xml:space="preserve"> </w:t>
      </w:r>
      <w:r w:rsidRPr="00076F09">
        <w:rPr>
          <w:color w:val="000000" w:themeColor="text1"/>
        </w:rPr>
        <w:t>Bagga</w:t>
      </w:r>
      <w:r w:rsidR="00C71491" w:rsidRPr="00076F09">
        <w:rPr>
          <w:color w:val="000000" w:themeColor="text1"/>
        </w:rPr>
        <w:t xml:space="preserve"> E</w:t>
      </w:r>
      <w:r w:rsidRPr="00076F09">
        <w:rPr>
          <w:color w:val="000000" w:themeColor="text1"/>
        </w:rPr>
        <w:t>.</w:t>
      </w:r>
      <w:r w:rsidR="00C71491" w:rsidRPr="00076F09">
        <w:rPr>
          <w:color w:val="000000" w:themeColor="text1"/>
        </w:rPr>
        <w:t>L</w:t>
      </w:r>
      <w:r w:rsidRPr="00076F09">
        <w:rPr>
          <w:color w:val="000000" w:themeColor="text1"/>
        </w:rPr>
        <w:t>.</w:t>
      </w:r>
      <w:r w:rsidR="00C71491" w:rsidRPr="00076F09">
        <w:rPr>
          <w:color w:val="000000" w:themeColor="text1"/>
        </w:rPr>
        <w:t xml:space="preserve"> </w:t>
      </w:r>
      <w:r w:rsidRPr="00076F09">
        <w:rPr>
          <w:color w:val="000000" w:themeColor="text1"/>
        </w:rPr>
        <w:t xml:space="preserve">FPGA </w:t>
      </w:r>
      <w:r w:rsidR="00C71491" w:rsidRPr="00076F09">
        <w:rPr>
          <w:color w:val="000000" w:themeColor="text1"/>
        </w:rPr>
        <w:t xml:space="preserve">prototyping of hardware implementation of cordic algorithm. </w:t>
      </w:r>
      <w:r w:rsidR="00C71491" w:rsidRPr="00076F09">
        <w:rPr>
          <w:iCs/>
          <w:color w:val="000000" w:themeColor="text1"/>
        </w:rPr>
        <w:t>International Journal of Scientific &amp; Engineering Research</w:t>
      </w:r>
      <w:r w:rsidR="00C71491" w:rsidRPr="00076F09">
        <w:rPr>
          <w:color w:val="000000" w:themeColor="text1"/>
        </w:rPr>
        <w:t>, 2012, 3.1: 1.</w:t>
      </w:r>
      <w:bookmarkEnd w:id="103"/>
    </w:p>
    <w:p w:rsidR="00C0065E" w:rsidRPr="00076F09" w:rsidRDefault="00AB6587" w:rsidP="003B786E">
      <w:pPr>
        <w:pStyle w:val="ab"/>
        <w:numPr>
          <w:ilvl w:val="0"/>
          <w:numId w:val="23"/>
        </w:numPr>
        <w:tabs>
          <w:tab w:val="left" w:pos="1134"/>
        </w:tabs>
        <w:ind w:left="0" w:firstLine="709"/>
        <w:rPr>
          <w:color w:val="000000" w:themeColor="text1"/>
        </w:rPr>
      </w:pPr>
      <w:bookmarkStart w:id="104" w:name="_Ref525805124"/>
      <w:bookmarkStart w:id="105" w:name="_Ref484209728"/>
      <w:r w:rsidRPr="00076F09">
        <w:rPr>
          <w:color w:val="000000" w:themeColor="text1"/>
        </w:rPr>
        <w:t>Мороз Л.В., Борецький Т.Р., Костів Ю.М. Синус-косинусний FPGA-обчислювач на основі CORDIC-методу з пе</w:t>
      </w:r>
      <w:r w:rsidR="00B803A8" w:rsidRPr="00076F09">
        <w:rPr>
          <w:color w:val="000000" w:themeColor="text1"/>
        </w:rPr>
        <w:t>рекодуванням кута /</w:t>
      </w:r>
      <w:r w:rsidR="00C722C8" w:rsidRPr="00076F09">
        <w:rPr>
          <w:color w:val="000000" w:themeColor="text1"/>
        </w:rPr>
        <w:t>/ Науковий вісник НЛТУ України. – 2015. – № 25.6. – С. 288-297.</w:t>
      </w:r>
      <w:bookmarkEnd w:id="104"/>
    </w:p>
    <w:p w:rsidR="002D11CB" w:rsidRPr="00076F09" w:rsidRDefault="002D11CB" w:rsidP="00AA7C96">
      <w:pPr>
        <w:pStyle w:val="ab"/>
        <w:numPr>
          <w:ilvl w:val="0"/>
          <w:numId w:val="23"/>
        </w:numPr>
        <w:tabs>
          <w:tab w:val="left" w:pos="1134"/>
        </w:tabs>
        <w:ind w:left="0" w:firstLine="709"/>
        <w:rPr>
          <w:color w:val="000000" w:themeColor="text1"/>
        </w:rPr>
      </w:pPr>
      <w:bookmarkStart w:id="106" w:name="_Ref525805193"/>
      <w:r w:rsidRPr="00076F09">
        <w:rPr>
          <w:color w:val="000000" w:themeColor="text1"/>
        </w:rPr>
        <w:t>Lashko A</w:t>
      </w:r>
      <w:r w:rsidR="00AA7C96" w:rsidRPr="00076F09">
        <w:rPr>
          <w:color w:val="000000" w:themeColor="text1"/>
        </w:rPr>
        <w:t>.</w:t>
      </w:r>
      <w:r w:rsidRPr="00076F09">
        <w:rPr>
          <w:color w:val="000000" w:themeColor="text1"/>
        </w:rPr>
        <w:t>, Zakaznov O</w:t>
      </w:r>
      <w:r w:rsidR="00AA7C96" w:rsidRPr="00076F09">
        <w:rPr>
          <w:color w:val="000000" w:themeColor="text1"/>
        </w:rPr>
        <w:t>.</w:t>
      </w:r>
      <w:r w:rsidRPr="00076F09">
        <w:rPr>
          <w:color w:val="000000" w:themeColor="text1"/>
        </w:rPr>
        <w:t xml:space="preserve"> VHDL implementation of CORDIC algorithm for wireless LAN. </w:t>
      </w:r>
      <w:r w:rsidR="00AA7C96" w:rsidRPr="00076F09">
        <w:rPr>
          <w:color w:val="000000" w:themeColor="text1"/>
        </w:rPr>
        <w:t xml:space="preserve">– Linköping: Linköping Institute of Technology, </w:t>
      </w:r>
      <w:r w:rsidRPr="00076F09">
        <w:rPr>
          <w:color w:val="000000" w:themeColor="text1"/>
        </w:rPr>
        <w:t>2004.</w:t>
      </w:r>
      <w:r w:rsidR="00AA7C96" w:rsidRPr="00076F09">
        <w:rPr>
          <w:color w:val="000000" w:themeColor="text1"/>
        </w:rPr>
        <w:t xml:space="preserve"> – 43 p.</w:t>
      </w:r>
      <w:bookmarkEnd w:id="106"/>
    </w:p>
    <w:p w:rsidR="00C0065E" w:rsidRPr="00076F09" w:rsidRDefault="00C0065E" w:rsidP="00AA7C96">
      <w:pPr>
        <w:pStyle w:val="ab"/>
        <w:numPr>
          <w:ilvl w:val="0"/>
          <w:numId w:val="23"/>
        </w:numPr>
        <w:tabs>
          <w:tab w:val="left" w:pos="1134"/>
        </w:tabs>
        <w:ind w:left="0" w:firstLine="709"/>
        <w:rPr>
          <w:color w:val="000000" w:themeColor="text1"/>
        </w:rPr>
      </w:pPr>
      <w:bookmarkStart w:id="107" w:name="_Ref525851006"/>
      <w:r w:rsidRPr="00076F09">
        <w:rPr>
          <w:color w:val="000000" w:themeColor="text1"/>
        </w:rPr>
        <w:t>Комолов Д.А., и др. САПР фирмы Altera MAX+plusII и Quartus II. Крат</w:t>
      </w:r>
      <w:r w:rsidR="004502CE" w:rsidRPr="00076F09">
        <w:rPr>
          <w:color w:val="000000" w:themeColor="text1"/>
        </w:rPr>
        <w:t>кое описание и самоучитель / Д.А. Комолов, Р.</w:t>
      </w:r>
      <w:r w:rsidRPr="00076F09">
        <w:rPr>
          <w:color w:val="000000" w:themeColor="text1"/>
        </w:rPr>
        <w:t>А. Мяльк</w:t>
      </w:r>
      <w:r w:rsidR="004502CE" w:rsidRPr="00076F09">
        <w:rPr>
          <w:color w:val="000000" w:themeColor="text1"/>
        </w:rPr>
        <w:t>, А.</w:t>
      </w:r>
      <w:r w:rsidRPr="00076F09">
        <w:rPr>
          <w:color w:val="000000" w:themeColor="text1"/>
        </w:rPr>
        <w:t>А. Зобенко – М.: РадиоСофт, 2002. – 361 с.</w:t>
      </w:r>
      <w:bookmarkEnd w:id="105"/>
      <w:bookmarkEnd w:id="107"/>
    </w:p>
    <w:p w:rsidR="00C0065E" w:rsidRPr="00076F09" w:rsidRDefault="00C0065E" w:rsidP="00C0065E">
      <w:pPr>
        <w:pStyle w:val="ab"/>
        <w:numPr>
          <w:ilvl w:val="0"/>
          <w:numId w:val="23"/>
        </w:numPr>
        <w:tabs>
          <w:tab w:val="left" w:pos="1134"/>
        </w:tabs>
        <w:ind w:left="0" w:firstLine="709"/>
        <w:rPr>
          <w:color w:val="000000" w:themeColor="text1"/>
        </w:rPr>
      </w:pPr>
      <w:bookmarkStart w:id="108" w:name="_Ref484209960"/>
      <w:r w:rsidRPr="00076F09">
        <w:rPr>
          <w:color w:val="000000" w:themeColor="text1"/>
        </w:rPr>
        <w:t>Гершунский Б.С. Справочник по расчету электронных схем. - К.: Вища школа, 1983. - 240 с.</w:t>
      </w:r>
      <w:bookmarkStart w:id="109" w:name="_Ref484209856"/>
      <w:bookmarkEnd w:id="108"/>
    </w:p>
    <w:p w:rsidR="00C0065E" w:rsidRPr="00076F09" w:rsidRDefault="00473F9B" w:rsidP="00C0065E">
      <w:pPr>
        <w:pStyle w:val="ab"/>
        <w:numPr>
          <w:ilvl w:val="0"/>
          <w:numId w:val="23"/>
        </w:numPr>
        <w:tabs>
          <w:tab w:val="left" w:pos="1134"/>
        </w:tabs>
        <w:ind w:left="0" w:firstLine="709"/>
        <w:rPr>
          <w:color w:val="000000" w:themeColor="text1"/>
        </w:rPr>
      </w:pPr>
      <w:r w:rsidRPr="00076F09">
        <w:rPr>
          <w:bCs/>
          <w:color w:val="000000" w:themeColor="text1"/>
        </w:rPr>
        <w:lastRenderedPageBreak/>
        <w:t>Казимир В.</w:t>
      </w:r>
      <w:r w:rsidR="00C0065E" w:rsidRPr="00076F09">
        <w:rPr>
          <w:bCs/>
          <w:color w:val="000000" w:themeColor="text1"/>
        </w:rPr>
        <w:t xml:space="preserve">В. </w:t>
      </w:r>
      <w:r w:rsidR="00C0065E" w:rsidRPr="00076F09">
        <w:rPr>
          <w:color w:val="000000" w:themeColor="text1"/>
        </w:rPr>
        <w:t>Проектування комп'ютерних систем на основі</w:t>
      </w:r>
      <w:r w:rsidRPr="00076F09">
        <w:rPr>
          <w:color w:val="000000" w:themeColor="text1"/>
        </w:rPr>
        <w:t xml:space="preserve"> мікросхем програмованої логіки</w:t>
      </w:r>
      <w:r w:rsidR="00C0065E" w:rsidRPr="00076F09">
        <w:rPr>
          <w:color w:val="000000" w:themeColor="text1"/>
        </w:rPr>
        <w:t>:</w:t>
      </w:r>
      <w:r w:rsidRPr="00076F09">
        <w:rPr>
          <w:color w:val="000000" w:themeColor="text1"/>
        </w:rPr>
        <w:t xml:space="preserve"> монографія / С.А. Іванець, Ю.О. Зубань, В.</w:t>
      </w:r>
      <w:r w:rsidR="00C0065E" w:rsidRPr="00076F09">
        <w:rPr>
          <w:color w:val="000000" w:themeColor="text1"/>
        </w:rPr>
        <w:t>В. Каз</w:t>
      </w:r>
      <w:r w:rsidRPr="00076F09">
        <w:rPr>
          <w:color w:val="000000" w:themeColor="text1"/>
        </w:rPr>
        <w:t>имир, В.В. </w:t>
      </w:r>
      <w:r w:rsidR="00492E27" w:rsidRPr="00076F09">
        <w:rPr>
          <w:color w:val="000000" w:themeColor="text1"/>
        </w:rPr>
        <w:t>Литвинов. – Суми</w:t>
      </w:r>
      <w:r w:rsidR="00C0065E" w:rsidRPr="00076F09">
        <w:rPr>
          <w:color w:val="000000" w:themeColor="text1"/>
        </w:rPr>
        <w:t>: Сумський державний університет, 2013. – 313 с.</w:t>
      </w:r>
      <w:bookmarkEnd w:id="109"/>
    </w:p>
    <w:p w:rsidR="00C0065E" w:rsidRPr="00076F09" w:rsidRDefault="00C0065E" w:rsidP="00C0065E">
      <w:pPr>
        <w:pStyle w:val="ab"/>
        <w:numPr>
          <w:ilvl w:val="0"/>
          <w:numId w:val="23"/>
        </w:numPr>
        <w:tabs>
          <w:tab w:val="left" w:pos="1134"/>
        </w:tabs>
        <w:ind w:left="0" w:firstLine="709"/>
        <w:rPr>
          <w:color w:val="000000" w:themeColor="text1"/>
        </w:rPr>
      </w:pPr>
      <w:r w:rsidRPr="00076F09">
        <w:rPr>
          <w:bCs/>
          <w:color w:val="000000" w:themeColor="text1"/>
        </w:rPr>
        <w:t>Лопаткин А.Б. Проектирование печатных плат в системе PCAD 2002. Учебное пособие для практических занятий. – Нижний Новгород, НТТУ, 2002. – 178 с.</w:t>
      </w:r>
    </w:p>
    <w:p w:rsidR="005B66DC" w:rsidRPr="00076F09" w:rsidRDefault="00F56D79" w:rsidP="00C0065E">
      <w:pPr>
        <w:pStyle w:val="ab"/>
        <w:numPr>
          <w:ilvl w:val="0"/>
          <w:numId w:val="23"/>
        </w:numPr>
        <w:tabs>
          <w:tab w:val="left" w:pos="1134"/>
        </w:tabs>
        <w:ind w:left="0" w:firstLine="709"/>
        <w:rPr>
          <w:color w:val="000000" w:themeColor="text1"/>
        </w:rPr>
      </w:pPr>
      <w:bookmarkStart w:id="110" w:name="_Ref484355920"/>
      <w:r w:rsidRPr="00076F09">
        <w:rPr>
          <w:color w:val="000000" w:themeColor="text1"/>
        </w:rPr>
        <w:t>ДСТУ 3008-95. Державний стандарт України. Документація. Звіти у сфері науки і техніки. Структура і правила оформлення.</w:t>
      </w:r>
      <w:bookmarkEnd w:id="110"/>
    </w:p>
    <w:p w:rsidR="00AD3DA7" w:rsidRPr="00076F09" w:rsidRDefault="00AD3DA7">
      <w:pPr>
        <w:rPr>
          <w:color w:val="000000" w:themeColor="text1"/>
        </w:rPr>
      </w:pPr>
      <w:r w:rsidRPr="00076F09">
        <w:rPr>
          <w:color w:val="000000" w:themeColor="text1"/>
        </w:rPr>
        <w:br w:type="page"/>
      </w:r>
    </w:p>
    <w:p w:rsidR="00763E46" w:rsidRPr="00076F09" w:rsidRDefault="00763E46" w:rsidP="005B55C5">
      <w:pPr>
        <w:spacing w:line="276" w:lineRule="auto"/>
        <w:jc w:val="center"/>
        <w:rPr>
          <w:color w:val="000000" w:themeColor="text1"/>
        </w:rPr>
      </w:pPr>
      <w:bookmarkStart w:id="111" w:name="ДОДАТКИ"/>
      <w:r w:rsidRPr="00076F09">
        <w:rPr>
          <w:color w:val="000000" w:themeColor="text1"/>
        </w:rPr>
        <w:lastRenderedPageBreak/>
        <w:t>ДОДАТКИ</w:t>
      </w:r>
      <w:bookmarkEnd w:id="111"/>
    </w:p>
    <w:p w:rsidR="003D29A1" w:rsidRPr="00076F09" w:rsidRDefault="005E77CC" w:rsidP="005B55C5">
      <w:pPr>
        <w:spacing w:line="276" w:lineRule="auto"/>
        <w:jc w:val="center"/>
        <w:rPr>
          <w:color w:val="000000" w:themeColor="text1"/>
        </w:rPr>
      </w:pPr>
      <w:r w:rsidRPr="00076F09">
        <w:rPr>
          <w:color w:val="000000" w:themeColor="text1"/>
        </w:rPr>
        <w:t>ДОДАТОК А</w:t>
      </w:r>
    </w:p>
    <w:p w:rsidR="00C62E55" w:rsidRPr="00076F09" w:rsidRDefault="00C62E55" w:rsidP="00C62E55">
      <w:pPr>
        <w:jc w:val="center"/>
        <w:rPr>
          <w:color w:val="000000" w:themeColor="text1"/>
          <w:sz w:val="24"/>
          <w:szCs w:val="24"/>
        </w:rPr>
      </w:pPr>
      <w:r w:rsidRPr="00076F09">
        <w:rPr>
          <w:color w:val="000000" w:themeColor="text1"/>
          <w:sz w:val="24"/>
          <w:szCs w:val="24"/>
        </w:rPr>
        <w:t xml:space="preserve">Лістинг програми модуля </w:t>
      </w:r>
      <w:r w:rsidRPr="00076F09">
        <w:rPr>
          <w:i/>
          <w:color w:val="000000" w:themeColor="text1"/>
          <w:sz w:val="24"/>
          <w:szCs w:val="24"/>
        </w:rPr>
        <w:t>Generator</w:t>
      </w:r>
    </w:p>
    <w:p w:rsidR="00C62E55" w:rsidRPr="00076F09" w:rsidRDefault="00C62E55" w:rsidP="002A3EAA">
      <w:pPr>
        <w:rPr>
          <w:color w:val="000000" w:themeColor="text1"/>
          <w:sz w:val="24"/>
          <w:szCs w:val="24"/>
        </w:rPr>
      </w:pPr>
      <w:r w:rsidRPr="00076F09">
        <w:rPr>
          <w:color w:val="000000" w:themeColor="text1"/>
          <w:sz w:val="24"/>
          <w:szCs w:val="24"/>
        </w:rPr>
        <w:t>module Sinus10kHz (clk, ledl, idclk, qdclk, I, Q);</w:t>
      </w:r>
    </w:p>
    <w:p w:rsidR="00C62E55" w:rsidRPr="00076F09" w:rsidRDefault="00C62E55" w:rsidP="002A3EAA">
      <w:pPr>
        <w:rPr>
          <w:color w:val="000000" w:themeColor="text1"/>
          <w:sz w:val="24"/>
          <w:szCs w:val="24"/>
        </w:rPr>
      </w:pPr>
      <w:r w:rsidRPr="00076F09">
        <w:rPr>
          <w:color w:val="000000" w:themeColor="text1"/>
          <w:sz w:val="24"/>
          <w:szCs w:val="24"/>
        </w:rPr>
        <w:tab/>
        <w:t>parameter Width_Data = 12;</w:t>
      </w:r>
    </w:p>
    <w:p w:rsidR="00C62E55" w:rsidRPr="00076F09" w:rsidRDefault="00C62E55" w:rsidP="002A3EAA">
      <w:pPr>
        <w:rPr>
          <w:color w:val="000000" w:themeColor="text1"/>
          <w:sz w:val="24"/>
          <w:szCs w:val="24"/>
        </w:rPr>
      </w:pPr>
      <w:r w:rsidRPr="00076F09">
        <w:rPr>
          <w:color w:val="000000" w:themeColor="text1"/>
          <w:sz w:val="24"/>
          <w:szCs w:val="24"/>
        </w:rPr>
        <w:tab/>
        <w:t>parameter Width_Angle = 16;</w:t>
      </w:r>
    </w:p>
    <w:p w:rsidR="00C62E55" w:rsidRPr="00076F09" w:rsidRDefault="00C62E55" w:rsidP="002A3EAA">
      <w:pPr>
        <w:rPr>
          <w:color w:val="000000" w:themeColor="text1"/>
          <w:sz w:val="24"/>
          <w:szCs w:val="24"/>
        </w:rPr>
      </w:pPr>
      <w:r w:rsidRPr="00076F09">
        <w:rPr>
          <w:color w:val="000000" w:themeColor="text1"/>
          <w:sz w:val="24"/>
          <w:szCs w:val="24"/>
        </w:rPr>
        <w:tab/>
        <w:t>parameter Koef_Mash = 13'h4DB;</w:t>
      </w:r>
    </w:p>
    <w:p w:rsidR="00C62E55" w:rsidRPr="00076F09" w:rsidRDefault="00C62E55" w:rsidP="002A3EAA">
      <w:pPr>
        <w:rPr>
          <w:color w:val="000000" w:themeColor="text1"/>
          <w:sz w:val="24"/>
          <w:szCs w:val="24"/>
        </w:rPr>
      </w:pPr>
      <w:r w:rsidRPr="00076F09">
        <w:rPr>
          <w:color w:val="000000" w:themeColor="text1"/>
          <w:sz w:val="24"/>
          <w:szCs w:val="24"/>
        </w:rPr>
        <w:tab/>
        <w:t>parameter Freq_Step = 16'd3400;</w:t>
      </w:r>
    </w:p>
    <w:p w:rsidR="00C62E55" w:rsidRPr="00076F09" w:rsidRDefault="00C62E55" w:rsidP="002A3EAA">
      <w:pPr>
        <w:rPr>
          <w:color w:val="000000" w:themeColor="text1"/>
          <w:sz w:val="24"/>
          <w:szCs w:val="24"/>
        </w:rPr>
      </w:pPr>
      <w:r w:rsidRPr="00076F09">
        <w:rPr>
          <w:color w:val="000000" w:themeColor="text1"/>
          <w:sz w:val="24"/>
          <w:szCs w:val="24"/>
        </w:rPr>
        <w:t>input clk;</w:t>
      </w:r>
    </w:p>
    <w:p w:rsidR="00C62E55" w:rsidRPr="00076F09" w:rsidRDefault="00C62E55" w:rsidP="002A3EAA">
      <w:pPr>
        <w:rPr>
          <w:color w:val="000000" w:themeColor="text1"/>
          <w:sz w:val="24"/>
          <w:szCs w:val="24"/>
        </w:rPr>
      </w:pPr>
      <w:r w:rsidRPr="00076F09">
        <w:rPr>
          <w:color w:val="000000" w:themeColor="text1"/>
          <w:sz w:val="24"/>
          <w:szCs w:val="24"/>
        </w:rPr>
        <w:t>output idclk, qdclk; // тактові частоти для двох ЦАП</w:t>
      </w:r>
    </w:p>
    <w:p w:rsidR="00C62E55" w:rsidRPr="00076F09" w:rsidRDefault="00C62E55" w:rsidP="002A3EAA">
      <w:pPr>
        <w:rPr>
          <w:color w:val="000000" w:themeColor="text1"/>
          <w:sz w:val="24"/>
          <w:szCs w:val="24"/>
        </w:rPr>
      </w:pPr>
      <w:r w:rsidRPr="00076F09">
        <w:rPr>
          <w:color w:val="000000" w:themeColor="text1"/>
          <w:sz w:val="24"/>
          <w:szCs w:val="24"/>
        </w:rPr>
        <w:t>output [Width_Data -1:0] I; // відлік синуса</w:t>
      </w:r>
    </w:p>
    <w:p w:rsidR="00C62E55" w:rsidRPr="00076F09" w:rsidRDefault="00C62E55" w:rsidP="002A3EAA">
      <w:pPr>
        <w:rPr>
          <w:color w:val="000000" w:themeColor="text1"/>
          <w:sz w:val="24"/>
          <w:szCs w:val="24"/>
        </w:rPr>
      </w:pPr>
      <w:r w:rsidRPr="00076F09">
        <w:rPr>
          <w:color w:val="000000" w:themeColor="text1"/>
          <w:sz w:val="24"/>
          <w:szCs w:val="24"/>
        </w:rPr>
        <w:t>output [Width_Data -1:0] Q; // відлік косинуса</w:t>
      </w:r>
    </w:p>
    <w:p w:rsidR="00C62E55" w:rsidRPr="00076F09" w:rsidRDefault="00C62E55" w:rsidP="002A3EAA">
      <w:pPr>
        <w:rPr>
          <w:color w:val="000000" w:themeColor="text1"/>
          <w:sz w:val="24"/>
          <w:szCs w:val="24"/>
        </w:rPr>
      </w:pPr>
      <w:r w:rsidRPr="00076F09">
        <w:rPr>
          <w:color w:val="000000" w:themeColor="text1"/>
          <w:sz w:val="24"/>
          <w:szCs w:val="24"/>
        </w:rPr>
        <w:t>wire ledl, clk;</w:t>
      </w:r>
      <w:r w:rsidR="005B55C5">
        <w:rPr>
          <w:color w:val="000000" w:themeColor="text1"/>
          <w:sz w:val="24"/>
          <w:szCs w:val="24"/>
        </w:rPr>
        <w:t xml:space="preserve"> </w:t>
      </w:r>
      <w:r w:rsidRPr="00076F09">
        <w:rPr>
          <w:color w:val="000000" w:themeColor="text1"/>
          <w:sz w:val="24"/>
          <w:szCs w:val="24"/>
        </w:rPr>
        <w:t>wire reset;</w:t>
      </w:r>
    </w:p>
    <w:p w:rsidR="00C62E55" w:rsidRPr="00076F09" w:rsidRDefault="00C62E55" w:rsidP="002A3EAA">
      <w:pPr>
        <w:rPr>
          <w:color w:val="000000" w:themeColor="text1"/>
          <w:sz w:val="24"/>
          <w:szCs w:val="24"/>
        </w:rPr>
      </w:pPr>
      <w:r w:rsidRPr="00076F09">
        <w:rPr>
          <w:color w:val="000000" w:themeColor="text1"/>
          <w:sz w:val="24"/>
          <w:szCs w:val="24"/>
        </w:rPr>
        <w:t>wire [Width_Data :0] Xi_cordic, Yi_cordic;</w:t>
      </w:r>
    </w:p>
    <w:p w:rsidR="00C62E55" w:rsidRPr="00076F09" w:rsidRDefault="00C62E55" w:rsidP="002A3EAA">
      <w:pPr>
        <w:rPr>
          <w:color w:val="000000" w:themeColor="text1"/>
          <w:sz w:val="24"/>
          <w:szCs w:val="24"/>
        </w:rPr>
      </w:pPr>
      <w:r w:rsidRPr="00076F09">
        <w:rPr>
          <w:color w:val="000000" w:themeColor="text1"/>
          <w:sz w:val="24"/>
          <w:szCs w:val="24"/>
        </w:rPr>
        <w:t>wire [Width_Data :0] Xo_cordic, Yo_cordic;</w:t>
      </w:r>
    </w:p>
    <w:p w:rsidR="00C62E55" w:rsidRPr="00076F09" w:rsidRDefault="00C62E55" w:rsidP="002A3EAA">
      <w:pPr>
        <w:rPr>
          <w:color w:val="000000" w:themeColor="text1"/>
          <w:sz w:val="24"/>
          <w:szCs w:val="24"/>
        </w:rPr>
      </w:pPr>
      <w:r w:rsidRPr="00076F09">
        <w:rPr>
          <w:color w:val="000000" w:themeColor="text1"/>
          <w:sz w:val="24"/>
          <w:szCs w:val="24"/>
        </w:rPr>
        <w:t>wire [Width_Data :0] Xq, Yq;</w:t>
      </w:r>
    </w:p>
    <w:p w:rsidR="00C62E55" w:rsidRPr="00076F09" w:rsidRDefault="00C62E55" w:rsidP="002A3EAA">
      <w:pPr>
        <w:rPr>
          <w:color w:val="000000" w:themeColor="text1"/>
          <w:sz w:val="24"/>
          <w:szCs w:val="24"/>
        </w:rPr>
      </w:pPr>
      <w:r w:rsidRPr="00076F09">
        <w:rPr>
          <w:color w:val="000000" w:themeColor="text1"/>
          <w:sz w:val="24"/>
          <w:szCs w:val="24"/>
        </w:rPr>
        <w:t>wire [Width_Data :0] Angle_i, Angle_o;</w:t>
      </w:r>
    </w:p>
    <w:p w:rsidR="00C62E55" w:rsidRPr="00076F09" w:rsidRDefault="00C62E55" w:rsidP="002A3EAA">
      <w:pPr>
        <w:rPr>
          <w:color w:val="000000" w:themeColor="text1"/>
          <w:sz w:val="24"/>
          <w:szCs w:val="24"/>
        </w:rPr>
      </w:pPr>
      <w:r w:rsidRPr="00076F09">
        <w:rPr>
          <w:color w:val="000000" w:themeColor="text1"/>
          <w:sz w:val="24"/>
          <w:szCs w:val="24"/>
        </w:rPr>
        <w:t>wire [1:0] quarter_in, quarter_out;</w:t>
      </w:r>
      <w:r w:rsidR="005B55C5">
        <w:rPr>
          <w:color w:val="000000" w:themeColor="text1"/>
          <w:sz w:val="24"/>
          <w:szCs w:val="24"/>
        </w:rPr>
        <w:t xml:space="preserve"> </w:t>
      </w:r>
      <w:r w:rsidRPr="00076F09">
        <w:rPr>
          <w:color w:val="000000" w:themeColor="text1"/>
          <w:sz w:val="24"/>
          <w:szCs w:val="24"/>
        </w:rPr>
        <w:t>wire idclk, qdclk;</w:t>
      </w:r>
    </w:p>
    <w:p w:rsidR="00C62E55" w:rsidRPr="00076F09" w:rsidRDefault="00C62E55" w:rsidP="002A3EAA">
      <w:pPr>
        <w:rPr>
          <w:color w:val="000000" w:themeColor="text1"/>
          <w:sz w:val="24"/>
          <w:szCs w:val="24"/>
        </w:rPr>
      </w:pPr>
      <w:r w:rsidRPr="00076F09">
        <w:rPr>
          <w:color w:val="000000" w:themeColor="text1"/>
          <w:sz w:val="24"/>
          <w:szCs w:val="24"/>
        </w:rPr>
        <w:t>assign led1 = 1'b1;</w:t>
      </w:r>
    </w:p>
    <w:p w:rsidR="00C62E55" w:rsidRPr="00076F09" w:rsidRDefault="00C62E55" w:rsidP="002A3EAA">
      <w:pPr>
        <w:rPr>
          <w:color w:val="000000" w:themeColor="text1"/>
          <w:sz w:val="24"/>
          <w:szCs w:val="24"/>
        </w:rPr>
      </w:pPr>
      <w:r w:rsidRPr="00076F09">
        <w:rPr>
          <w:color w:val="000000" w:themeColor="text1"/>
          <w:sz w:val="24"/>
          <w:szCs w:val="24"/>
        </w:rPr>
        <w:t>assign I[Width_Data -1:0] = Xq[Width_Data -1:0];</w:t>
      </w:r>
    </w:p>
    <w:p w:rsidR="00C62E55" w:rsidRPr="00076F09" w:rsidRDefault="00C62E55" w:rsidP="002A3EAA">
      <w:pPr>
        <w:rPr>
          <w:color w:val="000000" w:themeColor="text1"/>
          <w:sz w:val="24"/>
          <w:szCs w:val="24"/>
        </w:rPr>
      </w:pPr>
      <w:r w:rsidRPr="00076F09">
        <w:rPr>
          <w:color w:val="000000" w:themeColor="text1"/>
          <w:sz w:val="24"/>
          <w:szCs w:val="24"/>
        </w:rPr>
        <w:t>assign Q[Width_Data -1:0] = Yq[Width_Data -1:0];</w:t>
      </w:r>
    </w:p>
    <w:p w:rsidR="00C62E55" w:rsidRPr="00076F09" w:rsidRDefault="00C62E55" w:rsidP="002A3EAA">
      <w:pPr>
        <w:rPr>
          <w:color w:val="000000" w:themeColor="text1"/>
          <w:sz w:val="24"/>
          <w:szCs w:val="24"/>
        </w:rPr>
      </w:pPr>
      <w:r w:rsidRPr="00076F09">
        <w:rPr>
          <w:color w:val="000000" w:themeColor="text1"/>
          <w:sz w:val="24"/>
          <w:szCs w:val="24"/>
        </w:rPr>
        <w:t>assign idclk = clk; assign qdclk = clk;</w:t>
      </w:r>
    </w:p>
    <w:p w:rsidR="00C62E55" w:rsidRPr="00076F09" w:rsidRDefault="00C62E55" w:rsidP="002A3EAA">
      <w:pPr>
        <w:rPr>
          <w:color w:val="000000" w:themeColor="text1"/>
          <w:sz w:val="24"/>
          <w:szCs w:val="24"/>
        </w:rPr>
      </w:pPr>
      <w:r w:rsidRPr="00076F09">
        <w:rPr>
          <w:color w:val="000000" w:themeColor="text1"/>
          <w:sz w:val="24"/>
          <w:szCs w:val="24"/>
        </w:rPr>
        <w:t>assign Xi_cordic = Koef_Mash; assign Yi_cordic = 13'h000;</w:t>
      </w:r>
    </w:p>
    <w:p w:rsidR="00C62E55" w:rsidRPr="00076F09" w:rsidRDefault="00C62E55" w:rsidP="002A3EAA">
      <w:pPr>
        <w:rPr>
          <w:color w:val="000000" w:themeColor="text1"/>
          <w:sz w:val="24"/>
          <w:szCs w:val="24"/>
        </w:rPr>
      </w:pPr>
      <w:r w:rsidRPr="00076F09">
        <w:rPr>
          <w:color w:val="000000" w:themeColor="text1"/>
          <w:sz w:val="24"/>
          <w:szCs w:val="24"/>
        </w:rPr>
        <w:t>reset_block reset_block_user ( .clk(clk), .reset(reset));</w:t>
      </w:r>
    </w:p>
    <w:p w:rsidR="00C62E55" w:rsidRPr="00076F09" w:rsidRDefault="00C62E55" w:rsidP="002A3EAA">
      <w:pPr>
        <w:rPr>
          <w:color w:val="000000" w:themeColor="text1"/>
          <w:sz w:val="24"/>
          <w:szCs w:val="24"/>
        </w:rPr>
      </w:pPr>
      <w:r w:rsidRPr="00076F09">
        <w:rPr>
          <w:color w:val="000000" w:themeColor="text1"/>
          <w:sz w:val="24"/>
          <w:szCs w:val="24"/>
        </w:rPr>
        <w:t>defparam step_control_user.freq_factor = Freq_Factor;</w:t>
      </w:r>
    </w:p>
    <w:p w:rsidR="00C62E55" w:rsidRPr="00076F09" w:rsidRDefault="00C62E55" w:rsidP="002A3EAA">
      <w:pPr>
        <w:rPr>
          <w:color w:val="000000" w:themeColor="text1"/>
          <w:sz w:val="24"/>
          <w:szCs w:val="24"/>
        </w:rPr>
      </w:pPr>
      <w:r w:rsidRPr="00076F09">
        <w:rPr>
          <w:color w:val="000000" w:themeColor="text1"/>
          <w:sz w:val="24"/>
          <w:szCs w:val="24"/>
        </w:rPr>
        <w:t>step_control step_control_user ( .clk(clk), .Angle(Angle_i), .quarter_in(quarter_in));</w:t>
      </w:r>
    </w:p>
    <w:p w:rsidR="00C62E55" w:rsidRPr="00076F09" w:rsidRDefault="00C62E55" w:rsidP="002A3EAA">
      <w:pPr>
        <w:rPr>
          <w:color w:val="000000" w:themeColor="text1"/>
          <w:sz w:val="24"/>
          <w:szCs w:val="24"/>
        </w:rPr>
      </w:pPr>
      <w:r w:rsidRPr="00076F09">
        <w:rPr>
          <w:color w:val="000000" w:themeColor="text1"/>
          <w:sz w:val="24"/>
          <w:szCs w:val="24"/>
        </w:rPr>
        <w:t>defparam cordic_user.width_data = Width_Data;</w:t>
      </w:r>
    </w:p>
    <w:p w:rsidR="00C62E55" w:rsidRPr="00076F09" w:rsidRDefault="00C62E55" w:rsidP="002A3EAA">
      <w:pPr>
        <w:rPr>
          <w:color w:val="000000" w:themeColor="text1"/>
          <w:sz w:val="24"/>
          <w:szCs w:val="24"/>
        </w:rPr>
      </w:pPr>
      <w:r w:rsidRPr="00076F09">
        <w:rPr>
          <w:color w:val="000000" w:themeColor="text1"/>
          <w:sz w:val="24"/>
          <w:szCs w:val="24"/>
        </w:rPr>
        <w:t>defparam cordic_user.width_angle = Width_Angle;</w:t>
      </w:r>
    </w:p>
    <w:p w:rsidR="00C62E55" w:rsidRPr="00076F09" w:rsidRDefault="00C62E55" w:rsidP="002A3EAA">
      <w:pPr>
        <w:rPr>
          <w:color w:val="000000" w:themeColor="text1"/>
          <w:sz w:val="24"/>
          <w:szCs w:val="24"/>
        </w:rPr>
      </w:pPr>
      <w:r w:rsidRPr="00076F09">
        <w:rPr>
          <w:color w:val="000000" w:themeColor="text1"/>
          <w:sz w:val="24"/>
          <w:szCs w:val="24"/>
        </w:rPr>
        <w:t>cordic cordic_user ( .clk(clk), .rst(reset),</w:t>
      </w:r>
    </w:p>
    <w:p w:rsidR="00C62E55" w:rsidRPr="00076F09" w:rsidRDefault="00C62E55" w:rsidP="002A3EAA">
      <w:pPr>
        <w:rPr>
          <w:color w:val="000000" w:themeColor="text1"/>
          <w:sz w:val="24"/>
          <w:szCs w:val="24"/>
        </w:rPr>
      </w:pPr>
      <w:r w:rsidRPr="00076F09">
        <w:rPr>
          <w:color w:val="000000" w:themeColor="text1"/>
          <w:sz w:val="24"/>
          <w:szCs w:val="24"/>
        </w:rPr>
        <w:t>.x_i(Xi_cordic), .y_i(Yi_cordic), .thet</w:t>
      </w:r>
      <w:r w:rsidR="00A72499" w:rsidRPr="00076F09">
        <w:rPr>
          <w:color w:val="000000" w:themeColor="text1"/>
          <w:sz w:val="24"/>
          <w:szCs w:val="24"/>
        </w:rPr>
        <w:t xml:space="preserve">a_i(Angle_i), .x_o(Xo_cordic), </w:t>
      </w:r>
      <w:r w:rsidRPr="00076F09">
        <w:rPr>
          <w:color w:val="000000" w:themeColor="text1"/>
          <w:sz w:val="24"/>
          <w:szCs w:val="24"/>
        </w:rPr>
        <w:t xml:space="preserve">.y_o(Yo_cordic), .theta_o(Angle_o), .quarter_in(quarter_in), </w:t>
      </w:r>
      <w:r w:rsidRPr="00076F09">
        <w:rPr>
          <w:color w:val="000000" w:themeColor="text1"/>
          <w:sz w:val="24"/>
          <w:szCs w:val="24"/>
        </w:rPr>
        <w:tab/>
        <w:t>quarter_out(quarter_out));</w:t>
      </w:r>
    </w:p>
    <w:p w:rsidR="00741645" w:rsidRPr="00076F09" w:rsidRDefault="00C62E55" w:rsidP="002A3EAA">
      <w:pPr>
        <w:rPr>
          <w:color w:val="000000" w:themeColor="text1"/>
          <w:sz w:val="24"/>
          <w:szCs w:val="24"/>
        </w:rPr>
      </w:pPr>
      <w:r w:rsidRPr="00076F09">
        <w:rPr>
          <w:color w:val="000000" w:themeColor="text1"/>
          <w:sz w:val="24"/>
          <w:szCs w:val="24"/>
        </w:rPr>
        <w:t>select_quarter quarter_user ( .clk(clk)</w:t>
      </w:r>
      <w:r w:rsidR="00A72499" w:rsidRPr="00076F09">
        <w:rPr>
          <w:color w:val="000000" w:themeColor="text1"/>
          <w:sz w:val="24"/>
          <w:szCs w:val="24"/>
        </w:rPr>
        <w:t xml:space="preserve">, .rst(reset), .Xi(Xo_cordic), </w:t>
      </w:r>
      <w:r w:rsidRPr="00076F09">
        <w:rPr>
          <w:color w:val="000000" w:themeColor="text1"/>
          <w:sz w:val="24"/>
          <w:szCs w:val="24"/>
        </w:rPr>
        <w:t>Yi(Yo_cordic), .Xo(Xq), .Yo(Yq) .quarter (quarter_out) );</w:t>
      </w:r>
    </w:p>
    <w:p w:rsidR="002A3EAA" w:rsidRPr="00076F09" w:rsidRDefault="002A3EAA">
      <w:pPr>
        <w:rPr>
          <w:color w:val="000000" w:themeColor="text1"/>
          <w:sz w:val="24"/>
          <w:szCs w:val="24"/>
        </w:rPr>
      </w:pPr>
      <w:r w:rsidRPr="00076F09">
        <w:rPr>
          <w:color w:val="000000" w:themeColor="text1"/>
          <w:sz w:val="24"/>
          <w:szCs w:val="24"/>
        </w:rPr>
        <w:t>endmodule</w:t>
      </w:r>
      <w:r w:rsidRPr="00076F09">
        <w:rPr>
          <w:color w:val="000000" w:themeColor="text1"/>
          <w:sz w:val="24"/>
          <w:szCs w:val="24"/>
        </w:rPr>
        <w:br w:type="page"/>
      </w:r>
    </w:p>
    <w:p w:rsidR="002A3EAA" w:rsidRPr="00076F09" w:rsidRDefault="002A3EAA" w:rsidP="002A3EAA">
      <w:pPr>
        <w:jc w:val="center"/>
        <w:rPr>
          <w:color w:val="000000" w:themeColor="text1"/>
        </w:rPr>
      </w:pPr>
      <w:r w:rsidRPr="00076F09">
        <w:rPr>
          <w:color w:val="000000" w:themeColor="text1"/>
        </w:rPr>
        <w:lastRenderedPageBreak/>
        <w:t>ДОДАТОК Б</w:t>
      </w:r>
    </w:p>
    <w:p w:rsidR="002A3EAA" w:rsidRPr="00076F09" w:rsidRDefault="002A3EAA" w:rsidP="002A3EAA">
      <w:pPr>
        <w:jc w:val="center"/>
        <w:rPr>
          <w:i/>
          <w:color w:val="000000" w:themeColor="text1"/>
          <w:sz w:val="24"/>
          <w:szCs w:val="24"/>
        </w:rPr>
      </w:pPr>
      <w:r w:rsidRPr="00076F09">
        <w:rPr>
          <w:color w:val="000000" w:themeColor="text1"/>
          <w:sz w:val="24"/>
          <w:szCs w:val="24"/>
        </w:rPr>
        <w:t xml:space="preserve">Лістинг програми модуля </w:t>
      </w:r>
      <w:r w:rsidRPr="00076F09">
        <w:rPr>
          <w:i/>
          <w:color w:val="000000" w:themeColor="text1"/>
          <w:sz w:val="24"/>
          <w:szCs w:val="24"/>
        </w:rPr>
        <w:t>reset_block</w:t>
      </w:r>
    </w:p>
    <w:p w:rsidR="002A3EAA" w:rsidRPr="00076F09" w:rsidRDefault="002A3EAA" w:rsidP="002A3EAA">
      <w:pPr>
        <w:rPr>
          <w:color w:val="000000" w:themeColor="text1"/>
          <w:sz w:val="24"/>
          <w:szCs w:val="24"/>
        </w:rPr>
      </w:pPr>
      <w:r w:rsidRPr="00076F09">
        <w:rPr>
          <w:color w:val="000000" w:themeColor="text1"/>
          <w:sz w:val="24"/>
          <w:szCs w:val="24"/>
        </w:rPr>
        <w:t>module reset_block ( clk, reset );</w:t>
      </w:r>
    </w:p>
    <w:p w:rsidR="002A3EAA" w:rsidRPr="00076F09" w:rsidRDefault="002A3EAA" w:rsidP="002A3EAA">
      <w:pPr>
        <w:rPr>
          <w:color w:val="000000" w:themeColor="text1"/>
          <w:sz w:val="24"/>
          <w:szCs w:val="24"/>
        </w:rPr>
      </w:pPr>
      <w:r w:rsidRPr="00076F09">
        <w:rPr>
          <w:color w:val="000000" w:themeColor="text1"/>
          <w:sz w:val="24"/>
          <w:szCs w:val="24"/>
        </w:rPr>
        <w:t>input clk; output reset;</w:t>
      </w:r>
    </w:p>
    <w:p w:rsidR="002A3EAA" w:rsidRPr="00076F09" w:rsidRDefault="002A3EAA" w:rsidP="002A3EAA">
      <w:pPr>
        <w:rPr>
          <w:color w:val="000000" w:themeColor="text1"/>
          <w:sz w:val="24"/>
          <w:szCs w:val="24"/>
        </w:rPr>
      </w:pPr>
      <w:r w:rsidRPr="00076F09">
        <w:rPr>
          <w:color w:val="000000" w:themeColor="text1"/>
          <w:sz w:val="24"/>
          <w:szCs w:val="24"/>
        </w:rPr>
        <w:t>reg [3:0] count_reset = 4'h0;</w:t>
      </w:r>
    </w:p>
    <w:p w:rsidR="002A3EAA" w:rsidRPr="00076F09" w:rsidRDefault="002A3EAA" w:rsidP="002A3EAA">
      <w:pPr>
        <w:rPr>
          <w:color w:val="000000" w:themeColor="text1"/>
          <w:sz w:val="24"/>
          <w:szCs w:val="24"/>
        </w:rPr>
      </w:pPr>
      <w:r w:rsidRPr="00076F09">
        <w:rPr>
          <w:color w:val="000000" w:themeColor="text1"/>
          <w:sz w:val="24"/>
          <w:szCs w:val="24"/>
        </w:rPr>
        <w:t>reg reset;</w:t>
      </w:r>
    </w:p>
    <w:p w:rsidR="002A3EAA" w:rsidRPr="00076F09" w:rsidRDefault="002A3EAA" w:rsidP="002A3EAA">
      <w:pPr>
        <w:rPr>
          <w:color w:val="000000" w:themeColor="text1"/>
          <w:sz w:val="24"/>
          <w:szCs w:val="24"/>
        </w:rPr>
      </w:pPr>
      <w:r w:rsidRPr="00076F09">
        <w:rPr>
          <w:color w:val="000000" w:themeColor="text1"/>
          <w:sz w:val="24"/>
          <w:szCs w:val="24"/>
        </w:rPr>
        <w:t>always @ (posedge clk)</w:t>
      </w:r>
    </w:p>
    <w:p w:rsidR="002A3EAA" w:rsidRPr="00076F09" w:rsidRDefault="002A3EAA" w:rsidP="002A3EAA">
      <w:pPr>
        <w:rPr>
          <w:color w:val="000000" w:themeColor="text1"/>
          <w:sz w:val="24"/>
          <w:szCs w:val="24"/>
        </w:rPr>
      </w:pPr>
      <w:r w:rsidRPr="00076F09">
        <w:rPr>
          <w:color w:val="000000" w:themeColor="text1"/>
          <w:sz w:val="24"/>
          <w:szCs w:val="24"/>
        </w:rPr>
        <w:t>begin</w:t>
      </w:r>
    </w:p>
    <w:p w:rsidR="002A3EAA" w:rsidRPr="00076F09" w:rsidRDefault="002A3EAA" w:rsidP="002A3EAA">
      <w:pPr>
        <w:rPr>
          <w:color w:val="000000" w:themeColor="text1"/>
          <w:sz w:val="24"/>
          <w:szCs w:val="24"/>
        </w:rPr>
      </w:pPr>
      <w:r w:rsidRPr="00076F09">
        <w:rPr>
          <w:color w:val="000000" w:themeColor="text1"/>
          <w:sz w:val="24"/>
          <w:szCs w:val="24"/>
        </w:rPr>
        <w:tab/>
        <w:t>if (count_reset&lt;=4'd10)</w:t>
      </w:r>
    </w:p>
    <w:p w:rsidR="002A3EAA" w:rsidRPr="00076F09" w:rsidRDefault="002A3EAA" w:rsidP="002A3EAA">
      <w:pPr>
        <w:rPr>
          <w:color w:val="000000" w:themeColor="text1"/>
          <w:sz w:val="24"/>
          <w:szCs w:val="24"/>
        </w:rPr>
      </w:pPr>
      <w:r w:rsidRPr="00076F09">
        <w:rPr>
          <w:color w:val="000000" w:themeColor="text1"/>
          <w:sz w:val="24"/>
          <w:szCs w:val="24"/>
        </w:rPr>
        <w:tab/>
        <w:t>begin</w:t>
      </w:r>
    </w:p>
    <w:p w:rsidR="002A3EAA" w:rsidRPr="00076F09" w:rsidRDefault="002A3EAA" w:rsidP="002A3EAA">
      <w:pPr>
        <w:rPr>
          <w:color w:val="000000" w:themeColor="text1"/>
          <w:sz w:val="24"/>
          <w:szCs w:val="24"/>
        </w:rPr>
      </w:pPr>
      <w:r w:rsidRPr="00076F09">
        <w:rPr>
          <w:color w:val="000000" w:themeColor="text1"/>
          <w:sz w:val="24"/>
          <w:szCs w:val="24"/>
        </w:rPr>
        <w:tab/>
      </w:r>
      <w:r w:rsidRPr="00076F09">
        <w:rPr>
          <w:color w:val="000000" w:themeColor="text1"/>
          <w:sz w:val="24"/>
          <w:szCs w:val="24"/>
        </w:rPr>
        <w:tab/>
        <w:t>reset&lt;=1'b1;</w:t>
      </w:r>
    </w:p>
    <w:p w:rsidR="002A3EAA" w:rsidRPr="00076F09" w:rsidRDefault="002A3EAA" w:rsidP="002A3EAA">
      <w:pPr>
        <w:rPr>
          <w:color w:val="000000" w:themeColor="text1"/>
          <w:sz w:val="24"/>
          <w:szCs w:val="24"/>
        </w:rPr>
      </w:pPr>
      <w:r w:rsidRPr="00076F09">
        <w:rPr>
          <w:color w:val="000000" w:themeColor="text1"/>
          <w:sz w:val="24"/>
          <w:szCs w:val="24"/>
        </w:rPr>
        <w:tab/>
      </w:r>
      <w:r w:rsidRPr="00076F09">
        <w:rPr>
          <w:color w:val="000000" w:themeColor="text1"/>
          <w:sz w:val="24"/>
          <w:szCs w:val="24"/>
        </w:rPr>
        <w:tab/>
        <w:t>count_reset&lt;=count_reset+1'b1;</w:t>
      </w:r>
    </w:p>
    <w:p w:rsidR="002A3EAA" w:rsidRPr="00076F09" w:rsidRDefault="002A3EAA" w:rsidP="002A3EAA">
      <w:pPr>
        <w:rPr>
          <w:color w:val="000000" w:themeColor="text1"/>
          <w:sz w:val="24"/>
          <w:szCs w:val="24"/>
        </w:rPr>
      </w:pPr>
      <w:r w:rsidRPr="00076F09">
        <w:rPr>
          <w:color w:val="000000" w:themeColor="text1"/>
          <w:sz w:val="24"/>
          <w:szCs w:val="24"/>
        </w:rPr>
        <w:tab/>
        <w:t>end else</w:t>
      </w:r>
    </w:p>
    <w:p w:rsidR="002A3EAA" w:rsidRPr="00076F09" w:rsidRDefault="002A3EAA" w:rsidP="002A3EAA">
      <w:pPr>
        <w:rPr>
          <w:color w:val="000000" w:themeColor="text1"/>
          <w:sz w:val="24"/>
          <w:szCs w:val="24"/>
        </w:rPr>
      </w:pPr>
      <w:r w:rsidRPr="00076F09">
        <w:rPr>
          <w:color w:val="000000" w:themeColor="text1"/>
          <w:sz w:val="24"/>
          <w:szCs w:val="24"/>
        </w:rPr>
        <w:tab/>
        <w:t>begin</w:t>
      </w:r>
    </w:p>
    <w:p w:rsidR="002A3EAA" w:rsidRPr="00076F09" w:rsidRDefault="002A3EAA" w:rsidP="002A3EAA">
      <w:pPr>
        <w:rPr>
          <w:color w:val="000000" w:themeColor="text1"/>
          <w:sz w:val="24"/>
          <w:szCs w:val="24"/>
        </w:rPr>
      </w:pPr>
      <w:r w:rsidRPr="00076F09">
        <w:rPr>
          <w:color w:val="000000" w:themeColor="text1"/>
          <w:sz w:val="24"/>
          <w:szCs w:val="24"/>
        </w:rPr>
        <w:tab/>
      </w:r>
      <w:r w:rsidRPr="00076F09">
        <w:rPr>
          <w:color w:val="000000" w:themeColor="text1"/>
          <w:sz w:val="24"/>
          <w:szCs w:val="24"/>
        </w:rPr>
        <w:tab/>
        <w:t>reset&lt;=1'b0;</w:t>
      </w:r>
    </w:p>
    <w:p w:rsidR="002A3EAA" w:rsidRPr="00076F09" w:rsidRDefault="002A3EAA" w:rsidP="002A3EAA">
      <w:pPr>
        <w:rPr>
          <w:color w:val="000000" w:themeColor="text1"/>
          <w:sz w:val="24"/>
          <w:szCs w:val="24"/>
        </w:rPr>
      </w:pPr>
      <w:r w:rsidRPr="00076F09">
        <w:rPr>
          <w:color w:val="000000" w:themeColor="text1"/>
          <w:sz w:val="24"/>
          <w:szCs w:val="24"/>
        </w:rPr>
        <w:tab/>
      </w:r>
      <w:r w:rsidRPr="00076F09">
        <w:rPr>
          <w:color w:val="000000" w:themeColor="text1"/>
          <w:sz w:val="24"/>
          <w:szCs w:val="24"/>
        </w:rPr>
        <w:tab/>
        <w:t>count_reset&lt;=4'd15;</w:t>
      </w:r>
    </w:p>
    <w:p w:rsidR="002A3EAA" w:rsidRPr="00076F09" w:rsidRDefault="002A3EAA" w:rsidP="002A3EAA">
      <w:pPr>
        <w:rPr>
          <w:color w:val="000000" w:themeColor="text1"/>
          <w:sz w:val="24"/>
          <w:szCs w:val="24"/>
        </w:rPr>
      </w:pPr>
      <w:r w:rsidRPr="00076F09">
        <w:rPr>
          <w:color w:val="000000" w:themeColor="text1"/>
          <w:sz w:val="24"/>
          <w:szCs w:val="24"/>
        </w:rPr>
        <w:tab/>
        <w:t>end</w:t>
      </w:r>
    </w:p>
    <w:p w:rsidR="002A3EAA" w:rsidRPr="00076F09" w:rsidRDefault="002A3EAA" w:rsidP="002A3EAA">
      <w:pPr>
        <w:rPr>
          <w:color w:val="000000" w:themeColor="text1"/>
          <w:sz w:val="24"/>
          <w:szCs w:val="24"/>
        </w:rPr>
      </w:pPr>
      <w:r w:rsidRPr="00076F09">
        <w:rPr>
          <w:color w:val="000000" w:themeColor="text1"/>
          <w:sz w:val="24"/>
          <w:szCs w:val="24"/>
        </w:rPr>
        <w:t>end</w:t>
      </w:r>
    </w:p>
    <w:p w:rsidR="002A3EAA" w:rsidRPr="00076F09" w:rsidRDefault="002A3EAA" w:rsidP="002A3EAA">
      <w:pPr>
        <w:rPr>
          <w:color w:val="000000" w:themeColor="text1"/>
          <w:sz w:val="24"/>
          <w:szCs w:val="24"/>
        </w:rPr>
      </w:pPr>
      <w:r w:rsidRPr="00076F09">
        <w:rPr>
          <w:color w:val="000000" w:themeColor="text1"/>
          <w:sz w:val="24"/>
          <w:szCs w:val="24"/>
        </w:rPr>
        <w:t>endmodule</w:t>
      </w:r>
    </w:p>
    <w:p w:rsidR="002A3EAA" w:rsidRPr="00076F09" w:rsidRDefault="002A3EAA">
      <w:pPr>
        <w:rPr>
          <w:color w:val="000000" w:themeColor="text1"/>
          <w:sz w:val="24"/>
          <w:szCs w:val="24"/>
        </w:rPr>
      </w:pPr>
      <w:r w:rsidRPr="00076F09">
        <w:rPr>
          <w:color w:val="000000" w:themeColor="text1"/>
          <w:sz w:val="24"/>
          <w:szCs w:val="24"/>
        </w:rPr>
        <w:br w:type="page"/>
      </w:r>
    </w:p>
    <w:p w:rsidR="002A3EAA" w:rsidRPr="00076F09" w:rsidRDefault="002A3EAA" w:rsidP="002A3EAA">
      <w:pPr>
        <w:jc w:val="center"/>
        <w:rPr>
          <w:color w:val="000000" w:themeColor="text1"/>
        </w:rPr>
      </w:pPr>
      <w:r w:rsidRPr="00076F09">
        <w:rPr>
          <w:color w:val="000000" w:themeColor="text1"/>
        </w:rPr>
        <w:lastRenderedPageBreak/>
        <w:t>ДОДАТОК В</w:t>
      </w:r>
    </w:p>
    <w:p w:rsidR="002A3EAA" w:rsidRPr="00076F09" w:rsidRDefault="002A3EAA" w:rsidP="002A3EAA">
      <w:pPr>
        <w:jc w:val="center"/>
        <w:rPr>
          <w:i/>
          <w:color w:val="000000" w:themeColor="text1"/>
          <w:sz w:val="24"/>
          <w:szCs w:val="24"/>
        </w:rPr>
      </w:pPr>
      <w:r w:rsidRPr="00076F09">
        <w:rPr>
          <w:color w:val="000000" w:themeColor="text1"/>
          <w:sz w:val="24"/>
          <w:szCs w:val="24"/>
        </w:rPr>
        <w:t xml:space="preserve">Лістинг програми модуля </w:t>
      </w:r>
      <w:r w:rsidRPr="00076F09">
        <w:rPr>
          <w:i/>
          <w:color w:val="000000" w:themeColor="text1"/>
          <w:sz w:val="24"/>
          <w:szCs w:val="24"/>
        </w:rPr>
        <w:t>step_control</w:t>
      </w:r>
    </w:p>
    <w:p w:rsidR="00D7282C" w:rsidRPr="00076F09" w:rsidRDefault="00D7282C" w:rsidP="00D7282C">
      <w:pPr>
        <w:rPr>
          <w:color w:val="000000" w:themeColor="text1"/>
          <w:sz w:val="24"/>
          <w:szCs w:val="24"/>
        </w:rPr>
      </w:pPr>
      <w:r w:rsidRPr="00076F09">
        <w:rPr>
          <w:color w:val="000000" w:themeColor="text1"/>
          <w:sz w:val="24"/>
          <w:szCs w:val="24"/>
        </w:rPr>
        <w:t>module step_control ( clk, Angle, quarter_in, freq_N );</w:t>
      </w:r>
    </w:p>
    <w:p w:rsidR="00D7282C" w:rsidRPr="00076F09" w:rsidRDefault="00D7282C" w:rsidP="00D7282C">
      <w:pPr>
        <w:rPr>
          <w:color w:val="000000" w:themeColor="text1"/>
          <w:sz w:val="24"/>
          <w:szCs w:val="24"/>
        </w:rPr>
      </w:pPr>
      <w:r w:rsidRPr="00076F09">
        <w:rPr>
          <w:color w:val="000000" w:themeColor="text1"/>
          <w:sz w:val="24"/>
          <w:szCs w:val="24"/>
        </w:rPr>
        <w:t>parameter first = 0;</w:t>
      </w:r>
    </w:p>
    <w:p w:rsidR="00D7282C" w:rsidRPr="00076F09" w:rsidRDefault="00D7282C" w:rsidP="00D7282C">
      <w:pPr>
        <w:rPr>
          <w:color w:val="000000" w:themeColor="text1"/>
          <w:sz w:val="24"/>
          <w:szCs w:val="24"/>
        </w:rPr>
      </w:pPr>
      <w:r w:rsidRPr="00076F09">
        <w:rPr>
          <w:color w:val="000000" w:themeColor="text1"/>
          <w:sz w:val="24"/>
          <w:szCs w:val="24"/>
        </w:rPr>
        <w:t>parameter second = 1;</w:t>
      </w:r>
    </w:p>
    <w:p w:rsidR="00D7282C" w:rsidRPr="00076F09" w:rsidRDefault="00D7282C" w:rsidP="00D7282C">
      <w:pPr>
        <w:rPr>
          <w:color w:val="000000" w:themeColor="text1"/>
          <w:sz w:val="24"/>
          <w:szCs w:val="24"/>
        </w:rPr>
      </w:pPr>
      <w:r w:rsidRPr="00076F09">
        <w:rPr>
          <w:color w:val="000000" w:themeColor="text1"/>
          <w:sz w:val="24"/>
          <w:szCs w:val="24"/>
        </w:rPr>
        <w:t>parameter third = 2;</w:t>
      </w:r>
    </w:p>
    <w:p w:rsidR="00D7282C" w:rsidRPr="00076F09" w:rsidRDefault="00D7282C" w:rsidP="00D7282C">
      <w:pPr>
        <w:rPr>
          <w:color w:val="000000" w:themeColor="text1"/>
          <w:sz w:val="24"/>
          <w:szCs w:val="24"/>
        </w:rPr>
      </w:pPr>
      <w:r w:rsidRPr="00076F09">
        <w:rPr>
          <w:color w:val="000000" w:themeColor="text1"/>
          <w:sz w:val="24"/>
          <w:szCs w:val="24"/>
        </w:rPr>
        <w:t>parameter fourth = 3;</w:t>
      </w:r>
    </w:p>
    <w:p w:rsidR="00D7282C" w:rsidRPr="00076F09" w:rsidRDefault="00D7282C" w:rsidP="00D7282C">
      <w:pPr>
        <w:rPr>
          <w:color w:val="000000" w:themeColor="text1"/>
          <w:sz w:val="24"/>
          <w:szCs w:val="24"/>
        </w:rPr>
      </w:pPr>
      <w:r w:rsidRPr="00076F09">
        <w:rPr>
          <w:color w:val="000000" w:themeColor="text1"/>
          <w:sz w:val="24"/>
          <w:szCs w:val="24"/>
        </w:rPr>
        <w:t>parameter freq_step = 16'd0;</w:t>
      </w:r>
    </w:p>
    <w:p w:rsidR="00D7282C" w:rsidRPr="00076F09" w:rsidRDefault="00D7282C" w:rsidP="00D7282C">
      <w:pPr>
        <w:rPr>
          <w:color w:val="000000" w:themeColor="text1"/>
          <w:sz w:val="24"/>
          <w:szCs w:val="24"/>
        </w:rPr>
      </w:pPr>
      <w:r w:rsidRPr="00076F09">
        <w:rPr>
          <w:color w:val="000000" w:themeColor="text1"/>
          <w:sz w:val="24"/>
          <w:szCs w:val="24"/>
        </w:rPr>
        <w:t>parameter freq_factor = 16'd3400;</w:t>
      </w:r>
    </w:p>
    <w:p w:rsidR="00D7282C" w:rsidRPr="00076F09" w:rsidRDefault="00D7282C" w:rsidP="00D7282C">
      <w:pPr>
        <w:rPr>
          <w:color w:val="000000" w:themeColor="text1"/>
          <w:sz w:val="24"/>
          <w:szCs w:val="24"/>
        </w:rPr>
      </w:pPr>
      <w:r w:rsidRPr="00076F09">
        <w:rPr>
          <w:color w:val="000000" w:themeColor="text1"/>
          <w:sz w:val="24"/>
          <w:szCs w:val="24"/>
        </w:rPr>
        <w:t>parameter acc_decr_n = 16'd10000;</w:t>
      </w:r>
    </w:p>
    <w:p w:rsidR="00D7282C" w:rsidRPr="00076F09" w:rsidRDefault="00D7282C" w:rsidP="00D7282C">
      <w:pPr>
        <w:rPr>
          <w:color w:val="000000" w:themeColor="text1"/>
          <w:sz w:val="24"/>
          <w:szCs w:val="24"/>
        </w:rPr>
      </w:pPr>
      <w:r w:rsidRPr="00076F09">
        <w:rPr>
          <w:color w:val="000000" w:themeColor="text1"/>
          <w:sz w:val="24"/>
          <w:szCs w:val="24"/>
        </w:rPr>
        <w:t>input [15:0] freq_N;</w:t>
      </w:r>
    </w:p>
    <w:p w:rsidR="00D7282C" w:rsidRPr="00076F09" w:rsidRDefault="00D7282C" w:rsidP="00D7282C">
      <w:pPr>
        <w:rPr>
          <w:color w:val="000000" w:themeColor="text1"/>
          <w:sz w:val="24"/>
          <w:szCs w:val="24"/>
        </w:rPr>
      </w:pPr>
      <w:r w:rsidRPr="00076F09">
        <w:rPr>
          <w:color w:val="000000" w:themeColor="text1"/>
          <w:sz w:val="24"/>
          <w:szCs w:val="24"/>
        </w:rPr>
        <w:t>input clk;</w:t>
      </w:r>
    </w:p>
    <w:p w:rsidR="00D7282C" w:rsidRPr="00076F09" w:rsidRDefault="00D7282C" w:rsidP="00D7282C">
      <w:pPr>
        <w:rPr>
          <w:color w:val="000000" w:themeColor="text1"/>
          <w:sz w:val="24"/>
          <w:szCs w:val="24"/>
        </w:rPr>
      </w:pPr>
      <w:r w:rsidRPr="00076F09">
        <w:rPr>
          <w:color w:val="000000" w:themeColor="text1"/>
          <w:sz w:val="24"/>
          <w:szCs w:val="24"/>
        </w:rPr>
        <w:t>output reg [12:0] Angle = 13'd0;</w:t>
      </w:r>
    </w:p>
    <w:p w:rsidR="00D7282C" w:rsidRPr="00076F09" w:rsidRDefault="00D7282C" w:rsidP="00D7282C">
      <w:pPr>
        <w:rPr>
          <w:color w:val="000000" w:themeColor="text1"/>
          <w:sz w:val="24"/>
          <w:szCs w:val="24"/>
        </w:rPr>
      </w:pPr>
      <w:r w:rsidRPr="00076F09">
        <w:rPr>
          <w:color w:val="000000" w:themeColor="text1"/>
          <w:sz w:val="24"/>
          <w:szCs w:val="24"/>
        </w:rPr>
        <w:t>output reg [1:0] quarter_in = 2'b00;</w:t>
      </w:r>
    </w:p>
    <w:p w:rsidR="00D7282C" w:rsidRPr="00076F09" w:rsidRDefault="00D7282C" w:rsidP="00D7282C">
      <w:pPr>
        <w:rPr>
          <w:color w:val="000000" w:themeColor="text1"/>
          <w:sz w:val="24"/>
          <w:szCs w:val="24"/>
        </w:rPr>
      </w:pPr>
      <w:r w:rsidRPr="00076F09">
        <w:rPr>
          <w:color w:val="000000" w:themeColor="text1"/>
          <w:sz w:val="24"/>
          <w:szCs w:val="24"/>
        </w:rPr>
        <w:t>reg [15:0] M = freq_factor; // 16'd3400</w:t>
      </w:r>
    </w:p>
    <w:p w:rsidR="00D7282C" w:rsidRPr="00076F09" w:rsidRDefault="00D7282C" w:rsidP="00D7282C">
      <w:pPr>
        <w:rPr>
          <w:color w:val="000000" w:themeColor="text1"/>
          <w:sz w:val="24"/>
          <w:szCs w:val="24"/>
        </w:rPr>
      </w:pPr>
      <w:r w:rsidRPr="00076F09">
        <w:rPr>
          <w:color w:val="000000" w:themeColor="text1"/>
          <w:sz w:val="24"/>
          <w:szCs w:val="24"/>
        </w:rPr>
        <w:t>reg ena_incr = 1'b0;</w:t>
      </w:r>
    </w:p>
    <w:p w:rsidR="00D7282C" w:rsidRPr="00076F09" w:rsidRDefault="00D7282C" w:rsidP="00D7282C">
      <w:pPr>
        <w:rPr>
          <w:color w:val="000000" w:themeColor="text1"/>
          <w:sz w:val="24"/>
          <w:szCs w:val="24"/>
        </w:rPr>
      </w:pPr>
      <w:r w:rsidRPr="00076F09">
        <w:rPr>
          <w:color w:val="000000" w:themeColor="text1"/>
          <w:sz w:val="24"/>
          <w:szCs w:val="24"/>
        </w:rPr>
        <w:t>reg [15:0] Acc = 16'd0;</w:t>
      </w:r>
    </w:p>
    <w:p w:rsidR="00D7282C" w:rsidRPr="00076F09" w:rsidRDefault="00D7282C" w:rsidP="00D7282C">
      <w:pPr>
        <w:rPr>
          <w:color w:val="000000" w:themeColor="text1"/>
          <w:sz w:val="24"/>
          <w:szCs w:val="24"/>
        </w:rPr>
      </w:pPr>
      <w:r w:rsidRPr="00076F09">
        <w:rPr>
          <w:color w:val="000000" w:themeColor="text1"/>
          <w:sz w:val="24"/>
          <w:szCs w:val="24"/>
        </w:rPr>
        <w:t>reg [15:0] acc_decr;</w:t>
      </w:r>
    </w:p>
    <w:p w:rsidR="00D7282C" w:rsidRPr="00076F09" w:rsidRDefault="00D7282C" w:rsidP="00D7282C">
      <w:pPr>
        <w:rPr>
          <w:color w:val="000000" w:themeColor="text1"/>
          <w:sz w:val="24"/>
          <w:szCs w:val="24"/>
        </w:rPr>
      </w:pPr>
      <w:r w:rsidRPr="00076F09">
        <w:rPr>
          <w:color w:val="000000" w:themeColor="text1"/>
          <w:sz w:val="24"/>
          <w:szCs w:val="24"/>
        </w:rPr>
        <w:t>reg reset_acc;</w:t>
      </w:r>
    </w:p>
    <w:p w:rsidR="00D7282C" w:rsidRPr="00076F09" w:rsidRDefault="00D7282C" w:rsidP="00D7282C">
      <w:pPr>
        <w:rPr>
          <w:color w:val="000000" w:themeColor="text1"/>
          <w:sz w:val="24"/>
          <w:szCs w:val="24"/>
        </w:rPr>
      </w:pPr>
      <w:r w:rsidRPr="00076F09">
        <w:rPr>
          <w:color w:val="000000" w:themeColor="text1"/>
          <w:sz w:val="24"/>
          <w:szCs w:val="24"/>
        </w:rPr>
        <w:t>reg state;</w:t>
      </w:r>
    </w:p>
    <w:p w:rsidR="00D7282C" w:rsidRPr="00076F09" w:rsidRDefault="00D7282C" w:rsidP="00D7282C">
      <w:pPr>
        <w:rPr>
          <w:color w:val="000000" w:themeColor="text1"/>
          <w:sz w:val="24"/>
          <w:szCs w:val="24"/>
        </w:rPr>
      </w:pPr>
      <w:r w:rsidRPr="00076F09">
        <w:rPr>
          <w:color w:val="000000" w:themeColor="text1"/>
          <w:sz w:val="24"/>
          <w:szCs w:val="24"/>
        </w:rPr>
        <w:t>reg [12:0] count_ang;</w:t>
      </w:r>
    </w:p>
    <w:p w:rsidR="00D7282C" w:rsidRPr="00076F09" w:rsidRDefault="00D7282C" w:rsidP="00D7282C">
      <w:pPr>
        <w:rPr>
          <w:color w:val="000000" w:themeColor="text1"/>
          <w:sz w:val="24"/>
          <w:szCs w:val="24"/>
        </w:rPr>
      </w:pPr>
      <w:r w:rsidRPr="00076F09">
        <w:rPr>
          <w:color w:val="000000" w:themeColor="text1"/>
          <w:sz w:val="24"/>
          <w:szCs w:val="24"/>
        </w:rPr>
        <w:t>always @ (posedge clk)</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acc_decr = acc_decr_n - freq_N;</w:t>
      </w:r>
    </w:p>
    <w:p w:rsidR="00D7282C" w:rsidRPr="00076F09" w:rsidRDefault="00D7282C" w:rsidP="00D7282C">
      <w:pPr>
        <w:rPr>
          <w:color w:val="000000" w:themeColor="text1"/>
          <w:sz w:val="24"/>
          <w:szCs w:val="24"/>
        </w:rPr>
      </w:pPr>
      <w:r w:rsidRPr="00076F09">
        <w:rPr>
          <w:color w:val="000000" w:themeColor="text1"/>
          <w:sz w:val="24"/>
          <w:szCs w:val="24"/>
        </w:rPr>
        <w:tab/>
        <w:t>if (reset_acc == 1'b1) Acc &lt;= 16'd0;</w:t>
      </w:r>
    </w:p>
    <w:p w:rsidR="00D7282C" w:rsidRPr="00076F09" w:rsidRDefault="00D7282C" w:rsidP="00D7282C">
      <w:pPr>
        <w:rPr>
          <w:color w:val="000000" w:themeColor="text1"/>
          <w:sz w:val="24"/>
          <w:szCs w:val="24"/>
        </w:rPr>
      </w:pPr>
      <w:r w:rsidRPr="00076F09">
        <w:rPr>
          <w:color w:val="000000" w:themeColor="text1"/>
          <w:sz w:val="24"/>
          <w:szCs w:val="24"/>
        </w:rPr>
        <w:tab/>
        <w:t>else</w:t>
      </w:r>
    </w:p>
    <w:p w:rsidR="00D7282C" w:rsidRPr="00076F09" w:rsidRDefault="00D7282C" w:rsidP="00D7282C">
      <w:pPr>
        <w:rPr>
          <w:color w:val="000000" w:themeColor="text1"/>
          <w:sz w:val="24"/>
          <w:szCs w:val="24"/>
        </w:rPr>
      </w:pPr>
      <w:r w:rsidRPr="00076F09">
        <w:rPr>
          <w:color w:val="000000" w:themeColor="text1"/>
          <w:sz w:val="24"/>
          <w:szCs w:val="24"/>
        </w:rPr>
        <w:tab/>
      </w:r>
      <w:r w:rsidRPr="00076F09">
        <w:rPr>
          <w:color w:val="000000" w:themeColor="text1"/>
          <w:sz w:val="24"/>
          <w:szCs w:val="24"/>
        </w:rPr>
        <w:tab/>
        <w:t>if (Acc &gt;= 16'd10000)</w:t>
      </w:r>
    </w:p>
    <w:p w:rsidR="00D7282C" w:rsidRPr="00076F09" w:rsidRDefault="00D7282C" w:rsidP="00D7282C">
      <w:pPr>
        <w:rPr>
          <w:color w:val="000000" w:themeColor="text1"/>
          <w:sz w:val="24"/>
          <w:szCs w:val="24"/>
        </w:rPr>
      </w:pPr>
      <w:r w:rsidRPr="00076F09">
        <w:rPr>
          <w:color w:val="000000" w:themeColor="text1"/>
          <w:sz w:val="24"/>
          <w:szCs w:val="24"/>
        </w:rPr>
        <w:tab/>
      </w:r>
      <w:r w:rsidRPr="00076F09">
        <w:rPr>
          <w:color w:val="000000" w:themeColor="text1"/>
          <w:sz w:val="24"/>
          <w:szCs w:val="24"/>
        </w:rPr>
        <w:tab/>
        <w:t>begin</w:t>
      </w:r>
    </w:p>
    <w:p w:rsidR="00D7282C" w:rsidRPr="00076F09" w:rsidRDefault="00D7282C" w:rsidP="00D7282C">
      <w:pPr>
        <w:rPr>
          <w:color w:val="000000" w:themeColor="text1"/>
          <w:sz w:val="24"/>
          <w:szCs w:val="24"/>
        </w:rPr>
      </w:pPr>
      <w:r w:rsidRPr="00076F09">
        <w:rPr>
          <w:color w:val="000000" w:themeColor="text1"/>
          <w:sz w:val="24"/>
          <w:szCs w:val="24"/>
        </w:rPr>
        <w:tab/>
      </w:r>
      <w:r w:rsidRPr="00076F09">
        <w:rPr>
          <w:color w:val="000000" w:themeColor="text1"/>
          <w:sz w:val="24"/>
          <w:szCs w:val="24"/>
        </w:rPr>
        <w:tab/>
        <w:t>ena_incr &lt;= 1'b1;</w:t>
      </w:r>
    </w:p>
    <w:p w:rsidR="00D7282C" w:rsidRPr="00076F09" w:rsidRDefault="00D7282C" w:rsidP="00D7282C">
      <w:pPr>
        <w:rPr>
          <w:color w:val="000000" w:themeColor="text1"/>
          <w:sz w:val="24"/>
          <w:szCs w:val="24"/>
        </w:rPr>
      </w:pPr>
      <w:r w:rsidRPr="00076F09">
        <w:rPr>
          <w:color w:val="000000" w:themeColor="text1"/>
          <w:sz w:val="24"/>
          <w:szCs w:val="24"/>
        </w:rPr>
        <w:tab/>
      </w:r>
      <w:r w:rsidRPr="00076F09">
        <w:rPr>
          <w:color w:val="000000" w:themeColor="text1"/>
          <w:sz w:val="24"/>
          <w:szCs w:val="24"/>
        </w:rPr>
        <w:tab/>
        <w:t>Acc &lt;= Acc - acc_decr;</w:t>
      </w:r>
    </w:p>
    <w:p w:rsidR="00D7282C" w:rsidRPr="00076F09" w:rsidRDefault="00D7282C" w:rsidP="00D7282C">
      <w:pPr>
        <w:rPr>
          <w:color w:val="000000" w:themeColor="text1"/>
          <w:sz w:val="24"/>
          <w:szCs w:val="24"/>
        </w:rPr>
      </w:pPr>
      <w:r w:rsidRPr="00076F09">
        <w:rPr>
          <w:color w:val="000000" w:themeColor="text1"/>
          <w:sz w:val="24"/>
          <w:szCs w:val="24"/>
        </w:rPr>
        <w:tab/>
      </w:r>
      <w:r w:rsidRPr="00076F09">
        <w:rPr>
          <w:color w:val="000000" w:themeColor="text1"/>
          <w:sz w:val="24"/>
          <w:szCs w:val="24"/>
        </w:rPr>
        <w:tab/>
        <w:t xml:space="preserve">end </w:t>
      </w:r>
    </w:p>
    <w:p w:rsidR="00D7282C" w:rsidRPr="00076F09" w:rsidRDefault="00D7282C" w:rsidP="00D7282C">
      <w:pPr>
        <w:rPr>
          <w:color w:val="000000" w:themeColor="text1"/>
          <w:sz w:val="24"/>
          <w:szCs w:val="24"/>
        </w:rPr>
      </w:pPr>
      <w:r w:rsidRPr="00076F09">
        <w:rPr>
          <w:color w:val="000000" w:themeColor="text1"/>
          <w:sz w:val="24"/>
          <w:szCs w:val="24"/>
        </w:rPr>
        <w:tab/>
        <w:t>else</w:t>
      </w:r>
    </w:p>
    <w:p w:rsidR="00D7282C" w:rsidRPr="00076F09" w:rsidRDefault="00D7282C" w:rsidP="00D7282C">
      <w:pPr>
        <w:rPr>
          <w:color w:val="000000" w:themeColor="text1"/>
          <w:sz w:val="24"/>
          <w:szCs w:val="24"/>
        </w:rPr>
      </w:pPr>
      <w:r w:rsidRPr="00076F09">
        <w:rPr>
          <w:color w:val="000000" w:themeColor="text1"/>
          <w:sz w:val="24"/>
          <w:szCs w:val="24"/>
        </w:rPr>
        <w:tab/>
        <w:t>begin</w:t>
      </w:r>
    </w:p>
    <w:p w:rsidR="00D7282C" w:rsidRPr="00076F09" w:rsidRDefault="00D7282C" w:rsidP="00D7282C">
      <w:pPr>
        <w:rPr>
          <w:color w:val="000000" w:themeColor="text1"/>
          <w:sz w:val="24"/>
          <w:szCs w:val="24"/>
        </w:rPr>
      </w:pPr>
      <w:r w:rsidRPr="00076F09">
        <w:rPr>
          <w:color w:val="000000" w:themeColor="text1"/>
          <w:sz w:val="24"/>
          <w:szCs w:val="24"/>
        </w:rPr>
        <w:lastRenderedPageBreak/>
        <w:tab/>
        <w:t>ena_incr &lt;= 1'b0;</w:t>
      </w:r>
    </w:p>
    <w:p w:rsidR="00D7282C" w:rsidRPr="00076F09" w:rsidRDefault="00D7282C" w:rsidP="00D7282C">
      <w:pPr>
        <w:rPr>
          <w:color w:val="000000" w:themeColor="text1"/>
          <w:sz w:val="24"/>
          <w:szCs w:val="24"/>
        </w:rPr>
      </w:pPr>
      <w:r w:rsidRPr="00076F09">
        <w:rPr>
          <w:color w:val="000000" w:themeColor="text1"/>
          <w:sz w:val="24"/>
          <w:szCs w:val="24"/>
        </w:rPr>
        <w:tab/>
        <w:t>Acc &lt;= Acc + M;</w:t>
      </w:r>
    </w:p>
    <w:p w:rsidR="00D7282C" w:rsidRPr="00076F09" w:rsidRDefault="00D7282C" w:rsidP="00D7282C">
      <w:pPr>
        <w:rPr>
          <w:color w:val="000000" w:themeColor="text1"/>
          <w:sz w:val="24"/>
          <w:szCs w:val="24"/>
        </w:rPr>
      </w:pPr>
      <w:r w:rsidRPr="00076F09">
        <w:rPr>
          <w:color w:val="000000" w:themeColor="text1"/>
          <w:sz w:val="24"/>
          <w:szCs w:val="24"/>
        </w:rPr>
        <w:tab/>
        <w:t>end</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always @ (posedge clk)</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case (state)</w:t>
      </w:r>
    </w:p>
    <w:p w:rsidR="00D7282C" w:rsidRPr="00076F09" w:rsidRDefault="00D7282C" w:rsidP="00D7282C">
      <w:pPr>
        <w:rPr>
          <w:color w:val="000000" w:themeColor="text1"/>
          <w:sz w:val="24"/>
          <w:szCs w:val="24"/>
        </w:rPr>
      </w:pPr>
      <w:r w:rsidRPr="00076F09">
        <w:rPr>
          <w:color w:val="000000" w:themeColor="text1"/>
          <w:sz w:val="24"/>
          <w:szCs w:val="24"/>
        </w:rPr>
        <w:t>first:</w:t>
      </w:r>
    </w:p>
    <w:p w:rsidR="00D7282C" w:rsidRPr="00076F09" w:rsidRDefault="00D7282C" w:rsidP="00D7282C">
      <w:pPr>
        <w:rPr>
          <w:color w:val="000000" w:themeColor="text1"/>
          <w:sz w:val="24"/>
          <w:szCs w:val="24"/>
        </w:rPr>
      </w:pPr>
      <w:r w:rsidRPr="00076F09">
        <w:rPr>
          <w:color w:val="000000" w:themeColor="text1"/>
          <w:sz w:val="24"/>
          <w:szCs w:val="24"/>
        </w:rPr>
        <w:t xml:space="preserve">if (count_ang &gt;= 12'd3216) </w:t>
      </w:r>
    </w:p>
    <w:p w:rsidR="00D7282C" w:rsidRPr="00076F09" w:rsidRDefault="00D7282C" w:rsidP="00D7282C">
      <w:pPr>
        <w:rPr>
          <w:color w:val="000000" w:themeColor="text1"/>
          <w:sz w:val="24"/>
          <w:szCs w:val="24"/>
        </w:rPr>
      </w:pPr>
      <w:r w:rsidRPr="00076F09">
        <w:rPr>
          <w:color w:val="000000" w:themeColor="text1"/>
          <w:sz w:val="24"/>
          <w:szCs w:val="24"/>
        </w:rPr>
        <w:t>begin state &lt;= second;</w:t>
      </w:r>
    </w:p>
    <w:p w:rsidR="00D7282C" w:rsidRPr="00076F09" w:rsidRDefault="00D7282C" w:rsidP="00D7282C">
      <w:pPr>
        <w:rPr>
          <w:color w:val="000000" w:themeColor="text1"/>
          <w:sz w:val="24"/>
          <w:szCs w:val="24"/>
        </w:rPr>
      </w:pPr>
      <w:r w:rsidRPr="00076F09">
        <w:rPr>
          <w:color w:val="000000" w:themeColor="text1"/>
          <w:sz w:val="24"/>
          <w:szCs w:val="24"/>
        </w:rPr>
        <w:t>count_ang &lt;= 12'd0;</w:t>
      </w:r>
    </w:p>
    <w:p w:rsidR="00D7282C" w:rsidRPr="00076F09" w:rsidRDefault="00D7282C" w:rsidP="00D7282C">
      <w:pPr>
        <w:rPr>
          <w:color w:val="000000" w:themeColor="text1"/>
          <w:sz w:val="24"/>
          <w:szCs w:val="24"/>
        </w:rPr>
      </w:pPr>
      <w:r w:rsidRPr="00076F09">
        <w:rPr>
          <w:color w:val="000000" w:themeColor="text1"/>
          <w:sz w:val="24"/>
          <w:szCs w:val="24"/>
        </w:rPr>
        <w:t>quarter_in &lt;= 2'b01;</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 xml:space="preserve">else </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state &lt;= first;</w:t>
      </w:r>
    </w:p>
    <w:p w:rsidR="00D7282C" w:rsidRPr="00076F09" w:rsidRDefault="00D7282C" w:rsidP="00D7282C">
      <w:pPr>
        <w:rPr>
          <w:color w:val="000000" w:themeColor="text1"/>
          <w:sz w:val="24"/>
          <w:szCs w:val="24"/>
        </w:rPr>
      </w:pPr>
      <w:r w:rsidRPr="00076F09">
        <w:rPr>
          <w:color w:val="000000" w:themeColor="text1"/>
          <w:sz w:val="24"/>
          <w:szCs w:val="24"/>
        </w:rPr>
        <w:t>quarter_in &lt;= 2'b00;</w:t>
      </w:r>
    </w:p>
    <w:p w:rsidR="00D7282C" w:rsidRPr="00076F09" w:rsidRDefault="00D7282C" w:rsidP="00D7282C">
      <w:pPr>
        <w:rPr>
          <w:color w:val="000000" w:themeColor="text1"/>
          <w:sz w:val="24"/>
          <w:szCs w:val="24"/>
        </w:rPr>
      </w:pPr>
      <w:r w:rsidRPr="00076F09">
        <w:rPr>
          <w:color w:val="000000" w:themeColor="text1"/>
          <w:sz w:val="24"/>
          <w:szCs w:val="24"/>
        </w:rPr>
        <w:t>if (ena_incr==1'b1)</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Angle &lt;= Angle + 12'd2;</w:t>
      </w:r>
    </w:p>
    <w:p w:rsidR="00D7282C" w:rsidRPr="00076F09" w:rsidRDefault="00D7282C" w:rsidP="00D7282C">
      <w:pPr>
        <w:rPr>
          <w:color w:val="000000" w:themeColor="text1"/>
          <w:sz w:val="24"/>
          <w:szCs w:val="24"/>
        </w:rPr>
      </w:pPr>
      <w:r w:rsidRPr="00076F09">
        <w:rPr>
          <w:color w:val="000000" w:themeColor="text1"/>
          <w:sz w:val="24"/>
          <w:szCs w:val="24"/>
        </w:rPr>
        <w:t>count_ang &lt;= count_ang+12'd2;</w:t>
      </w:r>
    </w:p>
    <w:p w:rsidR="00D7282C" w:rsidRPr="00076F09" w:rsidRDefault="00D7282C" w:rsidP="00D7282C">
      <w:pPr>
        <w:rPr>
          <w:color w:val="000000" w:themeColor="text1"/>
          <w:sz w:val="24"/>
          <w:szCs w:val="24"/>
        </w:rPr>
      </w:pPr>
      <w:r w:rsidRPr="00076F09">
        <w:rPr>
          <w:color w:val="000000" w:themeColor="text1"/>
          <w:sz w:val="24"/>
          <w:szCs w:val="24"/>
        </w:rPr>
        <w:t xml:space="preserve">end </w:t>
      </w:r>
    </w:p>
    <w:p w:rsidR="00D7282C" w:rsidRPr="00076F09" w:rsidRDefault="00D7282C" w:rsidP="00D7282C">
      <w:pPr>
        <w:rPr>
          <w:color w:val="000000" w:themeColor="text1"/>
          <w:sz w:val="24"/>
          <w:szCs w:val="24"/>
        </w:rPr>
      </w:pPr>
      <w:r w:rsidRPr="00076F09">
        <w:rPr>
          <w:color w:val="000000" w:themeColor="text1"/>
          <w:sz w:val="24"/>
          <w:szCs w:val="24"/>
        </w:rPr>
        <w:t>else</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Angle &lt;= Angle + 12'd1;</w:t>
      </w:r>
    </w:p>
    <w:p w:rsidR="00D7282C" w:rsidRPr="00076F09" w:rsidRDefault="00D7282C" w:rsidP="00D7282C">
      <w:pPr>
        <w:rPr>
          <w:color w:val="000000" w:themeColor="text1"/>
          <w:sz w:val="24"/>
          <w:szCs w:val="24"/>
        </w:rPr>
      </w:pPr>
      <w:r w:rsidRPr="00076F09">
        <w:rPr>
          <w:color w:val="000000" w:themeColor="text1"/>
          <w:sz w:val="24"/>
          <w:szCs w:val="24"/>
        </w:rPr>
        <w:t>count_ang &lt;= count_ang+12'd1;</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second:</w:t>
      </w:r>
    </w:p>
    <w:p w:rsidR="00D7282C" w:rsidRPr="00076F09" w:rsidRDefault="00D7282C" w:rsidP="00D7282C">
      <w:pPr>
        <w:rPr>
          <w:color w:val="000000" w:themeColor="text1"/>
          <w:sz w:val="24"/>
          <w:szCs w:val="24"/>
        </w:rPr>
      </w:pPr>
      <w:r w:rsidRPr="00076F09">
        <w:rPr>
          <w:color w:val="000000" w:themeColor="text1"/>
          <w:sz w:val="24"/>
          <w:szCs w:val="24"/>
        </w:rPr>
        <w:t xml:space="preserve">if (count_ang &gt;= 12'd3216) </w:t>
      </w:r>
    </w:p>
    <w:p w:rsidR="00D7282C" w:rsidRPr="00076F09" w:rsidRDefault="00D7282C" w:rsidP="00D7282C">
      <w:pPr>
        <w:rPr>
          <w:color w:val="000000" w:themeColor="text1"/>
          <w:sz w:val="24"/>
          <w:szCs w:val="24"/>
        </w:rPr>
      </w:pPr>
      <w:r w:rsidRPr="00076F09">
        <w:rPr>
          <w:color w:val="000000" w:themeColor="text1"/>
          <w:sz w:val="24"/>
          <w:szCs w:val="24"/>
        </w:rPr>
        <w:t>begin state &lt;= third;</w:t>
      </w:r>
    </w:p>
    <w:p w:rsidR="00D7282C" w:rsidRPr="00076F09" w:rsidRDefault="00D7282C" w:rsidP="00D7282C">
      <w:pPr>
        <w:rPr>
          <w:color w:val="000000" w:themeColor="text1"/>
          <w:sz w:val="24"/>
          <w:szCs w:val="24"/>
        </w:rPr>
      </w:pPr>
      <w:r w:rsidRPr="00076F09">
        <w:rPr>
          <w:color w:val="000000" w:themeColor="text1"/>
          <w:sz w:val="24"/>
          <w:szCs w:val="24"/>
        </w:rPr>
        <w:t>count_ang &lt;= 12'd0;</w:t>
      </w:r>
    </w:p>
    <w:p w:rsidR="00D7282C" w:rsidRPr="00076F09" w:rsidRDefault="00D7282C" w:rsidP="00D7282C">
      <w:pPr>
        <w:rPr>
          <w:color w:val="000000" w:themeColor="text1"/>
          <w:sz w:val="24"/>
          <w:szCs w:val="24"/>
        </w:rPr>
      </w:pPr>
      <w:r w:rsidRPr="00076F09">
        <w:rPr>
          <w:color w:val="000000" w:themeColor="text1"/>
          <w:sz w:val="24"/>
          <w:szCs w:val="24"/>
        </w:rPr>
        <w:t>quarter_in &lt;= 2'b10;</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lastRenderedPageBreak/>
        <w:t xml:space="preserve">else </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state &lt;= second;</w:t>
      </w:r>
    </w:p>
    <w:p w:rsidR="00D7282C" w:rsidRPr="00076F09" w:rsidRDefault="00D7282C" w:rsidP="00D7282C">
      <w:pPr>
        <w:rPr>
          <w:color w:val="000000" w:themeColor="text1"/>
          <w:sz w:val="24"/>
          <w:szCs w:val="24"/>
        </w:rPr>
      </w:pPr>
      <w:r w:rsidRPr="00076F09">
        <w:rPr>
          <w:color w:val="000000" w:themeColor="text1"/>
          <w:sz w:val="24"/>
          <w:szCs w:val="24"/>
        </w:rPr>
        <w:t>quarter_in &lt;= 2'b01;</w:t>
      </w:r>
    </w:p>
    <w:p w:rsidR="00D7282C" w:rsidRPr="00076F09" w:rsidRDefault="00D7282C" w:rsidP="00D7282C">
      <w:pPr>
        <w:rPr>
          <w:color w:val="000000" w:themeColor="text1"/>
          <w:sz w:val="24"/>
          <w:szCs w:val="24"/>
        </w:rPr>
      </w:pPr>
      <w:r w:rsidRPr="00076F09">
        <w:rPr>
          <w:color w:val="000000" w:themeColor="text1"/>
          <w:sz w:val="24"/>
          <w:szCs w:val="24"/>
        </w:rPr>
        <w:t>if (ena_incr==1'b1)</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Angle &lt;= Angle - 12'd2;</w:t>
      </w:r>
    </w:p>
    <w:p w:rsidR="00D7282C" w:rsidRPr="00076F09" w:rsidRDefault="00D7282C" w:rsidP="00D7282C">
      <w:pPr>
        <w:rPr>
          <w:color w:val="000000" w:themeColor="text1"/>
          <w:sz w:val="24"/>
          <w:szCs w:val="24"/>
        </w:rPr>
      </w:pPr>
      <w:r w:rsidRPr="00076F09">
        <w:rPr>
          <w:color w:val="000000" w:themeColor="text1"/>
          <w:sz w:val="24"/>
          <w:szCs w:val="24"/>
        </w:rPr>
        <w:t>count_ang &lt;= count_ang+12'd2;</w:t>
      </w:r>
    </w:p>
    <w:p w:rsidR="00D7282C" w:rsidRPr="00076F09" w:rsidRDefault="00D7282C" w:rsidP="00D7282C">
      <w:pPr>
        <w:rPr>
          <w:color w:val="000000" w:themeColor="text1"/>
          <w:sz w:val="24"/>
          <w:szCs w:val="24"/>
        </w:rPr>
      </w:pPr>
      <w:r w:rsidRPr="00076F09">
        <w:rPr>
          <w:color w:val="000000" w:themeColor="text1"/>
          <w:sz w:val="24"/>
          <w:szCs w:val="24"/>
        </w:rPr>
        <w:t xml:space="preserve">end </w:t>
      </w:r>
    </w:p>
    <w:p w:rsidR="00D7282C" w:rsidRPr="00076F09" w:rsidRDefault="00D7282C" w:rsidP="00D7282C">
      <w:pPr>
        <w:rPr>
          <w:color w:val="000000" w:themeColor="text1"/>
          <w:sz w:val="24"/>
          <w:szCs w:val="24"/>
        </w:rPr>
      </w:pPr>
      <w:r w:rsidRPr="00076F09">
        <w:rPr>
          <w:color w:val="000000" w:themeColor="text1"/>
          <w:sz w:val="24"/>
          <w:szCs w:val="24"/>
        </w:rPr>
        <w:t>else</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Angle &lt;= Angle - 12'd1;</w:t>
      </w:r>
    </w:p>
    <w:p w:rsidR="00D7282C" w:rsidRPr="00076F09" w:rsidRDefault="00D7282C" w:rsidP="00D7282C">
      <w:pPr>
        <w:rPr>
          <w:color w:val="000000" w:themeColor="text1"/>
          <w:sz w:val="24"/>
          <w:szCs w:val="24"/>
        </w:rPr>
      </w:pPr>
      <w:r w:rsidRPr="00076F09">
        <w:rPr>
          <w:color w:val="000000" w:themeColor="text1"/>
          <w:sz w:val="24"/>
          <w:szCs w:val="24"/>
        </w:rPr>
        <w:t>count_ang &lt;= count_ang+12'd1;</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third:</w:t>
      </w:r>
    </w:p>
    <w:p w:rsidR="00D7282C" w:rsidRPr="00076F09" w:rsidRDefault="00D7282C" w:rsidP="00D7282C">
      <w:pPr>
        <w:rPr>
          <w:color w:val="000000" w:themeColor="text1"/>
          <w:sz w:val="24"/>
          <w:szCs w:val="24"/>
        </w:rPr>
      </w:pPr>
      <w:r w:rsidRPr="00076F09">
        <w:rPr>
          <w:color w:val="000000" w:themeColor="text1"/>
          <w:sz w:val="24"/>
          <w:szCs w:val="24"/>
        </w:rPr>
        <w:t xml:space="preserve">if (count_ang &gt;= 12'd3216) </w:t>
      </w:r>
    </w:p>
    <w:p w:rsidR="00D7282C" w:rsidRPr="00076F09" w:rsidRDefault="00D7282C" w:rsidP="00D7282C">
      <w:pPr>
        <w:rPr>
          <w:color w:val="000000" w:themeColor="text1"/>
          <w:sz w:val="24"/>
          <w:szCs w:val="24"/>
        </w:rPr>
      </w:pPr>
      <w:r w:rsidRPr="00076F09">
        <w:rPr>
          <w:color w:val="000000" w:themeColor="text1"/>
          <w:sz w:val="24"/>
          <w:szCs w:val="24"/>
        </w:rPr>
        <w:t>begin state &lt;= fourth;</w:t>
      </w:r>
    </w:p>
    <w:p w:rsidR="00D7282C" w:rsidRPr="00076F09" w:rsidRDefault="00D7282C" w:rsidP="00D7282C">
      <w:pPr>
        <w:rPr>
          <w:color w:val="000000" w:themeColor="text1"/>
          <w:sz w:val="24"/>
          <w:szCs w:val="24"/>
        </w:rPr>
      </w:pPr>
      <w:r w:rsidRPr="00076F09">
        <w:rPr>
          <w:color w:val="000000" w:themeColor="text1"/>
          <w:sz w:val="24"/>
          <w:szCs w:val="24"/>
        </w:rPr>
        <w:t>count_ang &lt;= 12'd0;</w:t>
      </w:r>
    </w:p>
    <w:p w:rsidR="00D7282C" w:rsidRPr="00076F09" w:rsidRDefault="00D7282C" w:rsidP="00D7282C">
      <w:pPr>
        <w:rPr>
          <w:color w:val="000000" w:themeColor="text1"/>
          <w:sz w:val="24"/>
          <w:szCs w:val="24"/>
        </w:rPr>
      </w:pPr>
      <w:r w:rsidRPr="00076F09">
        <w:rPr>
          <w:color w:val="000000" w:themeColor="text1"/>
          <w:sz w:val="24"/>
          <w:szCs w:val="24"/>
        </w:rPr>
        <w:t>quarter_in &lt;= 2'b11;</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 xml:space="preserve">else </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state &lt;= third;</w:t>
      </w:r>
    </w:p>
    <w:p w:rsidR="00D7282C" w:rsidRPr="00076F09" w:rsidRDefault="00D7282C" w:rsidP="00D7282C">
      <w:pPr>
        <w:rPr>
          <w:color w:val="000000" w:themeColor="text1"/>
          <w:sz w:val="24"/>
          <w:szCs w:val="24"/>
        </w:rPr>
      </w:pPr>
      <w:r w:rsidRPr="00076F09">
        <w:rPr>
          <w:color w:val="000000" w:themeColor="text1"/>
          <w:sz w:val="24"/>
          <w:szCs w:val="24"/>
        </w:rPr>
        <w:t>quarter_in &lt;= 2'b10;</w:t>
      </w:r>
    </w:p>
    <w:p w:rsidR="00D7282C" w:rsidRPr="00076F09" w:rsidRDefault="00D7282C" w:rsidP="00D7282C">
      <w:pPr>
        <w:rPr>
          <w:color w:val="000000" w:themeColor="text1"/>
          <w:sz w:val="24"/>
          <w:szCs w:val="24"/>
        </w:rPr>
      </w:pPr>
      <w:r w:rsidRPr="00076F09">
        <w:rPr>
          <w:color w:val="000000" w:themeColor="text1"/>
          <w:sz w:val="24"/>
          <w:szCs w:val="24"/>
        </w:rPr>
        <w:t>if (ena_incr==1'b1)</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Angle &lt;= Angle + 12'd2;</w:t>
      </w:r>
    </w:p>
    <w:p w:rsidR="00D7282C" w:rsidRPr="00076F09" w:rsidRDefault="00D7282C" w:rsidP="00D7282C">
      <w:pPr>
        <w:rPr>
          <w:color w:val="000000" w:themeColor="text1"/>
          <w:sz w:val="24"/>
          <w:szCs w:val="24"/>
        </w:rPr>
      </w:pPr>
      <w:r w:rsidRPr="00076F09">
        <w:rPr>
          <w:color w:val="000000" w:themeColor="text1"/>
          <w:sz w:val="24"/>
          <w:szCs w:val="24"/>
        </w:rPr>
        <w:t>count_ang &lt;= count_ang+12'd2;</w:t>
      </w:r>
    </w:p>
    <w:p w:rsidR="00D7282C" w:rsidRPr="00076F09" w:rsidRDefault="00D7282C" w:rsidP="00D7282C">
      <w:pPr>
        <w:rPr>
          <w:color w:val="000000" w:themeColor="text1"/>
          <w:sz w:val="24"/>
          <w:szCs w:val="24"/>
        </w:rPr>
      </w:pPr>
      <w:r w:rsidRPr="00076F09">
        <w:rPr>
          <w:color w:val="000000" w:themeColor="text1"/>
          <w:sz w:val="24"/>
          <w:szCs w:val="24"/>
        </w:rPr>
        <w:t xml:space="preserve">end </w:t>
      </w:r>
    </w:p>
    <w:p w:rsidR="00D7282C" w:rsidRPr="00076F09" w:rsidRDefault="00D7282C" w:rsidP="00D7282C">
      <w:pPr>
        <w:rPr>
          <w:color w:val="000000" w:themeColor="text1"/>
          <w:sz w:val="24"/>
          <w:szCs w:val="24"/>
        </w:rPr>
      </w:pPr>
      <w:r w:rsidRPr="00076F09">
        <w:rPr>
          <w:color w:val="000000" w:themeColor="text1"/>
          <w:sz w:val="24"/>
          <w:szCs w:val="24"/>
        </w:rPr>
        <w:t>else</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Angle &lt;= Angle + 12'd1;</w:t>
      </w:r>
    </w:p>
    <w:p w:rsidR="00D7282C" w:rsidRPr="00076F09" w:rsidRDefault="00D7282C" w:rsidP="00D7282C">
      <w:pPr>
        <w:rPr>
          <w:color w:val="000000" w:themeColor="text1"/>
          <w:sz w:val="24"/>
          <w:szCs w:val="24"/>
        </w:rPr>
      </w:pPr>
      <w:r w:rsidRPr="00076F09">
        <w:rPr>
          <w:color w:val="000000" w:themeColor="text1"/>
          <w:sz w:val="24"/>
          <w:szCs w:val="24"/>
        </w:rPr>
        <w:t>count_ang &lt;= count_ang+12'd1;</w:t>
      </w:r>
    </w:p>
    <w:p w:rsidR="00D7282C" w:rsidRPr="00076F09" w:rsidRDefault="00D7282C" w:rsidP="00D7282C">
      <w:pPr>
        <w:rPr>
          <w:color w:val="000000" w:themeColor="text1"/>
          <w:sz w:val="24"/>
          <w:szCs w:val="24"/>
        </w:rPr>
      </w:pPr>
      <w:r w:rsidRPr="00076F09">
        <w:rPr>
          <w:color w:val="000000" w:themeColor="text1"/>
          <w:sz w:val="24"/>
          <w:szCs w:val="24"/>
        </w:rPr>
        <w:lastRenderedPageBreak/>
        <w:t>end</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fourth:</w:t>
      </w:r>
    </w:p>
    <w:p w:rsidR="00D7282C" w:rsidRPr="00076F09" w:rsidRDefault="00D7282C" w:rsidP="00D7282C">
      <w:pPr>
        <w:rPr>
          <w:color w:val="000000" w:themeColor="text1"/>
          <w:sz w:val="24"/>
          <w:szCs w:val="24"/>
        </w:rPr>
      </w:pPr>
      <w:r w:rsidRPr="00076F09">
        <w:rPr>
          <w:color w:val="000000" w:themeColor="text1"/>
          <w:sz w:val="24"/>
          <w:szCs w:val="24"/>
        </w:rPr>
        <w:t xml:space="preserve">if (count_ang &gt;= 12'd3216) </w:t>
      </w:r>
    </w:p>
    <w:p w:rsidR="00D7282C" w:rsidRPr="00076F09" w:rsidRDefault="00D7282C" w:rsidP="00D7282C">
      <w:pPr>
        <w:rPr>
          <w:color w:val="000000" w:themeColor="text1"/>
          <w:sz w:val="24"/>
          <w:szCs w:val="24"/>
        </w:rPr>
      </w:pPr>
      <w:r w:rsidRPr="00076F09">
        <w:rPr>
          <w:color w:val="000000" w:themeColor="text1"/>
          <w:sz w:val="24"/>
          <w:szCs w:val="24"/>
        </w:rPr>
        <w:t>begin state &lt;= first;</w:t>
      </w:r>
    </w:p>
    <w:p w:rsidR="00D7282C" w:rsidRPr="00076F09" w:rsidRDefault="00D7282C" w:rsidP="00D7282C">
      <w:pPr>
        <w:rPr>
          <w:color w:val="000000" w:themeColor="text1"/>
          <w:sz w:val="24"/>
          <w:szCs w:val="24"/>
        </w:rPr>
      </w:pPr>
      <w:r w:rsidRPr="00076F09">
        <w:rPr>
          <w:color w:val="000000" w:themeColor="text1"/>
          <w:sz w:val="24"/>
          <w:szCs w:val="24"/>
        </w:rPr>
        <w:t>count_ang &lt;= 12'd0;</w:t>
      </w:r>
    </w:p>
    <w:p w:rsidR="00D7282C" w:rsidRPr="00076F09" w:rsidRDefault="00D7282C" w:rsidP="00D7282C">
      <w:pPr>
        <w:rPr>
          <w:color w:val="000000" w:themeColor="text1"/>
          <w:sz w:val="24"/>
          <w:szCs w:val="24"/>
        </w:rPr>
      </w:pPr>
      <w:r w:rsidRPr="00076F09">
        <w:rPr>
          <w:color w:val="000000" w:themeColor="text1"/>
          <w:sz w:val="24"/>
          <w:szCs w:val="24"/>
        </w:rPr>
        <w:t>quarter_in &lt;= 2'b01;</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 xml:space="preserve">else </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state &lt;= fourth;</w:t>
      </w:r>
    </w:p>
    <w:p w:rsidR="00D7282C" w:rsidRPr="00076F09" w:rsidRDefault="00D7282C" w:rsidP="00D7282C">
      <w:pPr>
        <w:rPr>
          <w:color w:val="000000" w:themeColor="text1"/>
          <w:sz w:val="24"/>
          <w:szCs w:val="24"/>
        </w:rPr>
      </w:pPr>
      <w:r w:rsidRPr="00076F09">
        <w:rPr>
          <w:color w:val="000000" w:themeColor="text1"/>
          <w:sz w:val="24"/>
          <w:szCs w:val="24"/>
        </w:rPr>
        <w:t>quarter_in &lt;= 2'b11;</w:t>
      </w:r>
    </w:p>
    <w:p w:rsidR="00D7282C" w:rsidRPr="00076F09" w:rsidRDefault="00D7282C" w:rsidP="00D7282C">
      <w:pPr>
        <w:rPr>
          <w:color w:val="000000" w:themeColor="text1"/>
          <w:sz w:val="24"/>
          <w:szCs w:val="24"/>
        </w:rPr>
      </w:pPr>
      <w:r w:rsidRPr="00076F09">
        <w:rPr>
          <w:color w:val="000000" w:themeColor="text1"/>
          <w:sz w:val="24"/>
          <w:szCs w:val="24"/>
        </w:rPr>
        <w:t>if (ena_incr==1'b1)</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Angle &lt;= Angle - 12'd2;</w:t>
      </w:r>
    </w:p>
    <w:p w:rsidR="00D7282C" w:rsidRPr="00076F09" w:rsidRDefault="00D7282C" w:rsidP="00D7282C">
      <w:pPr>
        <w:rPr>
          <w:color w:val="000000" w:themeColor="text1"/>
          <w:sz w:val="24"/>
          <w:szCs w:val="24"/>
        </w:rPr>
      </w:pPr>
      <w:r w:rsidRPr="00076F09">
        <w:rPr>
          <w:color w:val="000000" w:themeColor="text1"/>
          <w:sz w:val="24"/>
          <w:szCs w:val="24"/>
        </w:rPr>
        <w:t>count_ang &lt;= count_ang+12'd2;</w:t>
      </w:r>
    </w:p>
    <w:p w:rsidR="00D7282C" w:rsidRPr="00076F09" w:rsidRDefault="00D7282C" w:rsidP="00D7282C">
      <w:pPr>
        <w:rPr>
          <w:color w:val="000000" w:themeColor="text1"/>
          <w:sz w:val="24"/>
          <w:szCs w:val="24"/>
        </w:rPr>
      </w:pPr>
      <w:r w:rsidRPr="00076F09">
        <w:rPr>
          <w:color w:val="000000" w:themeColor="text1"/>
          <w:sz w:val="24"/>
          <w:szCs w:val="24"/>
        </w:rPr>
        <w:t xml:space="preserve">end </w:t>
      </w:r>
    </w:p>
    <w:p w:rsidR="00D7282C" w:rsidRPr="00076F09" w:rsidRDefault="00D7282C" w:rsidP="00D7282C">
      <w:pPr>
        <w:rPr>
          <w:color w:val="000000" w:themeColor="text1"/>
          <w:sz w:val="24"/>
          <w:szCs w:val="24"/>
        </w:rPr>
      </w:pPr>
      <w:r w:rsidRPr="00076F09">
        <w:rPr>
          <w:color w:val="000000" w:themeColor="text1"/>
          <w:sz w:val="24"/>
          <w:szCs w:val="24"/>
        </w:rPr>
        <w:t>else</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Angle &lt;= Angle - 12'd1;</w:t>
      </w:r>
    </w:p>
    <w:p w:rsidR="00D7282C" w:rsidRPr="00076F09" w:rsidRDefault="00D7282C" w:rsidP="00D7282C">
      <w:pPr>
        <w:rPr>
          <w:color w:val="000000" w:themeColor="text1"/>
          <w:sz w:val="24"/>
          <w:szCs w:val="24"/>
        </w:rPr>
      </w:pPr>
      <w:r w:rsidRPr="00076F09">
        <w:rPr>
          <w:color w:val="000000" w:themeColor="text1"/>
          <w:sz w:val="24"/>
          <w:szCs w:val="24"/>
        </w:rPr>
        <w:t>count_ang &lt;= count_ang+12'd1;</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endcase</w:t>
      </w:r>
    </w:p>
    <w:p w:rsidR="00D7282C" w:rsidRPr="00076F09" w:rsidRDefault="00D7282C" w:rsidP="00D7282C">
      <w:pPr>
        <w:rPr>
          <w:color w:val="000000" w:themeColor="text1"/>
          <w:sz w:val="24"/>
          <w:szCs w:val="24"/>
        </w:rPr>
      </w:pPr>
      <w:r w:rsidRPr="00076F09">
        <w:rPr>
          <w:color w:val="000000" w:themeColor="text1"/>
          <w:sz w:val="24"/>
          <w:szCs w:val="24"/>
        </w:rPr>
        <w:t>end</w:t>
      </w:r>
    </w:p>
    <w:p w:rsidR="00D7282C" w:rsidRPr="00076F09" w:rsidRDefault="00D7282C" w:rsidP="00D7282C">
      <w:pPr>
        <w:rPr>
          <w:color w:val="000000" w:themeColor="text1"/>
          <w:sz w:val="24"/>
          <w:szCs w:val="24"/>
        </w:rPr>
      </w:pPr>
      <w:r w:rsidRPr="00076F09">
        <w:rPr>
          <w:color w:val="000000" w:themeColor="text1"/>
          <w:sz w:val="24"/>
          <w:szCs w:val="24"/>
        </w:rPr>
        <w:t>always @ (posedge clk)</w:t>
      </w:r>
    </w:p>
    <w:p w:rsidR="00D7282C" w:rsidRPr="00076F09" w:rsidRDefault="00D7282C" w:rsidP="00D7282C">
      <w:pPr>
        <w:rPr>
          <w:color w:val="000000" w:themeColor="text1"/>
          <w:sz w:val="24"/>
          <w:szCs w:val="24"/>
        </w:rPr>
      </w:pPr>
      <w:r w:rsidRPr="00076F09">
        <w:rPr>
          <w:color w:val="000000" w:themeColor="text1"/>
          <w:sz w:val="24"/>
          <w:szCs w:val="24"/>
        </w:rPr>
        <w:t>begin</w:t>
      </w:r>
    </w:p>
    <w:p w:rsidR="00D7282C" w:rsidRPr="00076F09" w:rsidRDefault="00D7282C" w:rsidP="00D7282C">
      <w:pPr>
        <w:rPr>
          <w:color w:val="000000" w:themeColor="text1"/>
          <w:sz w:val="24"/>
          <w:szCs w:val="24"/>
        </w:rPr>
      </w:pPr>
      <w:r w:rsidRPr="00076F09">
        <w:rPr>
          <w:color w:val="000000" w:themeColor="text1"/>
          <w:sz w:val="24"/>
          <w:szCs w:val="24"/>
        </w:rPr>
        <w:t>if (count_ang == 12'd3216)</w:t>
      </w:r>
    </w:p>
    <w:p w:rsidR="00D7282C" w:rsidRPr="00076F09" w:rsidRDefault="00D7282C" w:rsidP="00D7282C">
      <w:pPr>
        <w:rPr>
          <w:color w:val="000000" w:themeColor="text1"/>
          <w:sz w:val="24"/>
          <w:szCs w:val="24"/>
        </w:rPr>
      </w:pPr>
      <w:r w:rsidRPr="00076F09">
        <w:rPr>
          <w:color w:val="000000" w:themeColor="text1"/>
          <w:sz w:val="24"/>
          <w:szCs w:val="24"/>
        </w:rPr>
        <w:t>reset_acc &lt;= 1'b1;</w:t>
      </w:r>
    </w:p>
    <w:p w:rsidR="00D7282C" w:rsidRPr="00076F09" w:rsidRDefault="00D7282C" w:rsidP="00D7282C">
      <w:pPr>
        <w:rPr>
          <w:color w:val="000000" w:themeColor="text1"/>
          <w:sz w:val="24"/>
          <w:szCs w:val="24"/>
        </w:rPr>
      </w:pPr>
      <w:r w:rsidRPr="00076F09">
        <w:rPr>
          <w:color w:val="000000" w:themeColor="text1"/>
          <w:sz w:val="24"/>
          <w:szCs w:val="24"/>
        </w:rPr>
        <w:t>else reset_acc &lt;= 1'b0;</w:t>
      </w:r>
    </w:p>
    <w:p w:rsidR="00D7282C" w:rsidRPr="00076F09" w:rsidRDefault="00D7282C" w:rsidP="00D7282C">
      <w:pPr>
        <w:rPr>
          <w:color w:val="000000" w:themeColor="text1"/>
          <w:sz w:val="24"/>
          <w:szCs w:val="24"/>
        </w:rPr>
      </w:pPr>
      <w:r w:rsidRPr="00076F09">
        <w:rPr>
          <w:color w:val="000000" w:themeColor="text1"/>
          <w:sz w:val="24"/>
          <w:szCs w:val="24"/>
        </w:rPr>
        <w:t>end</w:t>
      </w:r>
    </w:p>
    <w:p w:rsidR="002A3EAA" w:rsidRPr="00076F09" w:rsidRDefault="00D7282C" w:rsidP="00D7282C">
      <w:pPr>
        <w:rPr>
          <w:color w:val="000000" w:themeColor="text1"/>
          <w:sz w:val="24"/>
          <w:szCs w:val="24"/>
        </w:rPr>
      </w:pPr>
      <w:r w:rsidRPr="00076F09">
        <w:rPr>
          <w:color w:val="000000" w:themeColor="text1"/>
          <w:sz w:val="24"/>
          <w:szCs w:val="24"/>
        </w:rPr>
        <w:t>endmodule</w:t>
      </w:r>
    </w:p>
    <w:p w:rsidR="00493BE3" w:rsidRPr="00076F09" w:rsidRDefault="00493BE3">
      <w:pPr>
        <w:rPr>
          <w:color w:val="000000" w:themeColor="text1"/>
          <w:sz w:val="24"/>
          <w:szCs w:val="24"/>
        </w:rPr>
      </w:pPr>
      <w:r w:rsidRPr="00076F09">
        <w:rPr>
          <w:color w:val="000000" w:themeColor="text1"/>
          <w:sz w:val="24"/>
          <w:szCs w:val="24"/>
        </w:rPr>
        <w:br w:type="page"/>
      </w:r>
    </w:p>
    <w:p w:rsidR="00493BE3" w:rsidRPr="00076F09" w:rsidRDefault="00493BE3" w:rsidP="00493BE3">
      <w:pPr>
        <w:jc w:val="center"/>
        <w:rPr>
          <w:color w:val="000000" w:themeColor="text1"/>
        </w:rPr>
      </w:pPr>
      <w:r w:rsidRPr="00076F09">
        <w:rPr>
          <w:color w:val="000000" w:themeColor="text1"/>
        </w:rPr>
        <w:lastRenderedPageBreak/>
        <w:t>ДОДАТОК Г</w:t>
      </w:r>
    </w:p>
    <w:p w:rsidR="005665BC" w:rsidRPr="00076F09" w:rsidRDefault="00493BE3" w:rsidP="005665BC">
      <w:pPr>
        <w:jc w:val="center"/>
        <w:rPr>
          <w:i/>
          <w:color w:val="000000" w:themeColor="text1"/>
          <w:sz w:val="24"/>
          <w:szCs w:val="24"/>
        </w:rPr>
      </w:pPr>
      <w:r w:rsidRPr="00076F09">
        <w:rPr>
          <w:color w:val="000000" w:themeColor="text1"/>
          <w:sz w:val="24"/>
          <w:szCs w:val="24"/>
        </w:rPr>
        <w:t xml:space="preserve">Лістинг програми модуля </w:t>
      </w:r>
      <w:r w:rsidR="005665BC" w:rsidRPr="00076F09">
        <w:rPr>
          <w:i/>
          <w:color w:val="000000" w:themeColor="text1"/>
          <w:sz w:val="24"/>
          <w:szCs w:val="24"/>
        </w:rPr>
        <w:t>cordic</w:t>
      </w:r>
    </w:p>
    <w:p w:rsidR="005665BC" w:rsidRPr="00076F09" w:rsidRDefault="005665BC" w:rsidP="005665BC">
      <w:pPr>
        <w:rPr>
          <w:color w:val="000000" w:themeColor="text1"/>
          <w:sz w:val="24"/>
          <w:szCs w:val="24"/>
        </w:rPr>
      </w:pPr>
      <w:r w:rsidRPr="00076F09">
        <w:rPr>
          <w:color w:val="000000" w:themeColor="text1"/>
          <w:sz w:val="24"/>
          <w:szCs w:val="24"/>
        </w:rPr>
        <w:t>module cordic (clk, rst, x_i, y_i, theta_i, x_o, y_o, theta_o, quarter_in, quarter_out);</w:t>
      </w:r>
    </w:p>
    <w:p w:rsidR="005665BC" w:rsidRPr="00076F09" w:rsidRDefault="005665BC" w:rsidP="005665BC">
      <w:pPr>
        <w:rPr>
          <w:color w:val="000000" w:themeColor="text1"/>
          <w:sz w:val="24"/>
          <w:szCs w:val="24"/>
        </w:rPr>
      </w:pPr>
      <w:r w:rsidRPr="00076F09">
        <w:rPr>
          <w:color w:val="000000" w:themeColor="text1"/>
          <w:sz w:val="24"/>
          <w:szCs w:val="24"/>
        </w:rPr>
        <w:t>parameter width_data = 12;</w:t>
      </w:r>
    </w:p>
    <w:p w:rsidR="005665BC" w:rsidRPr="00076F09" w:rsidRDefault="005665BC" w:rsidP="005665BC">
      <w:pPr>
        <w:rPr>
          <w:color w:val="000000" w:themeColor="text1"/>
          <w:sz w:val="24"/>
          <w:szCs w:val="24"/>
        </w:rPr>
      </w:pPr>
      <w:r w:rsidRPr="00076F09">
        <w:rPr>
          <w:color w:val="000000" w:themeColor="text1"/>
          <w:sz w:val="24"/>
          <w:szCs w:val="24"/>
        </w:rPr>
        <w:t>parameter width_angle = 16;</w:t>
      </w:r>
    </w:p>
    <w:p w:rsidR="005665BC" w:rsidRPr="00076F09" w:rsidRDefault="005665BC" w:rsidP="005665BC">
      <w:pPr>
        <w:rPr>
          <w:color w:val="000000" w:themeColor="text1"/>
          <w:sz w:val="24"/>
          <w:szCs w:val="24"/>
        </w:rPr>
      </w:pPr>
      <w:r w:rsidRPr="00076F09">
        <w:rPr>
          <w:color w:val="000000" w:themeColor="text1"/>
          <w:sz w:val="24"/>
          <w:szCs w:val="24"/>
        </w:rPr>
        <w:t>input wire clk; input wire rst; input wire [1:0] quarter_in;</w:t>
      </w:r>
    </w:p>
    <w:p w:rsidR="005665BC" w:rsidRPr="00076F09" w:rsidRDefault="005665BC" w:rsidP="005665BC">
      <w:pPr>
        <w:rPr>
          <w:color w:val="000000" w:themeColor="text1"/>
          <w:sz w:val="24"/>
          <w:szCs w:val="24"/>
        </w:rPr>
      </w:pPr>
      <w:r w:rsidRPr="00076F09">
        <w:rPr>
          <w:color w:val="000000" w:themeColor="text1"/>
          <w:sz w:val="24"/>
          <w:szCs w:val="24"/>
        </w:rPr>
        <w:t>input wire signed [width_data:0] x_i;</w:t>
      </w:r>
    </w:p>
    <w:p w:rsidR="005665BC" w:rsidRPr="00076F09" w:rsidRDefault="005665BC" w:rsidP="005665BC">
      <w:pPr>
        <w:rPr>
          <w:color w:val="000000" w:themeColor="text1"/>
          <w:sz w:val="24"/>
          <w:szCs w:val="24"/>
        </w:rPr>
      </w:pPr>
      <w:r w:rsidRPr="00076F09">
        <w:rPr>
          <w:color w:val="000000" w:themeColor="text1"/>
          <w:sz w:val="24"/>
          <w:szCs w:val="24"/>
        </w:rPr>
        <w:t>input wire signed [width_data:0] y_i;</w:t>
      </w:r>
    </w:p>
    <w:p w:rsidR="005665BC" w:rsidRPr="00076F09" w:rsidRDefault="005665BC" w:rsidP="005665BC">
      <w:pPr>
        <w:rPr>
          <w:color w:val="000000" w:themeColor="text1"/>
          <w:sz w:val="24"/>
          <w:szCs w:val="24"/>
        </w:rPr>
      </w:pPr>
      <w:r w:rsidRPr="00076F09">
        <w:rPr>
          <w:color w:val="000000" w:themeColor="text1"/>
          <w:sz w:val="24"/>
          <w:szCs w:val="24"/>
        </w:rPr>
        <w:t>input wire signed [width_data:0] theta_i; //</w:t>
      </w:r>
      <w:r w:rsidR="00A1098E" w:rsidRPr="00076F09">
        <w:rPr>
          <w:color w:val="000000" w:themeColor="text1"/>
          <w:sz w:val="24"/>
          <w:szCs w:val="24"/>
        </w:rPr>
        <w:t>обчислена фаза</w:t>
      </w:r>
    </w:p>
    <w:p w:rsidR="005665BC" w:rsidRPr="00076F09" w:rsidRDefault="005665BC" w:rsidP="005665BC">
      <w:pPr>
        <w:rPr>
          <w:color w:val="000000" w:themeColor="text1"/>
          <w:sz w:val="24"/>
          <w:szCs w:val="24"/>
        </w:rPr>
      </w:pPr>
      <w:r w:rsidRPr="00076F09">
        <w:rPr>
          <w:color w:val="000000" w:themeColor="text1"/>
          <w:sz w:val="24"/>
          <w:szCs w:val="24"/>
        </w:rPr>
        <w:t>output wire [1:0] quarter_out;</w:t>
      </w:r>
    </w:p>
    <w:p w:rsidR="005665BC" w:rsidRPr="00076F09" w:rsidRDefault="005665BC" w:rsidP="005665BC">
      <w:pPr>
        <w:rPr>
          <w:color w:val="000000" w:themeColor="text1"/>
          <w:sz w:val="24"/>
          <w:szCs w:val="24"/>
        </w:rPr>
      </w:pPr>
      <w:r w:rsidRPr="00076F09">
        <w:rPr>
          <w:color w:val="000000" w:themeColor="text1"/>
          <w:sz w:val="24"/>
          <w:szCs w:val="24"/>
        </w:rPr>
        <w:t>output wire signed [width_data:0] x_o;</w:t>
      </w:r>
    </w:p>
    <w:p w:rsidR="005665BC" w:rsidRPr="00076F09" w:rsidRDefault="005665BC" w:rsidP="005665BC">
      <w:pPr>
        <w:rPr>
          <w:color w:val="000000" w:themeColor="text1"/>
          <w:sz w:val="24"/>
          <w:szCs w:val="24"/>
        </w:rPr>
      </w:pPr>
      <w:r w:rsidRPr="00076F09">
        <w:rPr>
          <w:color w:val="000000" w:themeColor="text1"/>
          <w:sz w:val="24"/>
          <w:szCs w:val="24"/>
        </w:rPr>
        <w:t>output wire signed [width_data:0] y_o;</w:t>
      </w:r>
    </w:p>
    <w:p w:rsidR="005665BC" w:rsidRPr="00076F09" w:rsidRDefault="005665BC" w:rsidP="005665BC">
      <w:pPr>
        <w:rPr>
          <w:color w:val="000000" w:themeColor="text1"/>
          <w:sz w:val="24"/>
          <w:szCs w:val="24"/>
        </w:rPr>
      </w:pPr>
      <w:r w:rsidRPr="00076F09">
        <w:rPr>
          <w:color w:val="000000" w:themeColor="text1"/>
          <w:sz w:val="24"/>
          <w:szCs w:val="24"/>
        </w:rPr>
        <w:t>output wire signed [width_data:0] theta_o; //</w:t>
      </w:r>
      <w:r w:rsidR="00A1098E" w:rsidRPr="00076F09">
        <w:rPr>
          <w:color w:val="000000" w:themeColor="text1"/>
          <w:sz w:val="24"/>
          <w:szCs w:val="24"/>
        </w:rPr>
        <w:t>кінцеве значення фази (похибка)</w:t>
      </w:r>
    </w:p>
    <w:p w:rsidR="005665BC" w:rsidRPr="00076F09" w:rsidRDefault="005665BC" w:rsidP="005665BC">
      <w:pPr>
        <w:rPr>
          <w:color w:val="000000" w:themeColor="text1"/>
          <w:sz w:val="24"/>
          <w:szCs w:val="24"/>
        </w:rPr>
      </w:pPr>
      <w:r w:rsidRPr="00076F09">
        <w:rPr>
          <w:color w:val="000000" w:themeColor="text1"/>
          <w:sz w:val="24"/>
          <w:szCs w:val="24"/>
        </w:rPr>
        <w:t>function [width_angle:0] tanangle;</w:t>
      </w:r>
    </w:p>
    <w:p w:rsidR="005665BC" w:rsidRPr="00076F09" w:rsidRDefault="005665BC" w:rsidP="005665BC">
      <w:pPr>
        <w:rPr>
          <w:color w:val="000000" w:themeColor="text1"/>
          <w:sz w:val="24"/>
          <w:szCs w:val="24"/>
        </w:rPr>
      </w:pPr>
      <w:r w:rsidRPr="00076F09">
        <w:rPr>
          <w:color w:val="000000" w:themeColor="text1"/>
          <w:sz w:val="24"/>
          <w:szCs w:val="24"/>
        </w:rPr>
        <w:t>input [3:0] i;</w:t>
      </w:r>
    </w:p>
    <w:p w:rsidR="005665BC" w:rsidRPr="00076F09" w:rsidRDefault="005665BC" w:rsidP="005665BC">
      <w:pPr>
        <w:rPr>
          <w:color w:val="000000" w:themeColor="text1"/>
          <w:sz w:val="24"/>
          <w:szCs w:val="24"/>
        </w:rPr>
      </w:pPr>
      <w:r w:rsidRPr="00076F09">
        <w:rPr>
          <w:color w:val="000000" w:themeColor="text1"/>
          <w:sz w:val="24"/>
          <w:szCs w:val="24"/>
        </w:rPr>
        <w:t>begin</w:t>
      </w:r>
    </w:p>
    <w:p w:rsidR="005665BC" w:rsidRPr="00076F09" w:rsidRDefault="005665BC" w:rsidP="005665BC">
      <w:pPr>
        <w:rPr>
          <w:color w:val="000000" w:themeColor="text1"/>
          <w:sz w:val="24"/>
          <w:szCs w:val="24"/>
        </w:rPr>
      </w:pPr>
      <w:r w:rsidRPr="00076F09">
        <w:rPr>
          <w:color w:val="000000" w:themeColor="text1"/>
          <w:sz w:val="24"/>
          <w:szCs w:val="24"/>
        </w:rPr>
        <w:t>case (i)</w:t>
      </w:r>
    </w:p>
    <w:p w:rsidR="005665BC" w:rsidRPr="00076F09" w:rsidRDefault="005665BC" w:rsidP="005665BC">
      <w:pPr>
        <w:rPr>
          <w:color w:val="000000" w:themeColor="text1"/>
          <w:sz w:val="24"/>
          <w:szCs w:val="24"/>
        </w:rPr>
      </w:pPr>
      <w:r w:rsidRPr="00076F09">
        <w:rPr>
          <w:color w:val="000000" w:themeColor="text1"/>
          <w:sz w:val="24"/>
          <w:szCs w:val="24"/>
        </w:rPr>
        <w:t>4'b0000: tanangle = 17'd25736; // 1/1</w:t>
      </w:r>
    </w:p>
    <w:p w:rsidR="005665BC" w:rsidRPr="00076F09" w:rsidRDefault="005665BC" w:rsidP="005665BC">
      <w:pPr>
        <w:rPr>
          <w:color w:val="000000" w:themeColor="text1"/>
          <w:sz w:val="24"/>
          <w:szCs w:val="24"/>
        </w:rPr>
      </w:pPr>
      <w:r w:rsidRPr="00076F09">
        <w:rPr>
          <w:color w:val="000000" w:themeColor="text1"/>
          <w:sz w:val="24"/>
          <w:szCs w:val="24"/>
        </w:rPr>
        <w:t>4'b0001: tanangle = 17'd15192; // 1/2</w:t>
      </w:r>
    </w:p>
    <w:p w:rsidR="005665BC" w:rsidRPr="00076F09" w:rsidRDefault="005665BC" w:rsidP="005665BC">
      <w:pPr>
        <w:rPr>
          <w:color w:val="000000" w:themeColor="text1"/>
          <w:sz w:val="24"/>
          <w:szCs w:val="24"/>
        </w:rPr>
      </w:pPr>
      <w:r w:rsidRPr="00076F09">
        <w:rPr>
          <w:color w:val="000000" w:themeColor="text1"/>
          <w:sz w:val="24"/>
          <w:szCs w:val="24"/>
        </w:rPr>
        <w:t>4'b0010: tanangle = 17'd8028; // 1/4</w:t>
      </w:r>
    </w:p>
    <w:p w:rsidR="005665BC" w:rsidRPr="00076F09" w:rsidRDefault="005665BC" w:rsidP="005665BC">
      <w:pPr>
        <w:rPr>
          <w:color w:val="000000" w:themeColor="text1"/>
          <w:sz w:val="24"/>
          <w:szCs w:val="24"/>
        </w:rPr>
      </w:pPr>
      <w:r w:rsidRPr="00076F09">
        <w:rPr>
          <w:color w:val="000000" w:themeColor="text1"/>
          <w:sz w:val="24"/>
          <w:szCs w:val="24"/>
        </w:rPr>
        <w:t>4'b0011: tanangle = 17'd4074; // 1/8</w:t>
      </w:r>
    </w:p>
    <w:p w:rsidR="005665BC" w:rsidRPr="00076F09" w:rsidRDefault="005665BC" w:rsidP="005665BC">
      <w:pPr>
        <w:rPr>
          <w:color w:val="000000" w:themeColor="text1"/>
          <w:sz w:val="24"/>
          <w:szCs w:val="24"/>
        </w:rPr>
      </w:pPr>
      <w:r w:rsidRPr="00076F09">
        <w:rPr>
          <w:color w:val="000000" w:themeColor="text1"/>
          <w:sz w:val="24"/>
          <w:szCs w:val="24"/>
        </w:rPr>
        <w:t>4'b0100: tanangle = 17'd2045; // 1/16</w:t>
      </w:r>
    </w:p>
    <w:p w:rsidR="005665BC" w:rsidRPr="00076F09" w:rsidRDefault="005665BC" w:rsidP="005665BC">
      <w:pPr>
        <w:rPr>
          <w:color w:val="000000" w:themeColor="text1"/>
          <w:sz w:val="24"/>
          <w:szCs w:val="24"/>
        </w:rPr>
      </w:pPr>
      <w:r w:rsidRPr="00076F09">
        <w:rPr>
          <w:color w:val="000000" w:themeColor="text1"/>
          <w:sz w:val="24"/>
          <w:szCs w:val="24"/>
        </w:rPr>
        <w:t>4'b0101: tanangle = 17'd1024; // 1/32</w:t>
      </w:r>
    </w:p>
    <w:p w:rsidR="005665BC" w:rsidRPr="00076F09" w:rsidRDefault="005665BC" w:rsidP="005665BC">
      <w:pPr>
        <w:rPr>
          <w:color w:val="000000" w:themeColor="text1"/>
          <w:sz w:val="24"/>
          <w:szCs w:val="24"/>
        </w:rPr>
      </w:pPr>
      <w:r w:rsidRPr="00076F09">
        <w:rPr>
          <w:color w:val="000000" w:themeColor="text1"/>
          <w:sz w:val="24"/>
          <w:szCs w:val="24"/>
        </w:rPr>
        <w:t>4'b0110: tanangle = 17'd512; // 1/64</w:t>
      </w:r>
    </w:p>
    <w:p w:rsidR="005665BC" w:rsidRPr="00076F09" w:rsidRDefault="005665BC" w:rsidP="005665BC">
      <w:pPr>
        <w:rPr>
          <w:color w:val="000000" w:themeColor="text1"/>
          <w:sz w:val="24"/>
          <w:szCs w:val="24"/>
        </w:rPr>
      </w:pPr>
      <w:r w:rsidRPr="00076F09">
        <w:rPr>
          <w:color w:val="000000" w:themeColor="text1"/>
          <w:sz w:val="24"/>
          <w:szCs w:val="24"/>
        </w:rPr>
        <w:t>4'b0111: tanangle = 17'd256; // 1/128</w:t>
      </w:r>
    </w:p>
    <w:p w:rsidR="005665BC" w:rsidRPr="00076F09" w:rsidRDefault="005665BC" w:rsidP="005665BC">
      <w:pPr>
        <w:rPr>
          <w:color w:val="000000" w:themeColor="text1"/>
          <w:sz w:val="24"/>
          <w:szCs w:val="24"/>
        </w:rPr>
      </w:pPr>
      <w:r w:rsidRPr="00076F09">
        <w:rPr>
          <w:color w:val="000000" w:themeColor="text1"/>
          <w:sz w:val="24"/>
          <w:szCs w:val="24"/>
        </w:rPr>
        <w:t>4'b1000: tanangle = 17'd128; // 1/256</w:t>
      </w:r>
    </w:p>
    <w:p w:rsidR="005665BC" w:rsidRPr="00076F09" w:rsidRDefault="005665BC" w:rsidP="005665BC">
      <w:pPr>
        <w:rPr>
          <w:color w:val="000000" w:themeColor="text1"/>
          <w:sz w:val="24"/>
          <w:szCs w:val="24"/>
        </w:rPr>
      </w:pPr>
      <w:r w:rsidRPr="00076F09">
        <w:rPr>
          <w:color w:val="000000" w:themeColor="text1"/>
          <w:sz w:val="24"/>
          <w:szCs w:val="24"/>
        </w:rPr>
        <w:t>4'b1001: tanangle = 17'd64; // 1/512</w:t>
      </w:r>
    </w:p>
    <w:p w:rsidR="005665BC" w:rsidRPr="00076F09" w:rsidRDefault="005665BC" w:rsidP="005665BC">
      <w:pPr>
        <w:rPr>
          <w:color w:val="000000" w:themeColor="text1"/>
          <w:sz w:val="24"/>
          <w:szCs w:val="24"/>
        </w:rPr>
      </w:pPr>
      <w:r w:rsidRPr="00076F09">
        <w:rPr>
          <w:color w:val="000000" w:themeColor="text1"/>
          <w:sz w:val="24"/>
          <w:szCs w:val="24"/>
        </w:rPr>
        <w:t>4'b1010: tanangle = 17'd32; // 1/1024</w:t>
      </w:r>
    </w:p>
    <w:p w:rsidR="005665BC" w:rsidRPr="00076F09" w:rsidRDefault="005665BC" w:rsidP="005665BC">
      <w:pPr>
        <w:rPr>
          <w:color w:val="000000" w:themeColor="text1"/>
          <w:sz w:val="24"/>
          <w:szCs w:val="24"/>
        </w:rPr>
      </w:pPr>
      <w:r w:rsidRPr="00076F09">
        <w:rPr>
          <w:color w:val="000000" w:themeColor="text1"/>
          <w:sz w:val="24"/>
          <w:szCs w:val="24"/>
        </w:rPr>
        <w:t>4'b1011: tanangle = 17'd16; // 1/2048</w:t>
      </w:r>
    </w:p>
    <w:p w:rsidR="005665BC" w:rsidRPr="00076F09" w:rsidRDefault="005665BC" w:rsidP="005665BC">
      <w:pPr>
        <w:rPr>
          <w:color w:val="000000" w:themeColor="text1"/>
          <w:sz w:val="24"/>
          <w:szCs w:val="24"/>
        </w:rPr>
      </w:pPr>
      <w:r w:rsidRPr="00076F09">
        <w:rPr>
          <w:color w:val="000000" w:themeColor="text1"/>
          <w:sz w:val="24"/>
          <w:szCs w:val="24"/>
        </w:rPr>
        <w:t>4'b1100: tanangle = 17'd8; // 1/4096</w:t>
      </w:r>
    </w:p>
    <w:p w:rsidR="005665BC" w:rsidRPr="00076F09" w:rsidRDefault="005665BC" w:rsidP="005665BC">
      <w:pPr>
        <w:rPr>
          <w:color w:val="000000" w:themeColor="text1"/>
          <w:sz w:val="24"/>
          <w:szCs w:val="24"/>
        </w:rPr>
      </w:pPr>
      <w:r w:rsidRPr="00076F09">
        <w:rPr>
          <w:color w:val="000000" w:themeColor="text1"/>
          <w:sz w:val="24"/>
          <w:szCs w:val="24"/>
        </w:rPr>
        <w:t>4'b1101: tanangle = 17'd4; // 1/8192</w:t>
      </w:r>
    </w:p>
    <w:p w:rsidR="005665BC" w:rsidRPr="00076F09" w:rsidRDefault="005665BC" w:rsidP="005665BC">
      <w:pPr>
        <w:rPr>
          <w:color w:val="000000" w:themeColor="text1"/>
          <w:sz w:val="24"/>
          <w:szCs w:val="24"/>
        </w:rPr>
      </w:pPr>
      <w:r w:rsidRPr="00076F09">
        <w:rPr>
          <w:color w:val="000000" w:themeColor="text1"/>
          <w:sz w:val="24"/>
          <w:szCs w:val="24"/>
        </w:rPr>
        <w:t>4'b1110: tanangle = 17'd2; // 1/16384</w:t>
      </w:r>
    </w:p>
    <w:p w:rsidR="005665BC" w:rsidRPr="00076F09" w:rsidRDefault="005665BC" w:rsidP="005665BC">
      <w:pPr>
        <w:rPr>
          <w:color w:val="000000" w:themeColor="text1"/>
          <w:sz w:val="24"/>
          <w:szCs w:val="24"/>
        </w:rPr>
      </w:pPr>
      <w:r w:rsidRPr="00076F09">
        <w:rPr>
          <w:color w:val="000000" w:themeColor="text1"/>
          <w:sz w:val="24"/>
          <w:szCs w:val="24"/>
        </w:rPr>
        <w:t>4'b1111: tanangle = 17'd1; // 1/32768</w:t>
      </w:r>
    </w:p>
    <w:p w:rsidR="005665BC" w:rsidRPr="00076F09" w:rsidRDefault="005665BC" w:rsidP="005665BC">
      <w:pPr>
        <w:rPr>
          <w:color w:val="000000" w:themeColor="text1"/>
          <w:sz w:val="24"/>
          <w:szCs w:val="24"/>
        </w:rPr>
      </w:pPr>
      <w:r w:rsidRPr="00076F09">
        <w:rPr>
          <w:color w:val="000000" w:themeColor="text1"/>
          <w:sz w:val="24"/>
          <w:szCs w:val="24"/>
        </w:rPr>
        <w:lastRenderedPageBreak/>
        <w:t>endcase</w:t>
      </w:r>
    </w:p>
    <w:p w:rsidR="005665BC" w:rsidRPr="00076F09" w:rsidRDefault="005665BC" w:rsidP="005665BC">
      <w:pPr>
        <w:rPr>
          <w:color w:val="000000" w:themeColor="text1"/>
          <w:sz w:val="24"/>
          <w:szCs w:val="24"/>
        </w:rPr>
      </w:pPr>
      <w:r w:rsidRPr="00076F09">
        <w:rPr>
          <w:color w:val="000000" w:themeColor="text1"/>
          <w:sz w:val="24"/>
          <w:szCs w:val="24"/>
        </w:rPr>
        <w:t>end</w:t>
      </w:r>
    </w:p>
    <w:p w:rsidR="005665BC" w:rsidRPr="00076F09" w:rsidRDefault="005665BC" w:rsidP="005665BC">
      <w:pPr>
        <w:rPr>
          <w:color w:val="000000" w:themeColor="text1"/>
          <w:sz w:val="24"/>
          <w:szCs w:val="24"/>
        </w:rPr>
      </w:pPr>
      <w:r w:rsidRPr="00076F09">
        <w:rPr>
          <w:color w:val="000000" w:themeColor="text1"/>
          <w:sz w:val="24"/>
          <w:szCs w:val="24"/>
        </w:rPr>
        <w:t>endfunction</w:t>
      </w:r>
    </w:p>
    <w:p w:rsidR="005665BC" w:rsidRPr="00076F09" w:rsidRDefault="005665BC" w:rsidP="005665BC">
      <w:pPr>
        <w:rPr>
          <w:color w:val="000000" w:themeColor="text1"/>
          <w:sz w:val="24"/>
          <w:szCs w:val="24"/>
        </w:rPr>
      </w:pPr>
      <w:r w:rsidRPr="00076F09">
        <w:rPr>
          <w:color w:val="000000" w:themeColor="text1"/>
          <w:sz w:val="24"/>
          <w:szCs w:val="24"/>
        </w:rPr>
        <w:t>wire signed [width_data:0] x [width_angle:0];</w:t>
      </w:r>
    </w:p>
    <w:p w:rsidR="005665BC" w:rsidRPr="00076F09" w:rsidRDefault="005665BC" w:rsidP="005665BC">
      <w:pPr>
        <w:rPr>
          <w:color w:val="000000" w:themeColor="text1"/>
          <w:sz w:val="24"/>
          <w:szCs w:val="24"/>
        </w:rPr>
      </w:pPr>
      <w:r w:rsidRPr="00076F09">
        <w:rPr>
          <w:color w:val="000000" w:themeColor="text1"/>
          <w:sz w:val="24"/>
          <w:szCs w:val="24"/>
        </w:rPr>
        <w:t>wire signed [width_data:0] y [width_angle:0];</w:t>
      </w:r>
    </w:p>
    <w:p w:rsidR="005665BC" w:rsidRPr="00076F09" w:rsidRDefault="005665BC" w:rsidP="005665BC">
      <w:pPr>
        <w:rPr>
          <w:color w:val="000000" w:themeColor="text1"/>
          <w:sz w:val="24"/>
          <w:szCs w:val="24"/>
        </w:rPr>
      </w:pPr>
      <w:r w:rsidRPr="00076F09">
        <w:rPr>
          <w:color w:val="000000" w:themeColor="text1"/>
          <w:sz w:val="24"/>
          <w:szCs w:val="24"/>
        </w:rPr>
        <w:t>wire signed [width_angle:0] z [width_angle:0];</w:t>
      </w:r>
    </w:p>
    <w:p w:rsidR="005665BC" w:rsidRPr="00076F09" w:rsidRDefault="005665BC" w:rsidP="005665BC">
      <w:pPr>
        <w:rPr>
          <w:color w:val="000000" w:themeColor="text1"/>
          <w:sz w:val="24"/>
          <w:szCs w:val="24"/>
        </w:rPr>
      </w:pPr>
      <w:r w:rsidRPr="00076F09">
        <w:rPr>
          <w:color w:val="000000" w:themeColor="text1"/>
          <w:sz w:val="24"/>
          <w:szCs w:val="24"/>
        </w:rPr>
        <w:t>wire [1:0] q [width_angle:0];</w:t>
      </w:r>
    </w:p>
    <w:p w:rsidR="005665BC" w:rsidRPr="00076F09" w:rsidRDefault="005665BC" w:rsidP="005665BC">
      <w:pPr>
        <w:rPr>
          <w:color w:val="000000" w:themeColor="text1"/>
          <w:sz w:val="24"/>
          <w:szCs w:val="24"/>
        </w:rPr>
      </w:pPr>
      <w:r w:rsidRPr="00076F09">
        <w:rPr>
          <w:color w:val="000000" w:themeColor="text1"/>
          <w:sz w:val="24"/>
          <w:szCs w:val="24"/>
        </w:rPr>
        <w:t>assign x[0] = x_i;</w:t>
      </w:r>
    </w:p>
    <w:p w:rsidR="005665BC" w:rsidRPr="00076F09" w:rsidRDefault="005665BC" w:rsidP="005665BC">
      <w:pPr>
        <w:rPr>
          <w:color w:val="000000" w:themeColor="text1"/>
          <w:sz w:val="24"/>
          <w:szCs w:val="24"/>
        </w:rPr>
      </w:pPr>
      <w:r w:rsidRPr="00076F09">
        <w:rPr>
          <w:color w:val="000000" w:themeColor="text1"/>
          <w:sz w:val="24"/>
          <w:szCs w:val="24"/>
        </w:rPr>
        <w:t>assign y[0] = y_i;</w:t>
      </w:r>
    </w:p>
    <w:p w:rsidR="005665BC" w:rsidRPr="00076F09" w:rsidRDefault="005665BC" w:rsidP="005665BC">
      <w:pPr>
        <w:rPr>
          <w:color w:val="000000" w:themeColor="text1"/>
          <w:sz w:val="24"/>
          <w:szCs w:val="24"/>
        </w:rPr>
      </w:pPr>
      <w:r w:rsidRPr="00076F09">
        <w:rPr>
          <w:color w:val="000000" w:themeColor="text1"/>
          <w:sz w:val="24"/>
          <w:szCs w:val="24"/>
        </w:rPr>
        <w:t>assign q[0] = quarter_in;</w:t>
      </w:r>
    </w:p>
    <w:p w:rsidR="005665BC" w:rsidRPr="00076F09" w:rsidRDefault="005665BC" w:rsidP="005665BC">
      <w:pPr>
        <w:rPr>
          <w:color w:val="000000" w:themeColor="text1"/>
          <w:sz w:val="24"/>
          <w:szCs w:val="24"/>
        </w:rPr>
      </w:pPr>
      <w:r w:rsidRPr="00076F09">
        <w:rPr>
          <w:color w:val="000000" w:themeColor="text1"/>
          <w:sz w:val="24"/>
          <w:szCs w:val="24"/>
        </w:rPr>
        <w:t>assign x_o = x[width_angle];</w:t>
      </w:r>
    </w:p>
    <w:p w:rsidR="005665BC" w:rsidRPr="00076F09" w:rsidRDefault="005665BC" w:rsidP="005665BC">
      <w:pPr>
        <w:rPr>
          <w:color w:val="000000" w:themeColor="text1"/>
          <w:sz w:val="24"/>
          <w:szCs w:val="24"/>
        </w:rPr>
      </w:pPr>
      <w:r w:rsidRPr="00076F09">
        <w:rPr>
          <w:color w:val="000000" w:themeColor="text1"/>
          <w:sz w:val="24"/>
          <w:szCs w:val="24"/>
        </w:rPr>
        <w:t>assign y_o = y[width_angle];</w:t>
      </w:r>
    </w:p>
    <w:p w:rsidR="005665BC" w:rsidRPr="00076F09" w:rsidRDefault="005665BC" w:rsidP="005665BC">
      <w:pPr>
        <w:rPr>
          <w:color w:val="000000" w:themeColor="text1"/>
          <w:sz w:val="24"/>
          <w:szCs w:val="24"/>
        </w:rPr>
      </w:pPr>
      <w:r w:rsidRPr="00076F09">
        <w:rPr>
          <w:color w:val="000000" w:themeColor="text1"/>
          <w:sz w:val="24"/>
          <w:szCs w:val="24"/>
        </w:rPr>
        <w:t>assign quarter_out = q[width_angle];</w:t>
      </w:r>
    </w:p>
    <w:p w:rsidR="005665BC" w:rsidRPr="00076F09" w:rsidRDefault="005665BC" w:rsidP="005665BC">
      <w:pPr>
        <w:rPr>
          <w:color w:val="000000" w:themeColor="text1"/>
          <w:sz w:val="24"/>
          <w:szCs w:val="24"/>
        </w:rPr>
      </w:pPr>
      <w:r w:rsidRPr="00076F09">
        <w:rPr>
          <w:color w:val="000000" w:themeColor="text1"/>
          <w:sz w:val="24"/>
          <w:szCs w:val="24"/>
        </w:rPr>
        <w:t>wire [width_angle:0] inbuf_ang;</w:t>
      </w:r>
    </w:p>
    <w:p w:rsidR="005665BC" w:rsidRPr="00076F09" w:rsidRDefault="005665BC" w:rsidP="005665BC">
      <w:pPr>
        <w:rPr>
          <w:color w:val="000000" w:themeColor="text1"/>
          <w:sz w:val="24"/>
          <w:szCs w:val="24"/>
        </w:rPr>
      </w:pPr>
      <w:r w:rsidRPr="00076F09">
        <w:rPr>
          <w:color w:val="000000" w:themeColor="text1"/>
          <w:sz w:val="24"/>
          <w:szCs w:val="24"/>
        </w:rPr>
        <w:t>wire [width_angle:0] outbuf_ang;</w:t>
      </w:r>
    </w:p>
    <w:p w:rsidR="005665BC" w:rsidRPr="00076F09" w:rsidRDefault="005665BC" w:rsidP="005665BC">
      <w:pPr>
        <w:rPr>
          <w:color w:val="000000" w:themeColor="text1"/>
          <w:sz w:val="24"/>
          <w:szCs w:val="24"/>
        </w:rPr>
      </w:pPr>
      <w:r w:rsidRPr="00076F09">
        <w:rPr>
          <w:color w:val="000000" w:themeColor="text1"/>
          <w:sz w:val="24"/>
          <w:szCs w:val="24"/>
        </w:rPr>
        <w:t>assign inbuf_ang[width_angle] = 1'b0;</w:t>
      </w:r>
    </w:p>
    <w:p w:rsidR="005665BC" w:rsidRPr="00076F09" w:rsidRDefault="005665BC" w:rsidP="005665BC">
      <w:pPr>
        <w:rPr>
          <w:color w:val="000000" w:themeColor="text1"/>
          <w:sz w:val="24"/>
          <w:szCs w:val="24"/>
        </w:rPr>
      </w:pPr>
      <w:r w:rsidRPr="00076F09">
        <w:rPr>
          <w:color w:val="000000" w:themeColor="text1"/>
          <w:sz w:val="24"/>
          <w:szCs w:val="24"/>
        </w:rPr>
        <w:t>assign inbuf_ang[width_angle-1:width_angle-width_data] =</w:t>
      </w:r>
    </w:p>
    <w:p w:rsidR="005665BC" w:rsidRPr="00076F09" w:rsidRDefault="005665BC" w:rsidP="005665BC">
      <w:pPr>
        <w:rPr>
          <w:color w:val="000000" w:themeColor="text1"/>
          <w:sz w:val="24"/>
          <w:szCs w:val="24"/>
        </w:rPr>
      </w:pPr>
      <w:r w:rsidRPr="00076F09">
        <w:rPr>
          <w:color w:val="000000" w:themeColor="text1"/>
          <w:sz w:val="24"/>
          <w:szCs w:val="24"/>
        </w:rPr>
        <w:t>theta_i[width_data-1:0];</w:t>
      </w:r>
    </w:p>
    <w:p w:rsidR="005665BC" w:rsidRPr="00076F09" w:rsidRDefault="005665BC" w:rsidP="005665BC">
      <w:pPr>
        <w:rPr>
          <w:color w:val="000000" w:themeColor="text1"/>
          <w:sz w:val="24"/>
          <w:szCs w:val="24"/>
        </w:rPr>
      </w:pPr>
      <w:r w:rsidRPr="00076F09">
        <w:rPr>
          <w:color w:val="000000" w:themeColor="text1"/>
          <w:sz w:val="24"/>
          <w:szCs w:val="24"/>
        </w:rPr>
        <w:t>assign inbuf_ang[3:0] = 4'h0;</w:t>
      </w:r>
    </w:p>
    <w:p w:rsidR="005665BC" w:rsidRPr="00076F09" w:rsidRDefault="005665BC" w:rsidP="005665BC">
      <w:pPr>
        <w:rPr>
          <w:color w:val="000000" w:themeColor="text1"/>
          <w:sz w:val="24"/>
          <w:szCs w:val="24"/>
        </w:rPr>
      </w:pPr>
      <w:r w:rsidRPr="00076F09">
        <w:rPr>
          <w:color w:val="000000" w:themeColor="text1"/>
          <w:sz w:val="24"/>
          <w:szCs w:val="24"/>
        </w:rPr>
        <w:t>assign z[0] = inbuf_ang;</w:t>
      </w:r>
    </w:p>
    <w:p w:rsidR="005665BC" w:rsidRPr="00076F09" w:rsidRDefault="005665BC" w:rsidP="005665BC">
      <w:pPr>
        <w:rPr>
          <w:color w:val="000000" w:themeColor="text1"/>
          <w:sz w:val="24"/>
          <w:szCs w:val="24"/>
        </w:rPr>
      </w:pPr>
      <w:r w:rsidRPr="00076F09">
        <w:rPr>
          <w:color w:val="000000" w:themeColor="text1"/>
          <w:sz w:val="24"/>
          <w:szCs w:val="24"/>
        </w:rPr>
        <w:t>assign outbuf_ang = z[width_angle];</w:t>
      </w:r>
    </w:p>
    <w:p w:rsidR="005665BC" w:rsidRPr="00076F09" w:rsidRDefault="005665BC" w:rsidP="005665BC">
      <w:pPr>
        <w:rPr>
          <w:color w:val="000000" w:themeColor="text1"/>
          <w:sz w:val="24"/>
          <w:szCs w:val="24"/>
        </w:rPr>
      </w:pPr>
      <w:r w:rsidRPr="00076F09">
        <w:rPr>
          <w:color w:val="000000" w:themeColor="text1"/>
          <w:sz w:val="24"/>
          <w:szCs w:val="24"/>
        </w:rPr>
        <w:t>assign theta_o = outbuf_ang[width_data-1];</w:t>
      </w:r>
    </w:p>
    <w:p w:rsidR="005665BC" w:rsidRPr="00076F09" w:rsidRDefault="005665BC" w:rsidP="005665BC">
      <w:pPr>
        <w:rPr>
          <w:color w:val="000000" w:themeColor="text1"/>
          <w:sz w:val="24"/>
          <w:szCs w:val="24"/>
        </w:rPr>
      </w:pPr>
      <w:r w:rsidRPr="00076F09">
        <w:rPr>
          <w:color w:val="000000" w:themeColor="text1"/>
          <w:sz w:val="24"/>
          <w:szCs w:val="24"/>
        </w:rPr>
        <w:t>genvar i;</w:t>
      </w:r>
    </w:p>
    <w:p w:rsidR="005665BC" w:rsidRPr="00076F09" w:rsidRDefault="005665BC" w:rsidP="005665BC">
      <w:pPr>
        <w:rPr>
          <w:color w:val="000000" w:themeColor="text1"/>
          <w:sz w:val="24"/>
          <w:szCs w:val="24"/>
        </w:rPr>
      </w:pPr>
      <w:r w:rsidRPr="00076F09">
        <w:rPr>
          <w:color w:val="000000" w:themeColor="text1"/>
          <w:sz w:val="24"/>
          <w:szCs w:val="24"/>
        </w:rPr>
        <w:t>generate for(i=0; i&lt;width_angle; i=i+1) begin : rot</w:t>
      </w:r>
    </w:p>
    <w:p w:rsidR="005665BC" w:rsidRPr="00076F09" w:rsidRDefault="005665BC" w:rsidP="005665BC">
      <w:pPr>
        <w:rPr>
          <w:color w:val="000000" w:themeColor="text1"/>
          <w:sz w:val="24"/>
          <w:szCs w:val="24"/>
        </w:rPr>
      </w:pPr>
      <w:r w:rsidRPr="00076F09">
        <w:rPr>
          <w:color w:val="000000" w:themeColor="text1"/>
          <w:sz w:val="24"/>
          <w:szCs w:val="24"/>
        </w:rPr>
        <w:t>rotator U (.clk(clk), .rst(rst), .x_i(x[0]), .y_i(y[0]), .z_i(z[0]), .x_o(x[1]), .y_o(y[1]), .z_o(z[1]), .quarter_i(q[0]), .quarter_out(q[1]) );</w:t>
      </w:r>
    </w:p>
    <w:p w:rsidR="005665BC" w:rsidRPr="00076F09" w:rsidRDefault="005665BC" w:rsidP="005665BC">
      <w:pPr>
        <w:rPr>
          <w:color w:val="000000" w:themeColor="text1"/>
          <w:sz w:val="24"/>
          <w:szCs w:val="24"/>
        </w:rPr>
      </w:pPr>
      <w:r w:rsidRPr="00076F09">
        <w:rPr>
          <w:color w:val="000000" w:themeColor="text1"/>
          <w:sz w:val="24"/>
          <w:szCs w:val="24"/>
        </w:rPr>
        <w:t>defparam U.iteration = i;</w:t>
      </w:r>
    </w:p>
    <w:p w:rsidR="005665BC" w:rsidRPr="00076F09" w:rsidRDefault="005665BC" w:rsidP="005665BC">
      <w:pPr>
        <w:rPr>
          <w:color w:val="000000" w:themeColor="text1"/>
          <w:sz w:val="24"/>
          <w:szCs w:val="24"/>
        </w:rPr>
      </w:pPr>
      <w:r w:rsidRPr="00076F09">
        <w:rPr>
          <w:color w:val="000000" w:themeColor="text1"/>
          <w:sz w:val="24"/>
          <w:szCs w:val="24"/>
        </w:rPr>
        <w:t>defparam U.tangle = tanangle(i);</w:t>
      </w:r>
    </w:p>
    <w:p w:rsidR="005665BC" w:rsidRPr="00076F09" w:rsidRDefault="005665BC" w:rsidP="005665BC">
      <w:pPr>
        <w:rPr>
          <w:color w:val="000000" w:themeColor="text1"/>
          <w:sz w:val="24"/>
          <w:szCs w:val="24"/>
        </w:rPr>
      </w:pPr>
      <w:r w:rsidRPr="00076F09">
        <w:rPr>
          <w:color w:val="000000" w:themeColor="text1"/>
          <w:sz w:val="24"/>
          <w:szCs w:val="24"/>
        </w:rPr>
        <w:t>defparam U.width_data = width_data;</w:t>
      </w:r>
    </w:p>
    <w:p w:rsidR="005665BC" w:rsidRPr="00076F09" w:rsidRDefault="005665BC" w:rsidP="005665BC">
      <w:pPr>
        <w:rPr>
          <w:color w:val="000000" w:themeColor="text1"/>
          <w:sz w:val="24"/>
          <w:szCs w:val="24"/>
        </w:rPr>
      </w:pPr>
      <w:r w:rsidRPr="00076F09">
        <w:rPr>
          <w:color w:val="000000" w:themeColor="text1"/>
          <w:sz w:val="24"/>
          <w:szCs w:val="24"/>
        </w:rPr>
        <w:t>defparam U.width_angle = width_angle;</w:t>
      </w:r>
    </w:p>
    <w:p w:rsidR="005665BC" w:rsidRPr="00076F09" w:rsidRDefault="005665BC" w:rsidP="005665BC">
      <w:pPr>
        <w:rPr>
          <w:color w:val="000000" w:themeColor="text1"/>
          <w:sz w:val="24"/>
          <w:szCs w:val="24"/>
        </w:rPr>
      </w:pPr>
      <w:r w:rsidRPr="00076F09">
        <w:rPr>
          <w:color w:val="000000" w:themeColor="text1"/>
          <w:sz w:val="24"/>
          <w:szCs w:val="24"/>
        </w:rPr>
        <w:t>end</w:t>
      </w:r>
    </w:p>
    <w:p w:rsidR="005665BC" w:rsidRPr="00076F09" w:rsidRDefault="005665BC" w:rsidP="005665BC">
      <w:pPr>
        <w:rPr>
          <w:color w:val="000000" w:themeColor="text1"/>
          <w:sz w:val="24"/>
          <w:szCs w:val="24"/>
        </w:rPr>
      </w:pPr>
      <w:r w:rsidRPr="00076F09">
        <w:rPr>
          <w:color w:val="000000" w:themeColor="text1"/>
          <w:sz w:val="24"/>
          <w:szCs w:val="24"/>
        </w:rPr>
        <w:t>endgenerate</w:t>
      </w:r>
    </w:p>
    <w:p w:rsidR="005665BC" w:rsidRPr="00076F09" w:rsidRDefault="005665BC" w:rsidP="005665BC">
      <w:pPr>
        <w:rPr>
          <w:i/>
          <w:color w:val="000000" w:themeColor="text1"/>
          <w:sz w:val="24"/>
          <w:szCs w:val="24"/>
        </w:rPr>
      </w:pPr>
      <w:r w:rsidRPr="00076F09">
        <w:rPr>
          <w:color w:val="000000" w:themeColor="text1"/>
          <w:sz w:val="24"/>
          <w:szCs w:val="24"/>
        </w:rPr>
        <w:t>endmodule</w:t>
      </w:r>
      <w:r w:rsidRPr="00076F09">
        <w:rPr>
          <w:i/>
          <w:color w:val="000000" w:themeColor="text1"/>
          <w:sz w:val="24"/>
          <w:szCs w:val="24"/>
        </w:rPr>
        <w:br w:type="page"/>
      </w:r>
    </w:p>
    <w:p w:rsidR="005665BC" w:rsidRPr="00076F09" w:rsidRDefault="005665BC" w:rsidP="005665BC">
      <w:pPr>
        <w:jc w:val="center"/>
        <w:rPr>
          <w:color w:val="000000" w:themeColor="text1"/>
        </w:rPr>
      </w:pPr>
      <w:r w:rsidRPr="00076F09">
        <w:rPr>
          <w:color w:val="000000" w:themeColor="text1"/>
        </w:rPr>
        <w:lastRenderedPageBreak/>
        <w:t>ДОДАТОК Д</w:t>
      </w:r>
    </w:p>
    <w:p w:rsidR="005665BC" w:rsidRPr="00076F09" w:rsidRDefault="005665BC" w:rsidP="005665BC">
      <w:pPr>
        <w:jc w:val="center"/>
        <w:rPr>
          <w:i/>
          <w:color w:val="000000" w:themeColor="text1"/>
          <w:sz w:val="24"/>
          <w:szCs w:val="24"/>
        </w:rPr>
      </w:pPr>
      <w:r w:rsidRPr="00076F09">
        <w:rPr>
          <w:color w:val="000000" w:themeColor="text1"/>
          <w:sz w:val="24"/>
          <w:szCs w:val="24"/>
        </w:rPr>
        <w:t xml:space="preserve">Лістинг програми модуля </w:t>
      </w:r>
      <w:r w:rsidRPr="00076F09">
        <w:rPr>
          <w:i/>
          <w:color w:val="000000" w:themeColor="text1"/>
          <w:sz w:val="24"/>
          <w:szCs w:val="24"/>
        </w:rPr>
        <w:t>rotator</w:t>
      </w:r>
    </w:p>
    <w:p w:rsidR="00493BE3" w:rsidRPr="00076F09" w:rsidRDefault="00493BE3" w:rsidP="00493BE3">
      <w:pPr>
        <w:rPr>
          <w:color w:val="000000" w:themeColor="text1"/>
          <w:sz w:val="24"/>
          <w:szCs w:val="24"/>
        </w:rPr>
      </w:pPr>
      <w:r w:rsidRPr="00076F09">
        <w:rPr>
          <w:color w:val="000000" w:themeColor="text1"/>
          <w:sz w:val="24"/>
          <w:szCs w:val="24"/>
        </w:rPr>
        <w:t>module rotator (clk, rst, x_i, y_i, z_i, x_o, y_o, z_o,</w:t>
      </w:r>
      <w:r w:rsidR="000855F7" w:rsidRPr="00076F09">
        <w:rPr>
          <w:color w:val="000000" w:themeColor="text1"/>
          <w:sz w:val="24"/>
          <w:szCs w:val="24"/>
        </w:rPr>
        <w:t xml:space="preserve"> </w:t>
      </w:r>
      <w:r w:rsidRPr="00076F09">
        <w:rPr>
          <w:color w:val="000000" w:themeColor="text1"/>
          <w:sz w:val="24"/>
          <w:szCs w:val="24"/>
        </w:rPr>
        <w:t>quarter_i, quarter_o);</w:t>
      </w:r>
    </w:p>
    <w:p w:rsidR="00493BE3" w:rsidRPr="00076F09" w:rsidRDefault="00493BE3" w:rsidP="00493BE3">
      <w:pPr>
        <w:rPr>
          <w:color w:val="000000" w:themeColor="text1"/>
          <w:sz w:val="24"/>
          <w:szCs w:val="24"/>
        </w:rPr>
      </w:pPr>
      <w:r w:rsidRPr="00076F09">
        <w:rPr>
          <w:color w:val="000000" w:themeColor="text1"/>
          <w:sz w:val="24"/>
          <w:szCs w:val="24"/>
        </w:rPr>
        <w:t>parameter width_data = 12;</w:t>
      </w:r>
    </w:p>
    <w:p w:rsidR="00493BE3" w:rsidRPr="00076F09" w:rsidRDefault="00493BE3" w:rsidP="00493BE3">
      <w:pPr>
        <w:rPr>
          <w:color w:val="000000" w:themeColor="text1"/>
          <w:sz w:val="24"/>
          <w:szCs w:val="24"/>
        </w:rPr>
      </w:pPr>
      <w:r w:rsidRPr="00076F09">
        <w:rPr>
          <w:color w:val="000000" w:themeColor="text1"/>
          <w:sz w:val="24"/>
          <w:szCs w:val="24"/>
        </w:rPr>
        <w:t>parameter width_angle = 16;</w:t>
      </w:r>
    </w:p>
    <w:p w:rsidR="00493BE3" w:rsidRPr="00076F09" w:rsidRDefault="00493BE3" w:rsidP="00493BE3">
      <w:pPr>
        <w:rPr>
          <w:color w:val="000000" w:themeColor="text1"/>
          <w:sz w:val="24"/>
          <w:szCs w:val="24"/>
        </w:rPr>
      </w:pPr>
      <w:r w:rsidRPr="00076F09">
        <w:rPr>
          <w:color w:val="000000" w:themeColor="text1"/>
          <w:sz w:val="24"/>
          <w:szCs w:val="24"/>
        </w:rPr>
        <w:t>parameter integer iteration = 0;</w:t>
      </w:r>
    </w:p>
    <w:p w:rsidR="00493BE3" w:rsidRPr="00076F09" w:rsidRDefault="00493BE3" w:rsidP="00493BE3">
      <w:pPr>
        <w:rPr>
          <w:color w:val="000000" w:themeColor="text1"/>
          <w:sz w:val="24"/>
          <w:szCs w:val="24"/>
        </w:rPr>
      </w:pPr>
      <w:r w:rsidRPr="00076F09">
        <w:rPr>
          <w:color w:val="000000" w:themeColor="text1"/>
          <w:sz w:val="24"/>
          <w:szCs w:val="24"/>
        </w:rPr>
        <w:t>parameter signed [width_angle:0] tangle = 0;</w:t>
      </w:r>
    </w:p>
    <w:p w:rsidR="00493BE3" w:rsidRPr="00076F09" w:rsidRDefault="00493BE3" w:rsidP="00493BE3">
      <w:pPr>
        <w:rPr>
          <w:color w:val="000000" w:themeColor="text1"/>
          <w:sz w:val="24"/>
          <w:szCs w:val="24"/>
        </w:rPr>
      </w:pPr>
      <w:r w:rsidRPr="00076F09">
        <w:rPr>
          <w:color w:val="000000" w:themeColor="text1"/>
          <w:sz w:val="24"/>
          <w:szCs w:val="24"/>
        </w:rPr>
        <w:t>input wire clk;</w:t>
      </w:r>
    </w:p>
    <w:p w:rsidR="00493BE3" w:rsidRPr="00076F09" w:rsidRDefault="00493BE3" w:rsidP="00493BE3">
      <w:pPr>
        <w:rPr>
          <w:color w:val="000000" w:themeColor="text1"/>
          <w:sz w:val="24"/>
          <w:szCs w:val="24"/>
        </w:rPr>
      </w:pPr>
      <w:r w:rsidRPr="00076F09">
        <w:rPr>
          <w:color w:val="000000" w:themeColor="text1"/>
          <w:sz w:val="24"/>
          <w:szCs w:val="24"/>
        </w:rPr>
        <w:t>input wire rst;</w:t>
      </w:r>
    </w:p>
    <w:p w:rsidR="00493BE3" w:rsidRPr="00076F09" w:rsidRDefault="00493BE3" w:rsidP="00493BE3">
      <w:pPr>
        <w:rPr>
          <w:color w:val="000000" w:themeColor="text1"/>
          <w:sz w:val="24"/>
          <w:szCs w:val="24"/>
        </w:rPr>
      </w:pPr>
      <w:r w:rsidRPr="00076F09">
        <w:rPr>
          <w:color w:val="000000" w:themeColor="text1"/>
          <w:sz w:val="24"/>
          <w:szCs w:val="24"/>
        </w:rPr>
        <w:t>input wire signed [12:0] x_i;</w:t>
      </w:r>
    </w:p>
    <w:p w:rsidR="00493BE3" w:rsidRPr="00076F09" w:rsidRDefault="00493BE3" w:rsidP="00493BE3">
      <w:pPr>
        <w:rPr>
          <w:color w:val="000000" w:themeColor="text1"/>
          <w:sz w:val="24"/>
          <w:szCs w:val="24"/>
        </w:rPr>
      </w:pPr>
      <w:r w:rsidRPr="00076F09">
        <w:rPr>
          <w:color w:val="000000" w:themeColor="text1"/>
          <w:sz w:val="24"/>
          <w:szCs w:val="24"/>
        </w:rPr>
        <w:t>input wire signed [width_data:0] y_i;</w:t>
      </w:r>
    </w:p>
    <w:p w:rsidR="00493BE3" w:rsidRPr="00076F09" w:rsidRDefault="00493BE3" w:rsidP="00493BE3">
      <w:pPr>
        <w:rPr>
          <w:color w:val="000000" w:themeColor="text1"/>
          <w:sz w:val="24"/>
          <w:szCs w:val="24"/>
        </w:rPr>
      </w:pPr>
      <w:r w:rsidRPr="00076F09">
        <w:rPr>
          <w:color w:val="000000" w:themeColor="text1"/>
          <w:sz w:val="24"/>
          <w:szCs w:val="24"/>
        </w:rPr>
        <w:t>input wire signed [width_angle:0] z_i;</w:t>
      </w:r>
    </w:p>
    <w:p w:rsidR="00493BE3" w:rsidRPr="00076F09" w:rsidRDefault="00493BE3" w:rsidP="00493BE3">
      <w:pPr>
        <w:rPr>
          <w:color w:val="000000" w:themeColor="text1"/>
          <w:sz w:val="24"/>
          <w:szCs w:val="24"/>
        </w:rPr>
      </w:pPr>
      <w:r w:rsidRPr="00076F09">
        <w:rPr>
          <w:color w:val="000000" w:themeColor="text1"/>
          <w:sz w:val="24"/>
          <w:szCs w:val="24"/>
        </w:rPr>
        <w:t>output wire signed [width_data:0] x_o;</w:t>
      </w:r>
    </w:p>
    <w:p w:rsidR="00493BE3" w:rsidRPr="00076F09" w:rsidRDefault="00493BE3" w:rsidP="00493BE3">
      <w:pPr>
        <w:rPr>
          <w:color w:val="000000" w:themeColor="text1"/>
          <w:sz w:val="24"/>
          <w:szCs w:val="24"/>
        </w:rPr>
      </w:pPr>
      <w:r w:rsidRPr="00076F09">
        <w:rPr>
          <w:color w:val="000000" w:themeColor="text1"/>
          <w:sz w:val="24"/>
          <w:szCs w:val="24"/>
        </w:rPr>
        <w:t>output wire signed [width_data:0] y_o;</w:t>
      </w:r>
    </w:p>
    <w:p w:rsidR="00493BE3" w:rsidRPr="00076F09" w:rsidRDefault="00493BE3" w:rsidP="00493BE3">
      <w:pPr>
        <w:rPr>
          <w:color w:val="000000" w:themeColor="text1"/>
          <w:sz w:val="24"/>
          <w:szCs w:val="24"/>
        </w:rPr>
      </w:pPr>
      <w:r w:rsidRPr="00076F09">
        <w:rPr>
          <w:color w:val="000000" w:themeColor="text1"/>
          <w:sz w:val="24"/>
          <w:szCs w:val="24"/>
        </w:rPr>
        <w:t>output wire signed [width_angle:0] z_o;</w:t>
      </w:r>
    </w:p>
    <w:p w:rsidR="00493BE3" w:rsidRPr="00076F09" w:rsidRDefault="00493BE3" w:rsidP="00493BE3">
      <w:pPr>
        <w:rPr>
          <w:color w:val="000000" w:themeColor="text1"/>
          <w:sz w:val="24"/>
          <w:szCs w:val="24"/>
        </w:rPr>
      </w:pPr>
      <w:r w:rsidRPr="00076F09">
        <w:rPr>
          <w:color w:val="000000" w:themeColor="text1"/>
          <w:sz w:val="24"/>
          <w:szCs w:val="24"/>
        </w:rPr>
        <w:t>reg signed [width_data:0] x_1;</w:t>
      </w:r>
    </w:p>
    <w:p w:rsidR="00493BE3" w:rsidRPr="00076F09" w:rsidRDefault="00493BE3" w:rsidP="00493BE3">
      <w:pPr>
        <w:rPr>
          <w:color w:val="000000" w:themeColor="text1"/>
          <w:sz w:val="24"/>
          <w:szCs w:val="24"/>
        </w:rPr>
      </w:pPr>
      <w:r w:rsidRPr="00076F09">
        <w:rPr>
          <w:color w:val="000000" w:themeColor="text1"/>
          <w:sz w:val="24"/>
          <w:szCs w:val="24"/>
        </w:rPr>
        <w:t>reg signed [width_data:0] y_1;</w:t>
      </w:r>
    </w:p>
    <w:p w:rsidR="00493BE3" w:rsidRPr="00076F09" w:rsidRDefault="00493BE3" w:rsidP="00493BE3">
      <w:pPr>
        <w:rPr>
          <w:color w:val="000000" w:themeColor="text1"/>
          <w:sz w:val="24"/>
          <w:szCs w:val="24"/>
        </w:rPr>
      </w:pPr>
      <w:r w:rsidRPr="00076F09">
        <w:rPr>
          <w:color w:val="000000" w:themeColor="text1"/>
          <w:sz w:val="24"/>
          <w:szCs w:val="24"/>
        </w:rPr>
        <w:t>reg signed [width_angle:0] z_1;</w:t>
      </w:r>
    </w:p>
    <w:p w:rsidR="00493BE3" w:rsidRPr="00076F09" w:rsidRDefault="00493BE3" w:rsidP="00493BE3">
      <w:pPr>
        <w:rPr>
          <w:color w:val="000000" w:themeColor="text1"/>
          <w:sz w:val="24"/>
          <w:szCs w:val="24"/>
        </w:rPr>
      </w:pPr>
      <w:r w:rsidRPr="00076F09">
        <w:rPr>
          <w:color w:val="000000" w:themeColor="text1"/>
          <w:sz w:val="24"/>
          <w:szCs w:val="24"/>
        </w:rPr>
        <w:t>input wire [1:0] quarter_i;</w:t>
      </w:r>
    </w:p>
    <w:p w:rsidR="00493BE3" w:rsidRPr="00076F09" w:rsidRDefault="00493BE3" w:rsidP="00493BE3">
      <w:pPr>
        <w:rPr>
          <w:color w:val="000000" w:themeColor="text1"/>
          <w:sz w:val="24"/>
          <w:szCs w:val="24"/>
        </w:rPr>
      </w:pPr>
      <w:r w:rsidRPr="00076F09">
        <w:rPr>
          <w:color w:val="000000" w:themeColor="text1"/>
          <w:sz w:val="24"/>
          <w:szCs w:val="24"/>
        </w:rPr>
        <w:t>output reg [1:0] quarter_o;</w:t>
      </w:r>
    </w:p>
    <w:p w:rsidR="00493BE3" w:rsidRPr="00076F09" w:rsidRDefault="00493BE3" w:rsidP="00493BE3">
      <w:pPr>
        <w:rPr>
          <w:color w:val="000000" w:themeColor="text1"/>
          <w:sz w:val="24"/>
          <w:szCs w:val="24"/>
        </w:rPr>
      </w:pPr>
      <w:r w:rsidRPr="00076F09">
        <w:rPr>
          <w:color w:val="000000" w:themeColor="text1"/>
          <w:sz w:val="24"/>
          <w:szCs w:val="24"/>
        </w:rPr>
        <w:t>function signed [width_data:0] Delta;</w:t>
      </w:r>
    </w:p>
    <w:p w:rsidR="00493BE3" w:rsidRPr="00076F09" w:rsidRDefault="00493BE3" w:rsidP="00493BE3">
      <w:pPr>
        <w:rPr>
          <w:color w:val="000000" w:themeColor="text1"/>
          <w:sz w:val="24"/>
          <w:szCs w:val="24"/>
        </w:rPr>
      </w:pPr>
      <w:r w:rsidRPr="00076F09">
        <w:rPr>
          <w:color w:val="000000" w:themeColor="text1"/>
          <w:sz w:val="24"/>
          <w:szCs w:val="24"/>
        </w:rPr>
        <w:t>input signed [width_data:0] Arg;</w:t>
      </w:r>
    </w:p>
    <w:p w:rsidR="00493BE3" w:rsidRPr="00076F09" w:rsidRDefault="00493BE3" w:rsidP="00493BE3">
      <w:pPr>
        <w:rPr>
          <w:color w:val="000000" w:themeColor="text1"/>
          <w:sz w:val="24"/>
          <w:szCs w:val="24"/>
        </w:rPr>
      </w:pPr>
      <w:r w:rsidRPr="00076F09">
        <w:rPr>
          <w:color w:val="000000" w:themeColor="text1"/>
          <w:sz w:val="24"/>
          <w:szCs w:val="24"/>
        </w:rPr>
        <w:t>input integer cnt;</w:t>
      </w:r>
    </w:p>
    <w:p w:rsidR="00493BE3" w:rsidRPr="00076F09" w:rsidRDefault="00493BE3" w:rsidP="00493BE3">
      <w:pPr>
        <w:rPr>
          <w:color w:val="000000" w:themeColor="text1"/>
          <w:sz w:val="24"/>
          <w:szCs w:val="24"/>
        </w:rPr>
      </w:pPr>
      <w:r w:rsidRPr="00076F09">
        <w:rPr>
          <w:color w:val="000000" w:themeColor="text1"/>
          <w:sz w:val="24"/>
          <w:szCs w:val="24"/>
        </w:rPr>
        <w:t>integer k;</w:t>
      </w:r>
    </w:p>
    <w:p w:rsidR="00493BE3" w:rsidRPr="00076F09" w:rsidRDefault="00493BE3" w:rsidP="00493BE3">
      <w:pPr>
        <w:rPr>
          <w:color w:val="000000" w:themeColor="text1"/>
          <w:sz w:val="24"/>
          <w:szCs w:val="24"/>
        </w:rPr>
      </w:pPr>
      <w:r w:rsidRPr="00076F09">
        <w:rPr>
          <w:color w:val="000000" w:themeColor="text1"/>
          <w:sz w:val="24"/>
          <w:szCs w:val="24"/>
        </w:rPr>
        <w:t>begin</w:t>
      </w:r>
    </w:p>
    <w:p w:rsidR="00493BE3" w:rsidRPr="00076F09" w:rsidRDefault="00493BE3" w:rsidP="00493BE3">
      <w:pPr>
        <w:rPr>
          <w:color w:val="000000" w:themeColor="text1"/>
          <w:sz w:val="24"/>
          <w:szCs w:val="24"/>
        </w:rPr>
      </w:pPr>
      <w:r w:rsidRPr="00076F09">
        <w:rPr>
          <w:color w:val="000000" w:themeColor="text1"/>
          <w:sz w:val="24"/>
          <w:szCs w:val="24"/>
        </w:rPr>
        <w:t>Delta = Arg;</w:t>
      </w:r>
    </w:p>
    <w:p w:rsidR="00493BE3" w:rsidRPr="00076F09" w:rsidRDefault="00493BE3" w:rsidP="00493BE3">
      <w:pPr>
        <w:rPr>
          <w:color w:val="000000" w:themeColor="text1"/>
          <w:sz w:val="24"/>
          <w:szCs w:val="24"/>
        </w:rPr>
      </w:pPr>
      <w:r w:rsidRPr="00076F09">
        <w:rPr>
          <w:color w:val="000000" w:themeColor="text1"/>
          <w:sz w:val="24"/>
          <w:szCs w:val="24"/>
        </w:rPr>
        <w:t>for (k=0;k&lt;cnt;k=k+1)</w:t>
      </w:r>
    </w:p>
    <w:p w:rsidR="00493BE3" w:rsidRPr="00076F09" w:rsidRDefault="00493BE3" w:rsidP="00493BE3">
      <w:pPr>
        <w:rPr>
          <w:color w:val="000000" w:themeColor="text1"/>
          <w:sz w:val="24"/>
          <w:szCs w:val="24"/>
        </w:rPr>
      </w:pPr>
      <w:r w:rsidRPr="00076F09">
        <w:rPr>
          <w:color w:val="000000" w:themeColor="text1"/>
          <w:sz w:val="24"/>
          <w:szCs w:val="24"/>
        </w:rPr>
        <w:t>begin</w:t>
      </w:r>
    </w:p>
    <w:p w:rsidR="00493BE3" w:rsidRPr="00076F09" w:rsidRDefault="00493BE3" w:rsidP="00493BE3">
      <w:pPr>
        <w:rPr>
          <w:color w:val="000000" w:themeColor="text1"/>
          <w:sz w:val="24"/>
          <w:szCs w:val="24"/>
        </w:rPr>
      </w:pPr>
      <w:r w:rsidRPr="00076F09">
        <w:rPr>
          <w:color w:val="000000" w:themeColor="text1"/>
          <w:sz w:val="24"/>
          <w:szCs w:val="24"/>
        </w:rPr>
        <w:t>Delta[width_data-1:0]=Delta[width_data:1];</w:t>
      </w:r>
    </w:p>
    <w:p w:rsidR="00493BE3" w:rsidRPr="00076F09" w:rsidRDefault="00493BE3" w:rsidP="00493BE3">
      <w:pPr>
        <w:rPr>
          <w:color w:val="000000" w:themeColor="text1"/>
          <w:sz w:val="24"/>
          <w:szCs w:val="24"/>
        </w:rPr>
      </w:pPr>
      <w:r w:rsidRPr="00076F09">
        <w:rPr>
          <w:color w:val="000000" w:themeColor="text1"/>
          <w:sz w:val="24"/>
          <w:szCs w:val="24"/>
        </w:rPr>
        <w:t>Delta[width_data]=Arg[width_data];</w:t>
      </w:r>
    </w:p>
    <w:p w:rsidR="00493BE3" w:rsidRPr="00076F09" w:rsidRDefault="00493BE3" w:rsidP="00493BE3">
      <w:pPr>
        <w:rPr>
          <w:color w:val="000000" w:themeColor="text1"/>
          <w:sz w:val="24"/>
          <w:szCs w:val="24"/>
        </w:rPr>
      </w:pPr>
      <w:r w:rsidRPr="00076F09">
        <w:rPr>
          <w:color w:val="000000" w:themeColor="text1"/>
          <w:sz w:val="24"/>
          <w:szCs w:val="24"/>
        </w:rPr>
        <w:t>end</w:t>
      </w:r>
    </w:p>
    <w:p w:rsidR="00493BE3" w:rsidRPr="00076F09" w:rsidRDefault="00493BE3" w:rsidP="00493BE3">
      <w:pPr>
        <w:rPr>
          <w:color w:val="000000" w:themeColor="text1"/>
          <w:sz w:val="24"/>
          <w:szCs w:val="24"/>
        </w:rPr>
      </w:pPr>
      <w:r w:rsidRPr="00076F09">
        <w:rPr>
          <w:color w:val="000000" w:themeColor="text1"/>
          <w:sz w:val="24"/>
          <w:szCs w:val="24"/>
        </w:rPr>
        <w:t>end</w:t>
      </w:r>
    </w:p>
    <w:p w:rsidR="00493BE3" w:rsidRPr="00076F09" w:rsidRDefault="00493BE3" w:rsidP="00493BE3">
      <w:pPr>
        <w:rPr>
          <w:color w:val="000000" w:themeColor="text1"/>
          <w:sz w:val="24"/>
          <w:szCs w:val="24"/>
        </w:rPr>
      </w:pPr>
      <w:r w:rsidRPr="00076F09">
        <w:rPr>
          <w:color w:val="000000" w:themeColor="text1"/>
          <w:sz w:val="24"/>
          <w:szCs w:val="24"/>
        </w:rPr>
        <w:t>endfunction</w:t>
      </w:r>
    </w:p>
    <w:p w:rsidR="00493BE3" w:rsidRPr="00076F09" w:rsidRDefault="00493BE3" w:rsidP="00493BE3">
      <w:pPr>
        <w:rPr>
          <w:color w:val="000000" w:themeColor="text1"/>
          <w:sz w:val="24"/>
          <w:szCs w:val="24"/>
        </w:rPr>
      </w:pPr>
      <w:r w:rsidRPr="00076F09">
        <w:rPr>
          <w:color w:val="000000" w:themeColor="text1"/>
          <w:sz w:val="24"/>
          <w:szCs w:val="24"/>
        </w:rPr>
        <w:lastRenderedPageBreak/>
        <w:t>wire signed [width_data:0] Xd, Yd;</w:t>
      </w:r>
    </w:p>
    <w:p w:rsidR="00493BE3" w:rsidRPr="00076F09" w:rsidRDefault="00493BE3" w:rsidP="00493BE3">
      <w:pPr>
        <w:rPr>
          <w:color w:val="000000" w:themeColor="text1"/>
          <w:sz w:val="24"/>
          <w:szCs w:val="24"/>
        </w:rPr>
      </w:pPr>
      <w:r w:rsidRPr="00076F09">
        <w:rPr>
          <w:color w:val="000000" w:themeColor="text1"/>
          <w:sz w:val="24"/>
          <w:szCs w:val="24"/>
        </w:rPr>
        <w:t>assign Xd = Delta(x_i,iteration);</w:t>
      </w:r>
    </w:p>
    <w:p w:rsidR="00493BE3" w:rsidRPr="00076F09" w:rsidRDefault="00493BE3" w:rsidP="00493BE3">
      <w:pPr>
        <w:rPr>
          <w:color w:val="000000" w:themeColor="text1"/>
          <w:sz w:val="24"/>
          <w:szCs w:val="24"/>
        </w:rPr>
      </w:pPr>
      <w:r w:rsidRPr="00076F09">
        <w:rPr>
          <w:color w:val="000000" w:themeColor="text1"/>
          <w:sz w:val="24"/>
          <w:szCs w:val="24"/>
        </w:rPr>
        <w:t>assign Yd = Delta(y_i,iteration);</w:t>
      </w:r>
    </w:p>
    <w:p w:rsidR="00493BE3" w:rsidRPr="00076F09" w:rsidRDefault="00493BE3" w:rsidP="00493BE3">
      <w:pPr>
        <w:rPr>
          <w:color w:val="000000" w:themeColor="text1"/>
          <w:sz w:val="24"/>
          <w:szCs w:val="24"/>
        </w:rPr>
      </w:pPr>
      <w:r w:rsidRPr="00076F09">
        <w:rPr>
          <w:color w:val="000000" w:themeColor="text1"/>
          <w:sz w:val="24"/>
          <w:szCs w:val="24"/>
        </w:rPr>
        <w:t>always @ (posedge clk)</w:t>
      </w:r>
    </w:p>
    <w:p w:rsidR="00493BE3" w:rsidRPr="00076F09" w:rsidRDefault="00493BE3" w:rsidP="00493BE3">
      <w:pPr>
        <w:rPr>
          <w:color w:val="000000" w:themeColor="text1"/>
          <w:sz w:val="24"/>
          <w:szCs w:val="24"/>
        </w:rPr>
      </w:pPr>
      <w:r w:rsidRPr="00076F09">
        <w:rPr>
          <w:color w:val="000000" w:themeColor="text1"/>
          <w:sz w:val="24"/>
          <w:szCs w:val="24"/>
        </w:rPr>
        <w:t xml:space="preserve">if (rst) </w:t>
      </w:r>
    </w:p>
    <w:p w:rsidR="00493BE3" w:rsidRPr="00076F09" w:rsidRDefault="00493BE3" w:rsidP="00493BE3">
      <w:pPr>
        <w:rPr>
          <w:color w:val="000000" w:themeColor="text1"/>
          <w:sz w:val="24"/>
          <w:szCs w:val="24"/>
        </w:rPr>
      </w:pPr>
      <w:r w:rsidRPr="00076F09">
        <w:rPr>
          <w:color w:val="000000" w:themeColor="text1"/>
          <w:sz w:val="24"/>
          <w:szCs w:val="24"/>
        </w:rPr>
        <w:tab/>
        <w:t>begin</w:t>
      </w:r>
    </w:p>
    <w:p w:rsidR="00493BE3" w:rsidRPr="00076F09" w:rsidRDefault="00493BE3" w:rsidP="00493BE3">
      <w:pPr>
        <w:rPr>
          <w:color w:val="000000" w:themeColor="text1"/>
          <w:sz w:val="24"/>
          <w:szCs w:val="24"/>
        </w:rPr>
      </w:pPr>
      <w:r w:rsidRPr="00076F09">
        <w:rPr>
          <w:color w:val="000000" w:themeColor="text1"/>
          <w:sz w:val="24"/>
          <w:szCs w:val="24"/>
        </w:rPr>
        <w:t>x_1 &lt;= 0;</w:t>
      </w:r>
    </w:p>
    <w:p w:rsidR="00493BE3" w:rsidRPr="00076F09" w:rsidRDefault="00493BE3" w:rsidP="00493BE3">
      <w:pPr>
        <w:rPr>
          <w:color w:val="000000" w:themeColor="text1"/>
          <w:sz w:val="24"/>
          <w:szCs w:val="24"/>
        </w:rPr>
      </w:pPr>
      <w:r w:rsidRPr="00076F09">
        <w:rPr>
          <w:color w:val="000000" w:themeColor="text1"/>
          <w:sz w:val="24"/>
          <w:szCs w:val="24"/>
        </w:rPr>
        <w:t>y_1 &lt;= 0;</w:t>
      </w:r>
    </w:p>
    <w:p w:rsidR="00493BE3" w:rsidRPr="00076F09" w:rsidRDefault="00493BE3" w:rsidP="00493BE3">
      <w:pPr>
        <w:rPr>
          <w:color w:val="000000" w:themeColor="text1"/>
          <w:sz w:val="24"/>
          <w:szCs w:val="24"/>
        </w:rPr>
      </w:pPr>
      <w:r w:rsidRPr="00076F09">
        <w:rPr>
          <w:color w:val="000000" w:themeColor="text1"/>
          <w:sz w:val="24"/>
          <w:szCs w:val="24"/>
        </w:rPr>
        <w:t>z_1 &lt;= 0;</w:t>
      </w:r>
    </w:p>
    <w:p w:rsidR="00493BE3" w:rsidRPr="00076F09" w:rsidRDefault="00493BE3" w:rsidP="00493BE3">
      <w:pPr>
        <w:rPr>
          <w:color w:val="000000" w:themeColor="text1"/>
          <w:sz w:val="24"/>
          <w:szCs w:val="24"/>
        </w:rPr>
      </w:pPr>
      <w:r w:rsidRPr="00076F09">
        <w:rPr>
          <w:color w:val="000000" w:themeColor="text1"/>
          <w:sz w:val="24"/>
          <w:szCs w:val="24"/>
        </w:rPr>
        <w:tab/>
        <w:t>end</w:t>
      </w:r>
    </w:p>
    <w:p w:rsidR="00493BE3" w:rsidRPr="00076F09" w:rsidRDefault="00493BE3" w:rsidP="00493BE3">
      <w:pPr>
        <w:rPr>
          <w:color w:val="000000" w:themeColor="text1"/>
          <w:sz w:val="24"/>
          <w:szCs w:val="24"/>
        </w:rPr>
      </w:pPr>
      <w:r w:rsidRPr="00076F09">
        <w:rPr>
          <w:color w:val="000000" w:themeColor="text1"/>
          <w:sz w:val="24"/>
          <w:szCs w:val="24"/>
        </w:rPr>
        <w:t xml:space="preserve">else </w:t>
      </w:r>
    </w:p>
    <w:p w:rsidR="00493BE3" w:rsidRPr="00076F09" w:rsidRDefault="00493BE3" w:rsidP="00493BE3">
      <w:pPr>
        <w:rPr>
          <w:color w:val="000000" w:themeColor="text1"/>
          <w:sz w:val="24"/>
          <w:szCs w:val="24"/>
        </w:rPr>
      </w:pPr>
      <w:r w:rsidRPr="00076F09">
        <w:rPr>
          <w:color w:val="000000" w:themeColor="text1"/>
          <w:sz w:val="24"/>
          <w:szCs w:val="24"/>
        </w:rPr>
        <w:tab/>
        <w:t>begin</w:t>
      </w:r>
    </w:p>
    <w:p w:rsidR="00493BE3" w:rsidRPr="00076F09" w:rsidRDefault="00493BE3" w:rsidP="00493BE3">
      <w:pPr>
        <w:rPr>
          <w:color w:val="000000" w:themeColor="text1"/>
          <w:sz w:val="24"/>
          <w:szCs w:val="24"/>
        </w:rPr>
      </w:pPr>
      <w:r w:rsidRPr="00076F09">
        <w:rPr>
          <w:color w:val="000000" w:themeColor="text1"/>
          <w:sz w:val="24"/>
          <w:szCs w:val="24"/>
        </w:rPr>
        <w:t xml:space="preserve">if (z_i &lt; 0) </w:t>
      </w:r>
    </w:p>
    <w:p w:rsidR="00493BE3" w:rsidRPr="00076F09" w:rsidRDefault="00493BE3" w:rsidP="00493BE3">
      <w:pPr>
        <w:rPr>
          <w:color w:val="000000" w:themeColor="text1"/>
          <w:sz w:val="24"/>
          <w:szCs w:val="24"/>
        </w:rPr>
      </w:pPr>
      <w:r w:rsidRPr="00076F09">
        <w:rPr>
          <w:color w:val="000000" w:themeColor="text1"/>
          <w:sz w:val="24"/>
          <w:szCs w:val="24"/>
        </w:rPr>
        <w:tab/>
      </w:r>
      <w:r w:rsidRPr="00076F09">
        <w:rPr>
          <w:color w:val="000000" w:themeColor="text1"/>
          <w:sz w:val="24"/>
          <w:szCs w:val="24"/>
        </w:rPr>
        <w:tab/>
        <w:t>begin</w:t>
      </w:r>
    </w:p>
    <w:p w:rsidR="00493BE3" w:rsidRPr="00076F09" w:rsidRDefault="00493BE3" w:rsidP="00493BE3">
      <w:pPr>
        <w:rPr>
          <w:color w:val="000000" w:themeColor="text1"/>
          <w:sz w:val="24"/>
          <w:szCs w:val="24"/>
        </w:rPr>
      </w:pPr>
      <w:r w:rsidRPr="00076F09">
        <w:rPr>
          <w:color w:val="000000" w:themeColor="text1"/>
          <w:sz w:val="24"/>
          <w:szCs w:val="24"/>
        </w:rPr>
        <w:t>x_1 &lt;= x_i + Yd;</w:t>
      </w:r>
    </w:p>
    <w:p w:rsidR="00493BE3" w:rsidRPr="00076F09" w:rsidRDefault="00493BE3" w:rsidP="00493BE3">
      <w:pPr>
        <w:rPr>
          <w:color w:val="000000" w:themeColor="text1"/>
          <w:sz w:val="24"/>
          <w:szCs w:val="24"/>
        </w:rPr>
      </w:pPr>
      <w:r w:rsidRPr="00076F09">
        <w:rPr>
          <w:color w:val="000000" w:themeColor="text1"/>
          <w:sz w:val="24"/>
          <w:szCs w:val="24"/>
        </w:rPr>
        <w:t>y_1 &lt;= y_i - Xd;</w:t>
      </w:r>
    </w:p>
    <w:p w:rsidR="00493BE3" w:rsidRPr="00076F09" w:rsidRDefault="00493BE3" w:rsidP="00493BE3">
      <w:pPr>
        <w:rPr>
          <w:color w:val="000000" w:themeColor="text1"/>
          <w:sz w:val="24"/>
          <w:szCs w:val="24"/>
        </w:rPr>
      </w:pPr>
      <w:r w:rsidRPr="00076F09">
        <w:rPr>
          <w:color w:val="000000" w:themeColor="text1"/>
          <w:sz w:val="24"/>
          <w:szCs w:val="24"/>
        </w:rPr>
        <w:t>z_1 &lt;= z_i + tangle;</w:t>
      </w:r>
    </w:p>
    <w:p w:rsidR="00493BE3" w:rsidRPr="00076F09" w:rsidRDefault="00493BE3" w:rsidP="00493BE3">
      <w:pPr>
        <w:rPr>
          <w:color w:val="000000" w:themeColor="text1"/>
          <w:sz w:val="24"/>
          <w:szCs w:val="24"/>
        </w:rPr>
      </w:pPr>
      <w:r w:rsidRPr="00076F09">
        <w:rPr>
          <w:color w:val="000000" w:themeColor="text1"/>
          <w:sz w:val="24"/>
          <w:szCs w:val="24"/>
        </w:rPr>
        <w:tab/>
      </w:r>
      <w:r w:rsidRPr="00076F09">
        <w:rPr>
          <w:color w:val="000000" w:themeColor="text1"/>
          <w:sz w:val="24"/>
          <w:szCs w:val="24"/>
        </w:rPr>
        <w:tab/>
        <w:t>end</w:t>
      </w:r>
    </w:p>
    <w:p w:rsidR="00493BE3" w:rsidRPr="00076F09" w:rsidRDefault="00493BE3" w:rsidP="00493BE3">
      <w:pPr>
        <w:rPr>
          <w:color w:val="000000" w:themeColor="text1"/>
          <w:sz w:val="24"/>
          <w:szCs w:val="24"/>
        </w:rPr>
      </w:pPr>
      <w:r w:rsidRPr="00076F09">
        <w:rPr>
          <w:color w:val="000000" w:themeColor="text1"/>
          <w:sz w:val="24"/>
          <w:szCs w:val="24"/>
        </w:rPr>
        <w:t>else</w:t>
      </w:r>
    </w:p>
    <w:p w:rsidR="00493BE3" w:rsidRPr="00076F09" w:rsidRDefault="00493BE3" w:rsidP="00493BE3">
      <w:pPr>
        <w:rPr>
          <w:color w:val="000000" w:themeColor="text1"/>
          <w:sz w:val="24"/>
          <w:szCs w:val="24"/>
        </w:rPr>
      </w:pPr>
      <w:r w:rsidRPr="00076F09">
        <w:rPr>
          <w:color w:val="000000" w:themeColor="text1"/>
          <w:sz w:val="24"/>
          <w:szCs w:val="24"/>
        </w:rPr>
        <w:tab/>
        <w:t>begin</w:t>
      </w:r>
    </w:p>
    <w:p w:rsidR="00493BE3" w:rsidRPr="00076F09" w:rsidRDefault="00493BE3" w:rsidP="00493BE3">
      <w:pPr>
        <w:rPr>
          <w:color w:val="000000" w:themeColor="text1"/>
          <w:sz w:val="24"/>
          <w:szCs w:val="24"/>
        </w:rPr>
      </w:pPr>
      <w:r w:rsidRPr="00076F09">
        <w:rPr>
          <w:color w:val="000000" w:themeColor="text1"/>
          <w:sz w:val="24"/>
          <w:szCs w:val="24"/>
        </w:rPr>
        <w:t>x_1 &lt;= x_i - Yd;</w:t>
      </w:r>
    </w:p>
    <w:p w:rsidR="00493BE3" w:rsidRPr="00076F09" w:rsidRDefault="00493BE3" w:rsidP="00493BE3">
      <w:pPr>
        <w:rPr>
          <w:color w:val="000000" w:themeColor="text1"/>
          <w:sz w:val="24"/>
          <w:szCs w:val="24"/>
        </w:rPr>
      </w:pPr>
      <w:r w:rsidRPr="00076F09">
        <w:rPr>
          <w:color w:val="000000" w:themeColor="text1"/>
          <w:sz w:val="24"/>
          <w:szCs w:val="24"/>
        </w:rPr>
        <w:t>y_1 &lt;= y_i + Xd;</w:t>
      </w:r>
    </w:p>
    <w:p w:rsidR="00493BE3" w:rsidRPr="00076F09" w:rsidRDefault="00493BE3" w:rsidP="00493BE3">
      <w:pPr>
        <w:rPr>
          <w:color w:val="000000" w:themeColor="text1"/>
          <w:sz w:val="24"/>
          <w:szCs w:val="24"/>
        </w:rPr>
      </w:pPr>
      <w:r w:rsidRPr="00076F09">
        <w:rPr>
          <w:color w:val="000000" w:themeColor="text1"/>
          <w:sz w:val="24"/>
          <w:szCs w:val="24"/>
        </w:rPr>
        <w:t>z_1 &lt;= z_i - tangle;</w:t>
      </w:r>
    </w:p>
    <w:p w:rsidR="00493BE3" w:rsidRPr="00076F09" w:rsidRDefault="00493BE3" w:rsidP="00493BE3">
      <w:pPr>
        <w:rPr>
          <w:color w:val="000000" w:themeColor="text1"/>
          <w:sz w:val="24"/>
          <w:szCs w:val="24"/>
        </w:rPr>
      </w:pPr>
      <w:r w:rsidRPr="00076F09">
        <w:rPr>
          <w:color w:val="000000" w:themeColor="text1"/>
          <w:sz w:val="24"/>
          <w:szCs w:val="24"/>
        </w:rPr>
        <w:tab/>
        <w:t>end</w:t>
      </w:r>
    </w:p>
    <w:p w:rsidR="00493BE3" w:rsidRPr="00076F09" w:rsidRDefault="00493BE3" w:rsidP="00493BE3">
      <w:pPr>
        <w:rPr>
          <w:color w:val="000000" w:themeColor="text1"/>
          <w:sz w:val="24"/>
          <w:szCs w:val="24"/>
        </w:rPr>
      </w:pPr>
      <w:r w:rsidRPr="00076F09">
        <w:rPr>
          <w:color w:val="000000" w:themeColor="text1"/>
          <w:sz w:val="24"/>
          <w:szCs w:val="24"/>
        </w:rPr>
        <w:t>end</w:t>
      </w:r>
    </w:p>
    <w:p w:rsidR="00493BE3" w:rsidRPr="00076F09" w:rsidRDefault="00493BE3" w:rsidP="00493BE3">
      <w:pPr>
        <w:rPr>
          <w:color w:val="000000" w:themeColor="text1"/>
          <w:sz w:val="24"/>
          <w:szCs w:val="24"/>
        </w:rPr>
      </w:pPr>
      <w:r w:rsidRPr="00076F09">
        <w:rPr>
          <w:color w:val="000000" w:themeColor="text1"/>
          <w:sz w:val="24"/>
          <w:szCs w:val="24"/>
        </w:rPr>
        <w:t>assign x_o = x_1;</w:t>
      </w:r>
    </w:p>
    <w:p w:rsidR="00493BE3" w:rsidRPr="00076F09" w:rsidRDefault="00493BE3" w:rsidP="00493BE3">
      <w:pPr>
        <w:rPr>
          <w:color w:val="000000" w:themeColor="text1"/>
          <w:sz w:val="24"/>
          <w:szCs w:val="24"/>
        </w:rPr>
      </w:pPr>
      <w:r w:rsidRPr="00076F09">
        <w:rPr>
          <w:color w:val="000000" w:themeColor="text1"/>
          <w:sz w:val="24"/>
          <w:szCs w:val="24"/>
        </w:rPr>
        <w:t>assign y_o = y_1;</w:t>
      </w:r>
    </w:p>
    <w:p w:rsidR="00493BE3" w:rsidRPr="00076F09" w:rsidRDefault="00493BE3" w:rsidP="00493BE3">
      <w:pPr>
        <w:rPr>
          <w:color w:val="000000" w:themeColor="text1"/>
          <w:sz w:val="24"/>
          <w:szCs w:val="24"/>
        </w:rPr>
      </w:pPr>
      <w:r w:rsidRPr="00076F09">
        <w:rPr>
          <w:color w:val="000000" w:themeColor="text1"/>
          <w:sz w:val="24"/>
          <w:szCs w:val="24"/>
        </w:rPr>
        <w:t>assign z_o = z_1;</w:t>
      </w:r>
    </w:p>
    <w:p w:rsidR="00493BE3" w:rsidRPr="00076F09" w:rsidRDefault="00493BE3" w:rsidP="00493BE3">
      <w:pPr>
        <w:rPr>
          <w:color w:val="000000" w:themeColor="text1"/>
          <w:sz w:val="24"/>
          <w:szCs w:val="24"/>
        </w:rPr>
      </w:pPr>
      <w:r w:rsidRPr="00076F09">
        <w:rPr>
          <w:color w:val="000000" w:themeColor="text1"/>
          <w:sz w:val="24"/>
          <w:szCs w:val="24"/>
        </w:rPr>
        <w:t>always @ (posedge clk)</w:t>
      </w:r>
    </w:p>
    <w:p w:rsidR="00493BE3" w:rsidRPr="00076F09" w:rsidRDefault="00493BE3" w:rsidP="00493BE3">
      <w:pPr>
        <w:rPr>
          <w:color w:val="000000" w:themeColor="text1"/>
          <w:sz w:val="24"/>
          <w:szCs w:val="24"/>
        </w:rPr>
      </w:pPr>
      <w:r w:rsidRPr="00076F09">
        <w:rPr>
          <w:color w:val="000000" w:themeColor="text1"/>
          <w:sz w:val="24"/>
          <w:szCs w:val="24"/>
        </w:rPr>
        <w:t>if (rst) quarter_o &lt;= 1'b0;</w:t>
      </w:r>
    </w:p>
    <w:p w:rsidR="00493BE3" w:rsidRPr="00076F09" w:rsidRDefault="00493BE3" w:rsidP="00493BE3">
      <w:pPr>
        <w:rPr>
          <w:color w:val="000000" w:themeColor="text1"/>
          <w:sz w:val="24"/>
          <w:szCs w:val="24"/>
        </w:rPr>
      </w:pPr>
      <w:r w:rsidRPr="00076F09">
        <w:rPr>
          <w:color w:val="000000" w:themeColor="text1"/>
          <w:sz w:val="24"/>
          <w:szCs w:val="24"/>
        </w:rPr>
        <w:t>else quarter_o[1:0] &lt;= quarter_i[1:0];</w:t>
      </w:r>
    </w:p>
    <w:p w:rsidR="000855F7" w:rsidRPr="00076F09" w:rsidRDefault="00493BE3" w:rsidP="00493BE3">
      <w:pPr>
        <w:rPr>
          <w:color w:val="000000" w:themeColor="text1"/>
          <w:sz w:val="24"/>
          <w:szCs w:val="24"/>
        </w:rPr>
      </w:pPr>
      <w:r w:rsidRPr="00076F09">
        <w:rPr>
          <w:color w:val="000000" w:themeColor="text1"/>
          <w:sz w:val="24"/>
          <w:szCs w:val="24"/>
        </w:rPr>
        <w:t>endmodule</w:t>
      </w:r>
    </w:p>
    <w:p w:rsidR="000855F7" w:rsidRPr="00076F09" w:rsidRDefault="000855F7">
      <w:pPr>
        <w:rPr>
          <w:color w:val="000000" w:themeColor="text1"/>
          <w:sz w:val="24"/>
          <w:szCs w:val="24"/>
        </w:rPr>
      </w:pPr>
      <w:r w:rsidRPr="00076F09">
        <w:rPr>
          <w:color w:val="000000" w:themeColor="text1"/>
          <w:sz w:val="24"/>
          <w:szCs w:val="24"/>
        </w:rPr>
        <w:br w:type="page"/>
      </w:r>
    </w:p>
    <w:p w:rsidR="000855F7" w:rsidRPr="00076F09" w:rsidRDefault="00A1098E" w:rsidP="000855F7">
      <w:pPr>
        <w:jc w:val="center"/>
        <w:rPr>
          <w:color w:val="000000" w:themeColor="text1"/>
        </w:rPr>
      </w:pPr>
      <w:r w:rsidRPr="00076F09">
        <w:rPr>
          <w:color w:val="000000" w:themeColor="text1"/>
        </w:rPr>
        <w:lastRenderedPageBreak/>
        <w:t>ДОДАТОК Е</w:t>
      </w:r>
    </w:p>
    <w:p w:rsidR="000855F7" w:rsidRPr="00076F09" w:rsidRDefault="000855F7" w:rsidP="000855F7">
      <w:pPr>
        <w:jc w:val="center"/>
        <w:rPr>
          <w:i/>
          <w:color w:val="000000" w:themeColor="text1"/>
          <w:sz w:val="24"/>
          <w:szCs w:val="24"/>
        </w:rPr>
      </w:pPr>
      <w:r w:rsidRPr="00076F09">
        <w:rPr>
          <w:color w:val="000000" w:themeColor="text1"/>
          <w:sz w:val="24"/>
          <w:szCs w:val="24"/>
        </w:rPr>
        <w:t xml:space="preserve">Лістинг програми модуля </w:t>
      </w:r>
      <w:r w:rsidR="005665BC" w:rsidRPr="00076F09">
        <w:rPr>
          <w:i/>
          <w:color w:val="000000" w:themeColor="text1"/>
          <w:sz w:val="24"/>
          <w:szCs w:val="24"/>
        </w:rPr>
        <w:t>select_quarter</w:t>
      </w:r>
    </w:p>
    <w:p w:rsidR="000855F7" w:rsidRPr="00076F09" w:rsidRDefault="000855F7" w:rsidP="000855F7">
      <w:pPr>
        <w:rPr>
          <w:color w:val="000000" w:themeColor="text1"/>
          <w:sz w:val="24"/>
          <w:szCs w:val="24"/>
        </w:rPr>
      </w:pPr>
      <w:r w:rsidRPr="00076F09">
        <w:rPr>
          <w:color w:val="000000" w:themeColor="text1"/>
          <w:sz w:val="24"/>
          <w:szCs w:val="24"/>
        </w:rPr>
        <w:t>module select_quarter (input wire clk, input wire rst, input wire [12:0] Xi, input wire [12:0] Yi, output wire [12:0] Xo, output wire [12:0] Yo, input [1:0] quarter);</w:t>
      </w:r>
    </w:p>
    <w:p w:rsidR="000855F7" w:rsidRPr="00076F09" w:rsidRDefault="000855F7" w:rsidP="000855F7">
      <w:pPr>
        <w:rPr>
          <w:color w:val="000000" w:themeColor="text1"/>
          <w:sz w:val="24"/>
          <w:szCs w:val="24"/>
        </w:rPr>
      </w:pPr>
      <w:r w:rsidRPr="00076F09">
        <w:rPr>
          <w:color w:val="000000" w:themeColor="text1"/>
          <w:sz w:val="24"/>
          <w:szCs w:val="24"/>
        </w:rPr>
        <w:t>wire [12:0] Xq1, Xq2;</w:t>
      </w:r>
    </w:p>
    <w:p w:rsidR="000855F7" w:rsidRPr="00076F09" w:rsidRDefault="000855F7" w:rsidP="000855F7">
      <w:pPr>
        <w:rPr>
          <w:color w:val="000000" w:themeColor="text1"/>
          <w:sz w:val="24"/>
          <w:szCs w:val="24"/>
        </w:rPr>
      </w:pPr>
      <w:r w:rsidRPr="00076F09">
        <w:rPr>
          <w:color w:val="000000" w:themeColor="text1"/>
          <w:sz w:val="24"/>
          <w:szCs w:val="24"/>
        </w:rPr>
        <w:t>wire [12:0] Yq1, Yq2;</w:t>
      </w:r>
    </w:p>
    <w:p w:rsidR="000855F7" w:rsidRPr="00076F09" w:rsidRDefault="000855F7" w:rsidP="000855F7">
      <w:pPr>
        <w:rPr>
          <w:color w:val="000000" w:themeColor="text1"/>
          <w:sz w:val="24"/>
          <w:szCs w:val="24"/>
        </w:rPr>
      </w:pPr>
      <w:r w:rsidRPr="00076F09">
        <w:rPr>
          <w:color w:val="000000" w:themeColor="text1"/>
          <w:sz w:val="24"/>
          <w:szCs w:val="24"/>
        </w:rPr>
        <w:t>assign Xq1 = Xi+13'h800; assign Yq1 = Yi+13'h800; assign Xq2 = 13'h800-Xi; assign Yq2 = 13'h800-Yi; reg [12:0] Xresult, Yresult;</w:t>
      </w:r>
    </w:p>
    <w:p w:rsidR="000855F7" w:rsidRPr="00076F09" w:rsidRDefault="000855F7" w:rsidP="000855F7">
      <w:pPr>
        <w:rPr>
          <w:color w:val="000000" w:themeColor="text1"/>
          <w:sz w:val="24"/>
          <w:szCs w:val="24"/>
        </w:rPr>
      </w:pPr>
      <w:r w:rsidRPr="00076F09">
        <w:rPr>
          <w:color w:val="000000" w:themeColor="text1"/>
          <w:sz w:val="24"/>
          <w:szCs w:val="24"/>
        </w:rPr>
        <w:t>always @ (posedge clk)</w:t>
      </w:r>
    </w:p>
    <w:p w:rsidR="000855F7" w:rsidRPr="00076F09" w:rsidRDefault="000855F7" w:rsidP="000855F7">
      <w:pPr>
        <w:rPr>
          <w:color w:val="000000" w:themeColor="text1"/>
          <w:sz w:val="24"/>
          <w:szCs w:val="24"/>
        </w:rPr>
      </w:pPr>
      <w:r w:rsidRPr="00076F09">
        <w:rPr>
          <w:color w:val="000000" w:themeColor="text1"/>
          <w:sz w:val="24"/>
          <w:szCs w:val="24"/>
        </w:rPr>
        <w:t>begin</w:t>
      </w:r>
    </w:p>
    <w:p w:rsidR="000855F7" w:rsidRPr="00076F09" w:rsidRDefault="000855F7" w:rsidP="000855F7">
      <w:pPr>
        <w:rPr>
          <w:color w:val="000000" w:themeColor="text1"/>
          <w:sz w:val="24"/>
          <w:szCs w:val="24"/>
        </w:rPr>
      </w:pPr>
      <w:r w:rsidRPr="00076F09">
        <w:rPr>
          <w:color w:val="000000" w:themeColor="text1"/>
          <w:sz w:val="24"/>
          <w:szCs w:val="24"/>
        </w:rPr>
        <w:t>if (rst) begin</w:t>
      </w:r>
    </w:p>
    <w:p w:rsidR="000855F7" w:rsidRPr="00076F09" w:rsidRDefault="000855F7" w:rsidP="000855F7">
      <w:pPr>
        <w:rPr>
          <w:color w:val="000000" w:themeColor="text1"/>
          <w:sz w:val="24"/>
          <w:szCs w:val="24"/>
        </w:rPr>
      </w:pPr>
      <w:r w:rsidRPr="00076F09">
        <w:rPr>
          <w:color w:val="000000" w:themeColor="text1"/>
          <w:sz w:val="24"/>
          <w:szCs w:val="24"/>
        </w:rPr>
        <w:t>Xresult &lt;= 13'h0; Yresult &lt;= 13'h0;</w:t>
      </w:r>
    </w:p>
    <w:p w:rsidR="000855F7" w:rsidRPr="00076F09" w:rsidRDefault="000855F7" w:rsidP="000855F7">
      <w:pPr>
        <w:rPr>
          <w:color w:val="000000" w:themeColor="text1"/>
          <w:sz w:val="24"/>
          <w:szCs w:val="24"/>
        </w:rPr>
      </w:pPr>
      <w:r w:rsidRPr="00076F09">
        <w:rPr>
          <w:color w:val="000000" w:themeColor="text1"/>
          <w:sz w:val="24"/>
          <w:szCs w:val="24"/>
        </w:rPr>
        <w:t>end</w:t>
      </w:r>
    </w:p>
    <w:p w:rsidR="000855F7" w:rsidRPr="00076F09" w:rsidRDefault="000855F7" w:rsidP="000855F7">
      <w:pPr>
        <w:rPr>
          <w:color w:val="000000" w:themeColor="text1"/>
          <w:sz w:val="24"/>
          <w:szCs w:val="24"/>
        </w:rPr>
      </w:pPr>
      <w:r w:rsidRPr="00076F09">
        <w:rPr>
          <w:color w:val="000000" w:themeColor="text1"/>
          <w:sz w:val="24"/>
          <w:szCs w:val="24"/>
        </w:rPr>
        <w:t>else begin</w:t>
      </w:r>
    </w:p>
    <w:p w:rsidR="000855F7" w:rsidRPr="00076F09" w:rsidRDefault="000855F7" w:rsidP="000855F7">
      <w:pPr>
        <w:rPr>
          <w:color w:val="000000" w:themeColor="text1"/>
          <w:sz w:val="24"/>
          <w:szCs w:val="24"/>
        </w:rPr>
      </w:pPr>
      <w:r w:rsidRPr="00076F09">
        <w:rPr>
          <w:color w:val="000000" w:themeColor="text1"/>
          <w:sz w:val="24"/>
          <w:szCs w:val="24"/>
        </w:rPr>
        <w:t>case (quarter)</w:t>
      </w:r>
    </w:p>
    <w:p w:rsidR="000855F7" w:rsidRPr="00076F09" w:rsidRDefault="000855F7" w:rsidP="000855F7">
      <w:pPr>
        <w:rPr>
          <w:color w:val="000000" w:themeColor="text1"/>
          <w:sz w:val="24"/>
          <w:szCs w:val="24"/>
        </w:rPr>
      </w:pPr>
      <w:r w:rsidRPr="00076F09">
        <w:rPr>
          <w:color w:val="000000" w:themeColor="text1"/>
          <w:sz w:val="24"/>
          <w:szCs w:val="24"/>
        </w:rPr>
        <w:t>2'b00:begin</w:t>
      </w:r>
    </w:p>
    <w:p w:rsidR="000855F7" w:rsidRPr="00076F09" w:rsidRDefault="000855F7" w:rsidP="000855F7">
      <w:pPr>
        <w:rPr>
          <w:color w:val="000000" w:themeColor="text1"/>
          <w:sz w:val="24"/>
          <w:szCs w:val="24"/>
        </w:rPr>
      </w:pPr>
      <w:r w:rsidRPr="00076F09">
        <w:rPr>
          <w:color w:val="000000" w:themeColor="text1"/>
          <w:sz w:val="24"/>
          <w:szCs w:val="24"/>
        </w:rPr>
        <w:t>Yresult &lt;= Yq1; Xresult &lt;= Xq1;</w:t>
      </w:r>
    </w:p>
    <w:p w:rsidR="000855F7" w:rsidRPr="00076F09" w:rsidRDefault="000855F7" w:rsidP="000855F7">
      <w:pPr>
        <w:rPr>
          <w:color w:val="000000" w:themeColor="text1"/>
          <w:sz w:val="24"/>
          <w:szCs w:val="24"/>
        </w:rPr>
      </w:pPr>
      <w:r w:rsidRPr="00076F09">
        <w:rPr>
          <w:color w:val="000000" w:themeColor="text1"/>
          <w:sz w:val="24"/>
          <w:szCs w:val="24"/>
        </w:rPr>
        <w:t>end</w:t>
      </w:r>
    </w:p>
    <w:p w:rsidR="000855F7" w:rsidRPr="00076F09" w:rsidRDefault="000855F7" w:rsidP="000855F7">
      <w:pPr>
        <w:rPr>
          <w:color w:val="000000" w:themeColor="text1"/>
          <w:sz w:val="24"/>
          <w:szCs w:val="24"/>
        </w:rPr>
      </w:pPr>
      <w:r w:rsidRPr="00076F09">
        <w:rPr>
          <w:color w:val="000000" w:themeColor="text1"/>
          <w:sz w:val="24"/>
          <w:szCs w:val="24"/>
        </w:rPr>
        <w:t>2'b01: begin</w:t>
      </w:r>
    </w:p>
    <w:p w:rsidR="000855F7" w:rsidRPr="00076F09" w:rsidRDefault="000855F7" w:rsidP="000855F7">
      <w:pPr>
        <w:rPr>
          <w:color w:val="000000" w:themeColor="text1"/>
          <w:sz w:val="24"/>
          <w:szCs w:val="24"/>
        </w:rPr>
      </w:pPr>
      <w:r w:rsidRPr="00076F09">
        <w:rPr>
          <w:color w:val="000000" w:themeColor="text1"/>
          <w:sz w:val="24"/>
          <w:szCs w:val="24"/>
        </w:rPr>
        <w:t>Yresult &lt;= Yq1; Xresult &lt;= Xq2;</w:t>
      </w:r>
    </w:p>
    <w:p w:rsidR="000855F7" w:rsidRPr="00076F09" w:rsidRDefault="000855F7" w:rsidP="000855F7">
      <w:pPr>
        <w:rPr>
          <w:color w:val="000000" w:themeColor="text1"/>
          <w:sz w:val="24"/>
          <w:szCs w:val="24"/>
        </w:rPr>
      </w:pPr>
      <w:r w:rsidRPr="00076F09">
        <w:rPr>
          <w:color w:val="000000" w:themeColor="text1"/>
          <w:sz w:val="24"/>
          <w:szCs w:val="24"/>
        </w:rPr>
        <w:t>end</w:t>
      </w:r>
    </w:p>
    <w:p w:rsidR="000855F7" w:rsidRPr="00076F09" w:rsidRDefault="000855F7" w:rsidP="000855F7">
      <w:pPr>
        <w:rPr>
          <w:color w:val="000000" w:themeColor="text1"/>
          <w:sz w:val="24"/>
          <w:szCs w:val="24"/>
        </w:rPr>
      </w:pPr>
      <w:r w:rsidRPr="00076F09">
        <w:rPr>
          <w:color w:val="000000" w:themeColor="text1"/>
          <w:sz w:val="24"/>
          <w:szCs w:val="24"/>
        </w:rPr>
        <w:t>2'b10: begin</w:t>
      </w:r>
    </w:p>
    <w:p w:rsidR="000855F7" w:rsidRPr="00076F09" w:rsidRDefault="000855F7" w:rsidP="000855F7">
      <w:pPr>
        <w:rPr>
          <w:color w:val="000000" w:themeColor="text1"/>
          <w:sz w:val="24"/>
          <w:szCs w:val="24"/>
        </w:rPr>
      </w:pPr>
      <w:r w:rsidRPr="00076F09">
        <w:rPr>
          <w:color w:val="000000" w:themeColor="text1"/>
          <w:sz w:val="24"/>
          <w:szCs w:val="24"/>
        </w:rPr>
        <w:t>Yresult &lt;= Yq2; Xresult &lt;= Xq2;</w:t>
      </w:r>
    </w:p>
    <w:p w:rsidR="000855F7" w:rsidRPr="00076F09" w:rsidRDefault="000855F7" w:rsidP="000855F7">
      <w:pPr>
        <w:rPr>
          <w:color w:val="000000" w:themeColor="text1"/>
          <w:sz w:val="24"/>
          <w:szCs w:val="24"/>
        </w:rPr>
      </w:pPr>
      <w:r w:rsidRPr="00076F09">
        <w:rPr>
          <w:color w:val="000000" w:themeColor="text1"/>
          <w:sz w:val="24"/>
          <w:szCs w:val="24"/>
        </w:rPr>
        <w:t>end</w:t>
      </w:r>
    </w:p>
    <w:p w:rsidR="000855F7" w:rsidRPr="00076F09" w:rsidRDefault="000855F7" w:rsidP="000855F7">
      <w:pPr>
        <w:rPr>
          <w:color w:val="000000" w:themeColor="text1"/>
          <w:sz w:val="24"/>
          <w:szCs w:val="24"/>
        </w:rPr>
      </w:pPr>
      <w:r w:rsidRPr="00076F09">
        <w:rPr>
          <w:color w:val="000000" w:themeColor="text1"/>
          <w:sz w:val="24"/>
          <w:szCs w:val="24"/>
        </w:rPr>
        <w:t>2'b11: begin</w:t>
      </w:r>
    </w:p>
    <w:p w:rsidR="000855F7" w:rsidRPr="00076F09" w:rsidRDefault="000855F7" w:rsidP="000855F7">
      <w:pPr>
        <w:rPr>
          <w:color w:val="000000" w:themeColor="text1"/>
          <w:sz w:val="24"/>
          <w:szCs w:val="24"/>
        </w:rPr>
      </w:pPr>
      <w:r w:rsidRPr="00076F09">
        <w:rPr>
          <w:color w:val="000000" w:themeColor="text1"/>
          <w:sz w:val="24"/>
          <w:szCs w:val="24"/>
        </w:rPr>
        <w:t>Yresult &lt;= Yq2; Xresult &lt;= Xq1;</w:t>
      </w:r>
    </w:p>
    <w:p w:rsidR="000855F7" w:rsidRPr="00076F09" w:rsidRDefault="000855F7" w:rsidP="000855F7">
      <w:pPr>
        <w:rPr>
          <w:color w:val="000000" w:themeColor="text1"/>
          <w:sz w:val="24"/>
          <w:szCs w:val="24"/>
        </w:rPr>
      </w:pPr>
      <w:r w:rsidRPr="00076F09">
        <w:rPr>
          <w:color w:val="000000" w:themeColor="text1"/>
          <w:sz w:val="24"/>
          <w:szCs w:val="24"/>
        </w:rPr>
        <w:t>end</w:t>
      </w:r>
    </w:p>
    <w:p w:rsidR="000855F7" w:rsidRPr="00076F09" w:rsidRDefault="000855F7" w:rsidP="000855F7">
      <w:pPr>
        <w:rPr>
          <w:color w:val="000000" w:themeColor="text1"/>
          <w:sz w:val="24"/>
          <w:szCs w:val="24"/>
        </w:rPr>
      </w:pPr>
      <w:r w:rsidRPr="00076F09">
        <w:rPr>
          <w:color w:val="000000" w:themeColor="text1"/>
          <w:sz w:val="24"/>
          <w:szCs w:val="24"/>
        </w:rPr>
        <w:t>endcase</w:t>
      </w:r>
    </w:p>
    <w:p w:rsidR="000855F7" w:rsidRPr="00076F09" w:rsidRDefault="000855F7" w:rsidP="000855F7">
      <w:pPr>
        <w:rPr>
          <w:color w:val="000000" w:themeColor="text1"/>
          <w:sz w:val="24"/>
          <w:szCs w:val="24"/>
        </w:rPr>
      </w:pPr>
      <w:r w:rsidRPr="00076F09">
        <w:rPr>
          <w:color w:val="000000" w:themeColor="text1"/>
          <w:sz w:val="24"/>
          <w:szCs w:val="24"/>
        </w:rPr>
        <w:t>end</w:t>
      </w:r>
    </w:p>
    <w:p w:rsidR="000855F7" w:rsidRPr="00076F09" w:rsidRDefault="000855F7" w:rsidP="000855F7">
      <w:pPr>
        <w:rPr>
          <w:color w:val="000000" w:themeColor="text1"/>
          <w:sz w:val="24"/>
          <w:szCs w:val="24"/>
        </w:rPr>
      </w:pPr>
      <w:r w:rsidRPr="00076F09">
        <w:rPr>
          <w:color w:val="000000" w:themeColor="text1"/>
          <w:sz w:val="24"/>
          <w:szCs w:val="24"/>
        </w:rPr>
        <w:t>end</w:t>
      </w:r>
    </w:p>
    <w:p w:rsidR="000855F7" w:rsidRPr="00076F09" w:rsidRDefault="000855F7" w:rsidP="000855F7">
      <w:pPr>
        <w:rPr>
          <w:color w:val="000000" w:themeColor="text1"/>
          <w:sz w:val="24"/>
          <w:szCs w:val="24"/>
        </w:rPr>
      </w:pPr>
      <w:r w:rsidRPr="00076F09">
        <w:rPr>
          <w:color w:val="000000" w:themeColor="text1"/>
          <w:sz w:val="24"/>
          <w:szCs w:val="24"/>
        </w:rPr>
        <w:t>assign Xo = Xresult;</w:t>
      </w:r>
    </w:p>
    <w:p w:rsidR="000855F7" w:rsidRPr="00076F09" w:rsidRDefault="000855F7" w:rsidP="000855F7">
      <w:pPr>
        <w:rPr>
          <w:color w:val="000000" w:themeColor="text1"/>
          <w:sz w:val="24"/>
          <w:szCs w:val="24"/>
        </w:rPr>
      </w:pPr>
      <w:r w:rsidRPr="00076F09">
        <w:rPr>
          <w:color w:val="000000" w:themeColor="text1"/>
          <w:sz w:val="24"/>
          <w:szCs w:val="24"/>
        </w:rPr>
        <w:t>assign Yo = Yresult;</w:t>
      </w:r>
    </w:p>
    <w:p w:rsidR="009D3B48" w:rsidRPr="00076F09" w:rsidRDefault="000855F7" w:rsidP="000855F7">
      <w:pPr>
        <w:rPr>
          <w:color w:val="000000" w:themeColor="text1"/>
          <w:sz w:val="24"/>
          <w:szCs w:val="24"/>
        </w:rPr>
      </w:pPr>
      <w:r w:rsidRPr="00076F09">
        <w:rPr>
          <w:color w:val="000000" w:themeColor="text1"/>
          <w:sz w:val="24"/>
          <w:szCs w:val="24"/>
        </w:rPr>
        <w:t>endmodule</w:t>
      </w:r>
    </w:p>
    <w:p w:rsidR="009D3B48" w:rsidRPr="00076F09" w:rsidRDefault="009D3B48" w:rsidP="009D3B48">
      <w:pPr>
        <w:jc w:val="center"/>
        <w:rPr>
          <w:color w:val="000000" w:themeColor="text1"/>
        </w:rPr>
      </w:pPr>
      <w:r w:rsidRPr="00076F09">
        <w:rPr>
          <w:color w:val="000000" w:themeColor="text1"/>
        </w:rPr>
        <w:lastRenderedPageBreak/>
        <w:t>ДОДАТОК Ж</w:t>
      </w:r>
    </w:p>
    <w:p w:rsidR="009D3B48" w:rsidRPr="00076F09" w:rsidRDefault="009D3B48" w:rsidP="009D3B48">
      <w:pPr>
        <w:jc w:val="center"/>
        <w:rPr>
          <w:i/>
          <w:color w:val="000000" w:themeColor="text1"/>
          <w:sz w:val="24"/>
          <w:szCs w:val="24"/>
        </w:rPr>
      </w:pPr>
      <w:r w:rsidRPr="00076F09">
        <w:rPr>
          <w:color w:val="000000" w:themeColor="text1"/>
          <w:sz w:val="24"/>
          <w:szCs w:val="24"/>
        </w:rPr>
        <w:t xml:space="preserve">Лістинг програми модулів </w:t>
      </w:r>
      <w:r w:rsidRPr="00076F09">
        <w:rPr>
          <w:i/>
          <w:color w:val="000000" w:themeColor="text1"/>
          <w:sz w:val="24"/>
          <w:szCs w:val="24"/>
        </w:rPr>
        <w:t>binary_bcd</w:t>
      </w:r>
    </w:p>
    <w:p w:rsidR="009D3B48" w:rsidRPr="00076F09" w:rsidRDefault="009D3B48" w:rsidP="009D3B48">
      <w:pPr>
        <w:rPr>
          <w:color w:val="000000" w:themeColor="text1"/>
          <w:sz w:val="24"/>
          <w:szCs w:val="24"/>
        </w:rPr>
      </w:pPr>
      <w:r w:rsidRPr="00076F09">
        <w:rPr>
          <w:color w:val="000000" w:themeColor="text1"/>
          <w:sz w:val="24"/>
          <w:szCs w:val="24"/>
        </w:rPr>
        <w:t>library ieee;</w:t>
      </w:r>
    </w:p>
    <w:p w:rsidR="009D3B48" w:rsidRPr="00076F09" w:rsidRDefault="009D3B48" w:rsidP="009D3B48">
      <w:pPr>
        <w:rPr>
          <w:color w:val="000000" w:themeColor="text1"/>
          <w:sz w:val="24"/>
          <w:szCs w:val="24"/>
        </w:rPr>
      </w:pPr>
      <w:r w:rsidRPr="00076F09">
        <w:rPr>
          <w:color w:val="000000" w:themeColor="text1"/>
          <w:sz w:val="24"/>
          <w:szCs w:val="24"/>
        </w:rPr>
        <w:t>use ieee.std_logic_1164.all;</w:t>
      </w:r>
    </w:p>
    <w:p w:rsidR="009D3B48" w:rsidRPr="00076F09" w:rsidRDefault="009D3B48" w:rsidP="009D3B48">
      <w:pPr>
        <w:rPr>
          <w:color w:val="000000" w:themeColor="text1"/>
          <w:sz w:val="24"/>
          <w:szCs w:val="24"/>
        </w:rPr>
      </w:pPr>
      <w:r w:rsidRPr="00076F09">
        <w:rPr>
          <w:color w:val="000000" w:themeColor="text1"/>
          <w:sz w:val="24"/>
          <w:szCs w:val="24"/>
        </w:rPr>
        <w:t>use ieee.std_logic_unsigned.all;</w:t>
      </w:r>
    </w:p>
    <w:p w:rsidR="009D3B48" w:rsidRPr="00076F09" w:rsidRDefault="009D3B48" w:rsidP="009D3B48">
      <w:pPr>
        <w:rPr>
          <w:color w:val="000000" w:themeColor="text1"/>
          <w:sz w:val="24"/>
          <w:szCs w:val="24"/>
        </w:rPr>
      </w:pPr>
      <w:r w:rsidRPr="00076F09">
        <w:rPr>
          <w:color w:val="000000" w:themeColor="text1"/>
          <w:sz w:val="24"/>
          <w:szCs w:val="24"/>
        </w:rPr>
        <w:t>entity binary_bcd is</w:t>
      </w:r>
    </w:p>
    <w:p w:rsidR="009D3B48" w:rsidRPr="00076F09" w:rsidRDefault="009D3B48" w:rsidP="009D3B48">
      <w:pPr>
        <w:rPr>
          <w:color w:val="000000" w:themeColor="text1"/>
          <w:sz w:val="24"/>
          <w:szCs w:val="24"/>
        </w:rPr>
      </w:pPr>
      <w:r w:rsidRPr="00076F09">
        <w:rPr>
          <w:color w:val="000000" w:themeColor="text1"/>
          <w:sz w:val="24"/>
          <w:szCs w:val="24"/>
        </w:rPr>
        <w:t xml:space="preserve">    generic(N: positive := 16);</w:t>
      </w:r>
    </w:p>
    <w:p w:rsidR="009D3B48" w:rsidRPr="00076F09" w:rsidRDefault="009D3B48" w:rsidP="009D3B48">
      <w:pPr>
        <w:rPr>
          <w:color w:val="000000" w:themeColor="text1"/>
          <w:sz w:val="24"/>
          <w:szCs w:val="24"/>
        </w:rPr>
      </w:pPr>
      <w:r w:rsidRPr="00076F09">
        <w:rPr>
          <w:color w:val="000000" w:themeColor="text1"/>
          <w:sz w:val="24"/>
          <w:szCs w:val="24"/>
        </w:rPr>
        <w:t xml:space="preserve">    port(</w:t>
      </w:r>
    </w:p>
    <w:p w:rsidR="009D3B48" w:rsidRPr="00076F09" w:rsidRDefault="009D3B48" w:rsidP="009D3B48">
      <w:pPr>
        <w:rPr>
          <w:color w:val="000000" w:themeColor="text1"/>
          <w:sz w:val="24"/>
          <w:szCs w:val="24"/>
        </w:rPr>
      </w:pPr>
      <w:r w:rsidRPr="00076F09">
        <w:rPr>
          <w:color w:val="000000" w:themeColor="text1"/>
          <w:sz w:val="24"/>
          <w:szCs w:val="24"/>
        </w:rPr>
        <w:t xml:space="preserve">        clk, reset: in std_logic;</w:t>
      </w:r>
    </w:p>
    <w:p w:rsidR="009D3B48" w:rsidRPr="00076F09" w:rsidRDefault="009D3B48" w:rsidP="009D3B48">
      <w:pPr>
        <w:rPr>
          <w:color w:val="000000" w:themeColor="text1"/>
          <w:sz w:val="24"/>
          <w:szCs w:val="24"/>
        </w:rPr>
      </w:pPr>
      <w:r w:rsidRPr="00076F09">
        <w:rPr>
          <w:color w:val="000000" w:themeColor="text1"/>
          <w:sz w:val="24"/>
          <w:szCs w:val="24"/>
        </w:rPr>
        <w:t xml:space="preserve">        binary_in: in std_logic_vector(N-1 downto 0);</w:t>
      </w:r>
    </w:p>
    <w:p w:rsidR="009D3B48" w:rsidRPr="00076F09" w:rsidRDefault="009D3B48" w:rsidP="009D3B48">
      <w:pPr>
        <w:rPr>
          <w:color w:val="000000" w:themeColor="text1"/>
          <w:sz w:val="24"/>
          <w:szCs w:val="24"/>
        </w:rPr>
      </w:pPr>
      <w:r w:rsidRPr="00076F09">
        <w:rPr>
          <w:color w:val="000000" w:themeColor="text1"/>
          <w:sz w:val="24"/>
          <w:szCs w:val="24"/>
        </w:rPr>
        <w:t xml:space="preserve">        bcd0, bcd1, bcd2, bcd3, bcd4: out std_logic_vector(3 downto 0)</w:t>
      </w:r>
    </w:p>
    <w:p w:rsidR="009D3B48" w:rsidRPr="00076F09" w:rsidRDefault="009D3B48" w:rsidP="009D3B48">
      <w:pPr>
        <w:rPr>
          <w:color w:val="000000" w:themeColor="text1"/>
          <w:sz w:val="24"/>
          <w:szCs w:val="24"/>
        </w:rPr>
      </w:pPr>
      <w:r w:rsidRPr="00076F09">
        <w:rPr>
          <w:color w:val="000000" w:themeColor="text1"/>
          <w:sz w:val="24"/>
          <w:szCs w:val="24"/>
        </w:rPr>
        <w:t xml:space="preserve">    );</w:t>
      </w:r>
    </w:p>
    <w:p w:rsidR="009D3B48" w:rsidRPr="00076F09" w:rsidRDefault="009D3B48" w:rsidP="009D3B48">
      <w:pPr>
        <w:rPr>
          <w:color w:val="000000" w:themeColor="text1"/>
          <w:sz w:val="24"/>
          <w:szCs w:val="24"/>
        </w:rPr>
      </w:pPr>
      <w:r w:rsidRPr="00076F09">
        <w:rPr>
          <w:color w:val="000000" w:themeColor="text1"/>
          <w:sz w:val="24"/>
          <w:szCs w:val="24"/>
        </w:rPr>
        <w:t>end binary_bcd ;</w:t>
      </w:r>
    </w:p>
    <w:p w:rsidR="009D3B48" w:rsidRPr="00076F09" w:rsidRDefault="009D3B48" w:rsidP="009D3B48">
      <w:pPr>
        <w:rPr>
          <w:color w:val="000000" w:themeColor="text1"/>
          <w:sz w:val="24"/>
          <w:szCs w:val="24"/>
        </w:rPr>
      </w:pPr>
      <w:r w:rsidRPr="00076F09">
        <w:rPr>
          <w:color w:val="000000" w:themeColor="text1"/>
          <w:sz w:val="24"/>
          <w:szCs w:val="24"/>
        </w:rPr>
        <w:t>architecture behaviour of binary_bcd is</w:t>
      </w:r>
    </w:p>
    <w:p w:rsidR="009D3B48" w:rsidRPr="00076F09" w:rsidRDefault="009D3B48" w:rsidP="009D3B48">
      <w:pPr>
        <w:rPr>
          <w:color w:val="000000" w:themeColor="text1"/>
          <w:sz w:val="24"/>
          <w:szCs w:val="24"/>
        </w:rPr>
      </w:pPr>
      <w:r w:rsidRPr="00076F09">
        <w:rPr>
          <w:color w:val="000000" w:themeColor="text1"/>
          <w:sz w:val="24"/>
          <w:szCs w:val="24"/>
        </w:rPr>
        <w:t xml:space="preserve">    type states is (start, shift, done);</w:t>
      </w:r>
    </w:p>
    <w:p w:rsidR="009D3B48" w:rsidRPr="00076F09" w:rsidRDefault="009D3B48" w:rsidP="009D3B48">
      <w:pPr>
        <w:rPr>
          <w:color w:val="000000" w:themeColor="text1"/>
          <w:sz w:val="24"/>
          <w:szCs w:val="24"/>
        </w:rPr>
      </w:pPr>
      <w:r w:rsidRPr="00076F09">
        <w:rPr>
          <w:color w:val="000000" w:themeColor="text1"/>
          <w:sz w:val="24"/>
          <w:szCs w:val="24"/>
        </w:rPr>
        <w:t xml:space="preserve">    signal state, state_next: states;</w:t>
      </w:r>
    </w:p>
    <w:p w:rsidR="009D3B48" w:rsidRPr="00076F09" w:rsidRDefault="009D3B48" w:rsidP="009D3B48">
      <w:pPr>
        <w:rPr>
          <w:color w:val="000000" w:themeColor="text1"/>
          <w:sz w:val="24"/>
          <w:szCs w:val="24"/>
        </w:rPr>
      </w:pPr>
      <w:r w:rsidRPr="00076F09">
        <w:rPr>
          <w:color w:val="000000" w:themeColor="text1"/>
          <w:sz w:val="24"/>
          <w:szCs w:val="24"/>
        </w:rPr>
        <w:t xml:space="preserve">    signal binary, binary_next: std_logic_vector(N-1 downto 0);</w:t>
      </w:r>
    </w:p>
    <w:p w:rsidR="009D3B48" w:rsidRPr="00076F09" w:rsidRDefault="009D3B48" w:rsidP="009D3B48">
      <w:pPr>
        <w:rPr>
          <w:color w:val="000000" w:themeColor="text1"/>
          <w:sz w:val="24"/>
          <w:szCs w:val="24"/>
        </w:rPr>
      </w:pPr>
      <w:r w:rsidRPr="00076F09">
        <w:rPr>
          <w:color w:val="000000" w:themeColor="text1"/>
          <w:sz w:val="24"/>
          <w:szCs w:val="24"/>
        </w:rPr>
        <w:t xml:space="preserve">    signal bcds, bcds_reg, bcds_next: std_logic_vector(19 downto 0);</w:t>
      </w:r>
    </w:p>
    <w:p w:rsidR="009D3B48" w:rsidRPr="00076F09" w:rsidRDefault="009D3B48" w:rsidP="009D3B48">
      <w:pPr>
        <w:rPr>
          <w:color w:val="000000" w:themeColor="text1"/>
          <w:sz w:val="24"/>
          <w:szCs w:val="24"/>
        </w:rPr>
      </w:pPr>
      <w:r w:rsidRPr="00076F09">
        <w:rPr>
          <w:color w:val="000000" w:themeColor="text1"/>
          <w:sz w:val="24"/>
          <w:szCs w:val="24"/>
        </w:rPr>
        <w:t xml:space="preserve">    -- output register keep output constant during conversion</w:t>
      </w:r>
    </w:p>
    <w:p w:rsidR="009D3B48" w:rsidRPr="00076F09" w:rsidRDefault="009D3B48" w:rsidP="009D3B48">
      <w:pPr>
        <w:rPr>
          <w:color w:val="000000" w:themeColor="text1"/>
          <w:sz w:val="24"/>
          <w:szCs w:val="24"/>
        </w:rPr>
      </w:pPr>
      <w:r w:rsidRPr="00076F09">
        <w:rPr>
          <w:color w:val="000000" w:themeColor="text1"/>
          <w:sz w:val="24"/>
          <w:szCs w:val="24"/>
        </w:rPr>
        <w:t xml:space="preserve">    signal bcds_out_reg, bcds_out_reg_next: std_logic_vector(19 downto 0);</w:t>
      </w:r>
    </w:p>
    <w:p w:rsidR="009D3B48" w:rsidRPr="00076F09" w:rsidRDefault="009D3B48" w:rsidP="009D3B48">
      <w:pPr>
        <w:rPr>
          <w:color w:val="000000" w:themeColor="text1"/>
          <w:sz w:val="24"/>
          <w:szCs w:val="24"/>
        </w:rPr>
      </w:pPr>
      <w:r w:rsidRPr="00076F09">
        <w:rPr>
          <w:color w:val="000000" w:themeColor="text1"/>
          <w:sz w:val="24"/>
          <w:szCs w:val="24"/>
        </w:rPr>
        <w:t xml:space="preserve">    -- need to keep track of shifts</w:t>
      </w:r>
    </w:p>
    <w:p w:rsidR="009D3B48" w:rsidRPr="00076F09" w:rsidRDefault="009D3B48" w:rsidP="009D3B48">
      <w:pPr>
        <w:rPr>
          <w:color w:val="000000" w:themeColor="text1"/>
          <w:sz w:val="24"/>
          <w:szCs w:val="24"/>
        </w:rPr>
      </w:pPr>
      <w:r w:rsidRPr="00076F09">
        <w:rPr>
          <w:color w:val="000000" w:themeColor="text1"/>
          <w:sz w:val="24"/>
          <w:szCs w:val="24"/>
        </w:rPr>
        <w:t xml:space="preserve">    signal shift_counter, shift_counter_next: natural range 0 to N;</w:t>
      </w:r>
    </w:p>
    <w:p w:rsidR="009D3B48" w:rsidRPr="00076F09" w:rsidRDefault="009D3B48" w:rsidP="009D3B48">
      <w:pPr>
        <w:rPr>
          <w:color w:val="000000" w:themeColor="text1"/>
          <w:sz w:val="24"/>
          <w:szCs w:val="24"/>
        </w:rPr>
      </w:pPr>
      <w:r w:rsidRPr="00076F09">
        <w:rPr>
          <w:color w:val="000000" w:themeColor="text1"/>
          <w:sz w:val="24"/>
          <w:szCs w:val="24"/>
        </w:rPr>
        <w:t>begin</w:t>
      </w:r>
    </w:p>
    <w:p w:rsidR="009D3B48" w:rsidRPr="00076F09" w:rsidRDefault="009D3B48" w:rsidP="009D3B48">
      <w:pPr>
        <w:rPr>
          <w:color w:val="000000" w:themeColor="text1"/>
          <w:sz w:val="24"/>
          <w:szCs w:val="24"/>
        </w:rPr>
      </w:pPr>
      <w:r w:rsidRPr="00076F09">
        <w:rPr>
          <w:color w:val="000000" w:themeColor="text1"/>
          <w:sz w:val="24"/>
          <w:szCs w:val="24"/>
        </w:rPr>
        <w:t xml:space="preserve">    process(clk, reset)</w:t>
      </w:r>
    </w:p>
    <w:p w:rsidR="009D3B48" w:rsidRPr="00076F09" w:rsidRDefault="009D3B48" w:rsidP="009D3B48">
      <w:pPr>
        <w:rPr>
          <w:color w:val="000000" w:themeColor="text1"/>
          <w:sz w:val="24"/>
          <w:szCs w:val="24"/>
        </w:rPr>
      </w:pPr>
      <w:r w:rsidRPr="00076F09">
        <w:rPr>
          <w:color w:val="000000" w:themeColor="text1"/>
          <w:sz w:val="24"/>
          <w:szCs w:val="24"/>
        </w:rPr>
        <w:t xml:space="preserve">    begin</w:t>
      </w:r>
    </w:p>
    <w:p w:rsidR="009D3B48" w:rsidRPr="00076F09" w:rsidRDefault="009D3B48" w:rsidP="009D3B48">
      <w:pPr>
        <w:rPr>
          <w:color w:val="000000" w:themeColor="text1"/>
          <w:sz w:val="24"/>
          <w:szCs w:val="24"/>
        </w:rPr>
      </w:pPr>
      <w:r w:rsidRPr="00076F09">
        <w:rPr>
          <w:color w:val="000000" w:themeColor="text1"/>
          <w:sz w:val="24"/>
          <w:szCs w:val="24"/>
        </w:rPr>
        <w:t xml:space="preserve">        if reset = '1' then</w:t>
      </w:r>
    </w:p>
    <w:p w:rsidR="009D3B48" w:rsidRPr="00076F09" w:rsidRDefault="009D3B48" w:rsidP="009D3B48">
      <w:pPr>
        <w:rPr>
          <w:color w:val="000000" w:themeColor="text1"/>
          <w:sz w:val="24"/>
          <w:szCs w:val="24"/>
        </w:rPr>
      </w:pPr>
      <w:r w:rsidRPr="00076F09">
        <w:rPr>
          <w:color w:val="000000" w:themeColor="text1"/>
          <w:sz w:val="24"/>
          <w:szCs w:val="24"/>
        </w:rPr>
        <w:t xml:space="preserve">            binary &lt;= (others =&gt; '0');</w:t>
      </w:r>
    </w:p>
    <w:p w:rsidR="009D3B48" w:rsidRPr="00076F09" w:rsidRDefault="009D3B48" w:rsidP="009D3B48">
      <w:pPr>
        <w:rPr>
          <w:color w:val="000000" w:themeColor="text1"/>
          <w:sz w:val="24"/>
          <w:szCs w:val="24"/>
        </w:rPr>
      </w:pPr>
      <w:r w:rsidRPr="00076F09">
        <w:rPr>
          <w:color w:val="000000" w:themeColor="text1"/>
          <w:sz w:val="24"/>
          <w:szCs w:val="24"/>
        </w:rPr>
        <w:t xml:space="preserve">            bcds &lt;= (others =&gt; '0');</w:t>
      </w:r>
    </w:p>
    <w:p w:rsidR="009D3B48" w:rsidRPr="00076F09" w:rsidRDefault="009D3B48" w:rsidP="009D3B48">
      <w:pPr>
        <w:rPr>
          <w:color w:val="000000" w:themeColor="text1"/>
          <w:sz w:val="24"/>
          <w:szCs w:val="24"/>
        </w:rPr>
      </w:pPr>
      <w:r w:rsidRPr="00076F09">
        <w:rPr>
          <w:color w:val="000000" w:themeColor="text1"/>
          <w:sz w:val="24"/>
          <w:szCs w:val="24"/>
        </w:rPr>
        <w:t xml:space="preserve">            state &lt;= start;</w:t>
      </w:r>
    </w:p>
    <w:p w:rsidR="009D3B48" w:rsidRPr="00076F09" w:rsidRDefault="009D3B48" w:rsidP="009D3B48">
      <w:pPr>
        <w:rPr>
          <w:color w:val="000000" w:themeColor="text1"/>
          <w:sz w:val="24"/>
          <w:szCs w:val="24"/>
        </w:rPr>
      </w:pPr>
      <w:r w:rsidRPr="00076F09">
        <w:rPr>
          <w:color w:val="000000" w:themeColor="text1"/>
          <w:sz w:val="24"/>
          <w:szCs w:val="24"/>
        </w:rPr>
        <w:t xml:space="preserve">            bcds_out_reg &lt;= (others =&gt; '0');</w:t>
      </w:r>
    </w:p>
    <w:p w:rsidR="009D3B48" w:rsidRPr="00076F09" w:rsidRDefault="009D3B48" w:rsidP="009D3B48">
      <w:pPr>
        <w:rPr>
          <w:color w:val="000000" w:themeColor="text1"/>
          <w:sz w:val="24"/>
          <w:szCs w:val="24"/>
        </w:rPr>
      </w:pPr>
      <w:r w:rsidRPr="00076F09">
        <w:rPr>
          <w:color w:val="000000" w:themeColor="text1"/>
          <w:sz w:val="24"/>
          <w:szCs w:val="24"/>
        </w:rPr>
        <w:t xml:space="preserve">            shift_counter &lt;= 0;</w:t>
      </w:r>
    </w:p>
    <w:p w:rsidR="009D3B48" w:rsidRPr="00076F09" w:rsidRDefault="009D3B48" w:rsidP="009D3B48">
      <w:pPr>
        <w:rPr>
          <w:color w:val="000000" w:themeColor="text1"/>
          <w:sz w:val="24"/>
          <w:szCs w:val="24"/>
        </w:rPr>
      </w:pPr>
      <w:r w:rsidRPr="00076F09">
        <w:rPr>
          <w:color w:val="000000" w:themeColor="text1"/>
          <w:sz w:val="24"/>
          <w:szCs w:val="24"/>
        </w:rPr>
        <w:t xml:space="preserve">        elsif falling_edge(clk) then</w:t>
      </w:r>
    </w:p>
    <w:p w:rsidR="009D3B48" w:rsidRPr="00076F09" w:rsidRDefault="009D3B48" w:rsidP="009D3B48">
      <w:pPr>
        <w:rPr>
          <w:color w:val="000000" w:themeColor="text1"/>
          <w:sz w:val="24"/>
          <w:szCs w:val="24"/>
        </w:rPr>
      </w:pPr>
      <w:r w:rsidRPr="00076F09">
        <w:rPr>
          <w:color w:val="000000" w:themeColor="text1"/>
          <w:sz w:val="24"/>
          <w:szCs w:val="24"/>
        </w:rPr>
        <w:t xml:space="preserve">            binary &lt;= binary_next;</w:t>
      </w:r>
    </w:p>
    <w:p w:rsidR="009D3B48" w:rsidRPr="00076F09" w:rsidRDefault="009D3B48" w:rsidP="009D3B48">
      <w:pPr>
        <w:rPr>
          <w:color w:val="000000" w:themeColor="text1"/>
          <w:sz w:val="24"/>
          <w:szCs w:val="24"/>
        </w:rPr>
      </w:pPr>
      <w:r w:rsidRPr="00076F09">
        <w:rPr>
          <w:color w:val="000000" w:themeColor="text1"/>
          <w:sz w:val="24"/>
          <w:szCs w:val="24"/>
        </w:rPr>
        <w:lastRenderedPageBreak/>
        <w:t xml:space="preserve">            bcds &lt;= bcds_next;</w:t>
      </w:r>
    </w:p>
    <w:p w:rsidR="009D3B48" w:rsidRPr="00076F09" w:rsidRDefault="009D3B48" w:rsidP="009D3B48">
      <w:pPr>
        <w:rPr>
          <w:color w:val="000000" w:themeColor="text1"/>
          <w:sz w:val="24"/>
          <w:szCs w:val="24"/>
        </w:rPr>
      </w:pPr>
      <w:r w:rsidRPr="00076F09">
        <w:rPr>
          <w:color w:val="000000" w:themeColor="text1"/>
          <w:sz w:val="24"/>
          <w:szCs w:val="24"/>
        </w:rPr>
        <w:t xml:space="preserve">            state &lt;= state_next;</w:t>
      </w:r>
    </w:p>
    <w:p w:rsidR="009D3B48" w:rsidRPr="00076F09" w:rsidRDefault="009D3B48" w:rsidP="009D3B48">
      <w:pPr>
        <w:rPr>
          <w:color w:val="000000" w:themeColor="text1"/>
          <w:sz w:val="24"/>
          <w:szCs w:val="24"/>
        </w:rPr>
      </w:pPr>
      <w:r w:rsidRPr="00076F09">
        <w:rPr>
          <w:color w:val="000000" w:themeColor="text1"/>
          <w:sz w:val="24"/>
          <w:szCs w:val="24"/>
        </w:rPr>
        <w:t xml:space="preserve">            bcds_out_reg &lt;= bcds_out_reg_next;</w:t>
      </w:r>
    </w:p>
    <w:p w:rsidR="009D3B48" w:rsidRPr="00076F09" w:rsidRDefault="009D3B48" w:rsidP="009D3B48">
      <w:pPr>
        <w:rPr>
          <w:color w:val="000000" w:themeColor="text1"/>
          <w:sz w:val="24"/>
          <w:szCs w:val="24"/>
        </w:rPr>
      </w:pPr>
      <w:r w:rsidRPr="00076F09">
        <w:rPr>
          <w:color w:val="000000" w:themeColor="text1"/>
          <w:sz w:val="24"/>
          <w:szCs w:val="24"/>
        </w:rPr>
        <w:t xml:space="preserve">            shift_counter &lt;= shift_counter_next;</w:t>
      </w:r>
    </w:p>
    <w:p w:rsidR="009D3B48" w:rsidRPr="00076F09" w:rsidRDefault="009D3B48" w:rsidP="009D3B48">
      <w:pPr>
        <w:rPr>
          <w:color w:val="000000" w:themeColor="text1"/>
          <w:sz w:val="24"/>
          <w:szCs w:val="24"/>
        </w:rPr>
      </w:pPr>
      <w:r w:rsidRPr="00076F09">
        <w:rPr>
          <w:color w:val="000000" w:themeColor="text1"/>
          <w:sz w:val="24"/>
          <w:szCs w:val="24"/>
        </w:rPr>
        <w:t xml:space="preserve">        end if;</w:t>
      </w:r>
    </w:p>
    <w:p w:rsidR="009D3B48" w:rsidRPr="00076F09" w:rsidRDefault="009D3B48" w:rsidP="009D3B48">
      <w:pPr>
        <w:rPr>
          <w:color w:val="000000" w:themeColor="text1"/>
          <w:sz w:val="24"/>
          <w:szCs w:val="24"/>
        </w:rPr>
      </w:pPr>
      <w:r w:rsidRPr="00076F09">
        <w:rPr>
          <w:color w:val="000000" w:themeColor="text1"/>
          <w:sz w:val="24"/>
          <w:szCs w:val="24"/>
        </w:rPr>
        <w:t xml:space="preserve">    end process;</w:t>
      </w:r>
    </w:p>
    <w:p w:rsidR="009D3B48" w:rsidRPr="00076F09" w:rsidRDefault="009D3B48" w:rsidP="009D3B48">
      <w:pPr>
        <w:rPr>
          <w:color w:val="000000" w:themeColor="text1"/>
          <w:sz w:val="24"/>
          <w:szCs w:val="24"/>
        </w:rPr>
      </w:pPr>
      <w:r w:rsidRPr="00076F09">
        <w:rPr>
          <w:color w:val="000000" w:themeColor="text1"/>
          <w:sz w:val="24"/>
          <w:szCs w:val="24"/>
        </w:rPr>
        <w:t xml:space="preserve">    convert:</w:t>
      </w:r>
    </w:p>
    <w:p w:rsidR="009D3B48" w:rsidRPr="00076F09" w:rsidRDefault="009D3B48" w:rsidP="009D3B48">
      <w:pPr>
        <w:rPr>
          <w:color w:val="000000" w:themeColor="text1"/>
          <w:sz w:val="24"/>
          <w:szCs w:val="24"/>
        </w:rPr>
      </w:pPr>
      <w:r w:rsidRPr="00076F09">
        <w:rPr>
          <w:color w:val="000000" w:themeColor="text1"/>
          <w:sz w:val="24"/>
          <w:szCs w:val="24"/>
        </w:rPr>
        <w:t xml:space="preserve">    process(state, binary, binary_in, bcds, bcds_reg, shift_counter)</w:t>
      </w:r>
    </w:p>
    <w:p w:rsidR="009D3B48" w:rsidRPr="00076F09" w:rsidRDefault="009D3B48" w:rsidP="009D3B48">
      <w:pPr>
        <w:rPr>
          <w:color w:val="000000" w:themeColor="text1"/>
          <w:sz w:val="24"/>
          <w:szCs w:val="24"/>
        </w:rPr>
      </w:pPr>
      <w:r w:rsidRPr="00076F09">
        <w:rPr>
          <w:color w:val="000000" w:themeColor="text1"/>
          <w:sz w:val="24"/>
          <w:szCs w:val="24"/>
        </w:rPr>
        <w:t xml:space="preserve">    begin</w:t>
      </w:r>
    </w:p>
    <w:p w:rsidR="009D3B48" w:rsidRPr="00076F09" w:rsidRDefault="009D3B48" w:rsidP="009D3B48">
      <w:pPr>
        <w:rPr>
          <w:color w:val="000000" w:themeColor="text1"/>
          <w:sz w:val="24"/>
          <w:szCs w:val="24"/>
        </w:rPr>
      </w:pPr>
      <w:r w:rsidRPr="00076F09">
        <w:rPr>
          <w:color w:val="000000" w:themeColor="text1"/>
          <w:sz w:val="24"/>
          <w:szCs w:val="24"/>
        </w:rPr>
        <w:t xml:space="preserve">        state_next &lt;= state;</w:t>
      </w:r>
    </w:p>
    <w:p w:rsidR="009D3B48" w:rsidRPr="00076F09" w:rsidRDefault="009D3B48" w:rsidP="009D3B48">
      <w:pPr>
        <w:rPr>
          <w:color w:val="000000" w:themeColor="text1"/>
          <w:sz w:val="24"/>
          <w:szCs w:val="24"/>
        </w:rPr>
      </w:pPr>
      <w:r w:rsidRPr="00076F09">
        <w:rPr>
          <w:color w:val="000000" w:themeColor="text1"/>
          <w:sz w:val="24"/>
          <w:szCs w:val="24"/>
        </w:rPr>
        <w:t xml:space="preserve">        bcds_next &lt;= bcds;</w:t>
      </w:r>
    </w:p>
    <w:p w:rsidR="009D3B48" w:rsidRPr="00076F09" w:rsidRDefault="009D3B48" w:rsidP="009D3B48">
      <w:pPr>
        <w:rPr>
          <w:color w:val="000000" w:themeColor="text1"/>
          <w:sz w:val="24"/>
          <w:szCs w:val="24"/>
        </w:rPr>
      </w:pPr>
      <w:r w:rsidRPr="00076F09">
        <w:rPr>
          <w:color w:val="000000" w:themeColor="text1"/>
          <w:sz w:val="24"/>
          <w:szCs w:val="24"/>
        </w:rPr>
        <w:t xml:space="preserve">        binary_next &lt;= binary;</w:t>
      </w:r>
    </w:p>
    <w:p w:rsidR="009D3B48" w:rsidRPr="00076F09" w:rsidRDefault="009D3B48" w:rsidP="009D3B48">
      <w:pPr>
        <w:rPr>
          <w:color w:val="000000" w:themeColor="text1"/>
          <w:sz w:val="24"/>
          <w:szCs w:val="24"/>
        </w:rPr>
      </w:pPr>
      <w:r w:rsidRPr="00076F09">
        <w:rPr>
          <w:color w:val="000000" w:themeColor="text1"/>
          <w:sz w:val="24"/>
          <w:szCs w:val="24"/>
        </w:rPr>
        <w:t xml:space="preserve">        shift_counter_next &lt;= shift_counter;</w:t>
      </w:r>
    </w:p>
    <w:p w:rsidR="009D3B48" w:rsidRPr="00076F09" w:rsidRDefault="009D3B48" w:rsidP="009D3B48">
      <w:pPr>
        <w:rPr>
          <w:color w:val="000000" w:themeColor="text1"/>
          <w:sz w:val="24"/>
          <w:szCs w:val="24"/>
        </w:rPr>
      </w:pPr>
      <w:r w:rsidRPr="00076F09">
        <w:rPr>
          <w:color w:val="000000" w:themeColor="text1"/>
          <w:sz w:val="24"/>
          <w:szCs w:val="24"/>
        </w:rPr>
        <w:t xml:space="preserve">        case state is</w:t>
      </w:r>
    </w:p>
    <w:p w:rsidR="009D3B48" w:rsidRPr="00076F09" w:rsidRDefault="009D3B48" w:rsidP="009D3B48">
      <w:pPr>
        <w:rPr>
          <w:color w:val="000000" w:themeColor="text1"/>
          <w:sz w:val="24"/>
          <w:szCs w:val="24"/>
        </w:rPr>
      </w:pPr>
      <w:r w:rsidRPr="00076F09">
        <w:rPr>
          <w:color w:val="000000" w:themeColor="text1"/>
          <w:sz w:val="24"/>
          <w:szCs w:val="24"/>
        </w:rPr>
        <w:t xml:space="preserve">            when start =&gt;</w:t>
      </w:r>
    </w:p>
    <w:p w:rsidR="009D3B48" w:rsidRPr="00076F09" w:rsidRDefault="009D3B48" w:rsidP="009D3B48">
      <w:pPr>
        <w:rPr>
          <w:color w:val="000000" w:themeColor="text1"/>
          <w:sz w:val="24"/>
          <w:szCs w:val="24"/>
        </w:rPr>
      </w:pPr>
      <w:r w:rsidRPr="00076F09">
        <w:rPr>
          <w:color w:val="000000" w:themeColor="text1"/>
          <w:sz w:val="24"/>
          <w:szCs w:val="24"/>
        </w:rPr>
        <w:t xml:space="preserve">                state_next &lt;= shift;</w:t>
      </w:r>
    </w:p>
    <w:p w:rsidR="009D3B48" w:rsidRPr="00076F09" w:rsidRDefault="009D3B48" w:rsidP="009D3B48">
      <w:pPr>
        <w:rPr>
          <w:color w:val="000000" w:themeColor="text1"/>
          <w:sz w:val="24"/>
          <w:szCs w:val="24"/>
        </w:rPr>
      </w:pPr>
      <w:r w:rsidRPr="00076F09">
        <w:rPr>
          <w:color w:val="000000" w:themeColor="text1"/>
          <w:sz w:val="24"/>
          <w:szCs w:val="24"/>
        </w:rPr>
        <w:t xml:space="preserve">                binary_next &lt;= binary_in;</w:t>
      </w:r>
    </w:p>
    <w:p w:rsidR="009D3B48" w:rsidRPr="00076F09" w:rsidRDefault="009D3B48" w:rsidP="009D3B48">
      <w:pPr>
        <w:rPr>
          <w:color w:val="000000" w:themeColor="text1"/>
          <w:sz w:val="24"/>
          <w:szCs w:val="24"/>
        </w:rPr>
      </w:pPr>
      <w:r w:rsidRPr="00076F09">
        <w:rPr>
          <w:color w:val="000000" w:themeColor="text1"/>
          <w:sz w:val="24"/>
          <w:szCs w:val="24"/>
        </w:rPr>
        <w:t xml:space="preserve">                bcds_next &lt;= (others =&gt; '0');</w:t>
      </w:r>
    </w:p>
    <w:p w:rsidR="009D3B48" w:rsidRPr="00076F09" w:rsidRDefault="009D3B48" w:rsidP="009D3B48">
      <w:pPr>
        <w:rPr>
          <w:color w:val="000000" w:themeColor="text1"/>
          <w:sz w:val="24"/>
          <w:szCs w:val="24"/>
        </w:rPr>
      </w:pPr>
      <w:r w:rsidRPr="00076F09">
        <w:rPr>
          <w:color w:val="000000" w:themeColor="text1"/>
          <w:sz w:val="24"/>
          <w:szCs w:val="24"/>
        </w:rPr>
        <w:t xml:space="preserve">                shift_counter_next &lt;= 0;</w:t>
      </w:r>
    </w:p>
    <w:p w:rsidR="009D3B48" w:rsidRPr="00076F09" w:rsidRDefault="009D3B48" w:rsidP="009D3B48">
      <w:pPr>
        <w:rPr>
          <w:color w:val="000000" w:themeColor="text1"/>
          <w:sz w:val="24"/>
          <w:szCs w:val="24"/>
        </w:rPr>
      </w:pPr>
      <w:r w:rsidRPr="00076F09">
        <w:rPr>
          <w:color w:val="000000" w:themeColor="text1"/>
          <w:sz w:val="24"/>
          <w:szCs w:val="24"/>
        </w:rPr>
        <w:t xml:space="preserve">            when shift =&gt;</w:t>
      </w:r>
    </w:p>
    <w:p w:rsidR="009D3B48" w:rsidRPr="00076F09" w:rsidRDefault="009D3B48" w:rsidP="009D3B48">
      <w:pPr>
        <w:rPr>
          <w:color w:val="000000" w:themeColor="text1"/>
          <w:sz w:val="24"/>
          <w:szCs w:val="24"/>
        </w:rPr>
      </w:pPr>
      <w:r w:rsidRPr="00076F09">
        <w:rPr>
          <w:color w:val="000000" w:themeColor="text1"/>
          <w:sz w:val="24"/>
          <w:szCs w:val="24"/>
        </w:rPr>
        <w:t xml:space="preserve">                if shift_counter = N then</w:t>
      </w:r>
    </w:p>
    <w:p w:rsidR="009D3B48" w:rsidRPr="00076F09" w:rsidRDefault="009D3B48" w:rsidP="009D3B48">
      <w:pPr>
        <w:rPr>
          <w:color w:val="000000" w:themeColor="text1"/>
          <w:sz w:val="24"/>
          <w:szCs w:val="24"/>
        </w:rPr>
      </w:pPr>
      <w:r w:rsidRPr="00076F09">
        <w:rPr>
          <w:color w:val="000000" w:themeColor="text1"/>
          <w:sz w:val="24"/>
          <w:szCs w:val="24"/>
        </w:rPr>
        <w:t xml:space="preserve">                    state_next &lt;= done;</w:t>
      </w:r>
    </w:p>
    <w:p w:rsidR="009D3B48" w:rsidRPr="00076F09" w:rsidRDefault="009D3B48" w:rsidP="009D3B48">
      <w:pPr>
        <w:rPr>
          <w:color w:val="000000" w:themeColor="text1"/>
          <w:sz w:val="24"/>
          <w:szCs w:val="24"/>
        </w:rPr>
      </w:pPr>
      <w:r w:rsidRPr="00076F09">
        <w:rPr>
          <w:color w:val="000000" w:themeColor="text1"/>
          <w:sz w:val="24"/>
          <w:szCs w:val="24"/>
        </w:rPr>
        <w:t xml:space="preserve">                else</w:t>
      </w:r>
    </w:p>
    <w:p w:rsidR="009D3B48" w:rsidRPr="00076F09" w:rsidRDefault="009D3B48" w:rsidP="009D3B48">
      <w:pPr>
        <w:rPr>
          <w:color w:val="000000" w:themeColor="text1"/>
          <w:sz w:val="24"/>
          <w:szCs w:val="24"/>
        </w:rPr>
      </w:pPr>
      <w:r w:rsidRPr="00076F09">
        <w:rPr>
          <w:color w:val="000000" w:themeColor="text1"/>
          <w:sz w:val="24"/>
          <w:szCs w:val="24"/>
        </w:rPr>
        <w:t xml:space="preserve">                    binary_next &lt;= binary(N-2 downto 0) &amp; 'L';</w:t>
      </w:r>
    </w:p>
    <w:p w:rsidR="009D3B48" w:rsidRPr="00076F09" w:rsidRDefault="009D3B48" w:rsidP="009D3B48">
      <w:pPr>
        <w:rPr>
          <w:color w:val="000000" w:themeColor="text1"/>
          <w:sz w:val="24"/>
          <w:szCs w:val="24"/>
        </w:rPr>
      </w:pPr>
      <w:r w:rsidRPr="00076F09">
        <w:rPr>
          <w:color w:val="000000" w:themeColor="text1"/>
          <w:sz w:val="24"/>
          <w:szCs w:val="24"/>
        </w:rPr>
        <w:t xml:space="preserve">                    bcds_next &lt;= bcds_reg(18 downto 0) &amp; binary(N-1);</w:t>
      </w:r>
    </w:p>
    <w:p w:rsidR="009D3B48" w:rsidRPr="00076F09" w:rsidRDefault="009D3B48" w:rsidP="009D3B48">
      <w:pPr>
        <w:rPr>
          <w:color w:val="000000" w:themeColor="text1"/>
          <w:sz w:val="24"/>
          <w:szCs w:val="24"/>
        </w:rPr>
      </w:pPr>
      <w:r w:rsidRPr="00076F09">
        <w:rPr>
          <w:color w:val="000000" w:themeColor="text1"/>
          <w:sz w:val="24"/>
          <w:szCs w:val="24"/>
        </w:rPr>
        <w:t xml:space="preserve">                    shift_counter_next &lt;= shift_counter + 1;</w:t>
      </w:r>
    </w:p>
    <w:p w:rsidR="009D3B48" w:rsidRPr="00076F09" w:rsidRDefault="009D3B48" w:rsidP="009D3B48">
      <w:pPr>
        <w:rPr>
          <w:color w:val="000000" w:themeColor="text1"/>
          <w:sz w:val="24"/>
          <w:szCs w:val="24"/>
        </w:rPr>
      </w:pPr>
      <w:r w:rsidRPr="00076F09">
        <w:rPr>
          <w:color w:val="000000" w:themeColor="text1"/>
          <w:sz w:val="24"/>
          <w:szCs w:val="24"/>
        </w:rPr>
        <w:t xml:space="preserve">                end if;</w:t>
      </w:r>
    </w:p>
    <w:p w:rsidR="009D3B48" w:rsidRPr="00076F09" w:rsidRDefault="009D3B48" w:rsidP="009D3B48">
      <w:pPr>
        <w:rPr>
          <w:color w:val="000000" w:themeColor="text1"/>
          <w:sz w:val="24"/>
          <w:szCs w:val="24"/>
        </w:rPr>
      </w:pPr>
      <w:r w:rsidRPr="00076F09">
        <w:rPr>
          <w:color w:val="000000" w:themeColor="text1"/>
          <w:sz w:val="24"/>
          <w:szCs w:val="24"/>
        </w:rPr>
        <w:t xml:space="preserve">            when done =&gt;</w:t>
      </w:r>
    </w:p>
    <w:p w:rsidR="009D3B48" w:rsidRPr="00076F09" w:rsidRDefault="009D3B48" w:rsidP="009D3B48">
      <w:pPr>
        <w:rPr>
          <w:color w:val="000000" w:themeColor="text1"/>
          <w:sz w:val="24"/>
          <w:szCs w:val="24"/>
        </w:rPr>
      </w:pPr>
      <w:r w:rsidRPr="00076F09">
        <w:rPr>
          <w:color w:val="000000" w:themeColor="text1"/>
          <w:sz w:val="24"/>
          <w:szCs w:val="24"/>
        </w:rPr>
        <w:t xml:space="preserve">                state_next &lt;= start;</w:t>
      </w:r>
    </w:p>
    <w:p w:rsidR="009D3B48" w:rsidRPr="00076F09" w:rsidRDefault="009D3B48" w:rsidP="009D3B48">
      <w:pPr>
        <w:rPr>
          <w:color w:val="000000" w:themeColor="text1"/>
          <w:sz w:val="24"/>
          <w:szCs w:val="24"/>
        </w:rPr>
      </w:pPr>
      <w:r w:rsidRPr="00076F09">
        <w:rPr>
          <w:color w:val="000000" w:themeColor="text1"/>
          <w:sz w:val="24"/>
          <w:szCs w:val="24"/>
        </w:rPr>
        <w:t xml:space="preserve">        end case;</w:t>
      </w:r>
    </w:p>
    <w:p w:rsidR="009D3B48" w:rsidRPr="00076F09" w:rsidRDefault="009D3B48" w:rsidP="009D3B48">
      <w:pPr>
        <w:rPr>
          <w:color w:val="000000" w:themeColor="text1"/>
          <w:sz w:val="24"/>
          <w:szCs w:val="24"/>
        </w:rPr>
      </w:pPr>
      <w:r w:rsidRPr="00076F09">
        <w:rPr>
          <w:color w:val="000000" w:themeColor="text1"/>
          <w:sz w:val="24"/>
          <w:szCs w:val="24"/>
        </w:rPr>
        <w:t xml:space="preserve">    end process;</w:t>
      </w:r>
    </w:p>
    <w:p w:rsidR="009D3B48" w:rsidRPr="00076F09" w:rsidRDefault="009D3B48" w:rsidP="009D3B48">
      <w:pPr>
        <w:rPr>
          <w:color w:val="000000" w:themeColor="text1"/>
          <w:sz w:val="24"/>
          <w:szCs w:val="24"/>
        </w:rPr>
      </w:pPr>
      <w:r w:rsidRPr="00076F09">
        <w:rPr>
          <w:color w:val="000000" w:themeColor="text1"/>
          <w:sz w:val="24"/>
          <w:szCs w:val="24"/>
        </w:rPr>
        <w:t xml:space="preserve">    bcds_reg(19 downto 16) &lt;= bcds(19 downto 16) + 3 when bcds(19 downto 16) &gt; 4 else</w:t>
      </w:r>
    </w:p>
    <w:p w:rsidR="009D3B48" w:rsidRPr="00076F09" w:rsidRDefault="009D3B48" w:rsidP="009D3B48">
      <w:pPr>
        <w:rPr>
          <w:color w:val="000000" w:themeColor="text1"/>
          <w:sz w:val="24"/>
          <w:szCs w:val="24"/>
        </w:rPr>
      </w:pPr>
      <w:r w:rsidRPr="00076F09">
        <w:rPr>
          <w:color w:val="000000" w:themeColor="text1"/>
          <w:sz w:val="24"/>
          <w:szCs w:val="24"/>
        </w:rPr>
        <w:t xml:space="preserve">                              bcds(19 downto 16);</w:t>
      </w:r>
    </w:p>
    <w:p w:rsidR="009D3B48" w:rsidRPr="00076F09" w:rsidRDefault="009D3B48" w:rsidP="009D3B48">
      <w:pPr>
        <w:rPr>
          <w:color w:val="000000" w:themeColor="text1"/>
          <w:sz w:val="24"/>
          <w:szCs w:val="24"/>
        </w:rPr>
      </w:pPr>
      <w:r w:rsidRPr="00076F09">
        <w:rPr>
          <w:color w:val="000000" w:themeColor="text1"/>
          <w:sz w:val="24"/>
          <w:szCs w:val="24"/>
        </w:rPr>
        <w:t xml:space="preserve">    bcds_reg(15 downto 12) &lt;= bcds(15 downto 12) + 3 when bcds(15 downto 12) &gt; 4 else</w:t>
      </w:r>
    </w:p>
    <w:p w:rsidR="009D3B48" w:rsidRPr="00076F09" w:rsidRDefault="009D3B48" w:rsidP="009D3B48">
      <w:pPr>
        <w:rPr>
          <w:color w:val="000000" w:themeColor="text1"/>
          <w:sz w:val="24"/>
          <w:szCs w:val="24"/>
        </w:rPr>
      </w:pPr>
      <w:r w:rsidRPr="00076F09">
        <w:rPr>
          <w:color w:val="000000" w:themeColor="text1"/>
          <w:sz w:val="24"/>
          <w:szCs w:val="24"/>
        </w:rPr>
        <w:lastRenderedPageBreak/>
        <w:t xml:space="preserve">                              bcds(15 downto 12);</w:t>
      </w:r>
    </w:p>
    <w:p w:rsidR="009D3B48" w:rsidRPr="00076F09" w:rsidRDefault="009D3B48" w:rsidP="009D3B48">
      <w:pPr>
        <w:rPr>
          <w:color w:val="000000" w:themeColor="text1"/>
          <w:sz w:val="24"/>
          <w:szCs w:val="24"/>
        </w:rPr>
      </w:pPr>
      <w:r w:rsidRPr="00076F09">
        <w:rPr>
          <w:color w:val="000000" w:themeColor="text1"/>
          <w:sz w:val="24"/>
          <w:szCs w:val="24"/>
        </w:rPr>
        <w:t xml:space="preserve">    bcds_reg(11 downto 8) &lt;= bcds(11 downto 8) + 3 when bcds(11 downto 8) &gt; 4 else</w:t>
      </w:r>
    </w:p>
    <w:p w:rsidR="009D3B48" w:rsidRPr="00076F09" w:rsidRDefault="009D3B48" w:rsidP="009D3B48">
      <w:pPr>
        <w:rPr>
          <w:color w:val="000000" w:themeColor="text1"/>
          <w:sz w:val="24"/>
          <w:szCs w:val="24"/>
        </w:rPr>
      </w:pPr>
      <w:r w:rsidRPr="00076F09">
        <w:rPr>
          <w:color w:val="000000" w:themeColor="text1"/>
          <w:sz w:val="24"/>
          <w:szCs w:val="24"/>
        </w:rPr>
        <w:t xml:space="preserve">                             bcds(11 downto 8);</w:t>
      </w:r>
    </w:p>
    <w:p w:rsidR="009D3B48" w:rsidRPr="00076F09" w:rsidRDefault="009D3B48" w:rsidP="009D3B48">
      <w:pPr>
        <w:rPr>
          <w:color w:val="000000" w:themeColor="text1"/>
          <w:sz w:val="24"/>
          <w:szCs w:val="24"/>
        </w:rPr>
      </w:pPr>
      <w:r w:rsidRPr="00076F09">
        <w:rPr>
          <w:color w:val="000000" w:themeColor="text1"/>
          <w:sz w:val="24"/>
          <w:szCs w:val="24"/>
        </w:rPr>
        <w:t xml:space="preserve">    bcds_reg(7 downto 4) &lt;= bcds(7 downto 4) + 3 when bcds(7 downto 4) &gt; 4 else</w:t>
      </w:r>
    </w:p>
    <w:p w:rsidR="009D3B48" w:rsidRPr="00076F09" w:rsidRDefault="009D3B48" w:rsidP="009D3B48">
      <w:pPr>
        <w:rPr>
          <w:color w:val="000000" w:themeColor="text1"/>
          <w:sz w:val="24"/>
          <w:szCs w:val="24"/>
        </w:rPr>
      </w:pPr>
      <w:r w:rsidRPr="00076F09">
        <w:rPr>
          <w:color w:val="000000" w:themeColor="text1"/>
          <w:sz w:val="24"/>
          <w:szCs w:val="24"/>
        </w:rPr>
        <w:t xml:space="preserve">                            bcds(7 downto 4);</w:t>
      </w:r>
    </w:p>
    <w:p w:rsidR="009D3B48" w:rsidRPr="00076F09" w:rsidRDefault="009D3B48" w:rsidP="009D3B48">
      <w:pPr>
        <w:rPr>
          <w:color w:val="000000" w:themeColor="text1"/>
          <w:sz w:val="24"/>
          <w:szCs w:val="24"/>
        </w:rPr>
      </w:pPr>
      <w:r w:rsidRPr="00076F09">
        <w:rPr>
          <w:color w:val="000000" w:themeColor="text1"/>
          <w:sz w:val="24"/>
          <w:szCs w:val="24"/>
        </w:rPr>
        <w:t xml:space="preserve">    bcds_reg(3 downto 0) &lt;= bcds(3 downto 0) + 3 when bcds(3 downto 0) &gt; 4 else</w:t>
      </w:r>
    </w:p>
    <w:p w:rsidR="009D3B48" w:rsidRPr="00076F09" w:rsidRDefault="009D3B48" w:rsidP="009D3B48">
      <w:pPr>
        <w:rPr>
          <w:color w:val="000000" w:themeColor="text1"/>
          <w:sz w:val="24"/>
          <w:szCs w:val="24"/>
        </w:rPr>
      </w:pPr>
      <w:r w:rsidRPr="00076F09">
        <w:rPr>
          <w:color w:val="000000" w:themeColor="text1"/>
          <w:sz w:val="24"/>
          <w:szCs w:val="24"/>
        </w:rPr>
        <w:t xml:space="preserve">                            bcds(3 downto 0);</w:t>
      </w:r>
    </w:p>
    <w:p w:rsidR="009D3B48" w:rsidRPr="00076F09" w:rsidRDefault="009D3B48" w:rsidP="009D3B48">
      <w:pPr>
        <w:rPr>
          <w:color w:val="000000" w:themeColor="text1"/>
          <w:sz w:val="24"/>
          <w:szCs w:val="24"/>
        </w:rPr>
      </w:pPr>
      <w:r w:rsidRPr="00076F09">
        <w:rPr>
          <w:color w:val="000000" w:themeColor="text1"/>
          <w:sz w:val="24"/>
          <w:szCs w:val="24"/>
        </w:rPr>
        <w:t xml:space="preserve">    bcds_out_reg_next &lt;= bcds when state = done else</w:t>
      </w:r>
    </w:p>
    <w:p w:rsidR="009D3B48" w:rsidRPr="00076F09" w:rsidRDefault="009D3B48" w:rsidP="009D3B48">
      <w:pPr>
        <w:rPr>
          <w:color w:val="000000" w:themeColor="text1"/>
          <w:sz w:val="24"/>
          <w:szCs w:val="24"/>
        </w:rPr>
      </w:pPr>
      <w:r w:rsidRPr="00076F09">
        <w:rPr>
          <w:color w:val="000000" w:themeColor="text1"/>
          <w:sz w:val="24"/>
          <w:szCs w:val="24"/>
        </w:rPr>
        <w:t xml:space="preserve">                         bcds_out_reg;</w:t>
      </w:r>
    </w:p>
    <w:p w:rsidR="009D3B48" w:rsidRPr="00076F09" w:rsidRDefault="009D3B48" w:rsidP="009D3B48">
      <w:pPr>
        <w:rPr>
          <w:color w:val="000000" w:themeColor="text1"/>
          <w:sz w:val="24"/>
          <w:szCs w:val="24"/>
        </w:rPr>
      </w:pPr>
      <w:r w:rsidRPr="00076F09">
        <w:rPr>
          <w:color w:val="000000" w:themeColor="text1"/>
          <w:sz w:val="24"/>
          <w:szCs w:val="24"/>
        </w:rPr>
        <w:t xml:space="preserve">    bcd4 &lt;= bcds_out_reg(19 downto 16);</w:t>
      </w:r>
    </w:p>
    <w:p w:rsidR="009D3B48" w:rsidRPr="00076F09" w:rsidRDefault="009D3B48" w:rsidP="009D3B48">
      <w:pPr>
        <w:rPr>
          <w:color w:val="000000" w:themeColor="text1"/>
          <w:sz w:val="24"/>
          <w:szCs w:val="24"/>
        </w:rPr>
      </w:pPr>
      <w:r w:rsidRPr="00076F09">
        <w:rPr>
          <w:color w:val="000000" w:themeColor="text1"/>
          <w:sz w:val="24"/>
          <w:szCs w:val="24"/>
        </w:rPr>
        <w:t xml:space="preserve">    bcd3 &lt;= bcds_out_reg(15 downto 12);</w:t>
      </w:r>
    </w:p>
    <w:p w:rsidR="009D3B48" w:rsidRPr="00076F09" w:rsidRDefault="009D3B48" w:rsidP="009D3B48">
      <w:pPr>
        <w:rPr>
          <w:color w:val="000000" w:themeColor="text1"/>
          <w:sz w:val="24"/>
          <w:szCs w:val="24"/>
        </w:rPr>
      </w:pPr>
      <w:r w:rsidRPr="00076F09">
        <w:rPr>
          <w:color w:val="000000" w:themeColor="text1"/>
          <w:sz w:val="24"/>
          <w:szCs w:val="24"/>
        </w:rPr>
        <w:t xml:space="preserve">    bcd2 &lt;= bcds_out_reg(11 downto 8);</w:t>
      </w:r>
    </w:p>
    <w:p w:rsidR="009D3B48" w:rsidRPr="00076F09" w:rsidRDefault="009D3B48" w:rsidP="009D3B48">
      <w:pPr>
        <w:rPr>
          <w:color w:val="000000" w:themeColor="text1"/>
          <w:sz w:val="24"/>
          <w:szCs w:val="24"/>
        </w:rPr>
      </w:pPr>
      <w:r w:rsidRPr="00076F09">
        <w:rPr>
          <w:color w:val="000000" w:themeColor="text1"/>
          <w:sz w:val="24"/>
          <w:szCs w:val="24"/>
        </w:rPr>
        <w:t xml:space="preserve">    bcd1 &lt;= bcds_out_reg(7 downto 4);</w:t>
      </w:r>
    </w:p>
    <w:p w:rsidR="009D3B48" w:rsidRPr="00076F09" w:rsidRDefault="009D3B48" w:rsidP="009D3B48">
      <w:pPr>
        <w:rPr>
          <w:color w:val="000000" w:themeColor="text1"/>
          <w:sz w:val="24"/>
          <w:szCs w:val="24"/>
        </w:rPr>
      </w:pPr>
      <w:r w:rsidRPr="00076F09">
        <w:rPr>
          <w:color w:val="000000" w:themeColor="text1"/>
          <w:sz w:val="24"/>
          <w:szCs w:val="24"/>
        </w:rPr>
        <w:t xml:space="preserve">    bcd0 &lt;= bcds_out_reg(3 downto 0);</w:t>
      </w:r>
    </w:p>
    <w:p w:rsidR="00E66BC6" w:rsidRPr="00076F09" w:rsidRDefault="009D3B48" w:rsidP="009D3B48">
      <w:pPr>
        <w:rPr>
          <w:color w:val="000000" w:themeColor="text1"/>
          <w:sz w:val="24"/>
          <w:szCs w:val="24"/>
        </w:rPr>
      </w:pPr>
      <w:r w:rsidRPr="00076F09">
        <w:rPr>
          <w:color w:val="000000" w:themeColor="text1"/>
          <w:sz w:val="24"/>
          <w:szCs w:val="24"/>
        </w:rPr>
        <w:t>end behaviour;</w:t>
      </w:r>
    </w:p>
    <w:p w:rsidR="00E66BC6" w:rsidRPr="00076F09" w:rsidRDefault="00E66BC6">
      <w:pPr>
        <w:rPr>
          <w:color w:val="000000" w:themeColor="text1"/>
          <w:sz w:val="24"/>
          <w:szCs w:val="24"/>
        </w:rPr>
      </w:pPr>
      <w:r w:rsidRPr="00076F09">
        <w:rPr>
          <w:color w:val="000000" w:themeColor="text1"/>
          <w:sz w:val="24"/>
          <w:szCs w:val="24"/>
        </w:rPr>
        <w:br w:type="page"/>
      </w:r>
    </w:p>
    <w:p w:rsidR="00E66BC6" w:rsidRPr="00076F09" w:rsidRDefault="00E66BC6" w:rsidP="00E66BC6">
      <w:pPr>
        <w:jc w:val="center"/>
        <w:rPr>
          <w:color w:val="000000" w:themeColor="text1"/>
        </w:rPr>
      </w:pPr>
      <w:r w:rsidRPr="00076F09">
        <w:rPr>
          <w:color w:val="000000" w:themeColor="text1"/>
        </w:rPr>
        <w:lastRenderedPageBreak/>
        <w:t>ДОДАТОК К</w:t>
      </w:r>
    </w:p>
    <w:p w:rsidR="00E66BC6" w:rsidRPr="00076F09" w:rsidRDefault="00E66BC6" w:rsidP="00E66BC6">
      <w:pPr>
        <w:jc w:val="center"/>
        <w:rPr>
          <w:i/>
          <w:color w:val="000000" w:themeColor="text1"/>
          <w:sz w:val="24"/>
          <w:szCs w:val="24"/>
        </w:rPr>
      </w:pPr>
      <w:r w:rsidRPr="00076F09">
        <w:rPr>
          <w:color w:val="000000" w:themeColor="text1"/>
          <w:sz w:val="24"/>
          <w:szCs w:val="24"/>
        </w:rPr>
        <w:t xml:space="preserve">Лістинг програми модуля </w:t>
      </w:r>
      <w:r w:rsidRPr="00076F09">
        <w:rPr>
          <w:i/>
          <w:color w:val="000000" w:themeColor="text1"/>
          <w:sz w:val="24"/>
          <w:szCs w:val="24"/>
        </w:rPr>
        <w:t>HexInd</w:t>
      </w:r>
    </w:p>
    <w:p w:rsidR="00E66BC6" w:rsidRPr="00076F09" w:rsidRDefault="00E66BC6" w:rsidP="00E66BC6">
      <w:pPr>
        <w:rPr>
          <w:color w:val="000000" w:themeColor="text1"/>
          <w:sz w:val="24"/>
          <w:szCs w:val="24"/>
        </w:rPr>
      </w:pPr>
      <w:r w:rsidRPr="00076F09">
        <w:rPr>
          <w:color w:val="000000" w:themeColor="text1"/>
          <w:sz w:val="24"/>
          <w:szCs w:val="24"/>
        </w:rPr>
        <w:t>library IEEE;</w:t>
      </w:r>
    </w:p>
    <w:p w:rsidR="00E66BC6" w:rsidRPr="00076F09" w:rsidRDefault="00E66BC6" w:rsidP="00E66BC6">
      <w:pPr>
        <w:rPr>
          <w:color w:val="000000" w:themeColor="text1"/>
          <w:sz w:val="24"/>
          <w:szCs w:val="24"/>
        </w:rPr>
      </w:pPr>
      <w:r w:rsidRPr="00076F09">
        <w:rPr>
          <w:color w:val="000000" w:themeColor="text1"/>
          <w:sz w:val="24"/>
          <w:szCs w:val="24"/>
        </w:rPr>
        <w:t>use IEEE.STD_LOGIC_1164.ALL;</w:t>
      </w:r>
    </w:p>
    <w:p w:rsidR="00E66BC6" w:rsidRPr="00076F09" w:rsidRDefault="00E66BC6" w:rsidP="00E66BC6">
      <w:pPr>
        <w:rPr>
          <w:color w:val="000000" w:themeColor="text1"/>
          <w:sz w:val="24"/>
          <w:szCs w:val="24"/>
        </w:rPr>
      </w:pPr>
      <w:r w:rsidRPr="00076F09">
        <w:rPr>
          <w:color w:val="000000" w:themeColor="text1"/>
          <w:sz w:val="24"/>
          <w:szCs w:val="24"/>
        </w:rPr>
        <w:t>use IEEE.NUMERIC_STD.ALL;</w:t>
      </w:r>
    </w:p>
    <w:p w:rsidR="00E66BC6" w:rsidRPr="00076F09" w:rsidRDefault="00E66BC6" w:rsidP="00E66BC6">
      <w:pPr>
        <w:rPr>
          <w:color w:val="000000" w:themeColor="text1"/>
          <w:sz w:val="24"/>
          <w:szCs w:val="24"/>
        </w:rPr>
      </w:pPr>
      <w:r w:rsidRPr="00076F09">
        <w:rPr>
          <w:color w:val="000000" w:themeColor="text1"/>
          <w:sz w:val="24"/>
          <w:szCs w:val="24"/>
        </w:rPr>
        <w:t>use IEEE.STD_LOGIC_UNSIGNED.ALL;</w:t>
      </w:r>
    </w:p>
    <w:p w:rsidR="00E66BC6" w:rsidRPr="00076F09" w:rsidRDefault="00E66BC6" w:rsidP="00E66BC6">
      <w:pPr>
        <w:rPr>
          <w:color w:val="000000" w:themeColor="text1"/>
          <w:sz w:val="24"/>
          <w:szCs w:val="24"/>
        </w:rPr>
      </w:pPr>
      <w:r w:rsidRPr="00076F09">
        <w:rPr>
          <w:color w:val="000000" w:themeColor="text1"/>
          <w:sz w:val="24"/>
          <w:szCs w:val="24"/>
        </w:rPr>
        <w:t>entity HexInd is</w:t>
      </w:r>
    </w:p>
    <w:p w:rsidR="00E66BC6" w:rsidRPr="00076F09" w:rsidRDefault="00E66BC6" w:rsidP="00E66BC6">
      <w:pPr>
        <w:rPr>
          <w:color w:val="000000" w:themeColor="text1"/>
          <w:sz w:val="24"/>
          <w:szCs w:val="24"/>
        </w:rPr>
      </w:pPr>
      <w:r w:rsidRPr="00076F09">
        <w:rPr>
          <w:color w:val="000000" w:themeColor="text1"/>
          <w:sz w:val="24"/>
          <w:szCs w:val="24"/>
        </w:rPr>
        <w:t xml:space="preserve">   port ( Hexs   : in  std_logic_vector (15 downto 0);</w:t>
      </w:r>
    </w:p>
    <w:p w:rsidR="00E66BC6" w:rsidRPr="00076F09" w:rsidRDefault="00E66BC6" w:rsidP="00E66BC6">
      <w:pPr>
        <w:rPr>
          <w:color w:val="000000" w:themeColor="text1"/>
          <w:sz w:val="24"/>
          <w:szCs w:val="24"/>
        </w:rPr>
      </w:pPr>
      <w:r w:rsidRPr="00076F09">
        <w:rPr>
          <w:color w:val="000000" w:themeColor="text1"/>
          <w:sz w:val="24"/>
          <w:szCs w:val="24"/>
        </w:rPr>
        <w:t xml:space="preserve">          Points : in  std_logic_vector (3 downto 0);</w:t>
      </w:r>
    </w:p>
    <w:p w:rsidR="00E66BC6" w:rsidRPr="00076F09" w:rsidRDefault="00E66BC6" w:rsidP="00E66BC6">
      <w:pPr>
        <w:rPr>
          <w:color w:val="000000" w:themeColor="text1"/>
          <w:sz w:val="24"/>
          <w:szCs w:val="24"/>
        </w:rPr>
      </w:pPr>
      <w:r w:rsidRPr="00076F09">
        <w:rPr>
          <w:color w:val="000000" w:themeColor="text1"/>
          <w:sz w:val="24"/>
          <w:szCs w:val="24"/>
        </w:rPr>
        <w:t xml:space="preserve">          reset : in  std_logic;</w:t>
      </w:r>
    </w:p>
    <w:p w:rsidR="00E66BC6" w:rsidRPr="00076F09" w:rsidRDefault="00E66BC6" w:rsidP="00E66BC6">
      <w:pPr>
        <w:rPr>
          <w:color w:val="000000" w:themeColor="text1"/>
          <w:sz w:val="24"/>
          <w:szCs w:val="24"/>
        </w:rPr>
      </w:pPr>
      <w:r w:rsidRPr="00076F09">
        <w:rPr>
          <w:color w:val="000000" w:themeColor="text1"/>
          <w:sz w:val="24"/>
          <w:szCs w:val="24"/>
        </w:rPr>
        <w:t xml:space="preserve">          Clock  : in  std_logic;</w:t>
      </w:r>
    </w:p>
    <w:p w:rsidR="00E66BC6" w:rsidRPr="00076F09" w:rsidRDefault="00E66BC6" w:rsidP="00E66BC6">
      <w:pPr>
        <w:rPr>
          <w:color w:val="000000" w:themeColor="text1"/>
          <w:sz w:val="24"/>
          <w:szCs w:val="24"/>
        </w:rPr>
      </w:pPr>
      <w:r w:rsidRPr="00076F09">
        <w:rPr>
          <w:color w:val="000000" w:themeColor="text1"/>
          <w:sz w:val="24"/>
          <w:szCs w:val="24"/>
        </w:rPr>
        <w:t xml:space="preserve">          Segs   : out std_logic_vector (7 downto 0);</w:t>
      </w:r>
    </w:p>
    <w:p w:rsidR="00E66BC6" w:rsidRPr="00076F09" w:rsidRDefault="00E66BC6" w:rsidP="00E66BC6">
      <w:pPr>
        <w:rPr>
          <w:color w:val="000000" w:themeColor="text1"/>
          <w:sz w:val="24"/>
          <w:szCs w:val="24"/>
        </w:rPr>
      </w:pPr>
      <w:r w:rsidRPr="00076F09">
        <w:rPr>
          <w:color w:val="000000" w:themeColor="text1"/>
          <w:sz w:val="24"/>
          <w:szCs w:val="24"/>
        </w:rPr>
        <w:t xml:space="preserve">          Anodes : out std_logic_vector (3 downto 0));</w:t>
      </w:r>
    </w:p>
    <w:p w:rsidR="00E66BC6" w:rsidRPr="00076F09" w:rsidRDefault="00E66BC6" w:rsidP="00E66BC6">
      <w:pPr>
        <w:rPr>
          <w:color w:val="000000" w:themeColor="text1"/>
          <w:sz w:val="24"/>
          <w:szCs w:val="24"/>
        </w:rPr>
      </w:pPr>
      <w:r w:rsidRPr="00076F09">
        <w:rPr>
          <w:color w:val="000000" w:themeColor="text1"/>
          <w:sz w:val="24"/>
          <w:szCs w:val="24"/>
        </w:rPr>
        <w:t>end HexInd;</w:t>
      </w:r>
    </w:p>
    <w:p w:rsidR="00E66BC6" w:rsidRPr="00076F09" w:rsidRDefault="00E66BC6" w:rsidP="00E66BC6">
      <w:pPr>
        <w:rPr>
          <w:color w:val="000000" w:themeColor="text1"/>
          <w:sz w:val="24"/>
          <w:szCs w:val="24"/>
        </w:rPr>
      </w:pPr>
      <w:r w:rsidRPr="00076F09">
        <w:rPr>
          <w:color w:val="000000" w:themeColor="text1"/>
          <w:sz w:val="24"/>
          <w:szCs w:val="24"/>
        </w:rPr>
        <w:t>architecture Behavioral of HexInd is</w:t>
      </w:r>
    </w:p>
    <w:p w:rsidR="00E66BC6" w:rsidRPr="00076F09" w:rsidRDefault="00E66BC6" w:rsidP="00E66BC6">
      <w:pPr>
        <w:rPr>
          <w:color w:val="000000" w:themeColor="text1"/>
          <w:sz w:val="24"/>
          <w:szCs w:val="24"/>
        </w:rPr>
      </w:pPr>
      <w:r w:rsidRPr="00076F09">
        <w:rPr>
          <w:color w:val="000000" w:themeColor="text1"/>
          <w:sz w:val="24"/>
          <w:szCs w:val="24"/>
        </w:rPr>
        <w:t xml:space="preserve">   signal Counter : std_logic_vector (1 downto 0);</w:t>
      </w:r>
    </w:p>
    <w:p w:rsidR="00E66BC6" w:rsidRPr="00076F09" w:rsidRDefault="00E66BC6" w:rsidP="00E66BC6">
      <w:pPr>
        <w:rPr>
          <w:color w:val="000000" w:themeColor="text1"/>
          <w:sz w:val="24"/>
          <w:szCs w:val="24"/>
        </w:rPr>
      </w:pPr>
      <w:r w:rsidRPr="00076F09">
        <w:rPr>
          <w:color w:val="000000" w:themeColor="text1"/>
          <w:sz w:val="24"/>
          <w:szCs w:val="24"/>
        </w:rPr>
        <w:t xml:space="preserve">   signal Hex     : std_logic_vector (3 downto 0);</w:t>
      </w:r>
    </w:p>
    <w:p w:rsidR="00E66BC6" w:rsidRPr="00076F09" w:rsidRDefault="00E66BC6" w:rsidP="00E66BC6">
      <w:pPr>
        <w:rPr>
          <w:color w:val="000000" w:themeColor="text1"/>
          <w:sz w:val="24"/>
          <w:szCs w:val="24"/>
        </w:rPr>
      </w:pPr>
      <w:r w:rsidRPr="00076F09">
        <w:rPr>
          <w:color w:val="000000" w:themeColor="text1"/>
          <w:sz w:val="24"/>
          <w:szCs w:val="24"/>
        </w:rPr>
        <w:t xml:space="preserve">   signal Point   : std_logic;</w:t>
      </w:r>
    </w:p>
    <w:p w:rsidR="00E66BC6" w:rsidRPr="00076F09" w:rsidRDefault="00E66BC6" w:rsidP="00E66BC6">
      <w:pPr>
        <w:rPr>
          <w:color w:val="000000" w:themeColor="text1"/>
          <w:sz w:val="24"/>
          <w:szCs w:val="24"/>
        </w:rPr>
      </w:pPr>
      <w:r w:rsidRPr="00076F09">
        <w:rPr>
          <w:color w:val="000000" w:themeColor="text1"/>
          <w:sz w:val="24"/>
          <w:szCs w:val="24"/>
        </w:rPr>
        <w:t xml:space="preserve">   signal SegInt  : std_logic_vector (7 downto 0);</w:t>
      </w:r>
    </w:p>
    <w:p w:rsidR="00E66BC6" w:rsidRPr="00076F09" w:rsidRDefault="00E66BC6" w:rsidP="00E66BC6">
      <w:pPr>
        <w:rPr>
          <w:color w:val="000000" w:themeColor="text1"/>
          <w:sz w:val="24"/>
          <w:szCs w:val="24"/>
        </w:rPr>
      </w:pPr>
      <w:r w:rsidRPr="00076F09">
        <w:rPr>
          <w:color w:val="000000" w:themeColor="text1"/>
          <w:sz w:val="24"/>
          <w:szCs w:val="24"/>
        </w:rPr>
        <w:t xml:space="preserve">   signal AnInt   : std_logic_vector (3 downto 0);</w:t>
      </w:r>
    </w:p>
    <w:p w:rsidR="00E66BC6" w:rsidRPr="00076F09" w:rsidRDefault="00E66BC6" w:rsidP="00E66BC6">
      <w:pPr>
        <w:rPr>
          <w:color w:val="000000" w:themeColor="text1"/>
          <w:sz w:val="24"/>
          <w:szCs w:val="24"/>
        </w:rPr>
      </w:pPr>
      <w:r w:rsidRPr="00076F09">
        <w:rPr>
          <w:color w:val="000000" w:themeColor="text1"/>
          <w:sz w:val="24"/>
          <w:szCs w:val="24"/>
        </w:rPr>
        <w:t>begin</w:t>
      </w:r>
    </w:p>
    <w:p w:rsidR="00E66BC6" w:rsidRPr="00076F09" w:rsidRDefault="00E66BC6" w:rsidP="00E66BC6">
      <w:pPr>
        <w:rPr>
          <w:color w:val="000000" w:themeColor="text1"/>
          <w:sz w:val="24"/>
          <w:szCs w:val="24"/>
        </w:rPr>
      </w:pPr>
      <w:r w:rsidRPr="00076F09">
        <w:rPr>
          <w:color w:val="000000" w:themeColor="text1"/>
          <w:sz w:val="24"/>
          <w:szCs w:val="24"/>
        </w:rPr>
        <w:t xml:space="preserve">   Segs &lt;= SegInt when reset = '0' else "11111111";</w:t>
      </w:r>
    </w:p>
    <w:p w:rsidR="00E66BC6" w:rsidRPr="00076F09" w:rsidRDefault="00E66BC6" w:rsidP="00E66BC6">
      <w:pPr>
        <w:rPr>
          <w:color w:val="000000" w:themeColor="text1"/>
          <w:sz w:val="24"/>
          <w:szCs w:val="24"/>
        </w:rPr>
      </w:pPr>
      <w:r w:rsidRPr="00076F09">
        <w:rPr>
          <w:color w:val="000000" w:themeColor="text1"/>
          <w:sz w:val="24"/>
          <w:szCs w:val="24"/>
        </w:rPr>
        <w:t xml:space="preserve">   Anodes &lt;= AnInt when reset = '0' else "1111";</w:t>
      </w:r>
    </w:p>
    <w:p w:rsidR="00E66BC6" w:rsidRPr="00076F09" w:rsidRDefault="00E66BC6" w:rsidP="00E66BC6">
      <w:pPr>
        <w:rPr>
          <w:color w:val="000000" w:themeColor="text1"/>
          <w:sz w:val="24"/>
          <w:szCs w:val="24"/>
        </w:rPr>
      </w:pPr>
      <w:r w:rsidRPr="00076F09">
        <w:rPr>
          <w:color w:val="000000" w:themeColor="text1"/>
          <w:sz w:val="24"/>
          <w:szCs w:val="24"/>
        </w:rPr>
        <w:t xml:space="preserve">   process(Clock) is</w:t>
      </w:r>
    </w:p>
    <w:p w:rsidR="00E66BC6" w:rsidRPr="00076F09" w:rsidRDefault="00E66BC6" w:rsidP="00E66BC6">
      <w:pPr>
        <w:rPr>
          <w:color w:val="000000" w:themeColor="text1"/>
          <w:sz w:val="24"/>
          <w:szCs w:val="24"/>
        </w:rPr>
      </w:pPr>
      <w:r w:rsidRPr="00076F09">
        <w:rPr>
          <w:color w:val="000000" w:themeColor="text1"/>
          <w:sz w:val="24"/>
          <w:szCs w:val="24"/>
        </w:rPr>
        <w:t xml:space="preserve">   begin</w:t>
      </w:r>
    </w:p>
    <w:p w:rsidR="00E66BC6" w:rsidRPr="00076F09" w:rsidRDefault="00E66BC6" w:rsidP="00E66BC6">
      <w:pPr>
        <w:rPr>
          <w:color w:val="000000" w:themeColor="text1"/>
          <w:sz w:val="24"/>
          <w:szCs w:val="24"/>
        </w:rPr>
      </w:pPr>
      <w:r w:rsidRPr="00076F09">
        <w:rPr>
          <w:color w:val="000000" w:themeColor="text1"/>
          <w:sz w:val="24"/>
          <w:szCs w:val="24"/>
        </w:rPr>
        <w:t xml:space="preserve">      if rising_edge(Clock) then</w:t>
      </w:r>
    </w:p>
    <w:p w:rsidR="00E66BC6" w:rsidRPr="00076F09" w:rsidRDefault="00E66BC6" w:rsidP="00E66BC6">
      <w:pPr>
        <w:rPr>
          <w:color w:val="000000" w:themeColor="text1"/>
          <w:sz w:val="24"/>
          <w:szCs w:val="24"/>
        </w:rPr>
      </w:pPr>
      <w:r w:rsidRPr="00076F09">
        <w:rPr>
          <w:color w:val="000000" w:themeColor="text1"/>
          <w:sz w:val="24"/>
          <w:szCs w:val="24"/>
        </w:rPr>
        <w:t xml:space="preserve">         Counter &lt;= Counter + 1;</w:t>
      </w:r>
    </w:p>
    <w:p w:rsidR="00E66BC6" w:rsidRPr="00076F09" w:rsidRDefault="00E66BC6" w:rsidP="00E66BC6">
      <w:pPr>
        <w:rPr>
          <w:color w:val="000000" w:themeColor="text1"/>
          <w:sz w:val="24"/>
          <w:szCs w:val="24"/>
        </w:rPr>
      </w:pPr>
      <w:r w:rsidRPr="00076F09">
        <w:rPr>
          <w:color w:val="000000" w:themeColor="text1"/>
          <w:sz w:val="24"/>
          <w:szCs w:val="24"/>
        </w:rPr>
        <w:t xml:space="preserve">      end if;</w:t>
      </w:r>
    </w:p>
    <w:p w:rsidR="00E66BC6" w:rsidRPr="00076F09" w:rsidRDefault="00E66BC6" w:rsidP="00E66BC6">
      <w:pPr>
        <w:rPr>
          <w:color w:val="000000" w:themeColor="text1"/>
          <w:sz w:val="24"/>
          <w:szCs w:val="24"/>
        </w:rPr>
      </w:pPr>
      <w:r w:rsidRPr="00076F09">
        <w:rPr>
          <w:color w:val="000000" w:themeColor="text1"/>
          <w:sz w:val="24"/>
          <w:szCs w:val="24"/>
        </w:rPr>
        <w:t xml:space="preserve">   end process;</w:t>
      </w:r>
    </w:p>
    <w:p w:rsidR="00E66BC6" w:rsidRPr="00076F09" w:rsidRDefault="00E66BC6" w:rsidP="00E66BC6">
      <w:pPr>
        <w:rPr>
          <w:color w:val="000000" w:themeColor="text1"/>
          <w:sz w:val="24"/>
          <w:szCs w:val="24"/>
        </w:rPr>
      </w:pPr>
      <w:r w:rsidRPr="00076F09">
        <w:rPr>
          <w:color w:val="000000" w:themeColor="text1"/>
          <w:sz w:val="24"/>
          <w:szCs w:val="24"/>
        </w:rPr>
        <w:t xml:space="preserve">   with Counter select</w:t>
      </w:r>
    </w:p>
    <w:p w:rsidR="00E66BC6" w:rsidRPr="00076F09" w:rsidRDefault="00E66BC6" w:rsidP="00E66BC6">
      <w:pPr>
        <w:rPr>
          <w:color w:val="000000" w:themeColor="text1"/>
          <w:sz w:val="24"/>
          <w:szCs w:val="24"/>
        </w:rPr>
      </w:pPr>
      <w:r w:rsidRPr="00076F09">
        <w:rPr>
          <w:color w:val="000000" w:themeColor="text1"/>
          <w:sz w:val="24"/>
          <w:szCs w:val="24"/>
        </w:rPr>
        <w:t xml:space="preserve">      Hex &lt;= Hexs(3 downto 0) when "00",</w:t>
      </w:r>
    </w:p>
    <w:p w:rsidR="00E66BC6" w:rsidRPr="00076F09" w:rsidRDefault="00E66BC6" w:rsidP="00E66BC6">
      <w:pPr>
        <w:rPr>
          <w:color w:val="000000" w:themeColor="text1"/>
          <w:sz w:val="24"/>
          <w:szCs w:val="24"/>
        </w:rPr>
      </w:pPr>
      <w:r w:rsidRPr="00076F09">
        <w:rPr>
          <w:color w:val="000000" w:themeColor="text1"/>
          <w:sz w:val="24"/>
          <w:szCs w:val="24"/>
        </w:rPr>
        <w:t xml:space="preserve">             Hexs(7 downto 4) when "01",</w:t>
      </w:r>
    </w:p>
    <w:p w:rsidR="00E66BC6" w:rsidRPr="00076F09" w:rsidRDefault="00E66BC6" w:rsidP="00E66BC6">
      <w:pPr>
        <w:rPr>
          <w:color w:val="000000" w:themeColor="text1"/>
          <w:sz w:val="24"/>
          <w:szCs w:val="24"/>
        </w:rPr>
      </w:pPr>
      <w:r w:rsidRPr="00076F09">
        <w:rPr>
          <w:color w:val="000000" w:themeColor="text1"/>
          <w:sz w:val="24"/>
          <w:szCs w:val="24"/>
        </w:rPr>
        <w:t xml:space="preserve">             Hexs(11 downto 8) when "10",</w:t>
      </w:r>
    </w:p>
    <w:p w:rsidR="00E66BC6" w:rsidRPr="00076F09" w:rsidRDefault="00E66BC6" w:rsidP="00E66BC6">
      <w:pPr>
        <w:rPr>
          <w:color w:val="000000" w:themeColor="text1"/>
          <w:sz w:val="24"/>
          <w:szCs w:val="24"/>
        </w:rPr>
      </w:pPr>
      <w:r w:rsidRPr="00076F09">
        <w:rPr>
          <w:color w:val="000000" w:themeColor="text1"/>
          <w:sz w:val="24"/>
          <w:szCs w:val="24"/>
        </w:rPr>
        <w:lastRenderedPageBreak/>
        <w:t xml:space="preserve">             Hexs(15 downto 12) when others;</w:t>
      </w:r>
    </w:p>
    <w:p w:rsidR="00E66BC6" w:rsidRPr="00076F09" w:rsidRDefault="00E66BC6" w:rsidP="00E66BC6">
      <w:pPr>
        <w:rPr>
          <w:color w:val="000000" w:themeColor="text1"/>
          <w:sz w:val="24"/>
          <w:szCs w:val="24"/>
        </w:rPr>
      </w:pPr>
      <w:r w:rsidRPr="00076F09">
        <w:rPr>
          <w:color w:val="000000" w:themeColor="text1"/>
          <w:sz w:val="24"/>
          <w:szCs w:val="24"/>
        </w:rPr>
        <w:t xml:space="preserve">   with Counter select</w:t>
      </w:r>
    </w:p>
    <w:p w:rsidR="00E66BC6" w:rsidRPr="00076F09" w:rsidRDefault="00E66BC6" w:rsidP="00E66BC6">
      <w:pPr>
        <w:rPr>
          <w:color w:val="000000" w:themeColor="text1"/>
          <w:sz w:val="24"/>
          <w:szCs w:val="24"/>
        </w:rPr>
      </w:pPr>
      <w:r w:rsidRPr="00076F09">
        <w:rPr>
          <w:color w:val="000000" w:themeColor="text1"/>
          <w:sz w:val="24"/>
          <w:szCs w:val="24"/>
        </w:rPr>
        <w:t xml:space="preserve">      SegInt(7) &lt;= Points(0) when "00",</w:t>
      </w:r>
    </w:p>
    <w:p w:rsidR="00E66BC6" w:rsidRPr="00076F09" w:rsidRDefault="00E66BC6" w:rsidP="00E66BC6">
      <w:pPr>
        <w:rPr>
          <w:color w:val="000000" w:themeColor="text1"/>
          <w:sz w:val="24"/>
          <w:szCs w:val="24"/>
        </w:rPr>
      </w:pPr>
      <w:r w:rsidRPr="00076F09">
        <w:rPr>
          <w:color w:val="000000" w:themeColor="text1"/>
          <w:sz w:val="24"/>
          <w:szCs w:val="24"/>
        </w:rPr>
        <w:t xml:space="preserve">                   Points(1) when "01",</w:t>
      </w:r>
    </w:p>
    <w:p w:rsidR="00E66BC6" w:rsidRPr="00076F09" w:rsidRDefault="00E66BC6" w:rsidP="00E66BC6">
      <w:pPr>
        <w:rPr>
          <w:color w:val="000000" w:themeColor="text1"/>
          <w:sz w:val="24"/>
          <w:szCs w:val="24"/>
        </w:rPr>
      </w:pPr>
      <w:r w:rsidRPr="00076F09">
        <w:rPr>
          <w:color w:val="000000" w:themeColor="text1"/>
          <w:sz w:val="24"/>
          <w:szCs w:val="24"/>
        </w:rPr>
        <w:t xml:space="preserve">                   Points(2) when "10",</w:t>
      </w:r>
    </w:p>
    <w:p w:rsidR="00E66BC6" w:rsidRPr="00076F09" w:rsidRDefault="00E66BC6" w:rsidP="00E66BC6">
      <w:pPr>
        <w:rPr>
          <w:color w:val="000000" w:themeColor="text1"/>
          <w:sz w:val="24"/>
          <w:szCs w:val="24"/>
        </w:rPr>
      </w:pPr>
      <w:r w:rsidRPr="00076F09">
        <w:rPr>
          <w:color w:val="000000" w:themeColor="text1"/>
          <w:sz w:val="24"/>
          <w:szCs w:val="24"/>
        </w:rPr>
        <w:t xml:space="preserve">                   Points(3) when others;</w:t>
      </w:r>
    </w:p>
    <w:p w:rsidR="00E66BC6" w:rsidRPr="00076F09" w:rsidRDefault="00E66BC6" w:rsidP="00E66BC6">
      <w:pPr>
        <w:rPr>
          <w:color w:val="000000" w:themeColor="text1"/>
          <w:sz w:val="24"/>
          <w:szCs w:val="24"/>
        </w:rPr>
      </w:pPr>
      <w:r w:rsidRPr="00076F09">
        <w:rPr>
          <w:color w:val="000000" w:themeColor="text1"/>
          <w:sz w:val="24"/>
          <w:szCs w:val="24"/>
        </w:rPr>
        <w:t xml:space="preserve">   with Counter select</w:t>
      </w:r>
    </w:p>
    <w:p w:rsidR="00E66BC6" w:rsidRPr="00076F09" w:rsidRDefault="00E66BC6" w:rsidP="00E66BC6">
      <w:pPr>
        <w:rPr>
          <w:color w:val="000000" w:themeColor="text1"/>
          <w:sz w:val="24"/>
          <w:szCs w:val="24"/>
        </w:rPr>
      </w:pPr>
      <w:r w:rsidRPr="00076F09">
        <w:rPr>
          <w:color w:val="000000" w:themeColor="text1"/>
          <w:sz w:val="24"/>
          <w:szCs w:val="24"/>
        </w:rPr>
        <w:t xml:space="preserve">      AnInt &lt;= "1110" when "00",</w:t>
      </w:r>
    </w:p>
    <w:p w:rsidR="00E66BC6" w:rsidRPr="00076F09" w:rsidRDefault="00E66BC6" w:rsidP="00E66BC6">
      <w:pPr>
        <w:rPr>
          <w:color w:val="000000" w:themeColor="text1"/>
          <w:sz w:val="24"/>
          <w:szCs w:val="24"/>
        </w:rPr>
      </w:pPr>
      <w:r w:rsidRPr="00076F09">
        <w:rPr>
          <w:color w:val="000000" w:themeColor="text1"/>
          <w:sz w:val="24"/>
          <w:szCs w:val="24"/>
        </w:rPr>
        <w:t xml:space="preserve">               "1101" when "01",</w:t>
      </w:r>
    </w:p>
    <w:p w:rsidR="00E66BC6" w:rsidRPr="00076F09" w:rsidRDefault="00E66BC6" w:rsidP="00E66BC6">
      <w:pPr>
        <w:rPr>
          <w:color w:val="000000" w:themeColor="text1"/>
          <w:sz w:val="24"/>
          <w:szCs w:val="24"/>
        </w:rPr>
      </w:pPr>
      <w:r w:rsidRPr="00076F09">
        <w:rPr>
          <w:color w:val="000000" w:themeColor="text1"/>
          <w:sz w:val="24"/>
          <w:szCs w:val="24"/>
        </w:rPr>
        <w:t xml:space="preserve">               "1011" when "10",</w:t>
      </w:r>
    </w:p>
    <w:p w:rsidR="00E66BC6" w:rsidRPr="00076F09" w:rsidRDefault="00E66BC6" w:rsidP="00E66BC6">
      <w:pPr>
        <w:rPr>
          <w:color w:val="000000" w:themeColor="text1"/>
          <w:sz w:val="24"/>
          <w:szCs w:val="24"/>
        </w:rPr>
      </w:pPr>
      <w:r w:rsidRPr="00076F09">
        <w:rPr>
          <w:color w:val="000000" w:themeColor="text1"/>
          <w:sz w:val="24"/>
          <w:szCs w:val="24"/>
        </w:rPr>
        <w:t xml:space="preserve">               "0111" when others;</w:t>
      </w:r>
    </w:p>
    <w:p w:rsidR="00E66BC6" w:rsidRPr="00076F09" w:rsidRDefault="00E66BC6" w:rsidP="00E66BC6">
      <w:pPr>
        <w:rPr>
          <w:color w:val="000000" w:themeColor="text1"/>
          <w:sz w:val="24"/>
          <w:szCs w:val="24"/>
        </w:rPr>
      </w:pPr>
      <w:r w:rsidRPr="00076F09">
        <w:rPr>
          <w:color w:val="000000" w:themeColor="text1"/>
          <w:sz w:val="24"/>
          <w:szCs w:val="24"/>
        </w:rPr>
        <w:t xml:space="preserve">   with Hex select</w:t>
      </w:r>
    </w:p>
    <w:p w:rsidR="00E66BC6" w:rsidRPr="00076F09" w:rsidRDefault="00E66BC6" w:rsidP="00E66BC6">
      <w:pPr>
        <w:rPr>
          <w:color w:val="000000" w:themeColor="text1"/>
          <w:sz w:val="24"/>
          <w:szCs w:val="24"/>
        </w:rPr>
      </w:pPr>
      <w:r w:rsidRPr="00076F09">
        <w:rPr>
          <w:color w:val="000000" w:themeColor="text1"/>
          <w:sz w:val="24"/>
          <w:szCs w:val="24"/>
        </w:rPr>
        <w:t xml:space="preserve">      SegInt(6 downto 0 ) &lt;= "1000000" when "0000",</w:t>
      </w:r>
    </w:p>
    <w:p w:rsidR="00E66BC6" w:rsidRPr="00076F09" w:rsidRDefault="00E66BC6" w:rsidP="00E66BC6">
      <w:pPr>
        <w:rPr>
          <w:color w:val="000000" w:themeColor="text1"/>
          <w:sz w:val="24"/>
          <w:szCs w:val="24"/>
        </w:rPr>
      </w:pPr>
      <w:r w:rsidRPr="00076F09">
        <w:rPr>
          <w:color w:val="000000" w:themeColor="text1"/>
          <w:sz w:val="24"/>
          <w:szCs w:val="24"/>
        </w:rPr>
        <w:t xml:space="preserve">                             "1111001" when "0001",</w:t>
      </w:r>
    </w:p>
    <w:p w:rsidR="00E66BC6" w:rsidRPr="00076F09" w:rsidRDefault="00E66BC6" w:rsidP="00E66BC6">
      <w:pPr>
        <w:rPr>
          <w:color w:val="000000" w:themeColor="text1"/>
          <w:sz w:val="24"/>
          <w:szCs w:val="24"/>
        </w:rPr>
      </w:pPr>
      <w:r w:rsidRPr="00076F09">
        <w:rPr>
          <w:color w:val="000000" w:themeColor="text1"/>
          <w:sz w:val="24"/>
          <w:szCs w:val="24"/>
        </w:rPr>
        <w:t xml:space="preserve">                             "0100100" when "0010",</w:t>
      </w:r>
    </w:p>
    <w:p w:rsidR="00E66BC6" w:rsidRPr="00076F09" w:rsidRDefault="00E66BC6" w:rsidP="00E66BC6">
      <w:pPr>
        <w:rPr>
          <w:color w:val="000000" w:themeColor="text1"/>
          <w:sz w:val="24"/>
          <w:szCs w:val="24"/>
        </w:rPr>
      </w:pPr>
      <w:r w:rsidRPr="00076F09">
        <w:rPr>
          <w:color w:val="000000" w:themeColor="text1"/>
          <w:sz w:val="24"/>
          <w:szCs w:val="24"/>
        </w:rPr>
        <w:t xml:space="preserve">                             "0110000" when "0011",</w:t>
      </w:r>
    </w:p>
    <w:p w:rsidR="00E66BC6" w:rsidRPr="00076F09" w:rsidRDefault="00E66BC6" w:rsidP="00E66BC6">
      <w:pPr>
        <w:rPr>
          <w:color w:val="000000" w:themeColor="text1"/>
          <w:sz w:val="24"/>
          <w:szCs w:val="24"/>
        </w:rPr>
      </w:pPr>
      <w:r w:rsidRPr="00076F09">
        <w:rPr>
          <w:color w:val="000000" w:themeColor="text1"/>
          <w:sz w:val="24"/>
          <w:szCs w:val="24"/>
        </w:rPr>
        <w:t xml:space="preserve">                             "0011001" when "0100",</w:t>
      </w:r>
    </w:p>
    <w:p w:rsidR="00E66BC6" w:rsidRPr="00076F09" w:rsidRDefault="00E66BC6" w:rsidP="00E66BC6">
      <w:pPr>
        <w:rPr>
          <w:color w:val="000000" w:themeColor="text1"/>
          <w:sz w:val="24"/>
          <w:szCs w:val="24"/>
        </w:rPr>
      </w:pPr>
      <w:r w:rsidRPr="00076F09">
        <w:rPr>
          <w:color w:val="000000" w:themeColor="text1"/>
          <w:sz w:val="24"/>
          <w:szCs w:val="24"/>
        </w:rPr>
        <w:t xml:space="preserve">                             "0010010" when "0101",</w:t>
      </w:r>
    </w:p>
    <w:p w:rsidR="00E66BC6" w:rsidRPr="00076F09" w:rsidRDefault="00E66BC6" w:rsidP="00E66BC6">
      <w:pPr>
        <w:rPr>
          <w:color w:val="000000" w:themeColor="text1"/>
          <w:sz w:val="24"/>
          <w:szCs w:val="24"/>
        </w:rPr>
      </w:pPr>
      <w:r w:rsidRPr="00076F09">
        <w:rPr>
          <w:color w:val="000000" w:themeColor="text1"/>
          <w:sz w:val="24"/>
          <w:szCs w:val="24"/>
        </w:rPr>
        <w:t xml:space="preserve">                             "0000010" when "0110",</w:t>
      </w:r>
    </w:p>
    <w:p w:rsidR="00E66BC6" w:rsidRPr="00076F09" w:rsidRDefault="00E66BC6" w:rsidP="00E66BC6">
      <w:pPr>
        <w:rPr>
          <w:color w:val="000000" w:themeColor="text1"/>
          <w:sz w:val="24"/>
          <w:szCs w:val="24"/>
        </w:rPr>
      </w:pPr>
      <w:r w:rsidRPr="00076F09">
        <w:rPr>
          <w:color w:val="000000" w:themeColor="text1"/>
          <w:sz w:val="24"/>
          <w:szCs w:val="24"/>
        </w:rPr>
        <w:t xml:space="preserve">                             "1111000" when "0111",</w:t>
      </w:r>
    </w:p>
    <w:p w:rsidR="00E66BC6" w:rsidRPr="00076F09" w:rsidRDefault="00E66BC6" w:rsidP="00E66BC6">
      <w:pPr>
        <w:rPr>
          <w:color w:val="000000" w:themeColor="text1"/>
          <w:sz w:val="24"/>
          <w:szCs w:val="24"/>
        </w:rPr>
      </w:pPr>
      <w:r w:rsidRPr="00076F09">
        <w:rPr>
          <w:color w:val="000000" w:themeColor="text1"/>
          <w:sz w:val="24"/>
          <w:szCs w:val="24"/>
        </w:rPr>
        <w:t xml:space="preserve">                             "0000000" when "1000",</w:t>
      </w:r>
    </w:p>
    <w:p w:rsidR="00E66BC6" w:rsidRPr="00076F09" w:rsidRDefault="00E66BC6" w:rsidP="00E66BC6">
      <w:pPr>
        <w:rPr>
          <w:color w:val="000000" w:themeColor="text1"/>
          <w:sz w:val="24"/>
          <w:szCs w:val="24"/>
        </w:rPr>
      </w:pPr>
      <w:r w:rsidRPr="00076F09">
        <w:rPr>
          <w:color w:val="000000" w:themeColor="text1"/>
          <w:sz w:val="24"/>
          <w:szCs w:val="24"/>
        </w:rPr>
        <w:t xml:space="preserve">                             "0010000" when "1001",</w:t>
      </w:r>
    </w:p>
    <w:p w:rsidR="00E66BC6" w:rsidRPr="00076F09" w:rsidRDefault="00E66BC6" w:rsidP="00E66BC6">
      <w:pPr>
        <w:rPr>
          <w:color w:val="000000" w:themeColor="text1"/>
          <w:sz w:val="24"/>
          <w:szCs w:val="24"/>
        </w:rPr>
      </w:pPr>
      <w:r w:rsidRPr="00076F09">
        <w:rPr>
          <w:color w:val="000000" w:themeColor="text1"/>
          <w:sz w:val="24"/>
          <w:szCs w:val="24"/>
        </w:rPr>
        <w:t xml:space="preserve">                             "0001000" when "1010",</w:t>
      </w:r>
    </w:p>
    <w:p w:rsidR="00E66BC6" w:rsidRPr="00076F09" w:rsidRDefault="00E66BC6" w:rsidP="00E66BC6">
      <w:pPr>
        <w:rPr>
          <w:color w:val="000000" w:themeColor="text1"/>
          <w:sz w:val="24"/>
          <w:szCs w:val="24"/>
        </w:rPr>
      </w:pPr>
      <w:r w:rsidRPr="00076F09">
        <w:rPr>
          <w:color w:val="000000" w:themeColor="text1"/>
          <w:sz w:val="24"/>
          <w:szCs w:val="24"/>
        </w:rPr>
        <w:t xml:space="preserve">                             "0000011" when "1011",</w:t>
      </w:r>
    </w:p>
    <w:p w:rsidR="00E66BC6" w:rsidRPr="00076F09" w:rsidRDefault="00E66BC6" w:rsidP="00E66BC6">
      <w:pPr>
        <w:rPr>
          <w:color w:val="000000" w:themeColor="text1"/>
          <w:sz w:val="24"/>
          <w:szCs w:val="24"/>
        </w:rPr>
      </w:pPr>
      <w:r w:rsidRPr="00076F09">
        <w:rPr>
          <w:color w:val="000000" w:themeColor="text1"/>
          <w:sz w:val="24"/>
          <w:szCs w:val="24"/>
        </w:rPr>
        <w:t xml:space="preserve">                             "1000110" when "1100",</w:t>
      </w:r>
    </w:p>
    <w:p w:rsidR="00E66BC6" w:rsidRPr="00076F09" w:rsidRDefault="00E66BC6" w:rsidP="00E66BC6">
      <w:pPr>
        <w:rPr>
          <w:color w:val="000000" w:themeColor="text1"/>
          <w:sz w:val="24"/>
          <w:szCs w:val="24"/>
        </w:rPr>
      </w:pPr>
      <w:r w:rsidRPr="00076F09">
        <w:rPr>
          <w:color w:val="000000" w:themeColor="text1"/>
          <w:sz w:val="24"/>
          <w:szCs w:val="24"/>
        </w:rPr>
        <w:t xml:space="preserve">                             "0100001" when "1101",</w:t>
      </w:r>
    </w:p>
    <w:p w:rsidR="00E66BC6" w:rsidRPr="00076F09" w:rsidRDefault="00E66BC6" w:rsidP="00E66BC6">
      <w:pPr>
        <w:rPr>
          <w:color w:val="000000" w:themeColor="text1"/>
          <w:sz w:val="24"/>
          <w:szCs w:val="24"/>
        </w:rPr>
      </w:pPr>
      <w:r w:rsidRPr="00076F09">
        <w:rPr>
          <w:color w:val="000000" w:themeColor="text1"/>
          <w:sz w:val="24"/>
          <w:szCs w:val="24"/>
        </w:rPr>
        <w:t xml:space="preserve">                             "0000110" when "1110",</w:t>
      </w:r>
    </w:p>
    <w:p w:rsidR="00E66BC6" w:rsidRPr="00076F09" w:rsidRDefault="00E66BC6" w:rsidP="00E66BC6">
      <w:pPr>
        <w:rPr>
          <w:color w:val="000000" w:themeColor="text1"/>
          <w:sz w:val="24"/>
          <w:szCs w:val="24"/>
        </w:rPr>
      </w:pPr>
      <w:r w:rsidRPr="00076F09">
        <w:rPr>
          <w:color w:val="000000" w:themeColor="text1"/>
          <w:sz w:val="24"/>
          <w:szCs w:val="24"/>
        </w:rPr>
        <w:t xml:space="preserve">                             "0001110" when others;</w:t>
      </w:r>
    </w:p>
    <w:p w:rsidR="00493BE3" w:rsidRPr="00076F09" w:rsidRDefault="00E66BC6" w:rsidP="00E66BC6">
      <w:pPr>
        <w:rPr>
          <w:color w:val="000000" w:themeColor="text1"/>
          <w:sz w:val="24"/>
          <w:szCs w:val="24"/>
        </w:rPr>
      </w:pPr>
      <w:r w:rsidRPr="00076F09">
        <w:rPr>
          <w:color w:val="000000" w:themeColor="text1"/>
          <w:sz w:val="24"/>
          <w:szCs w:val="24"/>
        </w:rPr>
        <w:t>end Behavioral;</w:t>
      </w:r>
    </w:p>
    <w:sectPr w:rsidR="00493BE3" w:rsidRPr="00076F09" w:rsidSect="00FA1C67">
      <w:headerReference w:type="default" r:id="rId572"/>
      <w:pgSz w:w="11906" w:h="16838"/>
      <w:pgMar w:top="1134" w:right="567" w:bottom="1701"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161F" w:rsidRDefault="00F7161F">
      <w:pPr>
        <w:spacing w:line="240" w:lineRule="auto"/>
      </w:pPr>
      <w:r>
        <w:separator/>
      </w:r>
    </w:p>
  </w:endnote>
  <w:endnote w:type="continuationSeparator" w:id="0">
    <w:p w:rsidR="00F7161F" w:rsidRDefault="00F716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ISOCPEUR">
    <w:altName w:val="Arial"/>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021457"/>
      <w:docPartObj>
        <w:docPartGallery w:val="Page Numbers (Bottom of Page)"/>
        <w:docPartUnique/>
      </w:docPartObj>
    </w:sdtPr>
    <w:sdtEndPr/>
    <w:sdtContent>
      <w:p w:rsidR="005B55C5" w:rsidRDefault="005B55C5">
        <w:pPr>
          <w:pStyle w:val="a9"/>
          <w:jc w:val="right"/>
        </w:pPr>
        <w:r>
          <w:fldChar w:fldCharType="begin"/>
        </w:r>
        <w:r>
          <w:instrText>PAGE   \* MERGEFORMAT</w:instrText>
        </w:r>
        <w:r>
          <w:fldChar w:fldCharType="separate"/>
        </w:r>
        <w:r w:rsidR="001C30A6" w:rsidRPr="001C30A6">
          <w:rPr>
            <w:noProof/>
            <w:lang w:val="ru-RU"/>
          </w:rPr>
          <w:t>21</w:t>
        </w:r>
        <w:r>
          <w:fldChar w:fldCharType="end"/>
        </w:r>
      </w:p>
    </w:sdtContent>
  </w:sdt>
  <w:p w:rsidR="005B55C5" w:rsidRDefault="005B55C5">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161F" w:rsidRDefault="00F7161F">
      <w:pPr>
        <w:spacing w:line="240" w:lineRule="auto"/>
      </w:pPr>
      <w:r>
        <w:separator/>
      </w:r>
    </w:p>
  </w:footnote>
  <w:footnote w:type="continuationSeparator" w:id="0">
    <w:p w:rsidR="00F7161F" w:rsidRDefault="00F716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4C3" w:rsidRDefault="002654C3">
    <w:pPr>
      <w:pStyle w:val="a6"/>
    </w:pPr>
    <w:r>
      <w:rPr>
        <w:noProof/>
        <w:sz w:val="20"/>
        <w:lang w:eastAsia="uk-UA"/>
      </w:rPr>
      <mc:AlternateContent>
        <mc:Choice Requires="wpg">
          <w:drawing>
            <wp:anchor distT="0" distB="0" distL="114300" distR="114300" simplePos="0" relativeHeight="251659264" behindDoc="0" locked="1" layoutInCell="0" allowOverlap="1" wp14:anchorId="29A7254B" wp14:editId="0C4E66D2">
              <wp:simplePos x="0" y="0"/>
              <wp:positionH relativeFrom="page">
                <wp:posOffset>720090</wp:posOffset>
              </wp:positionH>
              <wp:positionV relativeFrom="page">
                <wp:posOffset>252095</wp:posOffset>
              </wp:positionV>
              <wp:extent cx="6588760" cy="10189210"/>
              <wp:effectExtent l="15240" t="13970" r="15875" b="17145"/>
              <wp:wrapNone/>
              <wp:docPr id="13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3" name="Rectangle 12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Line 123"/>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24"/>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Line 125"/>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 name="Line 126"/>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127"/>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128"/>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129"/>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130"/>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31"/>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32"/>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Rectangle 13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4C3" w:rsidRDefault="002654C3">
                            <w:pPr>
                              <w:pStyle w:val="a8"/>
                              <w:jc w:val="center"/>
                              <w:rPr>
                                <w:sz w:val="18"/>
                              </w:rPr>
                            </w:pPr>
                            <w:r>
                              <w:rPr>
                                <w:sz w:val="18"/>
                              </w:rPr>
                              <w:t>Змн.</w:t>
                            </w:r>
                          </w:p>
                        </w:txbxContent>
                      </wps:txbx>
                      <wps:bodyPr rot="0" vert="horz" wrap="square" lIns="12700" tIns="12700" rIns="12700" bIns="12700" anchor="t" anchorCtr="0" upright="1">
                        <a:noAutofit/>
                      </wps:bodyPr>
                    </wps:wsp>
                    <wps:wsp>
                      <wps:cNvPr id="147" name="Rectangle 13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4C3" w:rsidRDefault="002654C3">
                            <w:pPr>
                              <w:pStyle w:val="a8"/>
                              <w:jc w:val="center"/>
                              <w:rPr>
                                <w:sz w:val="18"/>
                              </w:rPr>
                            </w:pPr>
                            <w:r>
                              <w:rPr>
                                <w:sz w:val="18"/>
                              </w:rPr>
                              <w:t>Арк.</w:t>
                            </w:r>
                          </w:p>
                        </w:txbxContent>
                      </wps:txbx>
                      <wps:bodyPr rot="0" vert="horz" wrap="square" lIns="12700" tIns="12700" rIns="12700" bIns="12700" anchor="t" anchorCtr="0" upright="1">
                        <a:noAutofit/>
                      </wps:bodyPr>
                    </wps:wsp>
                    <wps:wsp>
                      <wps:cNvPr id="148" name="Rectangle 135"/>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4C3" w:rsidRDefault="002654C3">
                            <w:pPr>
                              <w:pStyle w:val="a8"/>
                              <w:jc w:val="center"/>
                              <w:rPr>
                                <w:sz w:val="18"/>
                              </w:rPr>
                            </w:pPr>
                            <w:r>
                              <w:rPr>
                                <w:sz w:val="18"/>
                              </w:rPr>
                              <w:t>№ докум.</w:t>
                            </w:r>
                          </w:p>
                        </w:txbxContent>
                      </wps:txbx>
                      <wps:bodyPr rot="0" vert="horz" wrap="square" lIns="12700" tIns="12700" rIns="12700" bIns="12700" anchor="t" anchorCtr="0" upright="1">
                        <a:noAutofit/>
                      </wps:bodyPr>
                    </wps:wsp>
                    <wps:wsp>
                      <wps:cNvPr id="149" name="Rectangle 13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4C3" w:rsidRDefault="002654C3">
                            <w:pPr>
                              <w:pStyle w:val="a8"/>
                              <w:jc w:val="center"/>
                              <w:rPr>
                                <w:sz w:val="18"/>
                              </w:rPr>
                            </w:pPr>
                            <w:r>
                              <w:rPr>
                                <w:sz w:val="18"/>
                              </w:rPr>
                              <w:t>Підпис</w:t>
                            </w:r>
                          </w:p>
                        </w:txbxContent>
                      </wps:txbx>
                      <wps:bodyPr rot="0" vert="horz" wrap="square" lIns="12700" tIns="12700" rIns="12700" bIns="12700" anchor="t" anchorCtr="0" upright="1">
                        <a:noAutofit/>
                      </wps:bodyPr>
                    </wps:wsp>
                    <wps:wsp>
                      <wps:cNvPr id="151" name="Rectangle 137"/>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4C3" w:rsidRDefault="002654C3">
                            <w:pPr>
                              <w:pStyle w:val="a8"/>
                              <w:jc w:val="center"/>
                              <w:rPr>
                                <w:sz w:val="18"/>
                              </w:rPr>
                            </w:pPr>
                            <w:r>
                              <w:rPr>
                                <w:sz w:val="18"/>
                              </w:rPr>
                              <w:t>Дата</w:t>
                            </w:r>
                          </w:p>
                        </w:txbxContent>
                      </wps:txbx>
                      <wps:bodyPr rot="0" vert="horz" wrap="square" lIns="12700" tIns="12700" rIns="12700" bIns="12700" anchor="t" anchorCtr="0" upright="1">
                        <a:noAutofit/>
                      </wps:bodyPr>
                    </wps:wsp>
                    <wps:wsp>
                      <wps:cNvPr id="152" name="Rectangle 138"/>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4C3" w:rsidRDefault="002654C3">
                            <w:pPr>
                              <w:pStyle w:val="a8"/>
                              <w:jc w:val="center"/>
                              <w:rPr>
                                <w:sz w:val="18"/>
                              </w:rPr>
                            </w:pPr>
                            <w:r>
                              <w:rPr>
                                <w:sz w:val="18"/>
                              </w:rPr>
                              <w:t>Арк.</w:t>
                            </w:r>
                          </w:p>
                        </w:txbxContent>
                      </wps:txbx>
                      <wps:bodyPr rot="0" vert="horz" wrap="square" lIns="12700" tIns="12700" rIns="12700" bIns="12700" anchor="t" anchorCtr="0" upright="1">
                        <a:noAutofit/>
                      </wps:bodyPr>
                    </wps:wsp>
                    <wps:wsp>
                      <wps:cNvPr id="153" name="Rectangle 13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4C3" w:rsidRDefault="002654C3">
                            <w:pPr>
                              <w:pStyle w:val="a8"/>
                              <w:jc w:val="center"/>
                              <w:rPr>
                                <w:sz w:val="24"/>
                              </w:rPr>
                            </w:pPr>
                            <w:r>
                              <w:rPr>
                                <w:sz w:val="24"/>
                              </w:rPr>
                              <w:fldChar w:fldCharType="begin"/>
                            </w:r>
                            <w:r>
                              <w:rPr>
                                <w:sz w:val="24"/>
                              </w:rPr>
                              <w:instrText xml:space="preserve"> PAGE  \* LOWER </w:instrText>
                            </w:r>
                            <w:r>
                              <w:rPr>
                                <w:sz w:val="24"/>
                              </w:rPr>
                              <w:fldChar w:fldCharType="separate"/>
                            </w:r>
                            <w:r w:rsidR="009A0FD8">
                              <w:rPr>
                                <w:noProof/>
                                <w:sz w:val="24"/>
                              </w:rPr>
                              <w:t>4</w:t>
                            </w:r>
                            <w:r>
                              <w:rPr>
                                <w:sz w:val="24"/>
                              </w:rPr>
                              <w:fldChar w:fldCharType="end"/>
                            </w:r>
                          </w:p>
                        </w:txbxContent>
                      </wps:txbx>
                      <wps:bodyPr rot="0" vert="horz" wrap="square" lIns="12700" tIns="12700" rIns="12700" bIns="12700" anchor="t" anchorCtr="0" upright="1">
                        <a:noAutofit/>
                      </wps:bodyPr>
                    </wps:wsp>
                    <wps:wsp>
                      <wps:cNvPr id="154" name="Rectangle 140"/>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654C3" w:rsidRDefault="002654C3">
                            <w:pPr>
                              <w:pStyle w:val="a8"/>
                              <w:jc w:val="center"/>
                            </w:pPr>
                            <w:r>
                              <w:t>НАЗВА ДОКУМЕНТУ</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7254B" id="Group 121" o:spid="_x0000_s1026" style="position:absolute;left:0;text-align:left;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w5BQcAAHdVAAAOAAAAZHJzL2Uyb0RvYy54bWzsXFuPozYUfq/U/4B4zwaDuUWbWc3ksqq0&#10;bVfdrfrMAAmoBFPDTDJb9b/3+IID2Uw7tzA7s56RIhwI2Md8n4/P+ey373abwrhOaZ2TcmqiN5Zp&#10;pGVMkrxcT83fPy9HgWnUTVQmUUHKdGrepLX57uzHH95uq0lqk4wUSUoNuElZT7bV1MyappqMx3Wc&#10;pZuofkOqtISTK0I3UQNFuh4nNNrC3TfF2LYsb7wlNKkoidO6hm/n4qR5xu+/WqVx8+tqVaeNUUxN&#10;qFvDPyn/vGSf47O30WRNoyrLY1mN6AG12ER5CQ9Vt5pHTWRc0fyrW23ymJKarJo3MdmMyWqVxylv&#10;A7QGWQeteU/JVcXbsp5s15UyE5j2wE4Pvm38y/VHauQJ9J2DTKOMNtBJ/LkGshEzz7ZaT+Cq97T6&#10;VH2koo1w+IHEf9Zwenx4npXX4mLjcvszSeCG0VVDuHl2K7pht4CGGzveCzeqF9JdY8TwpecGge9B&#10;Z8VwDlkoCG0kOyrOoDe/+mGcLeRP4Y2w5A/FIatgNBFP5TWVNWPNgheu3tu0fpxNP2VRlfKuqpm1&#10;lE2d1qa/wasYlesiBbvawq78ytaotbCoUZJZBtel55SSbZZGCVSM9wNUv/MDVqihPx5m4v+0UzSp&#10;aN28T8nGYAdTk0LVee9F1x/qRpi0vYR1ZkmWeVHA99GkKI3t1LRdDN3AyjUp8oSd5QW6vpwV1LiO&#10;GBj5HzMEdFDvsk3eACUU+WZqBuqiaMJssSgT/pgmygtxDD8uSnbzlINd1A9KuwYO+ffwanAg/h1a&#10;4SJYBHiEbW8xwtZ8PjpfzvDIWyLfnTvz2WyO/mG1RniS5UmSlqziLSkgfLcXRNKTgLOihV4D664d&#10;lvzvazuM+9XgZoJW9Zt0vnQtHzvByPddZ4SdhTW6CJaz0fkMeZ6/uJhdLA6atOBmqp+mVcrmrFbk&#10;CrrtU5ZsjSRnb43jAm5NKADb2r7oSCMq1jBMxA01DUqaP/Im48BhHMDu0bNMYLF/aRl1d2GItrNZ&#10;SXWXbNveVPBytC8CRw8DjED+JUluADxQB/ZoNoDBQUboF9PYwmAwNeu/riKamkbxUwkADBHGbPTg&#10;Bez6NhRo98xl90xUxnCrqdmYhjicNWLEuapovs7gSYi3tiTnwIurnEOKAVrUCuovyWkwlsItS33I&#10;S0ZQToegZqVg/XhXStZXHMX77vNNBQzfoyjxkztTFLJCoElG9kGIQ/Zo3m98MLDbYQDsL7iiHUJa&#10;BpIkVUDNuVWHISkYmSUXvWheUtTdgZGga4GdtisEg2q6eRTdsPd3aGS7B8jGAyNb4ZoTxB7XKAw9&#10;X2JbA/vpHQ4NbOVpnt6PeA5gA3jEZE0O2e6gwLZR4Clo6yF7yKmERvYrRzZEzHrI9gZFNg5RqJH9&#10;LEECjexXjmwAVg/Z/qDI9lwXnAYxzXZvG7MdPc1W8aSnC/9pZL9uZLPgYA/ZwaDI9j0XKvA/ATSN&#10;7H2kWCP7Rcbrn2GejVVSVM6z+cDJoniQ5RsgNB6EFoTwjkMbovYiRapj4xra+4yYhvaBjOKW3DyG&#10;3FJ30BYD5HDQlkN2aEP2C5htHxv3PZY4ZdDmQgHIxDxVzguxRKzItD4gMa9zXjrFLuQDd0+xP8eQ&#10;fZDNBl0T1GJ4XHuYR+6O4Vpky58O148T3Ghca1y/BFwf5LKdroxuEFe8jYzDkH0AbWT5csh+amjr&#10;IRs8Ix0/e+XxM0gmC1e8I5N1uiq0U8tkXXAa2Cw79EB53PPGEUgXhTfuWHzyf7s/fi+hLPP4O+/1&#10;9yxjDZGNrQs7HC29wB/hJXZHoW8FIwuFF6Fn4RDPl31lLg/GiFUDMPV/qDKXaZUdEP8+eEZ0T6my&#10;yiyw6u99aOEhflsSO+a374Mq91DWNrvLnXS37ymyFSOdFNnKghDZyoIQ2crCixPZYqXY6XJcV493&#10;ao5DyJGp/aMsJx0YzXInEutrllNLMb4VIfGjWE6smmpjC5rsuuuesBIxdcmuq1E8NdnZNtMXH3fp&#10;bNeHBQcswKrJTpPdo1affS8uHSc7FXDRZNcjO6Xr6pJdV7Z5arLDYSBXUB3x7FxHJoo12Wmy02TH&#10;F9HevjKUzV852anokya7Ltm5ShDTJbuukvXUZAcROh2s6+0fMeiacz2NfYXTWBWG0mTXIzslEeqS&#10;XVfce2qyE0vipQDQ5zS7FxRAakIH7eTGO9q1067dXV07FYfSbNdju2ObFUHKQKZzQPA8INuF2OHd&#10;dIztsNigRCdij+yr9Kj9hLRv9wp9OxWI0mzXYzslE+34dmIlhdSKnprtfB/LtR2hDYpvoNkO2YGi&#10;DE6yHAUWbp9mO812ciM9LTuROynVakM3FbZTkaiXwnawJRTf3ZPrgeROpGz70G6ZN3e/X+rZvwAA&#10;AP//AwBQSwMEFAAGAAgAAAAhAIxDtsrhAAAADAEAAA8AAABkcnMvZG93bnJldi54bWxMj01Lw0AQ&#10;hu+C/2EZwZvdrEmrxmxKKeqpFGwF8TZNpklodjdkt0n6752e9DYv8/B+ZMvJtGKg3jfOalCzCATZ&#10;wpWNrTR87d8fnkH4gLbE1lnScCEPy/z2JsO0dKP9pGEXKsEm1qeooQ6hS6X0RU0G/cx1ZPl3dL3B&#10;wLKvZNnjyOamlY9RtJAGG8sJNXa0rqk47c5Gw8eI4ypWb8PmdFxffvbz7fdGkdb3d9PqFUSgKfzB&#10;cK3P1SHnTgd3tqUXLWsVJ4xqiF+eQFwBNVe87sDXIklikHkm/4/IfwEAAP//AwBQSwECLQAUAAYA&#10;CAAAACEAtoM4kv4AAADhAQAAEwAAAAAAAAAAAAAAAAAAAAAAW0NvbnRlbnRfVHlwZXNdLnhtbFBL&#10;AQItABQABgAIAAAAIQA4/SH/1gAAAJQBAAALAAAAAAAAAAAAAAAAAC8BAABfcmVscy8ucmVsc1BL&#10;AQItABQABgAIAAAAIQDd8Sw5BQcAAHdVAAAOAAAAAAAAAAAAAAAAAC4CAABkcnMvZTJvRG9jLnht&#10;bFBLAQItABQABgAIAAAAIQCMQ7bK4QAAAAwBAAAPAAAAAAAAAAAAAAAAAF8JAABkcnMvZG93bnJl&#10;di54bWxQSwUGAAAAAAQABADzAAAAbQoAAAAA&#10;" o:allowincell="f">
              <v:rect id="Rectangle 12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53fwgAAANwAAAAPAAAAZHJzL2Rvd25yZXYueG1sRE/basJA&#10;EH0v+A/LCL41Gx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D3953fwgAAANwAAAAPAAAA&#10;AAAAAAAAAAAAAAcCAABkcnMvZG93bnJldi54bWxQSwUGAAAAAAMAAwC3AAAA9gIAAAAA&#10;" filled="f" strokeweight="2pt"/>
              <v:line id="Line 12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12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12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12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12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12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12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13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line id="Line 13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13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v:rect id="Rectangle 13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63EvgAAANwAAAAPAAAAZHJzL2Rvd25yZXYueG1sRE9Ni8Iw&#10;EL0L/ocwgjdNXaRo1yhlQfBqVfA4NLNtd5tJTaLWf28Ewds83uesNr1pxY2cbywrmE0TEMSl1Q1X&#10;Co6H7WQBwgdkja1lUvAgD5v1cLDCTNs77+lWhErEEPYZKqhD6DIpfVmTQT+1HXHkfq0zGCJ0ldQO&#10;7zHctPIrSVJpsOHYUGNHPzWV/8XVKMjzv/50KZa49XKRuFTPdZWflRqP+vwbRKA+fMRv907H+fMU&#10;Xs/EC+T6CQAA//8DAFBLAQItABQABgAIAAAAIQDb4fbL7gAAAIUBAAATAAAAAAAAAAAAAAAAAAAA&#10;AABbQ29udGVudF9UeXBlc10ueG1sUEsBAi0AFAAGAAgAAAAhAFr0LFu/AAAAFQEAAAsAAAAAAAAA&#10;AAAAAAAAHwEAAF9yZWxzLy5yZWxzUEsBAi0AFAAGAAgAAAAhAFKLrcS+AAAA3AAAAA8AAAAAAAAA&#10;AAAAAAAABwIAAGRycy9kb3ducmV2LnhtbFBLBQYAAAAAAwADALcAAADyAgAAAAA=&#10;" filled="f" stroked="f" strokeweight=".25pt">
                <v:textbox inset="1pt,1pt,1pt,1pt">
                  <w:txbxContent>
                    <w:p w:rsidR="002654C3" w:rsidRDefault="002654C3">
                      <w:pPr>
                        <w:pStyle w:val="a8"/>
                        <w:jc w:val="center"/>
                        <w:rPr>
                          <w:sz w:val="18"/>
                        </w:rPr>
                      </w:pPr>
                      <w:r>
                        <w:rPr>
                          <w:sz w:val="18"/>
                        </w:rPr>
                        <w:t>Змн.</w:t>
                      </w:r>
                    </w:p>
                  </w:txbxContent>
                </v:textbox>
              </v:rect>
              <v:rect id="Rectangle 13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hfvwAAANwAAAAPAAAAZHJzL2Rvd25yZXYueG1sRE9Ni8Iw&#10;EL0v+B/CCN7WVBG3do1SBMGrdQWPQzPbdreZ1CRq/fdGELzN433Oct2bVlzJ+caygsk4AUFcWt1w&#10;peDnsP1MQfiArLG1TAru5GG9GnwsMdP2xnu6FqESMYR9hgrqELpMSl/WZNCPbUccuV/rDIYIXSW1&#10;w1sMN62cJslcGmw4NtTY0aam8r+4GAV5/tcfz8UCt16miZvrma7yk1KjYZ9/gwjUh7f45d7pOH/2&#10;Bc9n4gVy9QAAAP//AwBQSwECLQAUAAYACAAAACEA2+H2y+4AAACFAQAAEwAAAAAAAAAAAAAAAAAA&#10;AAAAW0NvbnRlbnRfVHlwZXNdLnhtbFBLAQItABQABgAIAAAAIQBa9CxbvwAAABUBAAALAAAAAAAA&#10;AAAAAAAAAB8BAABfcmVscy8ucmVsc1BLAQItABQABgAIAAAAIQA9xwhfvwAAANwAAAAPAAAAAAAA&#10;AAAAAAAAAAcCAABkcnMvZG93bnJldi54bWxQSwUGAAAAAAMAAwC3AAAA8wIAAAAA&#10;" filled="f" stroked="f" strokeweight=".25pt">
                <v:textbox inset="1pt,1pt,1pt,1pt">
                  <w:txbxContent>
                    <w:p w:rsidR="002654C3" w:rsidRDefault="002654C3">
                      <w:pPr>
                        <w:pStyle w:val="a8"/>
                        <w:jc w:val="center"/>
                        <w:rPr>
                          <w:sz w:val="18"/>
                        </w:rPr>
                      </w:pPr>
                      <w:r>
                        <w:rPr>
                          <w:sz w:val="18"/>
                        </w:rPr>
                        <w:t>Арк.</w:t>
                      </w:r>
                    </w:p>
                  </w:txbxContent>
                </v:textbox>
              </v:rect>
              <v:rect id="Rectangle 13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wtwwAAANwAAAAPAAAAZHJzL2Rvd25yZXYueG1sRI9Ba8Mw&#10;DIXvhf4Ho8JujbNRSpvWDWEQ2HXZBj2KWE3SxXJme23276fDYDeJ9/Tep2M5u1HdKMTBs4HHLAdF&#10;3Ho7cGfg/a1e70DFhGxx9EwGfihCeVoujlhYf+dXujWpUxLCsUADfUpToXVse3IYMz8Ri3bxwWGS&#10;NXTaBrxLuBv1U55vtcOBpaHHiZ57aj+bb2egqq7zx1ezxzrqXR62dmO76mzMw2quDqASzenf/Hf9&#10;YgV/I7TyjEygT78AAAD//wMAUEsBAi0AFAAGAAgAAAAhANvh9svuAAAAhQEAABMAAAAAAAAAAAAA&#10;AAAAAAAAAFtDb250ZW50X1R5cGVzXS54bWxQSwECLQAUAAYACAAAACEAWvQsW78AAAAVAQAACwAA&#10;AAAAAAAAAAAAAAAfAQAAX3JlbHMvLnJlbHNQSwECLQAUAAYACAAAACEATFicLcMAAADcAAAADwAA&#10;AAAAAAAAAAAAAAAHAgAAZHJzL2Rvd25yZXYueG1sUEsFBgAAAAADAAMAtwAAAPcCAAAAAA==&#10;" filled="f" stroked="f" strokeweight=".25pt">
                <v:textbox inset="1pt,1pt,1pt,1pt">
                  <w:txbxContent>
                    <w:p w:rsidR="002654C3" w:rsidRDefault="002654C3">
                      <w:pPr>
                        <w:pStyle w:val="a8"/>
                        <w:jc w:val="center"/>
                        <w:rPr>
                          <w:sz w:val="18"/>
                        </w:rPr>
                      </w:pPr>
                      <w:r>
                        <w:rPr>
                          <w:sz w:val="18"/>
                        </w:rPr>
                        <w:t>№ докум.</w:t>
                      </w:r>
                    </w:p>
                  </w:txbxContent>
                </v:textbox>
              </v:rect>
              <v:rect id="Rectangle 13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2vgAAANwAAAAPAAAAZHJzL2Rvd25yZXYueG1sRE9Ni8Iw&#10;EL0L/ocwgjdNFRGtRimCsFfrLngcmrGtNpOaZLX+eyMI3ubxPme97Uwj7uR8bVnBZJyAIC6srrlU&#10;8HvcjxYgfEDW2FgmBU/ysN30e2tMtX3wge55KEUMYZ+igiqENpXSFxUZ9GPbEkfubJ3BEKErpXb4&#10;iOGmkdMkmUuDNceGClvaVVRc83+jIMsu3d8tX+Ley0Xi5nqmy+yk1HDQZSsQgbrwFX/cPzrOny3h&#10;/Uy8QG5eAAAA//8DAFBLAQItABQABgAIAAAAIQDb4fbL7gAAAIUBAAATAAAAAAAAAAAAAAAAAAAA&#10;AABbQ29udGVudF9UeXBlc10ueG1sUEsBAi0AFAAGAAgAAAAhAFr0LFu/AAAAFQEAAAsAAAAAAAAA&#10;AAAAAAAAHwEAAF9yZWxzLy5yZWxzUEsBAi0AFAAGAAgAAAAhACMUOba+AAAA3AAAAA8AAAAAAAAA&#10;AAAAAAAABwIAAGRycy9kb3ducmV2LnhtbFBLBQYAAAAAAwADALcAAADyAgAAAAA=&#10;" filled="f" stroked="f" strokeweight=".25pt">
                <v:textbox inset="1pt,1pt,1pt,1pt">
                  <w:txbxContent>
                    <w:p w:rsidR="002654C3" w:rsidRDefault="002654C3">
                      <w:pPr>
                        <w:pStyle w:val="a8"/>
                        <w:jc w:val="center"/>
                        <w:rPr>
                          <w:sz w:val="18"/>
                        </w:rPr>
                      </w:pPr>
                      <w:r>
                        <w:rPr>
                          <w:sz w:val="18"/>
                        </w:rPr>
                        <w:t>Підпис</w:t>
                      </w:r>
                    </w:p>
                  </w:txbxContent>
                </v:textbox>
              </v:rect>
              <v:rect id="Rectangle 13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rsidR="002654C3" w:rsidRDefault="002654C3">
                      <w:pPr>
                        <w:pStyle w:val="a8"/>
                        <w:jc w:val="center"/>
                        <w:rPr>
                          <w:sz w:val="18"/>
                        </w:rPr>
                      </w:pPr>
                      <w:r>
                        <w:rPr>
                          <w:sz w:val="18"/>
                        </w:rPr>
                        <w:t>Дата</w:t>
                      </w:r>
                    </w:p>
                  </w:txbxContent>
                </v:textbox>
              </v:rect>
              <v:rect id="Rectangle 138"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rsidR="002654C3" w:rsidRDefault="002654C3">
                      <w:pPr>
                        <w:pStyle w:val="a8"/>
                        <w:jc w:val="center"/>
                        <w:rPr>
                          <w:sz w:val="18"/>
                        </w:rPr>
                      </w:pPr>
                      <w:r>
                        <w:rPr>
                          <w:sz w:val="18"/>
                        </w:rPr>
                        <w:t>Арк.</w:t>
                      </w:r>
                    </w:p>
                  </w:txbxContent>
                </v:textbox>
              </v:rect>
              <v:rect id="Rectangle 139"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rsidR="002654C3" w:rsidRDefault="002654C3">
                      <w:pPr>
                        <w:pStyle w:val="a8"/>
                        <w:jc w:val="center"/>
                        <w:rPr>
                          <w:sz w:val="24"/>
                        </w:rPr>
                      </w:pPr>
                      <w:r>
                        <w:rPr>
                          <w:sz w:val="24"/>
                        </w:rPr>
                        <w:fldChar w:fldCharType="begin"/>
                      </w:r>
                      <w:r>
                        <w:rPr>
                          <w:sz w:val="24"/>
                        </w:rPr>
                        <w:instrText xml:space="preserve"> PAGE  \* LOWER </w:instrText>
                      </w:r>
                      <w:r>
                        <w:rPr>
                          <w:sz w:val="24"/>
                        </w:rPr>
                        <w:fldChar w:fldCharType="separate"/>
                      </w:r>
                      <w:r w:rsidR="009A0FD8">
                        <w:rPr>
                          <w:noProof/>
                          <w:sz w:val="24"/>
                        </w:rPr>
                        <w:t>4</w:t>
                      </w:r>
                      <w:r>
                        <w:rPr>
                          <w:sz w:val="24"/>
                        </w:rPr>
                        <w:fldChar w:fldCharType="end"/>
                      </w:r>
                    </w:p>
                  </w:txbxContent>
                </v:textbox>
              </v:rect>
              <v:rect id="Rectangle 140"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rsidR="002654C3" w:rsidRDefault="002654C3">
                      <w:pPr>
                        <w:pStyle w:val="a8"/>
                        <w:jc w:val="center"/>
                      </w:pPr>
                      <w:r>
                        <w:t>НАЗВА ДОКУМЕНТУ</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4C3" w:rsidRDefault="002654C3">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717"/>
    <w:multiLevelType w:val="singleLevel"/>
    <w:tmpl w:val="70A4DA80"/>
    <w:lvl w:ilvl="0">
      <w:start w:val="1"/>
      <w:numFmt w:val="bullet"/>
      <w:lvlText w:val="-"/>
      <w:lvlJc w:val="left"/>
      <w:pPr>
        <w:tabs>
          <w:tab w:val="num" w:pos="1215"/>
        </w:tabs>
        <w:ind w:left="1215" w:hanging="360"/>
      </w:pPr>
      <w:rPr>
        <w:rFonts w:hint="default"/>
      </w:rPr>
    </w:lvl>
  </w:abstractNum>
  <w:abstractNum w:abstractNumId="1" w15:restartNumberingAfterBreak="0">
    <w:nsid w:val="02FF1F1E"/>
    <w:multiLevelType w:val="hybridMultilevel"/>
    <w:tmpl w:val="6D5249C4"/>
    <w:lvl w:ilvl="0" w:tplc="CBFC3FC8">
      <w:start w:val="6"/>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4D33C3A"/>
    <w:multiLevelType w:val="multilevel"/>
    <w:tmpl w:val="8050064E"/>
    <w:lvl w:ilvl="0">
      <w:start w:val="1"/>
      <w:numFmt w:val="decimal"/>
      <w:suff w:val="space"/>
      <w:lvlText w:val="Розділ %1"/>
      <w:lvlJc w:val="left"/>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lvlRestart w:val="1"/>
      <w:suff w:val="space"/>
      <w:lvlText w:val="Рисунок %1.%4"/>
      <w:lvlJc w:val="center"/>
      <w:pPr>
        <w:ind w:left="0" w:firstLine="0"/>
      </w:pPr>
      <w:rPr>
        <w:rFonts w:hint="default"/>
      </w:rPr>
    </w:lvl>
    <w:lvl w:ilvl="4">
      <w:start w:val="1"/>
      <w:numFmt w:val="decimal"/>
      <w:lvlRestart w:val="1"/>
      <w:suff w:val="space"/>
      <w:lvlText w:val="Таблиця %1.%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BEF7C59"/>
    <w:multiLevelType w:val="hybridMultilevel"/>
    <w:tmpl w:val="54FA671E"/>
    <w:lvl w:ilvl="0" w:tplc="C2EA2E00">
      <w:start w:val="1"/>
      <w:numFmt w:val="decimal"/>
      <w:lvlText w:val="Розділ %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D6E6040"/>
    <w:multiLevelType w:val="hybridMultilevel"/>
    <w:tmpl w:val="94D6456C"/>
    <w:lvl w:ilvl="0" w:tplc="8DA2EDF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2DA58D7"/>
    <w:multiLevelType w:val="hybridMultilevel"/>
    <w:tmpl w:val="EBE2DC8A"/>
    <w:lvl w:ilvl="0" w:tplc="BC2C5A8E">
      <w:start w:val="1"/>
      <w:numFmt w:val="bullet"/>
      <w:lvlText w:val=""/>
      <w:lvlJc w:val="left"/>
      <w:pPr>
        <w:tabs>
          <w:tab w:val="num" w:pos="1636"/>
        </w:tabs>
        <w:ind w:left="1636" w:hanging="360"/>
      </w:pPr>
      <w:rPr>
        <w:rFonts w:ascii="Symbol" w:hAnsi="Symbol"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3817572"/>
    <w:multiLevelType w:val="hybridMultilevel"/>
    <w:tmpl w:val="F604C1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4BF0D0F"/>
    <w:multiLevelType w:val="multilevel"/>
    <w:tmpl w:val="B420A3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957528F"/>
    <w:multiLevelType w:val="hybridMultilevel"/>
    <w:tmpl w:val="EC38E186"/>
    <w:lvl w:ilvl="0" w:tplc="8DA2EDF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1AC77CA9"/>
    <w:multiLevelType w:val="hybridMultilevel"/>
    <w:tmpl w:val="AA202AE8"/>
    <w:lvl w:ilvl="0" w:tplc="2E1EAB38">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0C96611"/>
    <w:multiLevelType w:val="hybridMultilevel"/>
    <w:tmpl w:val="4D983552"/>
    <w:lvl w:ilvl="0" w:tplc="B032E120">
      <w:start w:val="1"/>
      <w:numFmt w:val="decimal"/>
      <w:lvlText w:val="%1."/>
      <w:lvlJc w:val="left"/>
      <w:pPr>
        <w:tabs>
          <w:tab w:val="num" w:pos="1729"/>
        </w:tabs>
        <w:ind w:left="1729" w:hanging="10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15:restartNumberingAfterBreak="0">
    <w:nsid w:val="27441EF8"/>
    <w:multiLevelType w:val="hybridMultilevel"/>
    <w:tmpl w:val="77BE49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89A4495"/>
    <w:multiLevelType w:val="hybridMultilevel"/>
    <w:tmpl w:val="9AAC24A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300D2265"/>
    <w:multiLevelType w:val="hybridMultilevel"/>
    <w:tmpl w:val="24EA6A74"/>
    <w:lvl w:ilvl="0" w:tplc="DE3E93CC">
      <w:start w:val="1"/>
      <w:numFmt w:val="decimal"/>
      <w:lvlText w:val="Рисунок %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20641ED"/>
    <w:multiLevelType w:val="hybridMultilevel"/>
    <w:tmpl w:val="514E75E2"/>
    <w:lvl w:ilvl="0" w:tplc="DC80BD1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33242A4D"/>
    <w:multiLevelType w:val="hybridMultilevel"/>
    <w:tmpl w:val="ED3CA0D8"/>
    <w:lvl w:ilvl="0" w:tplc="06FA0198">
      <w:start w:val="1"/>
      <w:numFmt w:val="decimal"/>
      <w:lvlText w:val="Таблиця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B22FBE"/>
    <w:multiLevelType w:val="multilevel"/>
    <w:tmpl w:val="65EED8A8"/>
    <w:lvl w:ilvl="0">
      <w:start w:val="1"/>
      <w:numFmt w:val="decimal"/>
      <w:pStyle w:val="1"/>
      <w:suff w:val="space"/>
      <w:lvlText w:val="Розділ %1"/>
      <w:lvlJc w:val="left"/>
      <w:pPr>
        <w:ind w:left="0" w:firstLine="0"/>
      </w:pPr>
      <w:rPr>
        <w:rFonts w:hint="default"/>
        <w:caps/>
      </w:rPr>
    </w:lvl>
    <w:lvl w:ilvl="1">
      <w:start w:val="1"/>
      <w:numFmt w:val="decimal"/>
      <w:pStyle w:val="2"/>
      <w:suff w:val="space"/>
      <w:lvlText w:val="%1.%2"/>
      <w:lvlJc w:val="left"/>
      <w:pPr>
        <w:ind w:left="0" w:firstLine="709"/>
      </w:pPr>
      <w:rPr>
        <w:rFonts w:hint="default"/>
      </w:rPr>
    </w:lvl>
    <w:lvl w:ilvl="2">
      <w:start w:val="1"/>
      <w:numFmt w:val="decimal"/>
      <w:pStyle w:val="3"/>
      <w:suff w:val="space"/>
      <w:lvlText w:val="%1.%2.%3"/>
      <w:lvlJc w:val="left"/>
      <w:pPr>
        <w:ind w:left="0" w:firstLine="709"/>
      </w:pPr>
      <w:rPr>
        <w:rFonts w:hint="default"/>
      </w:rPr>
    </w:lvl>
    <w:lvl w:ilvl="3">
      <w:start w:val="1"/>
      <w:numFmt w:val="decimal"/>
      <w:lvlRestart w:val="1"/>
      <w:pStyle w:val="a"/>
      <w:suff w:val="space"/>
      <w:lvlText w:val="Рисунок %1.%4"/>
      <w:lvlJc w:val="left"/>
      <w:pPr>
        <w:ind w:left="0" w:firstLine="709"/>
      </w:pPr>
      <w:rPr>
        <w:rFonts w:hint="default"/>
      </w:rPr>
    </w:lvl>
    <w:lvl w:ilvl="4">
      <w:start w:val="1"/>
      <w:numFmt w:val="decimal"/>
      <w:lvlRestart w:val="1"/>
      <w:pStyle w:val="a0"/>
      <w:suff w:val="space"/>
      <w:lvlText w:val="Таблиця %1.%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40F2645"/>
    <w:multiLevelType w:val="hybridMultilevel"/>
    <w:tmpl w:val="99305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6B6F43"/>
    <w:multiLevelType w:val="hybridMultilevel"/>
    <w:tmpl w:val="752A534E"/>
    <w:lvl w:ilvl="0" w:tplc="A8684E54">
      <w:start w:val="1"/>
      <w:numFmt w:val="bullet"/>
      <w:lvlText w:val="-"/>
      <w:lvlJc w:val="left"/>
      <w:pPr>
        <w:tabs>
          <w:tab w:val="num" w:pos="907"/>
        </w:tabs>
        <w:ind w:left="907" w:hanging="340"/>
      </w:pPr>
      <w:rPr>
        <w:rFonts w:ascii="Times New Roman" w:hAnsi="Times New Roman" w:cs="Times New Roman" w:hint="default"/>
      </w:rPr>
    </w:lvl>
    <w:lvl w:ilvl="1" w:tplc="04190003" w:tentative="1">
      <w:start w:val="1"/>
      <w:numFmt w:val="bullet"/>
      <w:lvlText w:val="o"/>
      <w:lvlJc w:val="left"/>
      <w:pPr>
        <w:tabs>
          <w:tab w:val="num" w:pos="2001"/>
        </w:tabs>
        <w:ind w:left="2001" w:hanging="360"/>
      </w:pPr>
      <w:rPr>
        <w:rFonts w:ascii="Courier New" w:hAnsi="Courier New" w:cs="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cs="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cs="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19" w15:restartNumberingAfterBreak="0">
    <w:nsid w:val="496C7359"/>
    <w:multiLevelType w:val="hybridMultilevel"/>
    <w:tmpl w:val="BFB89B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1C11A58"/>
    <w:multiLevelType w:val="hybridMultilevel"/>
    <w:tmpl w:val="F9FE3D4E"/>
    <w:lvl w:ilvl="0" w:tplc="8DA2EDF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21" w15:restartNumberingAfterBreak="0">
    <w:nsid w:val="577908B4"/>
    <w:multiLevelType w:val="hybridMultilevel"/>
    <w:tmpl w:val="4A087D3C"/>
    <w:lvl w:ilvl="0" w:tplc="8DA2EDF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57EF3A45"/>
    <w:multiLevelType w:val="hybridMultilevel"/>
    <w:tmpl w:val="6C22EFBA"/>
    <w:lvl w:ilvl="0" w:tplc="8A3ED7D8">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93E58EC"/>
    <w:multiLevelType w:val="hybridMultilevel"/>
    <w:tmpl w:val="3CA4C9F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615D7497"/>
    <w:multiLevelType w:val="hybridMultilevel"/>
    <w:tmpl w:val="5532F6D2"/>
    <w:lvl w:ilvl="0" w:tplc="05BA265A">
      <w:start w:val="1"/>
      <w:numFmt w:val="decimal"/>
      <w:lvlText w:val="Таблиця %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2896B95"/>
    <w:multiLevelType w:val="hybridMultilevel"/>
    <w:tmpl w:val="EA90464A"/>
    <w:lvl w:ilvl="0" w:tplc="BC2C5A8E">
      <w:start w:val="1"/>
      <w:numFmt w:val="bullet"/>
      <w:lvlText w:val=""/>
      <w:lvlJc w:val="left"/>
      <w:pPr>
        <w:tabs>
          <w:tab w:val="num" w:pos="1636"/>
        </w:tabs>
        <w:ind w:left="1636" w:hanging="360"/>
      </w:pPr>
      <w:rPr>
        <w:rFonts w:ascii="Symbol" w:hAnsi="Symbol"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65DE473B"/>
    <w:multiLevelType w:val="hybridMultilevel"/>
    <w:tmpl w:val="F8149A34"/>
    <w:lvl w:ilvl="0" w:tplc="8A3ED7D8">
      <w:start w:val="3"/>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69984B01"/>
    <w:multiLevelType w:val="hybridMultilevel"/>
    <w:tmpl w:val="51CC547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A0876B5"/>
    <w:multiLevelType w:val="hybridMultilevel"/>
    <w:tmpl w:val="FD2C3BB4"/>
    <w:lvl w:ilvl="0" w:tplc="111CB47C">
      <w:start w:val="1"/>
      <w:numFmt w:val="decimal"/>
      <w:lvlText w:val="%1."/>
      <w:lvlJc w:val="left"/>
      <w:pPr>
        <w:tabs>
          <w:tab w:val="num" w:pos="907"/>
        </w:tabs>
        <w:ind w:left="907" w:hanging="340"/>
      </w:pPr>
      <w:rPr>
        <w:rFonts w:hint="default"/>
      </w:rPr>
    </w:lvl>
    <w:lvl w:ilvl="1" w:tplc="04190019" w:tentative="1">
      <w:start w:val="1"/>
      <w:numFmt w:val="lowerLetter"/>
      <w:lvlText w:val="%2."/>
      <w:lvlJc w:val="left"/>
      <w:pPr>
        <w:tabs>
          <w:tab w:val="num" w:pos="2001"/>
        </w:tabs>
        <w:ind w:left="2001" w:hanging="360"/>
      </w:pPr>
    </w:lvl>
    <w:lvl w:ilvl="2" w:tplc="0419001B" w:tentative="1">
      <w:start w:val="1"/>
      <w:numFmt w:val="lowerRoman"/>
      <w:lvlText w:val="%3."/>
      <w:lvlJc w:val="right"/>
      <w:pPr>
        <w:tabs>
          <w:tab w:val="num" w:pos="2721"/>
        </w:tabs>
        <w:ind w:left="2721" w:hanging="180"/>
      </w:pPr>
    </w:lvl>
    <w:lvl w:ilvl="3" w:tplc="0419000F" w:tentative="1">
      <w:start w:val="1"/>
      <w:numFmt w:val="decimal"/>
      <w:lvlText w:val="%4."/>
      <w:lvlJc w:val="left"/>
      <w:pPr>
        <w:tabs>
          <w:tab w:val="num" w:pos="3441"/>
        </w:tabs>
        <w:ind w:left="3441" w:hanging="360"/>
      </w:pPr>
    </w:lvl>
    <w:lvl w:ilvl="4" w:tplc="04190019" w:tentative="1">
      <w:start w:val="1"/>
      <w:numFmt w:val="lowerLetter"/>
      <w:lvlText w:val="%5."/>
      <w:lvlJc w:val="left"/>
      <w:pPr>
        <w:tabs>
          <w:tab w:val="num" w:pos="4161"/>
        </w:tabs>
        <w:ind w:left="4161" w:hanging="360"/>
      </w:pPr>
    </w:lvl>
    <w:lvl w:ilvl="5" w:tplc="0419001B" w:tentative="1">
      <w:start w:val="1"/>
      <w:numFmt w:val="lowerRoman"/>
      <w:lvlText w:val="%6."/>
      <w:lvlJc w:val="right"/>
      <w:pPr>
        <w:tabs>
          <w:tab w:val="num" w:pos="4881"/>
        </w:tabs>
        <w:ind w:left="4881" w:hanging="180"/>
      </w:pPr>
    </w:lvl>
    <w:lvl w:ilvl="6" w:tplc="0419000F" w:tentative="1">
      <w:start w:val="1"/>
      <w:numFmt w:val="decimal"/>
      <w:lvlText w:val="%7."/>
      <w:lvlJc w:val="left"/>
      <w:pPr>
        <w:tabs>
          <w:tab w:val="num" w:pos="5601"/>
        </w:tabs>
        <w:ind w:left="5601" w:hanging="360"/>
      </w:pPr>
    </w:lvl>
    <w:lvl w:ilvl="7" w:tplc="04190019" w:tentative="1">
      <w:start w:val="1"/>
      <w:numFmt w:val="lowerLetter"/>
      <w:lvlText w:val="%8."/>
      <w:lvlJc w:val="left"/>
      <w:pPr>
        <w:tabs>
          <w:tab w:val="num" w:pos="6321"/>
        </w:tabs>
        <w:ind w:left="6321" w:hanging="360"/>
      </w:pPr>
    </w:lvl>
    <w:lvl w:ilvl="8" w:tplc="0419001B" w:tentative="1">
      <w:start w:val="1"/>
      <w:numFmt w:val="lowerRoman"/>
      <w:lvlText w:val="%9."/>
      <w:lvlJc w:val="right"/>
      <w:pPr>
        <w:tabs>
          <w:tab w:val="num" w:pos="7041"/>
        </w:tabs>
        <w:ind w:left="7041" w:hanging="180"/>
      </w:pPr>
    </w:lvl>
  </w:abstractNum>
  <w:abstractNum w:abstractNumId="29" w15:restartNumberingAfterBreak="0">
    <w:nsid w:val="6A231E3E"/>
    <w:multiLevelType w:val="hybridMultilevel"/>
    <w:tmpl w:val="2F2C39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DA6C94"/>
    <w:multiLevelType w:val="hybridMultilevel"/>
    <w:tmpl w:val="88A83FFC"/>
    <w:lvl w:ilvl="0" w:tplc="8A3ED7D8">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12855AA"/>
    <w:multiLevelType w:val="hybridMultilevel"/>
    <w:tmpl w:val="382EC6C6"/>
    <w:lvl w:ilvl="0" w:tplc="8A3ED7D8">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66308CC"/>
    <w:multiLevelType w:val="hybridMultilevel"/>
    <w:tmpl w:val="3B98AB5E"/>
    <w:lvl w:ilvl="0" w:tplc="D592DCEE">
      <w:start w:val="1"/>
      <w:numFmt w:val="bullet"/>
      <w:pStyle w:val="a1"/>
      <w:lvlText w:val=""/>
      <w:lvlJc w:val="left"/>
      <w:pPr>
        <w:ind w:left="927" w:hanging="360"/>
      </w:pPr>
      <w:rPr>
        <w:rFonts w:ascii="Wingdings" w:hAnsi="Wingdings" w:hint="default"/>
        <w:color w:val="44546A" w:themeColor="text2"/>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33" w15:restartNumberingAfterBreak="0">
    <w:nsid w:val="76BA168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5"/>
  </w:num>
  <w:num w:numId="3">
    <w:abstractNumId w:val="16"/>
  </w:num>
  <w:num w:numId="4">
    <w:abstractNumId w:val="9"/>
  </w:num>
  <w:num w:numId="5">
    <w:abstractNumId w:val="13"/>
  </w:num>
  <w:num w:numId="6">
    <w:abstractNumId w:val="24"/>
  </w:num>
  <w:num w:numId="7">
    <w:abstractNumId w:val="2"/>
  </w:num>
  <w:num w:numId="8">
    <w:abstractNumId w:val="17"/>
  </w:num>
  <w:num w:numId="9">
    <w:abstractNumId w:val="1"/>
  </w:num>
  <w:num w:numId="10">
    <w:abstractNumId w:val="5"/>
  </w:num>
  <w:num w:numId="11">
    <w:abstractNumId w:val="25"/>
  </w:num>
  <w:num w:numId="12">
    <w:abstractNumId w:val="7"/>
  </w:num>
  <w:num w:numId="13">
    <w:abstractNumId w:val="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6"/>
  </w:num>
  <w:num w:numId="15">
    <w:abstractNumId w:val="29"/>
  </w:num>
  <w:num w:numId="16">
    <w:abstractNumId w:val="31"/>
  </w:num>
  <w:num w:numId="17">
    <w:abstractNumId w:val="30"/>
  </w:num>
  <w:num w:numId="18">
    <w:abstractNumId w:val="22"/>
  </w:num>
  <w:num w:numId="19">
    <w:abstractNumId w:val="14"/>
  </w:num>
  <w:num w:numId="20">
    <w:abstractNumId w:val="26"/>
  </w:num>
  <w:num w:numId="21">
    <w:abstractNumId w:val="28"/>
  </w:num>
  <w:num w:numId="22">
    <w:abstractNumId w:val="18"/>
  </w:num>
  <w:num w:numId="23">
    <w:abstractNumId w:val="11"/>
  </w:num>
  <w:num w:numId="24">
    <w:abstractNumId w:val="10"/>
  </w:num>
  <w:num w:numId="25">
    <w:abstractNumId w:val="19"/>
  </w:num>
  <w:num w:numId="26">
    <w:abstractNumId w:val="32"/>
  </w:num>
  <w:num w:numId="27">
    <w:abstractNumId w:val="12"/>
  </w:num>
  <w:num w:numId="28">
    <w:abstractNumId w:val="23"/>
  </w:num>
  <w:num w:numId="29">
    <w:abstractNumId w:val="20"/>
  </w:num>
  <w:num w:numId="30">
    <w:abstractNumId w:val="27"/>
  </w:num>
  <w:num w:numId="31">
    <w:abstractNumId w:val="33"/>
  </w:num>
  <w:num w:numId="32">
    <w:abstractNumId w:val="0"/>
  </w:num>
  <w:num w:numId="33">
    <w:abstractNumId w:val="8"/>
  </w:num>
  <w:num w:numId="34">
    <w:abstractNumId w:val="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77A"/>
    <w:rsid w:val="000043C9"/>
    <w:rsid w:val="00007CD7"/>
    <w:rsid w:val="000131A9"/>
    <w:rsid w:val="00020279"/>
    <w:rsid w:val="00020743"/>
    <w:rsid w:val="00031600"/>
    <w:rsid w:val="00032187"/>
    <w:rsid w:val="00032922"/>
    <w:rsid w:val="00033AF0"/>
    <w:rsid w:val="0004629C"/>
    <w:rsid w:val="00052EDF"/>
    <w:rsid w:val="00057F2B"/>
    <w:rsid w:val="00061952"/>
    <w:rsid w:val="00061AD3"/>
    <w:rsid w:val="00070E65"/>
    <w:rsid w:val="0007128E"/>
    <w:rsid w:val="00071451"/>
    <w:rsid w:val="00071CF6"/>
    <w:rsid w:val="00074DE6"/>
    <w:rsid w:val="000763A1"/>
    <w:rsid w:val="00076F09"/>
    <w:rsid w:val="000777E2"/>
    <w:rsid w:val="000830E5"/>
    <w:rsid w:val="000855F7"/>
    <w:rsid w:val="00091254"/>
    <w:rsid w:val="0009277A"/>
    <w:rsid w:val="00097E80"/>
    <w:rsid w:val="000A6C6E"/>
    <w:rsid w:val="000A7AB4"/>
    <w:rsid w:val="000B1802"/>
    <w:rsid w:val="000B5328"/>
    <w:rsid w:val="000B6139"/>
    <w:rsid w:val="000B7EAE"/>
    <w:rsid w:val="000C05BA"/>
    <w:rsid w:val="000C2269"/>
    <w:rsid w:val="000C514A"/>
    <w:rsid w:val="000D0C82"/>
    <w:rsid w:val="000D183A"/>
    <w:rsid w:val="000D40A1"/>
    <w:rsid w:val="000E29D0"/>
    <w:rsid w:val="001008B1"/>
    <w:rsid w:val="00100AC5"/>
    <w:rsid w:val="0010368A"/>
    <w:rsid w:val="00106AD9"/>
    <w:rsid w:val="0011553D"/>
    <w:rsid w:val="00115DB3"/>
    <w:rsid w:val="00117C2B"/>
    <w:rsid w:val="00123793"/>
    <w:rsid w:val="0012403D"/>
    <w:rsid w:val="0013303F"/>
    <w:rsid w:val="0014010D"/>
    <w:rsid w:val="00142471"/>
    <w:rsid w:val="00163764"/>
    <w:rsid w:val="00170EE6"/>
    <w:rsid w:val="00177E06"/>
    <w:rsid w:val="00192B93"/>
    <w:rsid w:val="001A1360"/>
    <w:rsid w:val="001A696B"/>
    <w:rsid w:val="001A6E70"/>
    <w:rsid w:val="001A7D5C"/>
    <w:rsid w:val="001B5EE5"/>
    <w:rsid w:val="001C1CED"/>
    <w:rsid w:val="001C30A6"/>
    <w:rsid w:val="001C512D"/>
    <w:rsid w:val="001C66C0"/>
    <w:rsid w:val="001C733F"/>
    <w:rsid w:val="001C78F4"/>
    <w:rsid w:val="001D2E80"/>
    <w:rsid w:val="001D627C"/>
    <w:rsid w:val="001E5FA5"/>
    <w:rsid w:val="001F6786"/>
    <w:rsid w:val="00200973"/>
    <w:rsid w:val="00204E84"/>
    <w:rsid w:val="00205569"/>
    <w:rsid w:val="00205FD2"/>
    <w:rsid w:val="002100E3"/>
    <w:rsid w:val="00210DAF"/>
    <w:rsid w:val="00214DFC"/>
    <w:rsid w:val="002153D5"/>
    <w:rsid w:val="002176CF"/>
    <w:rsid w:val="00220B4A"/>
    <w:rsid w:val="00223982"/>
    <w:rsid w:val="0022421F"/>
    <w:rsid w:val="00225EDE"/>
    <w:rsid w:val="00230003"/>
    <w:rsid w:val="0023673B"/>
    <w:rsid w:val="0024065A"/>
    <w:rsid w:val="00251159"/>
    <w:rsid w:val="00252813"/>
    <w:rsid w:val="00253830"/>
    <w:rsid w:val="0026153F"/>
    <w:rsid w:val="00262C5F"/>
    <w:rsid w:val="00264B26"/>
    <w:rsid w:val="002654C3"/>
    <w:rsid w:val="00271EA0"/>
    <w:rsid w:val="0027441D"/>
    <w:rsid w:val="0027503E"/>
    <w:rsid w:val="00276C34"/>
    <w:rsid w:val="00280FEC"/>
    <w:rsid w:val="00281173"/>
    <w:rsid w:val="0029097E"/>
    <w:rsid w:val="00296E34"/>
    <w:rsid w:val="002A37E3"/>
    <w:rsid w:val="002A3EAA"/>
    <w:rsid w:val="002A524D"/>
    <w:rsid w:val="002C3EBD"/>
    <w:rsid w:val="002C4997"/>
    <w:rsid w:val="002D11CB"/>
    <w:rsid w:val="002D16C5"/>
    <w:rsid w:val="002D36E7"/>
    <w:rsid w:val="002D4288"/>
    <w:rsid w:val="002D46B4"/>
    <w:rsid w:val="002D7EE7"/>
    <w:rsid w:val="002E15E7"/>
    <w:rsid w:val="002E619F"/>
    <w:rsid w:val="002F0C57"/>
    <w:rsid w:val="002F6311"/>
    <w:rsid w:val="002F7652"/>
    <w:rsid w:val="003011C3"/>
    <w:rsid w:val="003019FC"/>
    <w:rsid w:val="00303414"/>
    <w:rsid w:val="0030543F"/>
    <w:rsid w:val="003206EA"/>
    <w:rsid w:val="003209C4"/>
    <w:rsid w:val="00320BBA"/>
    <w:rsid w:val="00323C36"/>
    <w:rsid w:val="00323F78"/>
    <w:rsid w:val="0032407A"/>
    <w:rsid w:val="00326287"/>
    <w:rsid w:val="00327A60"/>
    <w:rsid w:val="00332F71"/>
    <w:rsid w:val="00334C83"/>
    <w:rsid w:val="003417C2"/>
    <w:rsid w:val="003478D1"/>
    <w:rsid w:val="00351BF5"/>
    <w:rsid w:val="00351D75"/>
    <w:rsid w:val="003573AC"/>
    <w:rsid w:val="00366A3C"/>
    <w:rsid w:val="003773DF"/>
    <w:rsid w:val="00382DB6"/>
    <w:rsid w:val="00395F65"/>
    <w:rsid w:val="003A17CE"/>
    <w:rsid w:val="003A3BC3"/>
    <w:rsid w:val="003A7A79"/>
    <w:rsid w:val="003B26D5"/>
    <w:rsid w:val="003B357A"/>
    <w:rsid w:val="003B5FF8"/>
    <w:rsid w:val="003B786E"/>
    <w:rsid w:val="003C559A"/>
    <w:rsid w:val="003C6DB0"/>
    <w:rsid w:val="003C6FCC"/>
    <w:rsid w:val="003D016F"/>
    <w:rsid w:val="003D29A1"/>
    <w:rsid w:val="003D65D9"/>
    <w:rsid w:val="003D7FC4"/>
    <w:rsid w:val="003E11E6"/>
    <w:rsid w:val="003F6C48"/>
    <w:rsid w:val="00400785"/>
    <w:rsid w:val="00423561"/>
    <w:rsid w:val="004247C1"/>
    <w:rsid w:val="00424AF9"/>
    <w:rsid w:val="00427039"/>
    <w:rsid w:val="00427789"/>
    <w:rsid w:val="0044422E"/>
    <w:rsid w:val="00445CFE"/>
    <w:rsid w:val="00446E37"/>
    <w:rsid w:val="004502CE"/>
    <w:rsid w:val="00452DB2"/>
    <w:rsid w:val="00454DB5"/>
    <w:rsid w:val="00455057"/>
    <w:rsid w:val="0045616B"/>
    <w:rsid w:val="00464EEB"/>
    <w:rsid w:val="0046540F"/>
    <w:rsid w:val="004662FE"/>
    <w:rsid w:val="00466EF7"/>
    <w:rsid w:val="00470181"/>
    <w:rsid w:val="00473F9B"/>
    <w:rsid w:val="00475500"/>
    <w:rsid w:val="004807A5"/>
    <w:rsid w:val="00480B9A"/>
    <w:rsid w:val="0049084E"/>
    <w:rsid w:val="00492200"/>
    <w:rsid w:val="00492E27"/>
    <w:rsid w:val="00493BE3"/>
    <w:rsid w:val="004954A9"/>
    <w:rsid w:val="00497083"/>
    <w:rsid w:val="004A3D72"/>
    <w:rsid w:val="004A3DDB"/>
    <w:rsid w:val="004A53E2"/>
    <w:rsid w:val="004A76FB"/>
    <w:rsid w:val="004B2299"/>
    <w:rsid w:val="004B4A97"/>
    <w:rsid w:val="004B54AF"/>
    <w:rsid w:val="004B6578"/>
    <w:rsid w:val="004B6ECF"/>
    <w:rsid w:val="004C75B3"/>
    <w:rsid w:val="004D30ED"/>
    <w:rsid w:val="004D698E"/>
    <w:rsid w:val="004E1BA9"/>
    <w:rsid w:val="004E2835"/>
    <w:rsid w:val="004E49BE"/>
    <w:rsid w:val="004E6749"/>
    <w:rsid w:val="004F2454"/>
    <w:rsid w:val="0050496D"/>
    <w:rsid w:val="00506EE4"/>
    <w:rsid w:val="00523671"/>
    <w:rsid w:val="00531FCA"/>
    <w:rsid w:val="00533A6C"/>
    <w:rsid w:val="00534196"/>
    <w:rsid w:val="00541430"/>
    <w:rsid w:val="00541486"/>
    <w:rsid w:val="0054187A"/>
    <w:rsid w:val="00541BB1"/>
    <w:rsid w:val="00551E06"/>
    <w:rsid w:val="00551FA8"/>
    <w:rsid w:val="005642ED"/>
    <w:rsid w:val="00565003"/>
    <w:rsid w:val="005665BC"/>
    <w:rsid w:val="00587749"/>
    <w:rsid w:val="0059094E"/>
    <w:rsid w:val="0059342F"/>
    <w:rsid w:val="005956F3"/>
    <w:rsid w:val="0059649E"/>
    <w:rsid w:val="005A31C3"/>
    <w:rsid w:val="005B3792"/>
    <w:rsid w:val="005B55C5"/>
    <w:rsid w:val="005B60E2"/>
    <w:rsid w:val="005B66DC"/>
    <w:rsid w:val="005C016E"/>
    <w:rsid w:val="005C2810"/>
    <w:rsid w:val="005C62A8"/>
    <w:rsid w:val="005D4B57"/>
    <w:rsid w:val="005E0F9B"/>
    <w:rsid w:val="005E5B86"/>
    <w:rsid w:val="005E77CC"/>
    <w:rsid w:val="005F52EB"/>
    <w:rsid w:val="00601BB9"/>
    <w:rsid w:val="00603303"/>
    <w:rsid w:val="00614360"/>
    <w:rsid w:val="00614FC3"/>
    <w:rsid w:val="0061655A"/>
    <w:rsid w:val="006171BD"/>
    <w:rsid w:val="006236D3"/>
    <w:rsid w:val="006246FE"/>
    <w:rsid w:val="00625A25"/>
    <w:rsid w:val="0063246C"/>
    <w:rsid w:val="0063612B"/>
    <w:rsid w:val="00636DC3"/>
    <w:rsid w:val="0064057C"/>
    <w:rsid w:val="006431FF"/>
    <w:rsid w:val="006443CB"/>
    <w:rsid w:val="006548BF"/>
    <w:rsid w:val="006654D3"/>
    <w:rsid w:val="006772A3"/>
    <w:rsid w:val="00683B4F"/>
    <w:rsid w:val="006A3326"/>
    <w:rsid w:val="006C24A2"/>
    <w:rsid w:val="006C7F2F"/>
    <w:rsid w:val="006D12C4"/>
    <w:rsid w:val="006D2D2F"/>
    <w:rsid w:val="006F325C"/>
    <w:rsid w:val="006F3D6E"/>
    <w:rsid w:val="006F6535"/>
    <w:rsid w:val="006F67F6"/>
    <w:rsid w:val="006F7D13"/>
    <w:rsid w:val="00700035"/>
    <w:rsid w:val="00707975"/>
    <w:rsid w:val="00711095"/>
    <w:rsid w:val="007137F1"/>
    <w:rsid w:val="007150BD"/>
    <w:rsid w:val="00715AD1"/>
    <w:rsid w:val="00720042"/>
    <w:rsid w:val="00720834"/>
    <w:rsid w:val="007232F4"/>
    <w:rsid w:val="00736AA7"/>
    <w:rsid w:val="00741645"/>
    <w:rsid w:val="007547D1"/>
    <w:rsid w:val="00762457"/>
    <w:rsid w:val="00763E46"/>
    <w:rsid w:val="007661F8"/>
    <w:rsid w:val="00767FE2"/>
    <w:rsid w:val="00773CB7"/>
    <w:rsid w:val="007742A1"/>
    <w:rsid w:val="00782367"/>
    <w:rsid w:val="00783BD1"/>
    <w:rsid w:val="00786BD4"/>
    <w:rsid w:val="0079033E"/>
    <w:rsid w:val="00794DFD"/>
    <w:rsid w:val="00797E0A"/>
    <w:rsid w:val="007A72A5"/>
    <w:rsid w:val="007B1319"/>
    <w:rsid w:val="007B6F25"/>
    <w:rsid w:val="007C4D94"/>
    <w:rsid w:val="007C4DB9"/>
    <w:rsid w:val="007C62E9"/>
    <w:rsid w:val="007C74EA"/>
    <w:rsid w:val="007D186E"/>
    <w:rsid w:val="007D3427"/>
    <w:rsid w:val="007E1B18"/>
    <w:rsid w:val="007F7004"/>
    <w:rsid w:val="008030E4"/>
    <w:rsid w:val="00803F71"/>
    <w:rsid w:val="00810200"/>
    <w:rsid w:val="008103B6"/>
    <w:rsid w:val="00826898"/>
    <w:rsid w:val="008271B1"/>
    <w:rsid w:val="00835D82"/>
    <w:rsid w:val="00853884"/>
    <w:rsid w:val="00857D35"/>
    <w:rsid w:val="00872456"/>
    <w:rsid w:val="00881B7F"/>
    <w:rsid w:val="00883E1F"/>
    <w:rsid w:val="008A098E"/>
    <w:rsid w:val="008A14F1"/>
    <w:rsid w:val="008A556E"/>
    <w:rsid w:val="008A7C82"/>
    <w:rsid w:val="008B0257"/>
    <w:rsid w:val="008B68F3"/>
    <w:rsid w:val="008C10D7"/>
    <w:rsid w:val="008E0F1D"/>
    <w:rsid w:val="008F1557"/>
    <w:rsid w:val="008F1F19"/>
    <w:rsid w:val="008F44CD"/>
    <w:rsid w:val="008F5813"/>
    <w:rsid w:val="008F6D8D"/>
    <w:rsid w:val="008F713F"/>
    <w:rsid w:val="00900369"/>
    <w:rsid w:val="00902513"/>
    <w:rsid w:val="00903ACC"/>
    <w:rsid w:val="009079A1"/>
    <w:rsid w:val="00924138"/>
    <w:rsid w:val="009245E8"/>
    <w:rsid w:val="00927638"/>
    <w:rsid w:val="00927C02"/>
    <w:rsid w:val="00930C55"/>
    <w:rsid w:val="0093322D"/>
    <w:rsid w:val="0094124A"/>
    <w:rsid w:val="00941CC6"/>
    <w:rsid w:val="00944C86"/>
    <w:rsid w:val="00945380"/>
    <w:rsid w:val="00946B76"/>
    <w:rsid w:val="00954BFB"/>
    <w:rsid w:val="0097021A"/>
    <w:rsid w:val="00972544"/>
    <w:rsid w:val="009806C8"/>
    <w:rsid w:val="00984146"/>
    <w:rsid w:val="009926E1"/>
    <w:rsid w:val="00994093"/>
    <w:rsid w:val="009A0FD8"/>
    <w:rsid w:val="009C69D9"/>
    <w:rsid w:val="009D0E0C"/>
    <w:rsid w:val="009D139D"/>
    <w:rsid w:val="009D326A"/>
    <w:rsid w:val="009D3B48"/>
    <w:rsid w:val="009D5934"/>
    <w:rsid w:val="009E5DD5"/>
    <w:rsid w:val="009F060D"/>
    <w:rsid w:val="009F14B1"/>
    <w:rsid w:val="009F31C4"/>
    <w:rsid w:val="009F4244"/>
    <w:rsid w:val="00A035E2"/>
    <w:rsid w:val="00A05BA6"/>
    <w:rsid w:val="00A07807"/>
    <w:rsid w:val="00A07F5E"/>
    <w:rsid w:val="00A1098E"/>
    <w:rsid w:val="00A127EA"/>
    <w:rsid w:val="00A12E49"/>
    <w:rsid w:val="00A3344C"/>
    <w:rsid w:val="00A52F31"/>
    <w:rsid w:val="00A621DF"/>
    <w:rsid w:val="00A66259"/>
    <w:rsid w:val="00A72499"/>
    <w:rsid w:val="00A87C09"/>
    <w:rsid w:val="00A92217"/>
    <w:rsid w:val="00AA0FAA"/>
    <w:rsid w:val="00AA676D"/>
    <w:rsid w:val="00AA76E8"/>
    <w:rsid w:val="00AA7C3A"/>
    <w:rsid w:val="00AA7C96"/>
    <w:rsid w:val="00AB6587"/>
    <w:rsid w:val="00AC6BD9"/>
    <w:rsid w:val="00AC70EB"/>
    <w:rsid w:val="00AD3DA7"/>
    <w:rsid w:val="00AD4390"/>
    <w:rsid w:val="00AE175C"/>
    <w:rsid w:val="00AE2F57"/>
    <w:rsid w:val="00AE4AC7"/>
    <w:rsid w:val="00AF39BB"/>
    <w:rsid w:val="00B03988"/>
    <w:rsid w:val="00B03B67"/>
    <w:rsid w:val="00B1226A"/>
    <w:rsid w:val="00B206ED"/>
    <w:rsid w:val="00B25779"/>
    <w:rsid w:val="00B31AA8"/>
    <w:rsid w:val="00B44C80"/>
    <w:rsid w:val="00B470B9"/>
    <w:rsid w:val="00B47283"/>
    <w:rsid w:val="00B5161A"/>
    <w:rsid w:val="00B53A12"/>
    <w:rsid w:val="00B60D6B"/>
    <w:rsid w:val="00B6508C"/>
    <w:rsid w:val="00B704B5"/>
    <w:rsid w:val="00B71EAE"/>
    <w:rsid w:val="00B72446"/>
    <w:rsid w:val="00B7560B"/>
    <w:rsid w:val="00B803A8"/>
    <w:rsid w:val="00B857E6"/>
    <w:rsid w:val="00B92DB7"/>
    <w:rsid w:val="00B937CB"/>
    <w:rsid w:val="00B96787"/>
    <w:rsid w:val="00BA1072"/>
    <w:rsid w:val="00BA4FCA"/>
    <w:rsid w:val="00BB39C9"/>
    <w:rsid w:val="00BC5142"/>
    <w:rsid w:val="00BD61A6"/>
    <w:rsid w:val="00BD6A84"/>
    <w:rsid w:val="00BD72D2"/>
    <w:rsid w:val="00BD750B"/>
    <w:rsid w:val="00BE6983"/>
    <w:rsid w:val="00BF6E1C"/>
    <w:rsid w:val="00C0065E"/>
    <w:rsid w:val="00C06D07"/>
    <w:rsid w:val="00C06EA7"/>
    <w:rsid w:val="00C159C8"/>
    <w:rsid w:val="00C22FA8"/>
    <w:rsid w:val="00C274E7"/>
    <w:rsid w:val="00C520FD"/>
    <w:rsid w:val="00C52293"/>
    <w:rsid w:val="00C52E53"/>
    <w:rsid w:val="00C53841"/>
    <w:rsid w:val="00C5524C"/>
    <w:rsid w:val="00C57737"/>
    <w:rsid w:val="00C61E44"/>
    <w:rsid w:val="00C62E55"/>
    <w:rsid w:val="00C646F6"/>
    <w:rsid w:val="00C7044C"/>
    <w:rsid w:val="00C71491"/>
    <w:rsid w:val="00C71FCD"/>
    <w:rsid w:val="00C722C8"/>
    <w:rsid w:val="00C73C98"/>
    <w:rsid w:val="00C81AB9"/>
    <w:rsid w:val="00C87CEB"/>
    <w:rsid w:val="00C92845"/>
    <w:rsid w:val="00CB4C9E"/>
    <w:rsid w:val="00CB6C10"/>
    <w:rsid w:val="00CC10CC"/>
    <w:rsid w:val="00CC1FBB"/>
    <w:rsid w:val="00CC4CBC"/>
    <w:rsid w:val="00CC5B25"/>
    <w:rsid w:val="00CD0DBC"/>
    <w:rsid w:val="00CD752F"/>
    <w:rsid w:val="00CE6CCE"/>
    <w:rsid w:val="00CF0D8A"/>
    <w:rsid w:val="00CF3564"/>
    <w:rsid w:val="00CF529E"/>
    <w:rsid w:val="00D02A00"/>
    <w:rsid w:val="00D03C28"/>
    <w:rsid w:val="00D03DFA"/>
    <w:rsid w:val="00D065D3"/>
    <w:rsid w:val="00D076AE"/>
    <w:rsid w:val="00D07806"/>
    <w:rsid w:val="00D2600E"/>
    <w:rsid w:val="00D263A2"/>
    <w:rsid w:val="00D404D1"/>
    <w:rsid w:val="00D46F8C"/>
    <w:rsid w:val="00D47F89"/>
    <w:rsid w:val="00D6180B"/>
    <w:rsid w:val="00D640E2"/>
    <w:rsid w:val="00D666C3"/>
    <w:rsid w:val="00D70AE2"/>
    <w:rsid w:val="00D7282C"/>
    <w:rsid w:val="00D73375"/>
    <w:rsid w:val="00D74CDD"/>
    <w:rsid w:val="00D95BF4"/>
    <w:rsid w:val="00D95D1E"/>
    <w:rsid w:val="00D975E4"/>
    <w:rsid w:val="00DA3D20"/>
    <w:rsid w:val="00DA5C7F"/>
    <w:rsid w:val="00DA6A9B"/>
    <w:rsid w:val="00DB04FA"/>
    <w:rsid w:val="00DB60CB"/>
    <w:rsid w:val="00DC2684"/>
    <w:rsid w:val="00DC423B"/>
    <w:rsid w:val="00DC7391"/>
    <w:rsid w:val="00DD5EE0"/>
    <w:rsid w:val="00DE13F7"/>
    <w:rsid w:val="00DE21BB"/>
    <w:rsid w:val="00DE32E1"/>
    <w:rsid w:val="00DE4CCB"/>
    <w:rsid w:val="00DF1B4C"/>
    <w:rsid w:val="00DF69E2"/>
    <w:rsid w:val="00DF7752"/>
    <w:rsid w:val="00DF7D10"/>
    <w:rsid w:val="00E0063F"/>
    <w:rsid w:val="00E0235F"/>
    <w:rsid w:val="00E0720E"/>
    <w:rsid w:val="00E10530"/>
    <w:rsid w:val="00E13DE4"/>
    <w:rsid w:val="00E26922"/>
    <w:rsid w:val="00E309E2"/>
    <w:rsid w:val="00E33637"/>
    <w:rsid w:val="00E337F5"/>
    <w:rsid w:val="00E50E71"/>
    <w:rsid w:val="00E53D95"/>
    <w:rsid w:val="00E5653B"/>
    <w:rsid w:val="00E60DC2"/>
    <w:rsid w:val="00E66BC6"/>
    <w:rsid w:val="00E718ED"/>
    <w:rsid w:val="00E7311B"/>
    <w:rsid w:val="00E73F51"/>
    <w:rsid w:val="00E740F9"/>
    <w:rsid w:val="00E74E70"/>
    <w:rsid w:val="00E7530A"/>
    <w:rsid w:val="00E87FAA"/>
    <w:rsid w:val="00E91414"/>
    <w:rsid w:val="00EA020F"/>
    <w:rsid w:val="00EA316E"/>
    <w:rsid w:val="00EC40F1"/>
    <w:rsid w:val="00ED7061"/>
    <w:rsid w:val="00ED7E7D"/>
    <w:rsid w:val="00EE337A"/>
    <w:rsid w:val="00EE444D"/>
    <w:rsid w:val="00EF2DC9"/>
    <w:rsid w:val="00F01D9C"/>
    <w:rsid w:val="00F07BE7"/>
    <w:rsid w:val="00F15896"/>
    <w:rsid w:val="00F25B40"/>
    <w:rsid w:val="00F277CB"/>
    <w:rsid w:val="00F27D44"/>
    <w:rsid w:val="00F30099"/>
    <w:rsid w:val="00F30F50"/>
    <w:rsid w:val="00F32961"/>
    <w:rsid w:val="00F406CC"/>
    <w:rsid w:val="00F46B94"/>
    <w:rsid w:val="00F50291"/>
    <w:rsid w:val="00F505B5"/>
    <w:rsid w:val="00F5552E"/>
    <w:rsid w:val="00F56D79"/>
    <w:rsid w:val="00F60108"/>
    <w:rsid w:val="00F67672"/>
    <w:rsid w:val="00F7161F"/>
    <w:rsid w:val="00F71A8E"/>
    <w:rsid w:val="00F72045"/>
    <w:rsid w:val="00F73EF1"/>
    <w:rsid w:val="00F837C5"/>
    <w:rsid w:val="00F84DDB"/>
    <w:rsid w:val="00F87CCA"/>
    <w:rsid w:val="00F9178A"/>
    <w:rsid w:val="00F91C95"/>
    <w:rsid w:val="00F957A4"/>
    <w:rsid w:val="00F97B52"/>
    <w:rsid w:val="00FA1C67"/>
    <w:rsid w:val="00FA226C"/>
    <w:rsid w:val="00FB15E8"/>
    <w:rsid w:val="00FB5F93"/>
    <w:rsid w:val="00FC11BD"/>
    <w:rsid w:val="00FC1DF0"/>
    <w:rsid w:val="00FD52EC"/>
    <w:rsid w:val="00FE1051"/>
    <w:rsid w:val="00FE1BE3"/>
    <w:rsid w:val="00FF5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12FCF2"/>
  <w15:chartTrackingRefBased/>
  <w15:docId w15:val="{695A320C-890C-4D4A-B71D-80A0B4CE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D3B48"/>
    <w:rPr>
      <w:lang w:val="uk-UA"/>
    </w:rPr>
  </w:style>
  <w:style w:type="paragraph" w:styleId="1">
    <w:name w:val="heading 1"/>
    <w:basedOn w:val="a2"/>
    <w:next w:val="a2"/>
    <w:link w:val="10"/>
    <w:uiPriority w:val="9"/>
    <w:qFormat/>
    <w:rsid w:val="004F2454"/>
    <w:pPr>
      <w:keepNext/>
      <w:keepLines/>
      <w:numPr>
        <w:numId w:val="3"/>
      </w:numPr>
      <w:jc w:val="center"/>
      <w:outlineLvl w:val="0"/>
    </w:pPr>
    <w:rPr>
      <w:rFonts w:eastAsiaTheme="majorEastAsia" w:cstheme="majorBidi"/>
      <w:caps/>
      <w:szCs w:val="32"/>
    </w:rPr>
  </w:style>
  <w:style w:type="paragraph" w:styleId="2">
    <w:name w:val="heading 2"/>
    <w:basedOn w:val="a2"/>
    <w:next w:val="a2"/>
    <w:link w:val="20"/>
    <w:unhideWhenUsed/>
    <w:qFormat/>
    <w:rsid w:val="004F2454"/>
    <w:pPr>
      <w:keepNext/>
      <w:keepLines/>
      <w:numPr>
        <w:ilvl w:val="1"/>
        <w:numId w:val="3"/>
      </w:numPr>
      <w:outlineLvl w:val="1"/>
    </w:pPr>
    <w:rPr>
      <w:rFonts w:eastAsiaTheme="majorEastAsia" w:cstheme="majorBidi"/>
      <w:szCs w:val="26"/>
    </w:rPr>
  </w:style>
  <w:style w:type="paragraph" w:styleId="3">
    <w:name w:val="heading 3"/>
    <w:basedOn w:val="a2"/>
    <w:next w:val="a2"/>
    <w:link w:val="30"/>
    <w:uiPriority w:val="9"/>
    <w:unhideWhenUsed/>
    <w:qFormat/>
    <w:rsid w:val="003A17CE"/>
    <w:pPr>
      <w:keepNext/>
      <w:keepLines/>
      <w:numPr>
        <w:ilvl w:val="2"/>
        <w:numId w:val="3"/>
      </w:numPr>
      <w:outlineLvl w:val="2"/>
    </w:pPr>
    <w:rPr>
      <w:rFonts w:eastAsiaTheme="majorEastAsia" w:cstheme="majorBidi"/>
      <w:szCs w:val="24"/>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736AA7"/>
    <w:pPr>
      <w:tabs>
        <w:tab w:val="center" w:pos="4677"/>
        <w:tab w:val="right" w:pos="9355"/>
      </w:tabs>
    </w:pPr>
    <w:rPr>
      <w:rFonts w:eastAsia="Times New Roman"/>
      <w:szCs w:val="24"/>
      <w:lang w:eastAsia="ru-RU"/>
    </w:rPr>
  </w:style>
  <w:style w:type="character" w:customStyle="1" w:styleId="a7">
    <w:name w:val="Верхний колонтитул Знак"/>
    <w:basedOn w:val="a3"/>
    <w:link w:val="a6"/>
    <w:rsid w:val="00736AA7"/>
    <w:rPr>
      <w:rFonts w:eastAsia="Times New Roman"/>
      <w:szCs w:val="24"/>
      <w:lang w:val="uk-UA" w:eastAsia="ru-RU"/>
    </w:rPr>
  </w:style>
  <w:style w:type="paragraph" w:customStyle="1" w:styleId="a8">
    <w:name w:val="Чертежный"/>
    <w:rsid w:val="00736AA7"/>
    <w:pPr>
      <w:spacing w:line="240" w:lineRule="auto"/>
      <w:ind w:firstLine="0"/>
    </w:pPr>
    <w:rPr>
      <w:rFonts w:ascii="ISOCPEUR" w:eastAsia="Times New Roman" w:hAnsi="ISOCPEUR"/>
      <w:i/>
      <w:szCs w:val="20"/>
      <w:lang w:val="uk-UA" w:eastAsia="ru-RU"/>
    </w:rPr>
  </w:style>
  <w:style w:type="paragraph" w:styleId="a9">
    <w:name w:val="footer"/>
    <w:basedOn w:val="a2"/>
    <w:link w:val="aa"/>
    <w:uiPriority w:val="99"/>
    <w:unhideWhenUsed/>
    <w:rsid w:val="00366A3C"/>
    <w:pPr>
      <w:tabs>
        <w:tab w:val="center" w:pos="4677"/>
        <w:tab w:val="right" w:pos="9355"/>
      </w:tabs>
      <w:spacing w:line="240" w:lineRule="auto"/>
    </w:pPr>
  </w:style>
  <w:style w:type="character" w:customStyle="1" w:styleId="aa">
    <w:name w:val="Нижний колонтитул Знак"/>
    <w:basedOn w:val="a3"/>
    <w:link w:val="a9"/>
    <w:uiPriority w:val="99"/>
    <w:rsid w:val="00366A3C"/>
    <w:rPr>
      <w:lang w:val="uk-UA"/>
    </w:rPr>
  </w:style>
  <w:style w:type="paragraph" w:customStyle="1" w:styleId="a">
    <w:name w:val="Рисунок"/>
    <w:basedOn w:val="a2"/>
    <w:next w:val="a2"/>
    <w:qFormat/>
    <w:rsid w:val="00C274E7"/>
    <w:pPr>
      <w:numPr>
        <w:ilvl w:val="3"/>
        <w:numId w:val="3"/>
      </w:numPr>
      <w:jc w:val="center"/>
      <w:outlineLvl w:val="3"/>
    </w:pPr>
  </w:style>
  <w:style w:type="paragraph" w:customStyle="1" w:styleId="a0">
    <w:name w:val="Таблиця"/>
    <w:basedOn w:val="a2"/>
    <w:next w:val="a2"/>
    <w:qFormat/>
    <w:rsid w:val="008A14F1"/>
    <w:pPr>
      <w:numPr>
        <w:ilvl w:val="4"/>
        <w:numId w:val="3"/>
      </w:numPr>
      <w:ind w:firstLine="709"/>
      <w:outlineLvl w:val="4"/>
    </w:pPr>
  </w:style>
  <w:style w:type="character" w:customStyle="1" w:styleId="10">
    <w:name w:val="Заголовок 1 Знак"/>
    <w:basedOn w:val="a3"/>
    <w:link w:val="1"/>
    <w:uiPriority w:val="9"/>
    <w:rsid w:val="004F2454"/>
    <w:rPr>
      <w:rFonts w:eastAsiaTheme="majorEastAsia" w:cstheme="majorBidi"/>
      <w:caps/>
      <w:szCs w:val="32"/>
      <w:lang w:val="uk-UA"/>
    </w:rPr>
  </w:style>
  <w:style w:type="character" w:customStyle="1" w:styleId="20">
    <w:name w:val="Заголовок 2 Знак"/>
    <w:basedOn w:val="a3"/>
    <w:link w:val="2"/>
    <w:rsid w:val="004F2454"/>
    <w:rPr>
      <w:rFonts w:eastAsiaTheme="majorEastAsia" w:cstheme="majorBidi"/>
      <w:szCs w:val="26"/>
      <w:lang w:val="uk-UA"/>
    </w:rPr>
  </w:style>
  <w:style w:type="paragraph" w:styleId="ab">
    <w:name w:val="List Paragraph"/>
    <w:basedOn w:val="a2"/>
    <w:uiPriority w:val="34"/>
    <w:qFormat/>
    <w:rsid w:val="003A17CE"/>
    <w:pPr>
      <w:ind w:left="720"/>
      <w:contextualSpacing/>
    </w:pPr>
  </w:style>
  <w:style w:type="paragraph" w:styleId="ac">
    <w:name w:val="Title"/>
    <w:aliases w:val="Заголовок3"/>
    <w:basedOn w:val="a2"/>
    <w:next w:val="a2"/>
    <w:link w:val="ad"/>
    <w:uiPriority w:val="10"/>
    <w:rsid w:val="003A17CE"/>
    <w:pPr>
      <w:spacing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aliases w:val="Заголовок3 Знак"/>
    <w:basedOn w:val="a3"/>
    <w:link w:val="ac"/>
    <w:uiPriority w:val="10"/>
    <w:rsid w:val="003A17CE"/>
    <w:rPr>
      <w:rFonts w:asciiTheme="majorHAnsi" w:eastAsiaTheme="majorEastAsia" w:hAnsiTheme="majorHAnsi" w:cstheme="majorBidi"/>
      <w:spacing w:val="-10"/>
      <w:kern w:val="28"/>
      <w:sz w:val="56"/>
      <w:szCs w:val="56"/>
      <w:lang w:val="uk-UA"/>
    </w:rPr>
  </w:style>
  <w:style w:type="character" w:customStyle="1" w:styleId="30">
    <w:name w:val="Заголовок 3 Знак"/>
    <w:basedOn w:val="a3"/>
    <w:link w:val="3"/>
    <w:uiPriority w:val="9"/>
    <w:rsid w:val="003A17CE"/>
    <w:rPr>
      <w:rFonts w:eastAsiaTheme="majorEastAsia" w:cstheme="majorBidi"/>
      <w:szCs w:val="24"/>
      <w:lang w:val="uk-UA"/>
    </w:rPr>
  </w:style>
  <w:style w:type="table" w:styleId="ae">
    <w:name w:val="Table Grid"/>
    <w:basedOn w:val="a4"/>
    <w:uiPriority w:val="99"/>
    <w:rsid w:val="00786BD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xa">
    <w:name w:val="Toxa"/>
    <w:basedOn w:val="a2"/>
    <w:link w:val="Toxa0"/>
    <w:autoRedefine/>
    <w:rsid w:val="00835D82"/>
    <w:rPr>
      <w:rFonts w:eastAsia="Times New Roman"/>
      <w:bCs/>
      <w:lang w:val="ru-RU" w:eastAsia="ru-RU"/>
    </w:rPr>
  </w:style>
  <w:style w:type="character" w:customStyle="1" w:styleId="Toxa0">
    <w:name w:val="Toxa Знак"/>
    <w:basedOn w:val="a3"/>
    <w:link w:val="Toxa"/>
    <w:rsid w:val="00835D82"/>
    <w:rPr>
      <w:rFonts w:eastAsia="Times New Roman"/>
      <w:bCs/>
      <w:lang w:eastAsia="ru-RU"/>
    </w:rPr>
  </w:style>
  <w:style w:type="character" w:customStyle="1" w:styleId="MTEquationSection">
    <w:name w:val="MTEquationSection"/>
    <w:basedOn w:val="a3"/>
    <w:rsid w:val="00200973"/>
    <w:rPr>
      <w:vanish/>
      <w:color w:val="FF0000"/>
    </w:rPr>
  </w:style>
  <w:style w:type="paragraph" w:customStyle="1" w:styleId="MTDisplayEquation">
    <w:name w:val="MTDisplayEquation"/>
    <w:basedOn w:val="a2"/>
    <w:next w:val="a2"/>
    <w:link w:val="MTDisplayEquation0"/>
    <w:rsid w:val="00930C55"/>
    <w:pPr>
      <w:tabs>
        <w:tab w:val="center" w:pos="4960"/>
        <w:tab w:val="right" w:pos="9920"/>
      </w:tabs>
    </w:pPr>
  </w:style>
  <w:style w:type="character" w:customStyle="1" w:styleId="MTDisplayEquation0">
    <w:name w:val="MTDisplayEquation Знак"/>
    <w:basedOn w:val="a3"/>
    <w:link w:val="MTDisplayEquation"/>
    <w:rsid w:val="00930C55"/>
    <w:rPr>
      <w:lang w:val="uk-UA"/>
    </w:rPr>
  </w:style>
  <w:style w:type="paragraph" w:styleId="af">
    <w:name w:val="caption"/>
    <w:basedOn w:val="a2"/>
    <w:next w:val="a2"/>
    <w:link w:val="af0"/>
    <w:unhideWhenUsed/>
    <w:qFormat/>
    <w:rsid w:val="00020279"/>
    <w:pPr>
      <w:spacing w:after="200"/>
      <w:jc w:val="center"/>
    </w:pPr>
    <w:rPr>
      <w:rFonts w:eastAsia="Times New Roman"/>
      <w:iCs/>
      <w:szCs w:val="18"/>
      <w:lang w:val="ru-RU" w:eastAsia="ru-RU"/>
    </w:rPr>
  </w:style>
  <w:style w:type="character" w:styleId="af1">
    <w:name w:val="Strong"/>
    <w:qFormat/>
    <w:rsid w:val="0010368A"/>
    <w:rPr>
      <w:b/>
      <w:bCs/>
    </w:rPr>
  </w:style>
  <w:style w:type="paragraph" w:styleId="af2">
    <w:name w:val="Normal (Web)"/>
    <w:basedOn w:val="a2"/>
    <w:uiPriority w:val="99"/>
    <w:unhideWhenUsed/>
    <w:rsid w:val="008A14F1"/>
    <w:pPr>
      <w:spacing w:before="100" w:beforeAutospacing="1" w:after="100" w:afterAutospacing="1"/>
    </w:pPr>
    <w:rPr>
      <w:rFonts w:eastAsia="Times New Roman"/>
      <w:szCs w:val="24"/>
      <w:lang w:eastAsia="uk-UA"/>
    </w:rPr>
  </w:style>
  <w:style w:type="paragraph" w:styleId="21">
    <w:name w:val="Body Text Indent 2"/>
    <w:basedOn w:val="a2"/>
    <w:link w:val="22"/>
    <w:rsid w:val="006654D3"/>
    <w:pPr>
      <w:spacing w:line="240" w:lineRule="auto"/>
      <w:ind w:left="1170" w:firstLine="270"/>
    </w:pPr>
    <w:rPr>
      <w:rFonts w:eastAsia="Times New Roman"/>
      <w:szCs w:val="20"/>
      <w:lang w:eastAsia="ru-RU"/>
    </w:rPr>
  </w:style>
  <w:style w:type="character" w:customStyle="1" w:styleId="22">
    <w:name w:val="Основной текст с отступом 2 Знак"/>
    <w:basedOn w:val="a3"/>
    <w:link w:val="21"/>
    <w:rsid w:val="006654D3"/>
    <w:rPr>
      <w:rFonts w:eastAsia="Times New Roman"/>
      <w:szCs w:val="20"/>
      <w:lang w:val="uk-UA" w:eastAsia="ru-RU"/>
    </w:rPr>
  </w:style>
  <w:style w:type="paragraph" w:styleId="af3">
    <w:name w:val="Bibliography"/>
    <w:basedOn w:val="a2"/>
    <w:next w:val="a2"/>
    <w:uiPriority w:val="37"/>
    <w:unhideWhenUsed/>
    <w:rsid w:val="005B66DC"/>
  </w:style>
  <w:style w:type="character" w:styleId="af4">
    <w:name w:val="Hyperlink"/>
    <w:basedOn w:val="a3"/>
    <w:uiPriority w:val="99"/>
    <w:unhideWhenUsed/>
    <w:rsid w:val="00810200"/>
    <w:rPr>
      <w:color w:val="0563C1" w:themeColor="hyperlink"/>
      <w:u w:val="single"/>
    </w:rPr>
  </w:style>
  <w:style w:type="character" w:styleId="af5">
    <w:name w:val="annotation reference"/>
    <w:basedOn w:val="a3"/>
    <w:uiPriority w:val="99"/>
    <w:semiHidden/>
    <w:unhideWhenUsed/>
    <w:rsid w:val="00EA316E"/>
    <w:rPr>
      <w:sz w:val="16"/>
      <w:szCs w:val="16"/>
    </w:rPr>
  </w:style>
  <w:style w:type="paragraph" w:styleId="af6">
    <w:name w:val="annotation text"/>
    <w:basedOn w:val="a2"/>
    <w:link w:val="af7"/>
    <w:uiPriority w:val="99"/>
    <w:semiHidden/>
    <w:unhideWhenUsed/>
    <w:rsid w:val="00EA316E"/>
    <w:pPr>
      <w:spacing w:line="240" w:lineRule="auto"/>
    </w:pPr>
    <w:rPr>
      <w:sz w:val="20"/>
      <w:szCs w:val="20"/>
    </w:rPr>
  </w:style>
  <w:style w:type="character" w:customStyle="1" w:styleId="af7">
    <w:name w:val="Текст примечания Знак"/>
    <w:basedOn w:val="a3"/>
    <w:link w:val="af6"/>
    <w:uiPriority w:val="99"/>
    <w:semiHidden/>
    <w:rsid w:val="00EA316E"/>
    <w:rPr>
      <w:sz w:val="20"/>
      <w:szCs w:val="20"/>
      <w:lang w:val="uk-UA"/>
    </w:rPr>
  </w:style>
  <w:style w:type="paragraph" w:styleId="af8">
    <w:name w:val="annotation subject"/>
    <w:basedOn w:val="af6"/>
    <w:next w:val="af6"/>
    <w:link w:val="af9"/>
    <w:uiPriority w:val="99"/>
    <w:semiHidden/>
    <w:unhideWhenUsed/>
    <w:rsid w:val="00EA316E"/>
    <w:rPr>
      <w:b/>
      <w:bCs/>
    </w:rPr>
  </w:style>
  <w:style w:type="character" w:customStyle="1" w:styleId="af9">
    <w:name w:val="Тема примечания Знак"/>
    <w:basedOn w:val="af7"/>
    <w:link w:val="af8"/>
    <w:uiPriority w:val="99"/>
    <w:semiHidden/>
    <w:rsid w:val="00EA316E"/>
    <w:rPr>
      <w:b/>
      <w:bCs/>
      <w:sz w:val="20"/>
      <w:szCs w:val="20"/>
      <w:lang w:val="uk-UA"/>
    </w:rPr>
  </w:style>
  <w:style w:type="paragraph" w:styleId="afa">
    <w:name w:val="Balloon Text"/>
    <w:basedOn w:val="a2"/>
    <w:link w:val="afb"/>
    <w:uiPriority w:val="99"/>
    <w:semiHidden/>
    <w:unhideWhenUsed/>
    <w:rsid w:val="00EA316E"/>
    <w:pPr>
      <w:spacing w:line="240" w:lineRule="auto"/>
    </w:pPr>
    <w:rPr>
      <w:rFonts w:ascii="Segoe UI" w:hAnsi="Segoe UI" w:cs="Segoe UI"/>
      <w:sz w:val="18"/>
      <w:szCs w:val="18"/>
    </w:rPr>
  </w:style>
  <w:style w:type="character" w:customStyle="1" w:styleId="afb">
    <w:name w:val="Текст выноски Знак"/>
    <w:basedOn w:val="a3"/>
    <w:link w:val="afa"/>
    <w:uiPriority w:val="99"/>
    <w:semiHidden/>
    <w:rsid w:val="00EA316E"/>
    <w:rPr>
      <w:rFonts w:ascii="Segoe UI" w:hAnsi="Segoe UI" w:cs="Segoe UI"/>
      <w:sz w:val="18"/>
      <w:szCs w:val="18"/>
      <w:lang w:val="uk-UA"/>
    </w:rPr>
  </w:style>
  <w:style w:type="paragraph" w:customStyle="1" w:styleId="afc">
    <w:name w:val="Тоха"/>
    <w:basedOn w:val="a2"/>
    <w:autoRedefine/>
    <w:rsid w:val="005B3792"/>
    <w:pPr>
      <w:widowControl w:val="0"/>
      <w:autoSpaceDE w:val="0"/>
      <w:autoSpaceDN w:val="0"/>
      <w:adjustRightInd w:val="0"/>
    </w:pPr>
    <w:rPr>
      <w:rFonts w:eastAsia="Times New Roman"/>
      <w:bCs/>
      <w:lang w:eastAsia="uk-UA"/>
    </w:rPr>
  </w:style>
  <w:style w:type="paragraph" w:styleId="afd">
    <w:name w:val="Body Text"/>
    <w:basedOn w:val="a2"/>
    <w:link w:val="afe"/>
    <w:uiPriority w:val="99"/>
    <w:semiHidden/>
    <w:unhideWhenUsed/>
    <w:rsid w:val="00614360"/>
    <w:pPr>
      <w:spacing w:after="120"/>
    </w:pPr>
  </w:style>
  <w:style w:type="character" w:customStyle="1" w:styleId="afe">
    <w:name w:val="Основной текст Знак"/>
    <w:basedOn w:val="a3"/>
    <w:link w:val="afd"/>
    <w:uiPriority w:val="99"/>
    <w:semiHidden/>
    <w:rsid w:val="00614360"/>
    <w:rPr>
      <w:lang w:val="uk-UA"/>
    </w:rPr>
  </w:style>
  <w:style w:type="paragraph" w:styleId="11">
    <w:name w:val="toc 1"/>
    <w:basedOn w:val="a2"/>
    <w:next w:val="a2"/>
    <w:autoRedefine/>
    <w:uiPriority w:val="39"/>
    <w:unhideWhenUsed/>
    <w:rsid w:val="009806C8"/>
    <w:pPr>
      <w:tabs>
        <w:tab w:val="right" w:leader="dot" w:pos="9911"/>
      </w:tabs>
      <w:ind w:firstLine="0"/>
    </w:pPr>
    <w:rPr>
      <w:caps/>
    </w:rPr>
  </w:style>
  <w:style w:type="paragraph" w:styleId="31">
    <w:name w:val="toc 3"/>
    <w:basedOn w:val="a2"/>
    <w:next w:val="a2"/>
    <w:autoRedefine/>
    <w:uiPriority w:val="39"/>
    <w:unhideWhenUsed/>
    <w:rsid w:val="00B470B9"/>
    <w:pPr>
      <w:ind w:left="567" w:firstLine="0"/>
    </w:pPr>
  </w:style>
  <w:style w:type="paragraph" w:styleId="23">
    <w:name w:val="toc 2"/>
    <w:basedOn w:val="a2"/>
    <w:next w:val="a2"/>
    <w:autoRedefine/>
    <w:uiPriority w:val="39"/>
    <w:unhideWhenUsed/>
    <w:rsid w:val="00B470B9"/>
    <w:pPr>
      <w:ind w:left="284" w:firstLine="0"/>
    </w:pPr>
  </w:style>
  <w:style w:type="character" w:customStyle="1" w:styleId="af0">
    <w:name w:val="Название объекта Знак"/>
    <w:basedOn w:val="a3"/>
    <w:link w:val="af"/>
    <w:locked/>
    <w:rsid w:val="0032407A"/>
    <w:rPr>
      <w:rFonts w:eastAsia="Times New Roman"/>
      <w:iCs/>
      <w:szCs w:val="18"/>
      <w:lang w:eastAsia="ru-RU"/>
    </w:rPr>
  </w:style>
  <w:style w:type="character" w:customStyle="1" w:styleId="aff">
    <w:name w:val="Маркер Знак"/>
    <w:basedOn w:val="a3"/>
    <w:link w:val="a1"/>
    <w:locked/>
    <w:rsid w:val="0032407A"/>
    <w:rPr>
      <w:rFonts w:ascii="Bookman Old Style" w:eastAsia="Times New Roman" w:hAnsi="Bookman Old Style" w:cs="Bookman Old Style"/>
      <w:sz w:val="26"/>
      <w:szCs w:val="26"/>
      <w:lang w:val="uk-UA" w:eastAsia="ru-RU"/>
    </w:rPr>
  </w:style>
  <w:style w:type="paragraph" w:customStyle="1" w:styleId="a1">
    <w:name w:val="Маркер"/>
    <w:basedOn w:val="a2"/>
    <w:link w:val="aff"/>
    <w:qFormat/>
    <w:rsid w:val="0032407A"/>
    <w:pPr>
      <w:numPr>
        <w:numId w:val="26"/>
      </w:numPr>
      <w:tabs>
        <w:tab w:val="left" w:pos="851"/>
      </w:tabs>
      <w:spacing w:line="264" w:lineRule="auto"/>
      <w:ind w:left="851" w:hanging="284"/>
    </w:pPr>
    <w:rPr>
      <w:rFonts w:ascii="Bookman Old Style" w:eastAsia="Times New Roman" w:hAnsi="Bookman Old Style" w:cs="Bookman Old Style"/>
      <w:sz w:val="26"/>
      <w:szCs w:val="26"/>
      <w:lang w:eastAsia="ru-RU"/>
    </w:rPr>
  </w:style>
  <w:style w:type="character" w:customStyle="1" w:styleId="aff0">
    <w:name w:val="Текст таблиці Знак"/>
    <w:basedOn w:val="a3"/>
    <w:link w:val="aff1"/>
    <w:locked/>
    <w:rsid w:val="0032407A"/>
    <w:rPr>
      <w:rFonts w:asciiTheme="minorHAnsi" w:eastAsia="Times New Roman" w:hAnsiTheme="minorHAnsi" w:cs="Bookman Old Style"/>
      <w:sz w:val="24"/>
      <w:szCs w:val="24"/>
      <w:lang w:val="uk-UA" w:eastAsia="ru-RU"/>
    </w:rPr>
  </w:style>
  <w:style w:type="paragraph" w:customStyle="1" w:styleId="aff1">
    <w:name w:val="Текст таблиці"/>
    <w:basedOn w:val="a2"/>
    <w:link w:val="aff0"/>
    <w:qFormat/>
    <w:rsid w:val="0032407A"/>
    <w:pPr>
      <w:numPr>
        <w:ilvl w:val="12"/>
      </w:numPr>
      <w:spacing w:line="240" w:lineRule="auto"/>
      <w:ind w:firstLine="709"/>
      <w:jc w:val="left"/>
    </w:pPr>
    <w:rPr>
      <w:rFonts w:asciiTheme="minorHAnsi" w:eastAsia="Times New Roman" w:hAnsiTheme="minorHAnsi" w:cs="Bookman Old Style"/>
      <w:sz w:val="24"/>
      <w:szCs w:val="24"/>
      <w:lang w:eastAsia="ru-RU"/>
    </w:rPr>
  </w:style>
  <w:style w:type="character" w:styleId="aff2">
    <w:name w:val="Subtle Emphasis"/>
    <w:basedOn w:val="a3"/>
    <w:uiPriority w:val="19"/>
    <w:qFormat/>
    <w:rsid w:val="0032407A"/>
    <w:rPr>
      <w:b/>
      <w:bCs w:val="0"/>
      <w:i/>
      <w:iCs/>
      <w:color w:val="44546A" w:themeColor="text2"/>
    </w:rPr>
  </w:style>
  <w:style w:type="character" w:styleId="aff3">
    <w:name w:val="Intense Emphasis"/>
    <w:basedOn w:val="a3"/>
    <w:uiPriority w:val="21"/>
    <w:qFormat/>
    <w:rsid w:val="0032407A"/>
    <w:rPr>
      <w:b/>
      <w:bCs/>
      <w:iCs/>
      <w:color w:val="44546A" w:themeColor="text2"/>
      <w:spacing w:val="20"/>
      <w:sz w:val="28"/>
      <w:szCs w:val="28"/>
    </w:rPr>
  </w:style>
  <w:style w:type="paragraph" w:customStyle="1" w:styleId="aff4">
    <w:name w:val="Формула"/>
    <w:basedOn w:val="MTDisplayEquation"/>
    <w:link w:val="aff5"/>
    <w:qFormat/>
    <w:rsid w:val="00A92217"/>
    <w:pPr>
      <w:spacing w:before="120" w:after="120"/>
    </w:pPr>
    <w:rPr>
      <w:lang w:eastAsia="uk-UA"/>
    </w:rPr>
  </w:style>
  <w:style w:type="paragraph" w:styleId="aff6">
    <w:name w:val="Subtitle"/>
    <w:basedOn w:val="a2"/>
    <w:next w:val="a2"/>
    <w:link w:val="aff7"/>
    <w:uiPriority w:val="11"/>
    <w:qFormat/>
    <w:rsid w:val="000C514A"/>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f5">
    <w:name w:val="Формула Знак"/>
    <w:basedOn w:val="MTDisplayEquation0"/>
    <w:link w:val="aff4"/>
    <w:rsid w:val="00A92217"/>
    <w:rPr>
      <w:lang w:val="uk-UA" w:eastAsia="uk-UA"/>
    </w:rPr>
  </w:style>
  <w:style w:type="character" w:customStyle="1" w:styleId="aff7">
    <w:name w:val="Подзаголовок Знак"/>
    <w:basedOn w:val="a3"/>
    <w:link w:val="aff6"/>
    <w:uiPriority w:val="11"/>
    <w:rsid w:val="000C514A"/>
    <w:rPr>
      <w:rFonts w:asciiTheme="minorHAnsi" w:eastAsiaTheme="minorEastAsia" w:hAnsiTheme="minorHAnsi" w:cstheme="minorBidi"/>
      <w:color w:val="5A5A5A" w:themeColor="text1" w:themeTint="A5"/>
      <w:spacing w:val="15"/>
      <w:sz w:val="22"/>
      <w:szCs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20833">
      <w:bodyDiv w:val="1"/>
      <w:marLeft w:val="0"/>
      <w:marRight w:val="0"/>
      <w:marTop w:val="0"/>
      <w:marBottom w:val="0"/>
      <w:divBdr>
        <w:top w:val="none" w:sz="0" w:space="0" w:color="auto"/>
        <w:left w:val="none" w:sz="0" w:space="0" w:color="auto"/>
        <w:bottom w:val="none" w:sz="0" w:space="0" w:color="auto"/>
        <w:right w:val="none" w:sz="0" w:space="0" w:color="auto"/>
      </w:divBdr>
    </w:div>
    <w:div w:id="58136078">
      <w:bodyDiv w:val="1"/>
      <w:marLeft w:val="0"/>
      <w:marRight w:val="0"/>
      <w:marTop w:val="0"/>
      <w:marBottom w:val="0"/>
      <w:divBdr>
        <w:top w:val="none" w:sz="0" w:space="0" w:color="auto"/>
        <w:left w:val="none" w:sz="0" w:space="0" w:color="auto"/>
        <w:bottom w:val="none" w:sz="0" w:space="0" w:color="auto"/>
        <w:right w:val="none" w:sz="0" w:space="0" w:color="auto"/>
      </w:divBdr>
    </w:div>
    <w:div w:id="337120753">
      <w:bodyDiv w:val="1"/>
      <w:marLeft w:val="0"/>
      <w:marRight w:val="0"/>
      <w:marTop w:val="0"/>
      <w:marBottom w:val="0"/>
      <w:divBdr>
        <w:top w:val="none" w:sz="0" w:space="0" w:color="auto"/>
        <w:left w:val="none" w:sz="0" w:space="0" w:color="auto"/>
        <w:bottom w:val="none" w:sz="0" w:space="0" w:color="auto"/>
        <w:right w:val="none" w:sz="0" w:space="0" w:color="auto"/>
      </w:divBdr>
      <w:divsChild>
        <w:div w:id="1187908619">
          <w:marLeft w:val="0"/>
          <w:marRight w:val="0"/>
          <w:marTop w:val="0"/>
          <w:marBottom w:val="0"/>
          <w:divBdr>
            <w:top w:val="none" w:sz="0" w:space="0" w:color="auto"/>
            <w:left w:val="none" w:sz="0" w:space="0" w:color="auto"/>
            <w:bottom w:val="none" w:sz="0" w:space="0" w:color="auto"/>
            <w:right w:val="none" w:sz="0" w:space="0" w:color="auto"/>
          </w:divBdr>
        </w:div>
      </w:divsChild>
    </w:div>
    <w:div w:id="411776316">
      <w:bodyDiv w:val="1"/>
      <w:marLeft w:val="0"/>
      <w:marRight w:val="0"/>
      <w:marTop w:val="0"/>
      <w:marBottom w:val="0"/>
      <w:divBdr>
        <w:top w:val="none" w:sz="0" w:space="0" w:color="auto"/>
        <w:left w:val="none" w:sz="0" w:space="0" w:color="auto"/>
        <w:bottom w:val="none" w:sz="0" w:space="0" w:color="auto"/>
        <w:right w:val="none" w:sz="0" w:space="0" w:color="auto"/>
      </w:divBdr>
    </w:div>
    <w:div w:id="576718217">
      <w:bodyDiv w:val="1"/>
      <w:marLeft w:val="0"/>
      <w:marRight w:val="0"/>
      <w:marTop w:val="0"/>
      <w:marBottom w:val="0"/>
      <w:divBdr>
        <w:top w:val="none" w:sz="0" w:space="0" w:color="auto"/>
        <w:left w:val="none" w:sz="0" w:space="0" w:color="auto"/>
        <w:bottom w:val="none" w:sz="0" w:space="0" w:color="auto"/>
        <w:right w:val="none" w:sz="0" w:space="0" w:color="auto"/>
      </w:divBdr>
    </w:div>
    <w:div w:id="727191532">
      <w:bodyDiv w:val="1"/>
      <w:marLeft w:val="0"/>
      <w:marRight w:val="0"/>
      <w:marTop w:val="0"/>
      <w:marBottom w:val="0"/>
      <w:divBdr>
        <w:top w:val="none" w:sz="0" w:space="0" w:color="auto"/>
        <w:left w:val="none" w:sz="0" w:space="0" w:color="auto"/>
        <w:bottom w:val="none" w:sz="0" w:space="0" w:color="auto"/>
        <w:right w:val="none" w:sz="0" w:space="0" w:color="auto"/>
      </w:divBdr>
      <w:divsChild>
        <w:div w:id="1385713827">
          <w:marLeft w:val="0"/>
          <w:marRight w:val="0"/>
          <w:marTop w:val="0"/>
          <w:marBottom w:val="0"/>
          <w:divBdr>
            <w:top w:val="none" w:sz="0" w:space="0" w:color="auto"/>
            <w:left w:val="none" w:sz="0" w:space="0" w:color="auto"/>
            <w:bottom w:val="none" w:sz="0" w:space="0" w:color="auto"/>
            <w:right w:val="none" w:sz="0" w:space="0" w:color="auto"/>
          </w:divBdr>
        </w:div>
      </w:divsChild>
    </w:div>
    <w:div w:id="897088677">
      <w:bodyDiv w:val="1"/>
      <w:marLeft w:val="0"/>
      <w:marRight w:val="0"/>
      <w:marTop w:val="0"/>
      <w:marBottom w:val="0"/>
      <w:divBdr>
        <w:top w:val="none" w:sz="0" w:space="0" w:color="auto"/>
        <w:left w:val="none" w:sz="0" w:space="0" w:color="auto"/>
        <w:bottom w:val="none" w:sz="0" w:space="0" w:color="auto"/>
        <w:right w:val="none" w:sz="0" w:space="0" w:color="auto"/>
      </w:divBdr>
      <w:divsChild>
        <w:div w:id="447049016">
          <w:marLeft w:val="0"/>
          <w:marRight w:val="0"/>
          <w:marTop w:val="0"/>
          <w:marBottom w:val="0"/>
          <w:divBdr>
            <w:top w:val="none" w:sz="0" w:space="0" w:color="auto"/>
            <w:left w:val="none" w:sz="0" w:space="0" w:color="auto"/>
            <w:bottom w:val="none" w:sz="0" w:space="0" w:color="auto"/>
            <w:right w:val="none" w:sz="0" w:space="0" w:color="auto"/>
          </w:divBdr>
        </w:div>
      </w:divsChild>
    </w:div>
    <w:div w:id="976375544">
      <w:bodyDiv w:val="1"/>
      <w:marLeft w:val="0"/>
      <w:marRight w:val="0"/>
      <w:marTop w:val="0"/>
      <w:marBottom w:val="0"/>
      <w:divBdr>
        <w:top w:val="none" w:sz="0" w:space="0" w:color="auto"/>
        <w:left w:val="none" w:sz="0" w:space="0" w:color="auto"/>
        <w:bottom w:val="none" w:sz="0" w:space="0" w:color="auto"/>
        <w:right w:val="none" w:sz="0" w:space="0" w:color="auto"/>
      </w:divBdr>
    </w:div>
    <w:div w:id="998340681">
      <w:bodyDiv w:val="1"/>
      <w:marLeft w:val="0"/>
      <w:marRight w:val="0"/>
      <w:marTop w:val="0"/>
      <w:marBottom w:val="0"/>
      <w:divBdr>
        <w:top w:val="none" w:sz="0" w:space="0" w:color="auto"/>
        <w:left w:val="none" w:sz="0" w:space="0" w:color="auto"/>
        <w:bottom w:val="none" w:sz="0" w:space="0" w:color="auto"/>
        <w:right w:val="none" w:sz="0" w:space="0" w:color="auto"/>
      </w:divBdr>
      <w:divsChild>
        <w:div w:id="1598563028">
          <w:marLeft w:val="0"/>
          <w:marRight w:val="0"/>
          <w:marTop w:val="0"/>
          <w:marBottom w:val="0"/>
          <w:divBdr>
            <w:top w:val="none" w:sz="0" w:space="0" w:color="auto"/>
            <w:left w:val="none" w:sz="0" w:space="0" w:color="auto"/>
            <w:bottom w:val="none" w:sz="0" w:space="0" w:color="auto"/>
            <w:right w:val="none" w:sz="0" w:space="0" w:color="auto"/>
          </w:divBdr>
        </w:div>
      </w:divsChild>
    </w:div>
    <w:div w:id="1265192674">
      <w:bodyDiv w:val="1"/>
      <w:marLeft w:val="0"/>
      <w:marRight w:val="0"/>
      <w:marTop w:val="0"/>
      <w:marBottom w:val="0"/>
      <w:divBdr>
        <w:top w:val="none" w:sz="0" w:space="0" w:color="auto"/>
        <w:left w:val="none" w:sz="0" w:space="0" w:color="auto"/>
        <w:bottom w:val="none" w:sz="0" w:space="0" w:color="auto"/>
        <w:right w:val="none" w:sz="0" w:space="0" w:color="auto"/>
      </w:divBdr>
    </w:div>
    <w:div w:id="1271353325">
      <w:bodyDiv w:val="1"/>
      <w:marLeft w:val="0"/>
      <w:marRight w:val="0"/>
      <w:marTop w:val="0"/>
      <w:marBottom w:val="0"/>
      <w:divBdr>
        <w:top w:val="none" w:sz="0" w:space="0" w:color="auto"/>
        <w:left w:val="none" w:sz="0" w:space="0" w:color="auto"/>
        <w:bottom w:val="none" w:sz="0" w:space="0" w:color="auto"/>
        <w:right w:val="none" w:sz="0" w:space="0" w:color="auto"/>
      </w:divBdr>
    </w:div>
    <w:div w:id="1372414535">
      <w:bodyDiv w:val="1"/>
      <w:marLeft w:val="0"/>
      <w:marRight w:val="0"/>
      <w:marTop w:val="0"/>
      <w:marBottom w:val="0"/>
      <w:divBdr>
        <w:top w:val="none" w:sz="0" w:space="0" w:color="auto"/>
        <w:left w:val="none" w:sz="0" w:space="0" w:color="auto"/>
        <w:bottom w:val="none" w:sz="0" w:space="0" w:color="auto"/>
        <w:right w:val="none" w:sz="0" w:space="0" w:color="auto"/>
      </w:divBdr>
    </w:div>
    <w:div w:id="1550535695">
      <w:bodyDiv w:val="1"/>
      <w:marLeft w:val="0"/>
      <w:marRight w:val="0"/>
      <w:marTop w:val="0"/>
      <w:marBottom w:val="0"/>
      <w:divBdr>
        <w:top w:val="none" w:sz="0" w:space="0" w:color="auto"/>
        <w:left w:val="none" w:sz="0" w:space="0" w:color="auto"/>
        <w:bottom w:val="none" w:sz="0" w:space="0" w:color="auto"/>
        <w:right w:val="none" w:sz="0" w:space="0" w:color="auto"/>
      </w:divBdr>
    </w:div>
    <w:div w:id="1622105527">
      <w:bodyDiv w:val="1"/>
      <w:marLeft w:val="0"/>
      <w:marRight w:val="0"/>
      <w:marTop w:val="0"/>
      <w:marBottom w:val="0"/>
      <w:divBdr>
        <w:top w:val="none" w:sz="0" w:space="0" w:color="auto"/>
        <w:left w:val="none" w:sz="0" w:space="0" w:color="auto"/>
        <w:bottom w:val="none" w:sz="0" w:space="0" w:color="auto"/>
        <w:right w:val="none" w:sz="0" w:space="0" w:color="auto"/>
      </w:divBdr>
    </w:div>
    <w:div w:id="1982424330">
      <w:bodyDiv w:val="1"/>
      <w:marLeft w:val="0"/>
      <w:marRight w:val="0"/>
      <w:marTop w:val="0"/>
      <w:marBottom w:val="0"/>
      <w:divBdr>
        <w:top w:val="none" w:sz="0" w:space="0" w:color="auto"/>
        <w:left w:val="none" w:sz="0" w:space="0" w:color="auto"/>
        <w:bottom w:val="none" w:sz="0" w:space="0" w:color="auto"/>
        <w:right w:val="none" w:sz="0" w:space="0" w:color="auto"/>
      </w:divBdr>
    </w:div>
    <w:div w:id="1997953106">
      <w:bodyDiv w:val="1"/>
      <w:marLeft w:val="0"/>
      <w:marRight w:val="0"/>
      <w:marTop w:val="0"/>
      <w:marBottom w:val="0"/>
      <w:divBdr>
        <w:top w:val="none" w:sz="0" w:space="0" w:color="auto"/>
        <w:left w:val="none" w:sz="0" w:space="0" w:color="auto"/>
        <w:bottom w:val="none" w:sz="0" w:space="0" w:color="auto"/>
        <w:right w:val="none" w:sz="0" w:space="0" w:color="auto"/>
      </w:divBdr>
      <w:divsChild>
        <w:div w:id="977957862">
          <w:marLeft w:val="0"/>
          <w:marRight w:val="0"/>
          <w:marTop w:val="0"/>
          <w:marBottom w:val="0"/>
          <w:divBdr>
            <w:top w:val="none" w:sz="0" w:space="0" w:color="auto"/>
            <w:left w:val="none" w:sz="0" w:space="0" w:color="auto"/>
            <w:bottom w:val="none" w:sz="0" w:space="0" w:color="auto"/>
            <w:right w:val="none" w:sz="0" w:space="0" w:color="auto"/>
          </w:divBdr>
        </w:div>
      </w:divsChild>
    </w:div>
    <w:div w:id="2099011168">
      <w:bodyDiv w:val="1"/>
      <w:marLeft w:val="0"/>
      <w:marRight w:val="0"/>
      <w:marTop w:val="0"/>
      <w:marBottom w:val="0"/>
      <w:divBdr>
        <w:top w:val="none" w:sz="0" w:space="0" w:color="auto"/>
        <w:left w:val="none" w:sz="0" w:space="0" w:color="auto"/>
        <w:bottom w:val="none" w:sz="0" w:space="0" w:color="auto"/>
        <w:right w:val="none" w:sz="0" w:space="0" w:color="auto"/>
      </w:divBdr>
      <w:divsChild>
        <w:div w:id="255753508">
          <w:marLeft w:val="0"/>
          <w:marRight w:val="0"/>
          <w:marTop w:val="0"/>
          <w:marBottom w:val="0"/>
          <w:divBdr>
            <w:top w:val="none" w:sz="0" w:space="0" w:color="auto"/>
            <w:left w:val="none" w:sz="0" w:space="0" w:color="auto"/>
            <w:bottom w:val="none" w:sz="0" w:space="0" w:color="auto"/>
            <w:right w:val="none" w:sz="0" w:space="0" w:color="auto"/>
          </w:divBdr>
        </w:div>
      </w:divsChild>
    </w:div>
    <w:div w:id="2107067855">
      <w:bodyDiv w:val="1"/>
      <w:marLeft w:val="0"/>
      <w:marRight w:val="0"/>
      <w:marTop w:val="0"/>
      <w:marBottom w:val="0"/>
      <w:divBdr>
        <w:top w:val="none" w:sz="0" w:space="0" w:color="auto"/>
        <w:left w:val="none" w:sz="0" w:space="0" w:color="auto"/>
        <w:bottom w:val="none" w:sz="0" w:space="0" w:color="auto"/>
        <w:right w:val="none" w:sz="0" w:space="0" w:color="auto"/>
      </w:divBdr>
      <w:divsChild>
        <w:div w:id="54671017">
          <w:marLeft w:val="0"/>
          <w:marRight w:val="0"/>
          <w:marTop w:val="0"/>
          <w:marBottom w:val="0"/>
          <w:divBdr>
            <w:top w:val="none" w:sz="0" w:space="0" w:color="auto"/>
            <w:left w:val="none" w:sz="0" w:space="0" w:color="auto"/>
            <w:bottom w:val="none" w:sz="0" w:space="0" w:color="auto"/>
            <w:right w:val="none" w:sz="0" w:space="0" w:color="auto"/>
          </w:divBdr>
        </w:div>
      </w:divsChild>
    </w:div>
    <w:div w:id="2123302959">
      <w:bodyDiv w:val="1"/>
      <w:marLeft w:val="0"/>
      <w:marRight w:val="0"/>
      <w:marTop w:val="0"/>
      <w:marBottom w:val="0"/>
      <w:divBdr>
        <w:top w:val="none" w:sz="0" w:space="0" w:color="auto"/>
        <w:left w:val="none" w:sz="0" w:space="0" w:color="auto"/>
        <w:bottom w:val="none" w:sz="0" w:space="0" w:color="auto"/>
        <w:right w:val="none" w:sz="0" w:space="0" w:color="auto"/>
      </w:divBdr>
      <w:divsChild>
        <w:div w:id="115948170">
          <w:marLeft w:val="0"/>
          <w:marRight w:val="0"/>
          <w:marTop w:val="0"/>
          <w:marBottom w:val="0"/>
          <w:divBdr>
            <w:top w:val="none" w:sz="0" w:space="0" w:color="auto"/>
            <w:left w:val="none" w:sz="0" w:space="0" w:color="auto"/>
            <w:bottom w:val="none" w:sz="0" w:space="0" w:color="auto"/>
            <w:right w:val="none" w:sz="0" w:space="0" w:color="auto"/>
          </w:divBdr>
        </w:div>
        <w:div w:id="1318151361">
          <w:marLeft w:val="0"/>
          <w:marRight w:val="0"/>
          <w:marTop w:val="0"/>
          <w:marBottom w:val="0"/>
          <w:divBdr>
            <w:top w:val="none" w:sz="0" w:space="0" w:color="auto"/>
            <w:left w:val="none" w:sz="0" w:space="0" w:color="auto"/>
            <w:bottom w:val="none" w:sz="0" w:space="0" w:color="auto"/>
            <w:right w:val="none" w:sz="0" w:space="0" w:color="auto"/>
          </w:divBdr>
        </w:div>
        <w:div w:id="1456751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image" Target="media/image6.wmf"/><Relationship Id="rId324" Type="http://schemas.openxmlformats.org/officeDocument/2006/relationships/image" Target="media/image172.wmf"/><Relationship Id="rId531" Type="http://schemas.openxmlformats.org/officeDocument/2006/relationships/image" Target="media/image276.wmf"/><Relationship Id="rId170" Type="http://schemas.openxmlformats.org/officeDocument/2006/relationships/image" Target="media/image86.wmf"/><Relationship Id="rId268" Type="http://schemas.openxmlformats.org/officeDocument/2006/relationships/oleObject" Target="embeddings/oleObject115.bin"/><Relationship Id="rId475" Type="http://schemas.openxmlformats.org/officeDocument/2006/relationships/image" Target="media/image248.wmf"/><Relationship Id="rId32" Type="http://schemas.openxmlformats.org/officeDocument/2006/relationships/oleObject" Target="embeddings/oleObject12.bin"/><Relationship Id="rId128" Type="http://schemas.openxmlformats.org/officeDocument/2006/relationships/image" Target="media/image64.wmf"/><Relationship Id="rId335" Type="http://schemas.openxmlformats.org/officeDocument/2006/relationships/image" Target="media/image178.wmf"/><Relationship Id="rId542" Type="http://schemas.openxmlformats.org/officeDocument/2006/relationships/image" Target="media/image287.wmf"/><Relationship Id="rId181" Type="http://schemas.openxmlformats.org/officeDocument/2006/relationships/oleObject" Target="embeddings/oleObject80.bin"/><Relationship Id="rId402" Type="http://schemas.openxmlformats.org/officeDocument/2006/relationships/oleObject" Target="embeddings/oleObject181.bin"/><Relationship Id="rId279" Type="http://schemas.openxmlformats.org/officeDocument/2006/relationships/image" Target="media/image149.wmf"/><Relationship Id="rId486" Type="http://schemas.openxmlformats.org/officeDocument/2006/relationships/oleObject" Target="embeddings/oleObject223.bin"/><Relationship Id="rId43" Type="http://schemas.openxmlformats.org/officeDocument/2006/relationships/image" Target="media/image17.wmf"/><Relationship Id="rId139" Type="http://schemas.openxmlformats.org/officeDocument/2006/relationships/image" Target="media/image69.wmf"/><Relationship Id="rId346" Type="http://schemas.openxmlformats.org/officeDocument/2006/relationships/oleObject" Target="embeddings/oleObject153.bin"/><Relationship Id="rId553" Type="http://schemas.openxmlformats.org/officeDocument/2006/relationships/image" Target="media/image298.wmf"/><Relationship Id="rId192" Type="http://schemas.openxmlformats.org/officeDocument/2006/relationships/image" Target="media/image98.wmf"/><Relationship Id="rId206" Type="http://schemas.openxmlformats.org/officeDocument/2006/relationships/image" Target="media/image106.png"/><Relationship Id="rId413" Type="http://schemas.openxmlformats.org/officeDocument/2006/relationships/image" Target="media/image217.wmf"/><Relationship Id="rId497" Type="http://schemas.openxmlformats.org/officeDocument/2006/relationships/image" Target="media/image259.wmf"/><Relationship Id="rId357" Type="http://schemas.openxmlformats.org/officeDocument/2006/relationships/image" Target="media/image189.wmf"/><Relationship Id="rId54" Type="http://schemas.openxmlformats.org/officeDocument/2006/relationships/oleObject" Target="embeddings/oleObject23.bin"/><Relationship Id="rId217" Type="http://schemas.openxmlformats.org/officeDocument/2006/relationships/image" Target="media/image113.wmf"/><Relationship Id="rId564" Type="http://schemas.openxmlformats.org/officeDocument/2006/relationships/image" Target="media/image307.wmf"/><Relationship Id="rId424" Type="http://schemas.openxmlformats.org/officeDocument/2006/relationships/oleObject" Target="embeddings/oleObject192.bin"/><Relationship Id="rId270" Type="http://schemas.openxmlformats.org/officeDocument/2006/relationships/oleObject" Target="embeddings/oleObject116.bin"/><Relationship Id="rId65" Type="http://schemas.openxmlformats.org/officeDocument/2006/relationships/image" Target="media/image28.wmf"/><Relationship Id="rId130" Type="http://schemas.openxmlformats.org/officeDocument/2006/relationships/image" Target="media/image65.wmf"/><Relationship Id="rId368" Type="http://schemas.openxmlformats.org/officeDocument/2006/relationships/oleObject" Target="embeddings/oleObject164.bin"/><Relationship Id="rId228" Type="http://schemas.openxmlformats.org/officeDocument/2006/relationships/oleObject" Target="embeddings/oleObject100.bin"/><Relationship Id="rId435" Type="http://schemas.openxmlformats.org/officeDocument/2006/relationships/image" Target="media/image228.wmf"/><Relationship Id="rId281" Type="http://schemas.openxmlformats.org/officeDocument/2006/relationships/image" Target="media/image150.wmf"/><Relationship Id="rId337" Type="http://schemas.openxmlformats.org/officeDocument/2006/relationships/image" Target="media/image179.wmf"/><Relationship Id="rId502" Type="http://schemas.openxmlformats.org/officeDocument/2006/relationships/oleObject" Target="embeddings/oleObject231.bin"/><Relationship Id="rId34" Type="http://schemas.openxmlformats.org/officeDocument/2006/relationships/oleObject" Target="embeddings/oleObject13.bin"/><Relationship Id="rId76" Type="http://schemas.openxmlformats.org/officeDocument/2006/relationships/image" Target="media/image34.wmf"/><Relationship Id="rId141" Type="http://schemas.openxmlformats.org/officeDocument/2006/relationships/image" Target="media/image70.wmf"/><Relationship Id="rId379" Type="http://schemas.openxmlformats.org/officeDocument/2006/relationships/image" Target="media/image200.wmf"/><Relationship Id="rId544" Type="http://schemas.openxmlformats.org/officeDocument/2006/relationships/image" Target="media/image289.wmf"/><Relationship Id="rId7" Type="http://schemas.openxmlformats.org/officeDocument/2006/relationships/endnotes" Target="endnotes.xml"/><Relationship Id="rId183" Type="http://schemas.openxmlformats.org/officeDocument/2006/relationships/image" Target="media/image93.wmf"/><Relationship Id="rId239" Type="http://schemas.openxmlformats.org/officeDocument/2006/relationships/image" Target="media/image125.png"/><Relationship Id="rId390" Type="http://schemas.openxmlformats.org/officeDocument/2006/relationships/oleObject" Target="embeddings/oleObject175.bin"/><Relationship Id="rId404" Type="http://schemas.openxmlformats.org/officeDocument/2006/relationships/oleObject" Target="embeddings/oleObject182.bin"/><Relationship Id="rId446" Type="http://schemas.openxmlformats.org/officeDocument/2006/relationships/oleObject" Target="embeddings/oleObject203.bin"/><Relationship Id="rId250" Type="http://schemas.openxmlformats.org/officeDocument/2006/relationships/image" Target="media/image134.wmf"/><Relationship Id="rId292" Type="http://schemas.openxmlformats.org/officeDocument/2006/relationships/oleObject" Target="embeddings/oleObject127.bin"/><Relationship Id="rId306" Type="http://schemas.openxmlformats.org/officeDocument/2006/relationships/oleObject" Target="embeddings/oleObject134.bin"/><Relationship Id="rId488" Type="http://schemas.openxmlformats.org/officeDocument/2006/relationships/oleObject" Target="embeddings/oleObject224.bin"/><Relationship Id="rId45" Type="http://schemas.openxmlformats.org/officeDocument/2006/relationships/image" Target="media/image18.wmf"/><Relationship Id="rId87" Type="http://schemas.openxmlformats.org/officeDocument/2006/relationships/oleObject" Target="embeddings/oleObject37.bin"/><Relationship Id="rId110" Type="http://schemas.openxmlformats.org/officeDocument/2006/relationships/oleObject" Target="embeddings/oleObject47.bin"/><Relationship Id="rId348" Type="http://schemas.openxmlformats.org/officeDocument/2006/relationships/oleObject" Target="embeddings/oleObject154.bin"/><Relationship Id="rId513" Type="http://schemas.openxmlformats.org/officeDocument/2006/relationships/image" Target="media/image267.wmf"/><Relationship Id="rId555" Type="http://schemas.openxmlformats.org/officeDocument/2006/relationships/image" Target="media/image300.wmf"/><Relationship Id="rId152" Type="http://schemas.openxmlformats.org/officeDocument/2006/relationships/image" Target="media/image76.wmf"/><Relationship Id="rId194" Type="http://schemas.openxmlformats.org/officeDocument/2006/relationships/image" Target="media/image99.wmf"/><Relationship Id="rId208" Type="http://schemas.openxmlformats.org/officeDocument/2006/relationships/oleObject" Target="embeddings/oleObject91.bin"/><Relationship Id="rId415" Type="http://schemas.openxmlformats.org/officeDocument/2006/relationships/image" Target="media/image218.wmf"/><Relationship Id="rId457" Type="http://schemas.openxmlformats.org/officeDocument/2006/relationships/image" Target="media/image239.wmf"/><Relationship Id="rId261" Type="http://schemas.openxmlformats.org/officeDocument/2006/relationships/oleObject" Target="embeddings/oleObject112.bin"/><Relationship Id="rId499" Type="http://schemas.openxmlformats.org/officeDocument/2006/relationships/image" Target="media/image260.w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39.bin"/><Relationship Id="rId359" Type="http://schemas.openxmlformats.org/officeDocument/2006/relationships/image" Target="media/image190.wmf"/><Relationship Id="rId524" Type="http://schemas.openxmlformats.org/officeDocument/2006/relationships/oleObject" Target="embeddings/oleObject242.bin"/><Relationship Id="rId566" Type="http://schemas.openxmlformats.org/officeDocument/2006/relationships/image" Target="media/image309.wmf"/><Relationship Id="rId98" Type="http://schemas.openxmlformats.org/officeDocument/2006/relationships/image" Target="media/image47.png"/><Relationship Id="rId121" Type="http://schemas.openxmlformats.org/officeDocument/2006/relationships/image" Target="media/image60.emf"/><Relationship Id="rId163" Type="http://schemas.openxmlformats.org/officeDocument/2006/relationships/oleObject" Target="embeddings/oleObject72.bin"/><Relationship Id="rId219" Type="http://schemas.openxmlformats.org/officeDocument/2006/relationships/image" Target="media/image114.wmf"/><Relationship Id="rId370" Type="http://schemas.openxmlformats.org/officeDocument/2006/relationships/oleObject" Target="embeddings/oleObject165.bin"/><Relationship Id="rId426" Type="http://schemas.openxmlformats.org/officeDocument/2006/relationships/oleObject" Target="embeddings/oleObject193.bin"/><Relationship Id="rId230" Type="http://schemas.openxmlformats.org/officeDocument/2006/relationships/oleObject" Target="embeddings/oleObject101.bin"/><Relationship Id="rId468" Type="http://schemas.openxmlformats.org/officeDocument/2006/relationships/oleObject" Target="embeddings/oleObject214.bin"/><Relationship Id="rId25" Type="http://schemas.openxmlformats.org/officeDocument/2006/relationships/image" Target="media/image8.wmf"/><Relationship Id="rId67" Type="http://schemas.openxmlformats.org/officeDocument/2006/relationships/image" Target="media/image29.wmf"/><Relationship Id="rId272" Type="http://schemas.openxmlformats.org/officeDocument/2006/relationships/oleObject" Target="embeddings/oleObject117.bin"/><Relationship Id="rId328" Type="http://schemas.openxmlformats.org/officeDocument/2006/relationships/image" Target="media/image174.wmf"/><Relationship Id="rId535" Type="http://schemas.openxmlformats.org/officeDocument/2006/relationships/image" Target="media/image280.wmf"/><Relationship Id="rId132" Type="http://schemas.openxmlformats.org/officeDocument/2006/relationships/image" Target="media/image66.wmf"/><Relationship Id="rId174" Type="http://schemas.openxmlformats.org/officeDocument/2006/relationships/image" Target="media/image88.wmf"/><Relationship Id="rId381" Type="http://schemas.openxmlformats.org/officeDocument/2006/relationships/image" Target="media/image201.wmf"/><Relationship Id="rId241" Type="http://schemas.openxmlformats.org/officeDocument/2006/relationships/oleObject" Target="embeddings/oleObject105.bin"/><Relationship Id="rId437" Type="http://schemas.openxmlformats.org/officeDocument/2006/relationships/image" Target="media/image229.wmf"/><Relationship Id="rId479" Type="http://schemas.openxmlformats.org/officeDocument/2006/relationships/image" Target="media/image250.wmf"/><Relationship Id="rId36" Type="http://schemas.openxmlformats.org/officeDocument/2006/relationships/oleObject" Target="embeddings/oleObject14.bin"/><Relationship Id="rId283" Type="http://schemas.openxmlformats.org/officeDocument/2006/relationships/image" Target="media/image151.wmf"/><Relationship Id="rId339" Type="http://schemas.openxmlformats.org/officeDocument/2006/relationships/image" Target="media/image180.wmf"/><Relationship Id="rId490" Type="http://schemas.openxmlformats.org/officeDocument/2006/relationships/oleObject" Target="embeddings/oleObject225.bin"/><Relationship Id="rId504" Type="http://schemas.openxmlformats.org/officeDocument/2006/relationships/oleObject" Target="embeddings/oleObject232.bin"/><Relationship Id="rId546" Type="http://schemas.openxmlformats.org/officeDocument/2006/relationships/image" Target="media/image291.wmf"/><Relationship Id="rId78" Type="http://schemas.openxmlformats.org/officeDocument/2006/relationships/image" Target="media/image35.wmf"/><Relationship Id="rId101" Type="http://schemas.openxmlformats.org/officeDocument/2006/relationships/image" Target="media/image49.wmf"/><Relationship Id="rId143" Type="http://schemas.openxmlformats.org/officeDocument/2006/relationships/image" Target="media/image71.wmf"/><Relationship Id="rId185" Type="http://schemas.openxmlformats.org/officeDocument/2006/relationships/image" Target="media/image94.png"/><Relationship Id="rId350" Type="http://schemas.openxmlformats.org/officeDocument/2006/relationships/oleObject" Target="embeddings/oleObject155.bin"/><Relationship Id="rId406" Type="http://schemas.openxmlformats.org/officeDocument/2006/relationships/oleObject" Target="embeddings/oleObject183.bin"/><Relationship Id="rId9" Type="http://schemas.openxmlformats.org/officeDocument/2006/relationships/footer" Target="footer1.xml"/><Relationship Id="rId210" Type="http://schemas.openxmlformats.org/officeDocument/2006/relationships/image" Target="media/image109.png"/><Relationship Id="rId392" Type="http://schemas.openxmlformats.org/officeDocument/2006/relationships/oleObject" Target="embeddings/oleObject176.bin"/><Relationship Id="rId448" Type="http://schemas.openxmlformats.org/officeDocument/2006/relationships/oleObject" Target="embeddings/oleObject204.bin"/><Relationship Id="rId252" Type="http://schemas.openxmlformats.org/officeDocument/2006/relationships/image" Target="media/image135.wmf"/><Relationship Id="rId294" Type="http://schemas.openxmlformats.org/officeDocument/2006/relationships/oleObject" Target="embeddings/oleObject128.bin"/><Relationship Id="rId308" Type="http://schemas.openxmlformats.org/officeDocument/2006/relationships/image" Target="media/image164.wmf"/><Relationship Id="rId515" Type="http://schemas.openxmlformats.org/officeDocument/2006/relationships/image" Target="media/image268.wmf"/><Relationship Id="rId47" Type="http://schemas.openxmlformats.org/officeDocument/2006/relationships/image" Target="media/image19.wmf"/><Relationship Id="rId89" Type="http://schemas.openxmlformats.org/officeDocument/2006/relationships/oleObject" Target="embeddings/oleObject38.bin"/><Relationship Id="rId112" Type="http://schemas.openxmlformats.org/officeDocument/2006/relationships/oleObject" Target="embeddings/oleObject48.bin"/><Relationship Id="rId154" Type="http://schemas.openxmlformats.org/officeDocument/2006/relationships/image" Target="media/image77.wmf"/><Relationship Id="rId361" Type="http://schemas.openxmlformats.org/officeDocument/2006/relationships/image" Target="media/image191.wmf"/><Relationship Id="rId557" Type="http://schemas.openxmlformats.org/officeDocument/2006/relationships/image" Target="media/image302.wmf"/><Relationship Id="rId196" Type="http://schemas.openxmlformats.org/officeDocument/2006/relationships/image" Target="media/image100.wmf"/><Relationship Id="rId417" Type="http://schemas.openxmlformats.org/officeDocument/2006/relationships/image" Target="media/image219.wmf"/><Relationship Id="rId459" Type="http://schemas.openxmlformats.org/officeDocument/2006/relationships/image" Target="media/image240.wmf"/><Relationship Id="rId16" Type="http://schemas.openxmlformats.org/officeDocument/2006/relationships/oleObject" Target="embeddings/oleObject4.bin"/><Relationship Id="rId221" Type="http://schemas.openxmlformats.org/officeDocument/2006/relationships/image" Target="media/image115.wmf"/><Relationship Id="rId263" Type="http://schemas.openxmlformats.org/officeDocument/2006/relationships/image" Target="media/image141.wmf"/><Relationship Id="rId319" Type="http://schemas.openxmlformats.org/officeDocument/2006/relationships/oleObject" Target="embeddings/oleObject140.bin"/><Relationship Id="rId470" Type="http://schemas.openxmlformats.org/officeDocument/2006/relationships/oleObject" Target="embeddings/oleObject215.bin"/><Relationship Id="rId526" Type="http://schemas.openxmlformats.org/officeDocument/2006/relationships/oleObject" Target="embeddings/oleObject243.bin"/><Relationship Id="rId58" Type="http://schemas.openxmlformats.org/officeDocument/2006/relationships/oleObject" Target="embeddings/oleObject25.bin"/><Relationship Id="rId123" Type="http://schemas.openxmlformats.org/officeDocument/2006/relationships/oleObject" Target="embeddings/oleObject52.bin"/><Relationship Id="rId330" Type="http://schemas.openxmlformats.org/officeDocument/2006/relationships/image" Target="media/image175.wmf"/><Relationship Id="rId568" Type="http://schemas.openxmlformats.org/officeDocument/2006/relationships/image" Target="media/image311.wmf"/><Relationship Id="rId165" Type="http://schemas.openxmlformats.org/officeDocument/2006/relationships/image" Target="media/image83.emf"/><Relationship Id="rId372" Type="http://schemas.openxmlformats.org/officeDocument/2006/relationships/oleObject" Target="embeddings/oleObject166.bin"/><Relationship Id="rId428" Type="http://schemas.openxmlformats.org/officeDocument/2006/relationships/oleObject" Target="embeddings/oleObject194.bin"/><Relationship Id="rId232" Type="http://schemas.openxmlformats.org/officeDocument/2006/relationships/oleObject" Target="embeddings/oleObject102.bin"/><Relationship Id="rId274" Type="http://schemas.openxmlformats.org/officeDocument/2006/relationships/oleObject" Target="embeddings/oleObject118.bin"/><Relationship Id="rId481" Type="http://schemas.openxmlformats.org/officeDocument/2006/relationships/image" Target="media/image251.wmf"/><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image" Target="media/image67.wmf"/><Relationship Id="rId537" Type="http://schemas.openxmlformats.org/officeDocument/2006/relationships/image" Target="media/image282.wmf"/><Relationship Id="rId80" Type="http://schemas.openxmlformats.org/officeDocument/2006/relationships/image" Target="media/image36.gif"/><Relationship Id="rId176" Type="http://schemas.openxmlformats.org/officeDocument/2006/relationships/image" Target="media/image89.wmf"/><Relationship Id="rId341" Type="http://schemas.openxmlformats.org/officeDocument/2006/relationships/image" Target="media/image181.wmf"/><Relationship Id="rId383" Type="http://schemas.openxmlformats.org/officeDocument/2006/relationships/image" Target="media/image202.wmf"/><Relationship Id="rId439" Type="http://schemas.openxmlformats.org/officeDocument/2006/relationships/image" Target="media/image230.wmf"/><Relationship Id="rId201" Type="http://schemas.openxmlformats.org/officeDocument/2006/relationships/oleObject" Target="embeddings/oleObject89.bin"/><Relationship Id="rId243" Type="http://schemas.openxmlformats.org/officeDocument/2006/relationships/oleObject" Target="embeddings/oleObject106.bin"/><Relationship Id="rId285" Type="http://schemas.openxmlformats.org/officeDocument/2006/relationships/image" Target="media/image152.wmf"/><Relationship Id="rId450" Type="http://schemas.openxmlformats.org/officeDocument/2006/relationships/oleObject" Target="embeddings/oleObject205.bin"/><Relationship Id="rId506" Type="http://schemas.openxmlformats.org/officeDocument/2006/relationships/oleObject" Target="embeddings/oleObject233.bin"/><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image" Target="media/image165.wmf"/><Relationship Id="rId492" Type="http://schemas.openxmlformats.org/officeDocument/2006/relationships/oleObject" Target="embeddings/oleObject226.bin"/><Relationship Id="rId548" Type="http://schemas.openxmlformats.org/officeDocument/2006/relationships/image" Target="media/image293.wmf"/><Relationship Id="rId91" Type="http://schemas.openxmlformats.org/officeDocument/2006/relationships/image" Target="media/image43.wmf"/><Relationship Id="rId145" Type="http://schemas.openxmlformats.org/officeDocument/2006/relationships/oleObject" Target="embeddings/oleObject64.bin"/><Relationship Id="rId187" Type="http://schemas.openxmlformats.org/officeDocument/2006/relationships/oleObject" Target="embeddings/oleObject82.bin"/><Relationship Id="rId352" Type="http://schemas.openxmlformats.org/officeDocument/2006/relationships/oleObject" Target="embeddings/oleObject156.bin"/><Relationship Id="rId394" Type="http://schemas.openxmlformats.org/officeDocument/2006/relationships/oleObject" Target="embeddings/oleObject177.bin"/><Relationship Id="rId408" Type="http://schemas.openxmlformats.org/officeDocument/2006/relationships/oleObject" Target="embeddings/oleObject184.bin"/><Relationship Id="rId212" Type="http://schemas.openxmlformats.org/officeDocument/2006/relationships/oleObject" Target="embeddings/oleObject92.bin"/><Relationship Id="rId254" Type="http://schemas.openxmlformats.org/officeDocument/2006/relationships/image" Target="media/image136.wmf"/><Relationship Id="rId49" Type="http://schemas.openxmlformats.org/officeDocument/2006/relationships/image" Target="media/image20.wmf"/><Relationship Id="rId114" Type="http://schemas.openxmlformats.org/officeDocument/2006/relationships/image" Target="media/image56.wmf"/><Relationship Id="rId296" Type="http://schemas.openxmlformats.org/officeDocument/2006/relationships/oleObject" Target="embeddings/oleObject129.bin"/><Relationship Id="rId461" Type="http://schemas.openxmlformats.org/officeDocument/2006/relationships/image" Target="media/image241.wmf"/><Relationship Id="rId517" Type="http://schemas.openxmlformats.org/officeDocument/2006/relationships/image" Target="media/image269.wmf"/><Relationship Id="rId559" Type="http://schemas.openxmlformats.org/officeDocument/2006/relationships/oleObject" Target="embeddings/oleObject246.bin"/><Relationship Id="rId60" Type="http://schemas.openxmlformats.org/officeDocument/2006/relationships/oleObject" Target="embeddings/oleObject26.bin"/><Relationship Id="rId156" Type="http://schemas.openxmlformats.org/officeDocument/2006/relationships/image" Target="media/image78.wmf"/><Relationship Id="rId198" Type="http://schemas.openxmlformats.org/officeDocument/2006/relationships/image" Target="media/image101.wmf"/><Relationship Id="rId321" Type="http://schemas.openxmlformats.org/officeDocument/2006/relationships/oleObject" Target="embeddings/oleObject141.bin"/><Relationship Id="rId363" Type="http://schemas.openxmlformats.org/officeDocument/2006/relationships/image" Target="media/image192.wmf"/><Relationship Id="rId419" Type="http://schemas.openxmlformats.org/officeDocument/2006/relationships/image" Target="media/image220.wmf"/><Relationship Id="rId570" Type="http://schemas.openxmlformats.org/officeDocument/2006/relationships/image" Target="media/image313.wmf"/><Relationship Id="rId223" Type="http://schemas.openxmlformats.org/officeDocument/2006/relationships/image" Target="media/image116.wmf"/><Relationship Id="rId430" Type="http://schemas.openxmlformats.org/officeDocument/2006/relationships/oleObject" Target="embeddings/oleObject195.bin"/><Relationship Id="rId18" Type="http://schemas.openxmlformats.org/officeDocument/2006/relationships/oleObject" Target="embeddings/oleObject5.bin"/><Relationship Id="rId265" Type="http://schemas.openxmlformats.org/officeDocument/2006/relationships/image" Target="media/image142.wmf"/><Relationship Id="rId472" Type="http://schemas.openxmlformats.org/officeDocument/2006/relationships/oleObject" Target="embeddings/oleObject216.bin"/><Relationship Id="rId528" Type="http://schemas.openxmlformats.org/officeDocument/2006/relationships/oleObject" Target="embeddings/oleObject244.bin"/><Relationship Id="rId125" Type="http://schemas.openxmlformats.org/officeDocument/2006/relationships/oleObject" Target="embeddings/oleObject53.bin"/><Relationship Id="rId167" Type="http://schemas.openxmlformats.org/officeDocument/2006/relationships/oleObject" Target="embeddings/oleObject73.bin"/><Relationship Id="rId332" Type="http://schemas.openxmlformats.org/officeDocument/2006/relationships/image" Target="media/image176.png"/><Relationship Id="rId374" Type="http://schemas.openxmlformats.org/officeDocument/2006/relationships/oleObject" Target="embeddings/oleObject167.bin"/><Relationship Id="rId71" Type="http://schemas.openxmlformats.org/officeDocument/2006/relationships/image" Target="media/image31.png"/><Relationship Id="rId234" Type="http://schemas.openxmlformats.org/officeDocument/2006/relationships/image" Target="media/image122.png"/><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oleObject" Target="embeddings/oleObject119.bin"/><Relationship Id="rId441" Type="http://schemas.openxmlformats.org/officeDocument/2006/relationships/image" Target="media/image231.wmf"/><Relationship Id="rId483" Type="http://schemas.openxmlformats.org/officeDocument/2006/relationships/image" Target="media/image252.wmf"/><Relationship Id="rId539" Type="http://schemas.openxmlformats.org/officeDocument/2006/relationships/image" Target="media/image284.wmf"/><Relationship Id="rId40" Type="http://schemas.openxmlformats.org/officeDocument/2006/relationships/image" Target="media/image15.jpeg"/><Relationship Id="rId136" Type="http://schemas.openxmlformats.org/officeDocument/2006/relationships/oleObject" Target="embeddings/oleObject59.bin"/><Relationship Id="rId178" Type="http://schemas.openxmlformats.org/officeDocument/2006/relationships/image" Target="media/image90.wmf"/><Relationship Id="rId301" Type="http://schemas.openxmlformats.org/officeDocument/2006/relationships/image" Target="media/image160.wmf"/><Relationship Id="rId343" Type="http://schemas.openxmlformats.org/officeDocument/2006/relationships/image" Target="media/image182.wmf"/><Relationship Id="rId550" Type="http://schemas.openxmlformats.org/officeDocument/2006/relationships/image" Target="media/image295.wmf"/><Relationship Id="rId82" Type="http://schemas.openxmlformats.org/officeDocument/2006/relationships/image" Target="media/image38.wmf"/><Relationship Id="rId203" Type="http://schemas.openxmlformats.org/officeDocument/2006/relationships/image" Target="media/image104.wmf"/><Relationship Id="rId385" Type="http://schemas.openxmlformats.org/officeDocument/2006/relationships/image" Target="media/image203.wmf"/><Relationship Id="rId245" Type="http://schemas.openxmlformats.org/officeDocument/2006/relationships/image" Target="media/image129.png"/><Relationship Id="rId287" Type="http://schemas.openxmlformats.org/officeDocument/2006/relationships/image" Target="media/image153.wmf"/><Relationship Id="rId410" Type="http://schemas.openxmlformats.org/officeDocument/2006/relationships/oleObject" Target="embeddings/oleObject185.bin"/><Relationship Id="rId452" Type="http://schemas.openxmlformats.org/officeDocument/2006/relationships/oleObject" Target="embeddings/oleObject206.bin"/><Relationship Id="rId494" Type="http://schemas.openxmlformats.org/officeDocument/2006/relationships/oleObject" Target="embeddings/oleObject227.bin"/><Relationship Id="rId508" Type="http://schemas.openxmlformats.org/officeDocument/2006/relationships/oleObject" Target="embeddings/oleObject234.bin"/><Relationship Id="rId105" Type="http://schemas.openxmlformats.org/officeDocument/2006/relationships/image" Target="media/image51.wmf"/><Relationship Id="rId147" Type="http://schemas.openxmlformats.org/officeDocument/2006/relationships/oleObject" Target="embeddings/oleObject65.bin"/><Relationship Id="rId312" Type="http://schemas.openxmlformats.org/officeDocument/2006/relationships/image" Target="media/image166.wmf"/><Relationship Id="rId354" Type="http://schemas.openxmlformats.org/officeDocument/2006/relationships/oleObject" Target="embeddings/oleObject157.bin"/><Relationship Id="rId51" Type="http://schemas.openxmlformats.org/officeDocument/2006/relationships/image" Target="media/image21.wmf"/><Relationship Id="rId93" Type="http://schemas.openxmlformats.org/officeDocument/2006/relationships/image" Target="media/image44.gif"/><Relationship Id="rId189" Type="http://schemas.openxmlformats.org/officeDocument/2006/relationships/oleObject" Target="embeddings/oleObject83.bin"/><Relationship Id="rId396" Type="http://schemas.openxmlformats.org/officeDocument/2006/relationships/oleObject" Target="embeddings/oleObject178.bin"/><Relationship Id="rId561" Type="http://schemas.openxmlformats.org/officeDocument/2006/relationships/oleObject" Target="embeddings/oleObject247.bin"/><Relationship Id="rId214" Type="http://schemas.openxmlformats.org/officeDocument/2006/relationships/oleObject" Target="embeddings/oleObject93.bin"/><Relationship Id="rId256" Type="http://schemas.openxmlformats.org/officeDocument/2006/relationships/image" Target="media/image137.wmf"/><Relationship Id="rId298" Type="http://schemas.openxmlformats.org/officeDocument/2006/relationships/oleObject" Target="embeddings/oleObject130.bin"/><Relationship Id="rId421" Type="http://schemas.openxmlformats.org/officeDocument/2006/relationships/image" Target="media/image221.wmf"/><Relationship Id="rId463" Type="http://schemas.openxmlformats.org/officeDocument/2006/relationships/image" Target="media/image242.wmf"/><Relationship Id="rId519" Type="http://schemas.openxmlformats.org/officeDocument/2006/relationships/image" Target="media/image270.wmf"/><Relationship Id="rId116" Type="http://schemas.openxmlformats.org/officeDocument/2006/relationships/image" Target="media/image57.png"/><Relationship Id="rId158" Type="http://schemas.openxmlformats.org/officeDocument/2006/relationships/image" Target="media/image79.wmf"/><Relationship Id="rId323" Type="http://schemas.openxmlformats.org/officeDocument/2006/relationships/oleObject" Target="embeddings/oleObject142.bin"/><Relationship Id="rId530" Type="http://schemas.openxmlformats.org/officeDocument/2006/relationships/oleObject" Target="embeddings/oleObject245.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93.wmf"/><Relationship Id="rId572" Type="http://schemas.openxmlformats.org/officeDocument/2006/relationships/header" Target="header2.xml"/><Relationship Id="rId225" Type="http://schemas.openxmlformats.org/officeDocument/2006/relationships/image" Target="media/image117.wmf"/><Relationship Id="rId267" Type="http://schemas.openxmlformats.org/officeDocument/2006/relationships/image" Target="media/image143.wmf"/><Relationship Id="rId432" Type="http://schemas.openxmlformats.org/officeDocument/2006/relationships/oleObject" Target="embeddings/oleObject196.bin"/><Relationship Id="rId474" Type="http://schemas.openxmlformats.org/officeDocument/2006/relationships/oleObject" Target="embeddings/oleObject217.bin"/><Relationship Id="rId127" Type="http://schemas.openxmlformats.org/officeDocument/2006/relationships/oleObject" Target="embeddings/oleObject54.bin"/><Relationship Id="rId31" Type="http://schemas.openxmlformats.org/officeDocument/2006/relationships/image" Target="media/image11.wmf"/><Relationship Id="rId73" Type="http://schemas.microsoft.com/office/2007/relationships/hdphoto" Target="media/hdphoto1.wdp"/><Relationship Id="rId169" Type="http://schemas.openxmlformats.org/officeDocument/2006/relationships/oleObject" Target="embeddings/oleObject74.bin"/><Relationship Id="rId334" Type="http://schemas.openxmlformats.org/officeDocument/2006/relationships/oleObject" Target="embeddings/oleObject147.bin"/><Relationship Id="rId376" Type="http://schemas.openxmlformats.org/officeDocument/2006/relationships/oleObject" Target="embeddings/oleObject168.bin"/><Relationship Id="rId541" Type="http://schemas.openxmlformats.org/officeDocument/2006/relationships/image" Target="media/image286.wmf"/><Relationship Id="rId4" Type="http://schemas.openxmlformats.org/officeDocument/2006/relationships/settings" Target="settings.xml"/><Relationship Id="rId180" Type="http://schemas.openxmlformats.org/officeDocument/2006/relationships/image" Target="media/image91.wmf"/><Relationship Id="rId236" Type="http://schemas.openxmlformats.org/officeDocument/2006/relationships/oleObject" Target="embeddings/oleObject103.bin"/><Relationship Id="rId278" Type="http://schemas.openxmlformats.org/officeDocument/2006/relationships/oleObject" Target="embeddings/oleObject120.bin"/><Relationship Id="rId401" Type="http://schemas.openxmlformats.org/officeDocument/2006/relationships/image" Target="media/image211.wmf"/><Relationship Id="rId443" Type="http://schemas.openxmlformats.org/officeDocument/2006/relationships/image" Target="media/image232.wmf"/><Relationship Id="rId303" Type="http://schemas.openxmlformats.org/officeDocument/2006/relationships/image" Target="media/image161.wmf"/><Relationship Id="rId485" Type="http://schemas.openxmlformats.org/officeDocument/2006/relationships/image" Target="media/image253.wmf"/><Relationship Id="rId42" Type="http://schemas.openxmlformats.org/officeDocument/2006/relationships/oleObject" Target="embeddings/oleObject17.bin"/><Relationship Id="rId84" Type="http://schemas.openxmlformats.org/officeDocument/2006/relationships/image" Target="media/image39.wmf"/><Relationship Id="rId138" Type="http://schemas.openxmlformats.org/officeDocument/2006/relationships/oleObject" Target="embeddings/oleObject60.bin"/><Relationship Id="rId345" Type="http://schemas.openxmlformats.org/officeDocument/2006/relationships/image" Target="media/image183.wmf"/><Relationship Id="rId387" Type="http://schemas.openxmlformats.org/officeDocument/2006/relationships/image" Target="media/image204.wmf"/><Relationship Id="rId510" Type="http://schemas.openxmlformats.org/officeDocument/2006/relationships/oleObject" Target="embeddings/oleObject235.bin"/><Relationship Id="rId552" Type="http://schemas.openxmlformats.org/officeDocument/2006/relationships/image" Target="media/image297.wmf"/><Relationship Id="rId191" Type="http://schemas.openxmlformats.org/officeDocument/2006/relationships/oleObject" Target="embeddings/oleObject84.bin"/><Relationship Id="rId205" Type="http://schemas.openxmlformats.org/officeDocument/2006/relationships/image" Target="media/image105.png"/><Relationship Id="rId247" Type="http://schemas.openxmlformats.org/officeDocument/2006/relationships/image" Target="media/image131.png"/><Relationship Id="rId412" Type="http://schemas.openxmlformats.org/officeDocument/2006/relationships/oleObject" Target="embeddings/oleObject186.bin"/><Relationship Id="rId107" Type="http://schemas.openxmlformats.org/officeDocument/2006/relationships/image" Target="media/image52.wmf"/><Relationship Id="rId289" Type="http://schemas.openxmlformats.org/officeDocument/2006/relationships/image" Target="media/image154.wmf"/><Relationship Id="rId454" Type="http://schemas.openxmlformats.org/officeDocument/2006/relationships/oleObject" Target="embeddings/oleObject207.bin"/><Relationship Id="rId496" Type="http://schemas.openxmlformats.org/officeDocument/2006/relationships/oleObject" Target="embeddings/oleObject228.bin"/><Relationship Id="rId11" Type="http://schemas.openxmlformats.org/officeDocument/2006/relationships/oleObject" Target="embeddings/oleObject1.bin"/><Relationship Id="rId53" Type="http://schemas.openxmlformats.org/officeDocument/2006/relationships/image" Target="media/image22.wmf"/><Relationship Id="rId149" Type="http://schemas.openxmlformats.org/officeDocument/2006/relationships/image" Target="media/image74.emf"/><Relationship Id="rId314" Type="http://schemas.openxmlformats.org/officeDocument/2006/relationships/image" Target="media/image167.wmf"/><Relationship Id="rId356" Type="http://schemas.openxmlformats.org/officeDocument/2006/relationships/oleObject" Target="embeddings/oleObject158.bin"/><Relationship Id="rId398" Type="http://schemas.openxmlformats.org/officeDocument/2006/relationships/oleObject" Target="embeddings/oleObject179.bin"/><Relationship Id="rId521" Type="http://schemas.openxmlformats.org/officeDocument/2006/relationships/image" Target="media/image271.wmf"/><Relationship Id="rId563" Type="http://schemas.openxmlformats.org/officeDocument/2006/relationships/image" Target="media/image306.wmf"/><Relationship Id="rId95" Type="http://schemas.openxmlformats.org/officeDocument/2006/relationships/oleObject" Target="embeddings/oleObject40.bin"/><Relationship Id="rId160" Type="http://schemas.openxmlformats.org/officeDocument/2006/relationships/image" Target="media/image80.wmf"/><Relationship Id="rId216" Type="http://schemas.openxmlformats.org/officeDocument/2006/relationships/oleObject" Target="embeddings/oleObject94.bin"/><Relationship Id="rId423" Type="http://schemas.openxmlformats.org/officeDocument/2006/relationships/image" Target="media/image222.wmf"/><Relationship Id="rId258" Type="http://schemas.openxmlformats.org/officeDocument/2006/relationships/image" Target="media/image138.wmf"/><Relationship Id="rId465" Type="http://schemas.openxmlformats.org/officeDocument/2006/relationships/image" Target="media/image243.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0.bin"/><Relationship Id="rId325" Type="http://schemas.openxmlformats.org/officeDocument/2006/relationships/oleObject" Target="embeddings/oleObject143.bin"/><Relationship Id="rId367" Type="http://schemas.openxmlformats.org/officeDocument/2006/relationships/image" Target="media/image194.wmf"/><Relationship Id="rId532" Type="http://schemas.openxmlformats.org/officeDocument/2006/relationships/image" Target="media/image277.wmf"/><Relationship Id="rId574" Type="http://schemas.openxmlformats.org/officeDocument/2006/relationships/theme" Target="theme/theme1.xml"/><Relationship Id="rId171" Type="http://schemas.openxmlformats.org/officeDocument/2006/relationships/oleObject" Target="embeddings/oleObject75.bin"/><Relationship Id="rId227" Type="http://schemas.openxmlformats.org/officeDocument/2006/relationships/image" Target="media/image118.wmf"/><Relationship Id="rId269" Type="http://schemas.openxmlformats.org/officeDocument/2006/relationships/image" Target="media/image144.wmf"/><Relationship Id="rId434" Type="http://schemas.openxmlformats.org/officeDocument/2006/relationships/oleObject" Target="embeddings/oleObject197.bin"/><Relationship Id="rId476" Type="http://schemas.openxmlformats.org/officeDocument/2006/relationships/oleObject" Target="embeddings/oleObject218.bin"/><Relationship Id="rId33" Type="http://schemas.openxmlformats.org/officeDocument/2006/relationships/image" Target="media/image12.wmf"/><Relationship Id="rId129" Type="http://schemas.openxmlformats.org/officeDocument/2006/relationships/oleObject" Target="embeddings/oleObject55.bin"/><Relationship Id="rId280" Type="http://schemas.openxmlformats.org/officeDocument/2006/relationships/oleObject" Target="embeddings/oleObject121.bin"/><Relationship Id="rId336" Type="http://schemas.openxmlformats.org/officeDocument/2006/relationships/oleObject" Target="embeddings/oleObject148.bin"/><Relationship Id="rId501" Type="http://schemas.openxmlformats.org/officeDocument/2006/relationships/image" Target="media/image261.wmf"/><Relationship Id="rId543" Type="http://schemas.openxmlformats.org/officeDocument/2006/relationships/image" Target="media/image288.wmf"/><Relationship Id="rId75" Type="http://schemas.openxmlformats.org/officeDocument/2006/relationships/oleObject" Target="embeddings/oleObject32.bin"/><Relationship Id="rId140" Type="http://schemas.openxmlformats.org/officeDocument/2006/relationships/oleObject" Target="embeddings/oleObject61.bin"/><Relationship Id="rId182" Type="http://schemas.openxmlformats.org/officeDocument/2006/relationships/image" Target="media/image92.png"/><Relationship Id="rId378" Type="http://schemas.openxmlformats.org/officeDocument/2006/relationships/oleObject" Target="embeddings/oleObject169.bin"/><Relationship Id="rId403" Type="http://schemas.openxmlformats.org/officeDocument/2006/relationships/image" Target="media/image212.wmf"/><Relationship Id="rId6" Type="http://schemas.openxmlformats.org/officeDocument/2006/relationships/footnotes" Target="footnotes.xml"/><Relationship Id="rId238" Type="http://schemas.openxmlformats.org/officeDocument/2006/relationships/oleObject" Target="embeddings/oleObject104.bin"/><Relationship Id="rId445" Type="http://schemas.openxmlformats.org/officeDocument/2006/relationships/image" Target="media/image233.wmf"/><Relationship Id="rId487" Type="http://schemas.openxmlformats.org/officeDocument/2006/relationships/image" Target="media/image254.wmf"/><Relationship Id="rId291" Type="http://schemas.openxmlformats.org/officeDocument/2006/relationships/image" Target="media/image155.wmf"/><Relationship Id="rId305" Type="http://schemas.openxmlformats.org/officeDocument/2006/relationships/image" Target="media/image162.wmf"/><Relationship Id="rId347" Type="http://schemas.openxmlformats.org/officeDocument/2006/relationships/image" Target="media/image184.wmf"/><Relationship Id="rId512" Type="http://schemas.openxmlformats.org/officeDocument/2006/relationships/oleObject" Target="embeddings/oleObject236.bin"/><Relationship Id="rId44" Type="http://schemas.openxmlformats.org/officeDocument/2006/relationships/oleObject" Target="embeddings/oleObject18.bin"/><Relationship Id="rId86" Type="http://schemas.openxmlformats.org/officeDocument/2006/relationships/image" Target="media/image40.wmf"/><Relationship Id="rId151" Type="http://schemas.openxmlformats.org/officeDocument/2006/relationships/oleObject" Target="embeddings/oleObject66.bin"/><Relationship Id="rId389" Type="http://schemas.openxmlformats.org/officeDocument/2006/relationships/image" Target="media/image205.wmf"/><Relationship Id="rId554" Type="http://schemas.openxmlformats.org/officeDocument/2006/relationships/image" Target="media/image299.wmf"/><Relationship Id="rId193" Type="http://schemas.openxmlformats.org/officeDocument/2006/relationships/oleObject" Target="embeddings/oleObject85.bin"/><Relationship Id="rId207" Type="http://schemas.openxmlformats.org/officeDocument/2006/relationships/image" Target="media/image107.wmf"/><Relationship Id="rId249" Type="http://schemas.openxmlformats.org/officeDocument/2006/relationships/image" Target="media/image133.png"/><Relationship Id="rId414" Type="http://schemas.openxmlformats.org/officeDocument/2006/relationships/oleObject" Target="embeddings/oleObject187.bin"/><Relationship Id="rId456" Type="http://schemas.openxmlformats.org/officeDocument/2006/relationships/oleObject" Target="embeddings/oleObject208.bin"/><Relationship Id="rId498" Type="http://schemas.openxmlformats.org/officeDocument/2006/relationships/oleObject" Target="embeddings/oleObject229.bin"/><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image" Target="media/image139.wmf"/><Relationship Id="rId316" Type="http://schemas.openxmlformats.org/officeDocument/2006/relationships/image" Target="media/image168.wmf"/><Relationship Id="rId523" Type="http://schemas.openxmlformats.org/officeDocument/2006/relationships/image" Target="media/image272.wmf"/><Relationship Id="rId55" Type="http://schemas.openxmlformats.org/officeDocument/2006/relationships/image" Target="media/image23.wmf"/><Relationship Id="rId97" Type="http://schemas.openxmlformats.org/officeDocument/2006/relationships/oleObject" Target="embeddings/oleObject41.bin"/><Relationship Id="rId120" Type="http://schemas.openxmlformats.org/officeDocument/2006/relationships/oleObject" Target="embeddings/oleObject51.bin"/><Relationship Id="rId358" Type="http://schemas.openxmlformats.org/officeDocument/2006/relationships/oleObject" Target="embeddings/oleObject159.bin"/><Relationship Id="rId565" Type="http://schemas.openxmlformats.org/officeDocument/2006/relationships/image" Target="media/image308.wmf"/><Relationship Id="rId162" Type="http://schemas.openxmlformats.org/officeDocument/2006/relationships/image" Target="media/image81.wmf"/><Relationship Id="rId218" Type="http://schemas.openxmlformats.org/officeDocument/2006/relationships/oleObject" Target="embeddings/oleObject95.bin"/><Relationship Id="rId425" Type="http://schemas.openxmlformats.org/officeDocument/2006/relationships/image" Target="media/image223.wmf"/><Relationship Id="rId467" Type="http://schemas.openxmlformats.org/officeDocument/2006/relationships/image" Target="media/image244.wmf"/><Relationship Id="rId271" Type="http://schemas.openxmlformats.org/officeDocument/2006/relationships/image" Target="media/image145.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56.bin"/><Relationship Id="rId327" Type="http://schemas.openxmlformats.org/officeDocument/2006/relationships/oleObject" Target="embeddings/oleObject144.bin"/><Relationship Id="rId369" Type="http://schemas.openxmlformats.org/officeDocument/2006/relationships/image" Target="media/image195.wmf"/><Relationship Id="rId534" Type="http://schemas.openxmlformats.org/officeDocument/2006/relationships/image" Target="media/image279.wmf"/><Relationship Id="rId173" Type="http://schemas.openxmlformats.org/officeDocument/2006/relationships/oleObject" Target="embeddings/oleObject76.bin"/><Relationship Id="rId229" Type="http://schemas.openxmlformats.org/officeDocument/2006/relationships/image" Target="media/image119.wmf"/><Relationship Id="rId380" Type="http://schemas.openxmlformats.org/officeDocument/2006/relationships/oleObject" Target="embeddings/oleObject170.bin"/><Relationship Id="rId436" Type="http://schemas.openxmlformats.org/officeDocument/2006/relationships/oleObject" Target="embeddings/oleObject198.bin"/><Relationship Id="rId240" Type="http://schemas.openxmlformats.org/officeDocument/2006/relationships/image" Target="media/image126.wmf"/><Relationship Id="rId478" Type="http://schemas.openxmlformats.org/officeDocument/2006/relationships/oleObject" Target="embeddings/oleObject219.bin"/><Relationship Id="rId35" Type="http://schemas.openxmlformats.org/officeDocument/2006/relationships/image" Target="media/image13.wmf"/><Relationship Id="rId77" Type="http://schemas.openxmlformats.org/officeDocument/2006/relationships/oleObject" Target="embeddings/oleObject33.bin"/><Relationship Id="rId100" Type="http://schemas.openxmlformats.org/officeDocument/2006/relationships/oleObject" Target="embeddings/oleObject42.bin"/><Relationship Id="rId282" Type="http://schemas.openxmlformats.org/officeDocument/2006/relationships/oleObject" Target="embeddings/oleObject122.bin"/><Relationship Id="rId338" Type="http://schemas.openxmlformats.org/officeDocument/2006/relationships/oleObject" Target="embeddings/oleObject149.bin"/><Relationship Id="rId503" Type="http://schemas.openxmlformats.org/officeDocument/2006/relationships/image" Target="media/image262.wmf"/><Relationship Id="rId545" Type="http://schemas.openxmlformats.org/officeDocument/2006/relationships/image" Target="media/image290.wmf"/><Relationship Id="rId8" Type="http://schemas.openxmlformats.org/officeDocument/2006/relationships/header" Target="header1.xml"/><Relationship Id="rId142" Type="http://schemas.openxmlformats.org/officeDocument/2006/relationships/oleObject" Target="embeddings/oleObject62.bin"/><Relationship Id="rId184" Type="http://schemas.openxmlformats.org/officeDocument/2006/relationships/oleObject" Target="embeddings/oleObject81.bin"/><Relationship Id="rId391" Type="http://schemas.openxmlformats.org/officeDocument/2006/relationships/image" Target="media/image206.wmf"/><Relationship Id="rId405" Type="http://schemas.openxmlformats.org/officeDocument/2006/relationships/image" Target="media/image213.wmf"/><Relationship Id="rId447" Type="http://schemas.openxmlformats.org/officeDocument/2006/relationships/image" Target="media/image234.wmf"/><Relationship Id="rId251" Type="http://schemas.openxmlformats.org/officeDocument/2006/relationships/oleObject" Target="embeddings/oleObject107.bin"/><Relationship Id="rId489" Type="http://schemas.openxmlformats.org/officeDocument/2006/relationships/image" Target="media/image255.wmf"/><Relationship Id="rId46" Type="http://schemas.openxmlformats.org/officeDocument/2006/relationships/oleObject" Target="embeddings/oleObject19.bin"/><Relationship Id="rId293" Type="http://schemas.openxmlformats.org/officeDocument/2006/relationships/image" Target="media/image156.wmf"/><Relationship Id="rId307" Type="http://schemas.openxmlformats.org/officeDocument/2006/relationships/image" Target="media/image163.png"/><Relationship Id="rId349" Type="http://schemas.openxmlformats.org/officeDocument/2006/relationships/image" Target="media/image185.wmf"/><Relationship Id="rId514" Type="http://schemas.openxmlformats.org/officeDocument/2006/relationships/oleObject" Target="embeddings/oleObject237.bin"/><Relationship Id="rId556" Type="http://schemas.openxmlformats.org/officeDocument/2006/relationships/image" Target="media/image301.wmf"/><Relationship Id="rId88" Type="http://schemas.openxmlformats.org/officeDocument/2006/relationships/image" Target="media/image41.wmf"/><Relationship Id="rId111" Type="http://schemas.openxmlformats.org/officeDocument/2006/relationships/image" Target="media/image54.wmf"/><Relationship Id="rId153" Type="http://schemas.openxmlformats.org/officeDocument/2006/relationships/oleObject" Target="embeddings/oleObject67.bin"/><Relationship Id="rId195" Type="http://schemas.openxmlformats.org/officeDocument/2006/relationships/oleObject" Target="embeddings/oleObject86.bin"/><Relationship Id="rId209" Type="http://schemas.openxmlformats.org/officeDocument/2006/relationships/image" Target="media/image108.png"/><Relationship Id="rId360" Type="http://schemas.openxmlformats.org/officeDocument/2006/relationships/oleObject" Target="embeddings/oleObject160.bin"/><Relationship Id="rId416" Type="http://schemas.openxmlformats.org/officeDocument/2006/relationships/oleObject" Target="embeddings/oleObject188.bin"/><Relationship Id="rId220" Type="http://schemas.openxmlformats.org/officeDocument/2006/relationships/oleObject" Target="embeddings/oleObject96.bin"/><Relationship Id="rId458" Type="http://schemas.openxmlformats.org/officeDocument/2006/relationships/oleObject" Target="embeddings/oleObject209.bin"/><Relationship Id="rId15" Type="http://schemas.openxmlformats.org/officeDocument/2006/relationships/image" Target="media/image3.wmf"/><Relationship Id="rId57" Type="http://schemas.openxmlformats.org/officeDocument/2006/relationships/image" Target="media/image24.wmf"/><Relationship Id="rId262" Type="http://schemas.openxmlformats.org/officeDocument/2006/relationships/image" Target="media/image140.png"/><Relationship Id="rId318" Type="http://schemas.openxmlformats.org/officeDocument/2006/relationships/image" Target="media/image169.wmf"/><Relationship Id="rId525" Type="http://schemas.openxmlformats.org/officeDocument/2006/relationships/image" Target="media/image273.wmf"/><Relationship Id="rId567" Type="http://schemas.openxmlformats.org/officeDocument/2006/relationships/image" Target="media/image310.wmf"/><Relationship Id="rId99" Type="http://schemas.openxmlformats.org/officeDocument/2006/relationships/image" Target="media/image48.wmf"/><Relationship Id="rId122" Type="http://schemas.openxmlformats.org/officeDocument/2006/relationships/image" Target="media/image61.wmf"/><Relationship Id="rId164" Type="http://schemas.openxmlformats.org/officeDocument/2006/relationships/image" Target="media/image82.emf"/><Relationship Id="rId371" Type="http://schemas.openxmlformats.org/officeDocument/2006/relationships/image" Target="media/image196.wmf"/><Relationship Id="rId427" Type="http://schemas.openxmlformats.org/officeDocument/2006/relationships/image" Target="media/image224.wmf"/><Relationship Id="rId469" Type="http://schemas.openxmlformats.org/officeDocument/2006/relationships/image" Target="media/image245.wmf"/><Relationship Id="rId26" Type="http://schemas.openxmlformats.org/officeDocument/2006/relationships/oleObject" Target="embeddings/oleObject9.bin"/><Relationship Id="rId231" Type="http://schemas.openxmlformats.org/officeDocument/2006/relationships/image" Target="media/image120.wmf"/><Relationship Id="rId273" Type="http://schemas.openxmlformats.org/officeDocument/2006/relationships/image" Target="media/image146.wmf"/><Relationship Id="rId329" Type="http://schemas.openxmlformats.org/officeDocument/2006/relationships/oleObject" Target="embeddings/oleObject145.bin"/><Relationship Id="rId480" Type="http://schemas.openxmlformats.org/officeDocument/2006/relationships/oleObject" Target="embeddings/oleObject220.bin"/><Relationship Id="rId536" Type="http://schemas.openxmlformats.org/officeDocument/2006/relationships/image" Target="media/image281.wmf"/><Relationship Id="rId68" Type="http://schemas.openxmlformats.org/officeDocument/2006/relationships/oleObject" Target="embeddings/oleObject30.bin"/><Relationship Id="rId133" Type="http://schemas.openxmlformats.org/officeDocument/2006/relationships/oleObject" Target="embeddings/oleObject57.bin"/><Relationship Id="rId175" Type="http://schemas.openxmlformats.org/officeDocument/2006/relationships/oleObject" Target="embeddings/oleObject77.bin"/><Relationship Id="rId340" Type="http://schemas.openxmlformats.org/officeDocument/2006/relationships/oleObject" Target="embeddings/oleObject150.bin"/><Relationship Id="rId200" Type="http://schemas.openxmlformats.org/officeDocument/2006/relationships/image" Target="media/image102.wmf"/><Relationship Id="rId382" Type="http://schemas.openxmlformats.org/officeDocument/2006/relationships/oleObject" Target="embeddings/oleObject171.bin"/><Relationship Id="rId438" Type="http://schemas.openxmlformats.org/officeDocument/2006/relationships/oleObject" Target="embeddings/oleObject199.bin"/><Relationship Id="rId242" Type="http://schemas.openxmlformats.org/officeDocument/2006/relationships/image" Target="media/image127.wmf"/><Relationship Id="rId284" Type="http://schemas.openxmlformats.org/officeDocument/2006/relationships/oleObject" Target="embeddings/oleObject123.bin"/><Relationship Id="rId491" Type="http://schemas.openxmlformats.org/officeDocument/2006/relationships/image" Target="media/image256.wmf"/><Relationship Id="rId505" Type="http://schemas.openxmlformats.org/officeDocument/2006/relationships/image" Target="media/image263.wmf"/><Relationship Id="rId37" Type="http://schemas.openxmlformats.org/officeDocument/2006/relationships/image" Target="media/image14.wmf"/><Relationship Id="rId79" Type="http://schemas.openxmlformats.org/officeDocument/2006/relationships/oleObject" Target="embeddings/oleObject34.bin"/><Relationship Id="rId102" Type="http://schemas.openxmlformats.org/officeDocument/2006/relationships/oleObject" Target="embeddings/oleObject43.bin"/><Relationship Id="rId144" Type="http://schemas.openxmlformats.org/officeDocument/2006/relationships/oleObject" Target="embeddings/oleObject63.bin"/><Relationship Id="rId547" Type="http://schemas.openxmlformats.org/officeDocument/2006/relationships/image" Target="media/image292.wmf"/><Relationship Id="rId90" Type="http://schemas.openxmlformats.org/officeDocument/2006/relationships/image" Target="media/image42.gif"/><Relationship Id="rId186" Type="http://schemas.openxmlformats.org/officeDocument/2006/relationships/image" Target="media/image95.wmf"/><Relationship Id="rId351" Type="http://schemas.openxmlformats.org/officeDocument/2006/relationships/image" Target="media/image186.wmf"/><Relationship Id="rId393" Type="http://schemas.openxmlformats.org/officeDocument/2006/relationships/image" Target="media/image207.wmf"/><Relationship Id="rId407" Type="http://schemas.openxmlformats.org/officeDocument/2006/relationships/image" Target="media/image214.wmf"/><Relationship Id="rId449" Type="http://schemas.openxmlformats.org/officeDocument/2006/relationships/image" Target="media/image235.wmf"/><Relationship Id="rId211" Type="http://schemas.openxmlformats.org/officeDocument/2006/relationships/image" Target="media/image110.wmf"/><Relationship Id="rId253" Type="http://schemas.openxmlformats.org/officeDocument/2006/relationships/oleObject" Target="embeddings/oleObject108.bin"/><Relationship Id="rId295" Type="http://schemas.openxmlformats.org/officeDocument/2006/relationships/image" Target="media/image157.wmf"/><Relationship Id="rId309" Type="http://schemas.openxmlformats.org/officeDocument/2006/relationships/oleObject" Target="embeddings/oleObject135.bin"/><Relationship Id="rId460" Type="http://schemas.openxmlformats.org/officeDocument/2006/relationships/oleObject" Target="embeddings/oleObject210.bin"/><Relationship Id="rId516" Type="http://schemas.openxmlformats.org/officeDocument/2006/relationships/oleObject" Target="embeddings/oleObject238.bin"/><Relationship Id="rId48" Type="http://schemas.openxmlformats.org/officeDocument/2006/relationships/oleObject" Target="embeddings/oleObject20.bin"/><Relationship Id="rId113" Type="http://schemas.openxmlformats.org/officeDocument/2006/relationships/image" Target="media/image55.emf"/><Relationship Id="rId320" Type="http://schemas.openxmlformats.org/officeDocument/2006/relationships/image" Target="media/image170.wmf"/><Relationship Id="rId558" Type="http://schemas.openxmlformats.org/officeDocument/2006/relationships/image" Target="media/image303.wmf"/><Relationship Id="rId155" Type="http://schemas.openxmlformats.org/officeDocument/2006/relationships/oleObject" Target="embeddings/oleObject68.bin"/><Relationship Id="rId197" Type="http://schemas.openxmlformats.org/officeDocument/2006/relationships/oleObject" Target="embeddings/oleObject87.bin"/><Relationship Id="rId362" Type="http://schemas.openxmlformats.org/officeDocument/2006/relationships/oleObject" Target="embeddings/oleObject161.bin"/><Relationship Id="rId418" Type="http://schemas.openxmlformats.org/officeDocument/2006/relationships/oleObject" Target="embeddings/oleObject189.bin"/><Relationship Id="rId222" Type="http://schemas.openxmlformats.org/officeDocument/2006/relationships/oleObject" Target="embeddings/oleObject97.bin"/><Relationship Id="rId264" Type="http://schemas.openxmlformats.org/officeDocument/2006/relationships/oleObject" Target="embeddings/oleObject113.bin"/><Relationship Id="rId471" Type="http://schemas.openxmlformats.org/officeDocument/2006/relationships/image" Target="media/image246.wmf"/><Relationship Id="rId17" Type="http://schemas.openxmlformats.org/officeDocument/2006/relationships/image" Target="media/image4.wmf"/><Relationship Id="rId59" Type="http://schemas.openxmlformats.org/officeDocument/2006/relationships/image" Target="media/image25.wmf"/><Relationship Id="rId124" Type="http://schemas.openxmlformats.org/officeDocument/2006/relationships/image" Target="media/image62.wmf"/><Relationship Id="rId527" Type="http://schemas.openxmlformats.org/officeDocument/2006/relationships/image" Target="media/image274.wmf"/><Relationship Id="rId569" Type="http://schemas.openxmlformats.org/officeDocument/2006/relationships/image" Target="media/image312.wmf"/><Relationship Id="rId70" Type="http://schemas.openxmlformats.org/officeDocument/2006/relationships/oleObject" Target="embeddings/oleObject31.bin"/><Relationship Id="rId166" Type="http://schemas.openxmlformats.org/officeDocument/2006/relationships/image" Target="media/image84.wmf"/><Relationship Id="rId331" Type="http://schemas.openxmlformats.org/officeDocument/2006/relationships/oleObject" Target="embeddings/oleObject146.bin"/><Relationship Id="rId373" Type="http://schemas.openxmlformats.org/officeDocument/2006/relationships/image" Target="media/image197.wmf"/><Relationship Id="rId429" Type="http://schemas.openxmlformats.org/officeDocument/2006/relationships/image" Target="media/image225.wmf"/><Relationship Id="rId1" Type="http://schemas.openxmlformats.org/officeDocument/2006/relationships/customXml" Target="../customXml/item1.xml"/><Relationship Id="rId233" Type="http://schemas.openxmlformats.org/officeDocument/2006/relationships/image" Target="media/image121.png"/><Relationship Id="rId440" Type="http://schemas.openxmlformats.org/officeDocument/2006/relationships/oleObject" Target="embeddings/oleObject200.bin"/><Relationship Id="rId28" Type="http://schemas.openxmlformats.org/officeDocument/2006/relationships/oleObject" Target="embeddings/oleObject10.bin"/><Relationship Id="rId275" Type="http://schemas.openxmlformats.org/officeDocument/2006/relationships/image" Target="media/image147.wmf"/><Relationship Id="rId300" Type="http://schemas.openxmlformats.org/officeDocument/2006/relationships/oleObject" Target="embeddings/oleObject131.bin"/><Relationship Id="rId482" Type="http://schemas.openxmlformats.org/officeDocument/2006/relationships/oleObject" Target="embeddings/oleObject221.bin"/><Relationship Id="rId538" Type="http://schemas.openxmlformats.org/officeDocument/2006/relationships/image" Target="media/image283.wmf"/><Relationship Id="rId81" Type="http://schemas.openxmlformats.org/officeDocument/2006/relationships/image" Target="media/image37.gif"/><Relationship Id="rId135" Type="http://schemas.openxmlformats.org/officeDocument/2006/relationships/oleObject" Target="embeddings/oleObject58.bin"/><Relationship Id="rId177" Type="http://schemas.openxmlformats.org/officeDocument/2006/relationships/oleObject" Target="embeddings/oleObject78.bin"/><Relationship Id="rId342" Type="http://schemas.openxmlformats.org/officeDocument/2006/relationships/oleObject" Target="embeddings/oleObject151.bin"/><Relationship Id="rId384" Type="http://schemas.openxmlformats.org/officeDocument/2006/relationships/oleObject" Target="embeddings/oleObject172.bin"/><Relationship Id="rId202" Type="http://schemas.openxmlformats.org/officeDocument/2006/relationships/image" Target="media/image103.png"/><Relationship Id="rId244" Type="http://schemas.openxmlformats.org/officeDocument/2006/relationships/image" Target="media/image128.png"/><Relationship Id="rId39" Type="http://schemas.openxmlformats.org/officeDocument/2006/relationships/oleObject" Target="embeddings/oleObject16.bin"/><Relationship Id="rId286" Type="http://schemas.openxmlformats.org/officeDocument/2006/relationships/oleObject" Target="embeddings/oleObject124.bin"/><Relationship Id="rId451" Type="http://schemas.openxmlformats.org/officeDocument/2006/relationships/image" Target="media/image236.wmf"/><Relationship Id="rId493" Type="http://schemas.openxmlformats.org/officeDocument/2006/relationships/image" Target="media/image257.wmf"/><Relationship Id="rId507" Type="http://schemas.openxmlformats.org/officeDocument/2006/relationships/image" Target="media/image264.wmf"/><Relationship Id="rId549" Type="http://schemas.openxmlformats.org/officeDocument/2006/relationships/image" Target="media/image294.wmf"/><Relationship Id="rId50" Type="http://schemas.openxmlformats.org/officeDocument/2006/relationships/oleObject" Target="embeddings/oleObject21.bin"/><Relationship Id="rId104" Type="http://schemas.openxmlformats.org/officeDocument/2006/relationships/oleObject" Target="embeddings/oleObject44.bin"/><Relationship Id="rId146" Type="http://schemas.openxmlformats.org/officeDocument/2006/relationships/image" Target="media/image72.wmf"/><Relationship Id="rId188" Type="http://schemas.openxmlformats.org/officeDocument/2006/relationships/image" Target="media/image96.wmf"/><Relationship Id="rId311" Type="http://schemas.openxmlformats.org/officeDocument/2006/relationships/oleObject" Target="embeddings/oleObject136.bin"/><Relationship Id="rId353" Type="http://schemas.openxmlformats.org/officeDocument/2006/relationships/image" Target="media/image187.wmf"/><Relationship Id="rId395" Type="http://schemas.openxmlformats.org/officeDocument/2006/relationships/image" Target="media/image208.wmf"/><Relationship Id="rId409" Type="http://schemas.openxmlformats.org/officeDocument/2006/relationships/image" Target="media/image215.wmf"/><Relationship Id="rId560" Type="http://schemas.openxmlformats.org/officeDocument/2006/relationships/image" Target="media/image304.wmf"/><Relationship Id="rId92" Type="http://schemas.openxmlformats.org/officeDocument/2006/relationships/oleObject" Target="embeddings/oleObject39.bin"/><Relationship Id="rId213" Type="http://schemas.openxmlformats.org/officeDocument/2006/relationships/image" Target="media/image111.wmf"/><Relationship Id="rId420" Type="http://schemas.openxmlformats.org/officeDocument/2006/relationships/oleObject" Target="embeddings/oleObject190.bin"/><Relationship Id="rId255" Type="http://schemas.openxmlformats.org/officeDocument/2006/relationships/oleObject" Target="embeddings/oleObject109.bin"/><Relationship Id="rId297" Type="http://schemas.openxmlformats.org/officeDocument/2006/relationships/image" Target="media/image158.wmf"/><Relationship Id="rId462" Type="http://schemas.openxmlformats.org/officeDocument/2006/relationships/oleObject" Target="embeddings/oleObject211.bin"/><Relationship Id="rId518" Type="http://schemas.openxmlformats.org/officeDocument/2006/relationships/oleObject" Target="embeddings/oleObject239.bin"/><Relationship Id="rId115" Type="http://schemas.openxmlformats.org/officeDocument/2006/relationships/oleObject" Target="embeddings/oleObject49.bin"/><Relationship Id="rId157" Type="http://schemas.openxmlformats.org/officeDocument/2006/relationships/oleObject" Target="embeddings/oleObject69.bin"/><Relationship Id="rId322" Type="http://schemas.openxmlformats.org/officeDocument/2006/relationships/image" Target="media/image171.wmf"/><Relationship Id="rId364" Type="http://schemas.openxmlformats.org/officeDocument/2006/relationships/oleObject" Target="embeddings/oleObject162.bin"/><Relationship Id="rId61" Type="http://schemas.openxmlformats.org/officeDocument/2006/relationships/image" Target="media/image26.wmf"/><Relationship Id="rId199" Type="http://schemas.openxmlformats.org/officeDocument/2006/relationships/oleObject" Target="embeddings/oleObject88.bin"/><Relationship Id="rId571" Type="http://schemas.openxmlformats.org/officeDocument/2006/relationships/image" Target="media/image314.wmf"/><Relationship Id="rId19" Type="http://schemas.openxmlformats.org/officeDocument/2006/relationships/image" Target="media/image5.wmf"/><Relationship Id="rId224" Type="http://schemas.openxmlformats.org/officeDocument/2006/relationships/oleObject" Target="embeddings/oleObject98.bin"/><Relationship Id="rId266" Type="http://schemas.openxmlformats.org/officeDocument/2006/relationships/oleObject" Target="embeddings/oleObject114.bin"/><Relationship Id="rId431" Type="http://schemas.openxmlformats.org/officeDocument/2006/relationships/image" Target="media/image226.wmf"/><Relationship Id="rId473" Type="http://schemas.openxmlformats.org/officeDocument/2006/relationships/image" Target="media/image247.wmf"/><Relationship Id="rId529" Type="http://schemas.openxmlformats.org/officeDocument/2006/relationships/image" Target="media/image275.wmf"/><Relationship Id="rId30" Type="http://schemas.openxmlformats.org/officeDocument/2006/relationships/oleObject" Target="embeddings/oleObject11.bin"/><Relationship Id="rId126" Type="http://schemas.openxmlformats.org/officeDocument/2006/relationships/image" Target="media/image63.wmf"/><Relationship Id="rId168" Type="http://schemas.openxmlformats.org/officeDocument/2006/relationships/image" Target="media/image85.wmf"/><Relationship Id="rId333" Type="http://schemas.openxmlformats.org/officeDocument/2006/relationships/image" Target="media/image177.wmf"/><Relationship Id="rId540" Type="http://schemas.openxmlformats.org/officeDocument/2006/relationships/image" Target="media/image285.wmf"/><Relationship Id="rId72" Type="http://schemas.openxmlformats.org/officeDocument/2006/relationships/image" Target="media/image32.png"/><Relationship Id="rId375" Type="http://schemas.openxmlformats.org/officeDocument/2006/relationships/image" Target="media/image198.wmf"/><Relationship Id="rId3" Type="http://schemas.openxmlformats.org/officeDocument/2006/relationships/styles" Target="styles.xml"/><Relationship Id="rId235" Type="http://schemas.openxmlformats.org/officeDocument/2006/relationships/image" Target="media/image123.wmf"/><Relationship Id="rId277" Type="http://schemas.openxmlformats.org/officeDocument/2006/relationships/image" Target="media/image148.wmf"/><Relationship Id="rId400" Type="http://schemas.openxmlformats.org/officeDocument/2006/relationships/oleObject" Target="embeddings/oleObject180.bin"/><Relationship Id="rId442" Type="http://schemas.openxmlformats.org/officeDocument/2006/relationships/oleObject" Target="embeddings/oleObject201.bin"/><Relationship Id="rId484" Type="http://schemas.openxmlformats.org/officeDocument/2006/relationships/oleObject" Target="embeddings/oleObject222.bin"/><Relationship Id="rId137" Type="http://schemas.openxmlformats.org/officeDocument/2006/relationships/image" Target="media/image68.wmf"/><Relationship Id="rId302" Type="http://schemas.openxmlformats.org/officeDocument/2006/relationships/oleObject" Target="embeddings/oleObject132.bin"/><Relationship Id="rId344" Type="http://schemas.openxmlformats.org/officeDocument/2006/relationships/oleObject" Target="embeddings/oleObject152.bin"/><Relationship Id="rId41" Type="http://schemas.openxmlformats.org/officeDocument/2006/relationships/image" Target="media/image16.wmf"/><Relationship Id="rId83" Type="http://schemas.openxmlformats.org/officeDocument/2006/relationships/oleObject" Target="embeddings/oleObject35.bin"/><Relationship Id="rId179" Type="http://schemas.openxmlformats.org/officeDocument/2006/relationships/oleObject" Target="embeddings/oleObject79.bin"/><Relationship Id="rId386" Type="http://schemas.openxmlformats.org/officeDocument/2006/relationships/oleObject" Target="embeddings/oleObject173.bin"/><Relationship Id="rId551" Type="http://schemas.openxmlformats.org/officeDocument/2006/relationships/image" Target="media/image296.wmf"/><Relationship Id="rId190" Type="http://schemas.openxmlformats.org/officeDocument/2006/relationships/image" Target="media/image97.wmf"/><Relationship Id="rId204" Type="http://schemas.openxmlformats.org/officeDocument/2006/relationships/oleObject" Target="embeddings/oleObject90.bin"/><Relationship Id="rId246" Type="http://schemas.openxmlformats.org/officeDocument/2006/relationships/image" Target="media/image130.png"/><Relationship Id="rId288" Type="http://schemas.openxmlformats.org/officeDocument/2006/relationships/oleObject" Target="embeddings/oleObject125.bin"/><Relationship Id="rId411" Type="http://schemas.openxmlformats.org/officeDocument/2006/relationships/image" Target="media/image216.wmf"/><Relationship Id="rId453" Type="http://schemas.openxmlformats.org/officeDocument/2006/relationships/image" Target="media/image237.wmf"/><Relationship Id="rId509" Type="http://schemas.openxmlformats.org/officeDocument/2006/relationships/image" Target="media/image265.wmf"/><Relationship Id="rId106" Type="http://schemas.openxmlformats.org/officeDocument/2006/relationships/oleObject" Target="embeddings/oleObject45.bin"/><Relationship Id="rId313" Type="http://schemas.openxmlformats.org/officeDocument/2006/relationships/oleObject" Target="embeddings/oleObject137.bin"/><Relationship Id="rId495" Type="http://schemas.openxmlformats.org/officeDocument/2006/relationships/image" Target="media/image258.wmf"/><Relationship Id="rId10" Type="http://schemas.openxmlformats.org/officeDocument/2006/relationships/image" Target="media/image1.wmf"/><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image" Target="media/image73.emf"/><Relationship Id="rId355" Type="http://schemas.openxmlformats.org/officeDocument/2006/relationships/image" Target="media/image188.wmf"/><Relationship Id="rId397" Type="http://schemas.openxmlformats.org/officeDocument/2006/relationships/image" Target="media/image209.wmf"/><Relationship Id="rId520" Type="http://schemas.openxmlformats.org/officeDocument/2006/relationships/oleObject" Target="embeddings/oleObject240.bin"/><Relationship Id="rId562" Type="http://schemas.openxmlformats.org/officeDocument/2006/relationships/image" Target="media/image305.wmf"/><Relationship Id="rId215" Type="http://schemas.openxmlformats.org/officeDocument/2006/relationships/image" Target="media/image112.wmf"/><Relationship Id="rId257" Type="http://schemas.openxmlformats.org/officeDocument/2006/relationships/oleObject" Target="embeddings/oleObject110.bin"/><Relationship Id="rId422" Type="http://schemas.openxmlformats.org/officeDocument/2006/relationships/oleObject" Target="embeddings/oleObject191.bin"/><Relationship Id="rId464" Type="http://schemas.openxmlformats.org/officeDocument/2006/relationships/oleObject" Target="embeddings/oleObject212.bin"/><Relationship Id="rId299" Type="http://schemas.openxmlformats.org/officeDocument/2006/relationships/image" Target="media/image159.wmf"/><Relationship Id="rId63" Type="http://schemas.openxmlformats.org/officeDocument/2006/relationships/image" Target="media/image27.wmf"/><Relationship Id="rId159" Type="http://schemas.openxmlformats.org/officeDocument/2006/relationships/oleObject" Target="embeddings/oleObject70.bin"/><Relationship Id="rId366" Type="http://schemas.openxmlformats.org/officeDocument/2006/relationships/oleObject" Target="embeddings/oleObject163.bin"/><Relationship Id="rId573" Type="http://schemas.openxmlformats.org/officeDocument/2006/relationships/fontTable" Target="fontTable.xml"/><Relationship Id="rId226" Type="http://schemas.openxmlformats.org/officeDocument/2006/relationships/oleObject" Target="embeddings/oleObject99.bin"/><Relationship Id="rId433" Type="http://schemas.openxmlformats.org/officeDocument/2006/relationships/image" Target="media/image227.wmf"/><Relationship Id="rId74" Type="http://schemas.openxmlformats.org/officeDocument/2006/relationships/image" Target="media/image33.wmf"/><Relationship Id="rId377" Type="http://schemas.openxmlformats.org/officeDocument/2006/relationships/image" Target="media/image199.wmf"/><Relationship Id="rId500" Type="http://schemas.openxmlformats.org/officeDocument/2006/relationships/oleObject" Target="embeddings/oleObject230.bin"/><Relationship Id="rId5" Type="http://schemas.openxmlformats.org/officeDocument/2006/relationships/webSettings" Target="webSettings.xml"/><Relationship Id="rId237" Type="http://schemas.openxmlformats.org/officeDocument/2006/relationships/image" Target="media/image124.wmf"/><Relationship Id="rId444" Type="http://schemas.openxmlformats.org/officeDocument/2006/relationships/oleObject" Target="embeddings/oleObject202.bin"/><Relationship Id="rId290" Type="http://schemas.openxmlformats.org/officeDocument/2006/relationships/oleObject" Target="embeddings/oleObject126.bin"/><Relationship Id="rId304" Type="http://schemas.openxmlformats.org/officeDocument/2006/relationships/oleObject" Target="embeddings/oleObject133.bin"/><Relationship Id="rId388" Type="http://schemas.openxmlformats.org/officeDocument/2006/relationships/oleObject" Target="embeddings/oleObject174.bin"/><Relationship Id="rId511" Type="http://schemas.openxmlformats.org/officeDocument/2006/relationships/image" Target="media/image266.wmf"/><Relationship Id="rId85" Type="http://schemas.openxmlformats.org/officeDocument/2006/relationships/oleObject" Target="embeddings/oleObject36.bin"/><Relationship Id="rId150" Type="http://schemas.openxmlformats.org/officeDocument/2006/relationships/image" Target="media/image75.wmf"/><Relationship Id="rId248" Type="http://schemas.openxmlformats.org/officeDocument/2006/relationships/image" Target="media/image132.png"/><Relationship Id="rId455" Type="http://schemas.openxmlformats.org/officeDocument/2006/relationships/image" Target="media/image238.wmf"/><Relationship Id="rId12" Type="http://schemas.openxmlformats.org/officeDocument/2006/relationships/image" Target="media/image2.wmf"/><Relationship Id="rId108" Type="http://schemas.openxmlformats.org/officeDocument/2006/relationships/oleObject" Target="embeddings/oleObject46.bin"/><Relationship Id="rId315" Type="http://schemas.openxmlformats.org/officeDocument/2006/relationships/oleObject" Target="embeddings/oleObject138.bin"/><Relationship Id="rId522" Type="http://schemas.openxmlformats.org/officeDocument/2006/relationships/oleObject" Target="embeddings/oleObject241.bin"/><Relationship Id="rId96" Type="http://schemas.openxmlformats.org/officeDocument/2006/relationships/image" Target="media/image46.wmf"/><Relationship Id="rId161" Type="http://schemas.openxmlformats.org/officeDocument/2006/relationships/oleObject" Target="embeddings/oleObject71.bin"/><Relationship Id="rId399" Type="http://schemas.openxmlformats.org/officeDocument/2006/relationships/image" Target="media/image210.wmf"/><Relationship Id="rId259" Type="http://schemas.openxmlformats.org/officeDocument/2006/relationships/oleObject" Target="embeddings/oleObject111.bin"/><Relationship Id="rId466" Type="http://schemas.openxmlformats.org/officeDocument/2006/relationships/oleObject" Target="embeddings/oleObject213.bin"/><Relationship Id="rId23" Type="http://schemas.openxmlformats.org/officeDocument/2006/relationships/image" Target="media/image7.wmf"/><Relationship Id="rId119" Type="http://schemas.openxmlformats.org/officeDocument/2006/relationships/image" Target="media/image59.wmf"/><Relationship Id="rId326" Type="http://schemas.openxmlformats.org/officeDocument/2006/relationships/image" Target="media/image173.wmf"/><Relationship Id="rId533" Type="http://schemas.openxmlformats.org/officeDocument/2006/relationships/image" Target="media/image278.wmf"/><Relationship Id="rId172" Type="http://schemas.openxmlformats.org/officeDocument/2006/relationships/image" Target="media/image87.wmf"/><Relationship Id="rId477" Type="http://schemas.openxmlformats.org/officeDocument/2006/relationships/image" Target="media/image24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первый элемент и дата" Version="1987">
  <b:Source>
    <b:Tag>Ged11</b:Tag>
    <b:SourceType>DocumentFromInternetSite</b:SourceType>
    <b:Guid>{4F6F2E63-4AC6-444D-BCEF-02804B93773C}</b:Guid>
    <b:Title>Simple Quadrature VCO Covers Two Frequency Decades With Ultra-Low Distortion</b:Title>
    <b:Year>2011</b:Year>
    <b:Author>
      <b:Author>
        <b:NameList>
          <b:Person>
            <b:Last>Gedde</b:Last>
            <b:First>John</b:First>
          </b:Person>
        </b:NameList>
      </b:Author>
    </b:Author>
    <b:InternetSiteTitle>Electronic Design</b:InternetSiteTitle>
    <b:Month>09</b:Month>
    <b:Day>11</b:Day>
    <b:URL>http://electronicdesign.com/analog/simple-quadrature-vco-covers-two-frequency-decades-ultra-low-distortion</b:URL>
    <b:RefOrder>1</b:RefOrder>
  </b:Source>
</b:Sources>
</file>

<file path=customXml/itemProps1.xml><?xml version="1.0" encoding="utf-8"?>
<ds:datastoreItem xmlns:ds="http://schemas.openxmlformats.org/officeDocument/2006/customXml" ds:itemID="{4EA5AD48-1097-4841-9791-923456B03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10176</TotalTime>
  <Pages>1</Pages>
  <Words>88488</Words>
  <Characters>50439</Characters>
  <Application>Microsoft Office Word</Application>
  <DocSecurity>0</DocSecurity>
  <Lines>420</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446</cp:revision>
  <dcterms:created xsi:type="dcterms:W3CDTF">2017-04-20T18:36:00Z</dcterms:created>
  <dcterms:modified xsi:type="dcterms:W3CDTF">2018-12-05T09:40:00Z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y fmtid="{D5CDD505-2E9C-101B-9397-08002B2CF9AE}" pid="4" name="MTEquationSection">
    <vt:lpwstr>1</vt:lpwstr>
  </property>
  <property fmtid="{D5CDD505-2E9C-101B-9397-08002B2CF9AE}" pid="5" name="MTEqnNumsOnRight">
    <vt:bool>true</vt:bool>
  </property>
</Properties>
</file>